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B5F" w:rsidRDefault="00391B5F" w:rsidP="00B86D36">
      <w:pPr>
        <w:spacing w:after="120" w:line="300" w:lineRule="exact"/>
        <w:ind w:left="5245"/>
        <w:jc w:val="both"/>
        <w:rPr>
          <w:sz w:val="28"/>
          <w:szCs w:val="28"/>
        </w:rPr>
      </w:pPr>
    </w:p>
    <w:p w:rsidR="00E83E34" w:rsidRDefault="00FE1C9E" w:rsidP="00E83E34">
      <w:pPr>
        <w:jc w:val="center"/>
      </w:pPr>
      <w:r>
        <w:rPr>
          <w:noProof/>
        </w:rPr>
        <w:drawing>
          <wp:inline distT="0" distB="0" distL="0" distR="0">
            <wp:extent cx="447675" cy="56197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grayscl/>
                    </a:blip>
                    <a:srcRect/>
                    <a:stretch>
                      <a:fillRect/>
                    </a:stretch>
                  </pic:blipFill>
                  <pic:spPr bwMode="auto">
                    <a:xfrm>
                      <a:off x="0" y="0"/>
                      <a:ext cx="447675" cy="561975"/>
                    </a:xfrm>
                    <a:prstGeom prst="rect">
                      <a:avLst/>
                    </a:prstGeom>
                    <a:noFill/>
                    <a:ln w="9525">
                      <a:noFill/>
                      <a:miter lim="800000"/>
                      <a:headEnd/>
                      <a:tailEnd/>
                    </a:ln>
                  </pic:spPr>
                </pic:pic>
              </a:graphicData>
            </a:graphic>
          </wp:inline>
        </w:drawing>
      </w:r>
    </w:p>
    <w:p w:rsidR="00E83E34" w:rsidRPr="00152D34" w:rsidRDefault="00E83E34" w:rsidP="00E83E34">
      <w:pPr>
        <w:pStyle w:val="afff1"/>
        <w:jc w:val="center"/>
        <w:rPr>
          <w:rFonts w:ascii="Times New Roman" w:hAnsi="Times New Roman"/>
          <w:b/>
          <w:sz w:val="28"/>
          <w:szCs w:val="28"/>
        </w:rPr>
      </w:pPr>
      <w:r w:rsidRPr="00152D34">
        <w:rPr>
          <w:rFonts w:ascii="Times New Roman" w:hAnsi="Times New Roman"/>
          <w:b/>
          <w:sz w:val="28"/>
          <w:szCs w:val="28"/>
        </w:rPr>
        <w:t>ТУЖИНСКАЯ РАЙОННАЯ ДУМА</w:t>
      </w:r>
    </w:p>
    <w:p w:rsidR="00E83E34" w:rsidRPr="00152D34" w:rsidRDefault="00E83E34" w:rsidP="00E83E34">
      <w:pPr>
        <w:pStyle w:val="afff1"/>
        <w:jc w:val="center"/>
        <w:rPr>
          <w:rFonts w:ascii="Times New Roman" w:hAnsi="Times New Roman"/>
          <w:b/>
          <w:sz w:val="28"/>
          <w:szCs w:val="28"/>
        </w:rPr>
      </w:pPr>
      <w:r w:rsidRPr="00152D34">
        <w:rPr>
          <w:rFonts w:ascii="Times New Roman" w:hAnsi="Times New Roman"/>
          <w:b/>
          <w:sz w:val="28"/>
          <w:szCs w:val="28"/>
        </w:rPr>
        <w:t>КИРОВСКОЙ ОБЛАСТИ</w:t>
      </w:r>
    </w:p>
    <w:p w:rsidR="00391B5F" w:rsidRPr="003A4EF7" w:rsidRDefault="00391B5F" w:rsidP="00391B5F">
      <w:pPr>
        <w:spacing w:line="360" w:lineRule="exact"/>
        <w:jc w:val="center"/>
        <w:rPr>
          <w:b/>
          <w:sz w:val="36"/>
          <w:szCs w:val="36"/>
        </w:rPr>
      </w:pPr>
    </w:p>
    <w:p w:rsidR="00391B5F" w:rsidRPr="00E54D21" w:rsidRDefault="00391B5F" w:rsidP="00391B5F">
      <w:pPr>
        <w:jc w:val="center"/>
        <w:rPr>
          <w:b/>
          <w:sz w:val="32"/>
          <w:szCs w:val="32"/>
        </w:rPr>
      </w:pPr>
      <w:r w:rsidRPr="00E54D21">
        <w:rPr>
          <w:b/>
          <w:sz w:val="32"/>
          <w:szCs w:val="32"/>
        </w:rPr>
        <w:t>РЕШЕНИЕ</w:t>
      </w:r>
    </w:p>
    <w:p w:rsidR="00391B5F" w:rsidRPr="00D6278D" w:rsidRDefault="00391B5F" w:rsidP="00391B5F">
      <w:pPr>
        <w:spacing w:line="360" w:lineRule="exact"/>
        <w:jc w:val="center"/>
        <w:rPr>
          <w:sz w:val="36"/>
          <w:szCs w:val="3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5387"/>
        <w:gridCol w:w="1950"/>
      </w:tblGrid>
      <w:tr w:rsidR="00391B5F" w:rsidRPr="005B130E" w:rsidTr="00A2634B">
        <w:tc>
          <w:tcPr>
            <w:tcW w:w="2376" w:type="dxa"/>
            <w:tcBorders>
              <w:top w:val="nil"/>
              <w:left w:val="nil"/>
              <w:bottom w:val="single" w:sz="4" w:space="0" w:color="auto"/>
              <w:right w:val="nil"/>
            </w:tcBorders>
          </w:tcPr>
          <w:p w:rsidR="00391B5F" w:rsidRPr="005B130E" w:rsidRDefault="00391B5F" w:rsidP="00A2634B">
            <w:pPr>
              <w:tabs>
                <w:tab w:val="left" w:pos="2115"/>
              </w:tabs>
              <w:spacing w:line="280" w:lineRule="exact"/>
              <w:jc w:val="center"/>
              <w:rPr>
                <w:sz w:val="28"/>
              </w:rPr>
            </w:pPr>
          </w:p>
        </w:tc>
        <w:tc>
          <w:tcPr>
            <w:tcW w:w="5387" w:type="dxa"/>
            <w:tcBorders>
              <w:top w:val="nil"/>
              <w:left w:val="nil"/>
              <w:bottom w:val="nil"/>
              <w:right w:val="nil"/>
            </w:tcBorders>
          </w:tcPr>
          <w:p w:rsidR="00391B5F" w:rsidRPr="005B130E" w:rsidRDefault="00391B5F" w:rsidP="00A2634B">
            <w:pPr>
              <w:tabs>
                <w:tab w:val="left" w:pos="2602"/>
              </w:tabs>
              <w:spacing w:line="280" w:lineRule="exact"/>
              <w:jc w:val="right"/>
              <w:rPr>
                <w:sz w:val="28"/>
              </w:rPr>
            </w:pPr>
            <w:r w:rsidRPr="005B130E">
              <w:rPr>
                <w:sz w:val="28"/>
              </w:rPr>
              <w:t>№</w:t>
            </w:r>
          </w:p>
        </w:tc>
        <w:tc>
          <w:tcPr>
            <w:tcW w:w="1950" w:type="dxa"/>
            <w:tcBorders>
              <w:top w:val="nil"/>
              <w:left w:val="nil"/>
              <w:bottom w:val="single" w:sz="4" w:space="0" w:color="auto"/>
              <w:right w:val="nil"/>
            </w:tcBorders>
          </w:tcPr>
          <w:p w:rsidR="00391B5F" w:rsidRPr="005B130E" w:rsidRDefault="00391B5F" w:rsidP="00A2634B">
            <w:pPr>
              <w:tabs>
                <w:tab w:val="left" w:pos="2602"/>
              </w:tabs>
              <w:spacing w:line="280" w:lineRule="exact"/>
              <w:jc w:val="center"/>
              <w:rPr>
                <w:sz w:val="28"/>
              </w:rPr>
            </w:pPr>
          </w:p>
        </w:tc>
      </w:tr>
      <w:tr w:rsidR="00391B5F" w:rsidRPr="005B130E" w:rsidTr="00A2634B">
        <w:tc>
          <w:tcPr>
            <w:tcW w:w="9713" w:type="dxa"/>
            <w:gridSpan w:val="3"/>
            <w:tcBorders>
              <w:top w:val="nil"/>
              <w:left w:val="nil"/>
              <w:bottom w:val="nil"/>
              <w:right w:val="nil"/>
            </w:tcBorders>
          </w:tcPr>
          <w:p w:rsidR="00391B5F" w:rsidRPr="005B130E" w:rsidRDefault="00391B5F" w:rsidP="00A2634B">
            <w:pPr>
              <w:spacing w:line="280" w:lineRule="exact"/>
              <w:jc w:val="center"/>
              <w:rPr>
                <w:sz w:val="28"/>
              </w:rPr>
            </w:pPr>
            <w:r w:rsidRPr="005B130E">
              <w:rPr>
                <w:sz w:val="28"/>
              </w:rPr>
              <w:t>пгт Тужа</w:t>
            </w:r>
          </w:p>
        </w:tc>
      </w:tr>
    </w:tbl>
    <w:p w:rsidR="00391B5F" w:rsidRPr="00D6278D" w:rsidRDefault="00391B5F" w:rsidP="00391B5F">
      <w:pPr>
        <w:spacing w:line="480" w:lineRule="exact"/>
        <w:jc w:val="both"/>
        <w:rPr>
          <w:sz w:val="48"/>
          <w:szCs w:val="48"/>
        </w:rPr>
      </w:pPr>
    </w:p>
    <w:p w:rsidR="00391B5F" w:rsidRPr="00020B17" w:rsidRDefault="00391B5F" w:rsidP="00391B5F">
      <w:pPr>
        <w:jc w:val="center"/>
        <w:rPr>
          <w:b/>
          <w:sz w:val="28"/>
          <w:szCs w:val="28"/>
        </w:rPr>
      </w:pPr>
      <w:r w:rsidRPr="00020B17">
        <w:rPr>
          <w:b/>
          <w:color w:val="000000"/>
          <w:sz w:val="28"/>
          <w:szCs w:val="28"/>
        </w:rPr>
        <w:t xml:space="preserve">Об утверждении проекта программы </w:t>
      </w:r>
      <w:r w:rsidRPr="00020B17">
        <w:rPr>
          <w:b/>
          <w:sz w:val="28"/>
          <w:szCs w:val="28"/>
        </w:rPr>
        <w:t>социально-экономического развития Тужинского муниципального района Кировской области</w:t>
      </w:r>
    </w:p>
    <w:p w:rsidR="00391B5F" w:rsidRPr="00020B17" w:rsidRDefault="00391B5F" w:rsidP="00391B5F">
      <w:pPr>
        <w:jc w:val="center"/>
        <w:rPr>
          <w:b/>
          <w:sz w:val="28"/>
          <w:szCs w:val="28"/>
        </w:rPr>
      </w:pPr>
      <w:r w:rsidRPr="00020B17">
        <w:rPr>
          <w:b/>
          <w:sz w:val="28"/>
          <w:szCs w:val="28"/>
        </w:rPr>
        <w:t xml:space="preserve"> на 2017 - 2021 годы</w:t>
      </w:r>
    </w:p>
    <w:p w:rsidR="00391B5F" w:rsidRPr="000F2BBF" w:rsidRDefault="00391B5F" w:rsidP="00391B5F">
      <w:pPr>
        <w:pStyle w:val="ConsPlusTitle"/>
        <w:spacing w:line="280" w:lineRule="exact"/>
        <w:jc w:val="center"/>
        <w:rPr>
          <w:sz w:val="48"/>
          <w:szCs w:val="48"/>
        </w:rPr>
      </w:pPr>
    </w:p>
    <w:p w:rsidR="00391B5F" w:rsidRPr="009831A2" w:rsidRDefault="00E83E34" w:rsidP="00E83E34">
      <w:pPr>
        <w:pStyle w:val="ConsPlusNormal"/>
        <w:spacing w:line="360" w:lineRule="exact"/>
        <w:ind w:firstLine="539"/>
        <w:jc w:val="both"/>
        <w:rPr>
          <w:rFonts w:ascii="Times New Roman" w:hAnsi="Times New Roman" w:cs="Times New Roman"/>
          <w:color w:val="000000"/>
          <w:sz w:val="28"/>
          <w:szCs w:val="24"/>
        </w:rPr>
      </w:pPr>
      <w:r>
        <w:rPr>
          <w:rFonts w:ascii="Times New Roman" w:hAnsi="Times New Roman" w:cs="Times New Roman"/>
          <w:color w:val="000000"/>
          <w:sz w:val="28"/>
          <w:szCs w:val="24"/>
        </w:rPr>
        <w:t xml:space="preserve">В соответствии с </w:t>
      </w:r>
      <w:r w:rsidRPr="00393B7A">
        <w:rPr>
          <w:rFonts w:ascii="Times New Roman" w:hAnsi="Times New Roman" w:cs="Times New Roman"/>
          <w:sz w:val="28"/>
          <w:szCs w:val="28"/>
        </w:rPr>
        <w:t>Федеральн</w:t>
      </w:r>
      <w:r>
        <w:rPr>
          <w:rFonts w:ascii="Times New Roman" w:hAnsi="Times New Roman" w:cs="Times New Roman"/>
          <w:sz w:val="28"/>
          <w:szCs w:val="28"/>
        </w:rPr>
        <w:t xml:space="preserve">ым </w:t>
      </w:r>
      <w:r w:rsidRPr="00393B7A">
        <w:rPr>
          <w:rFonts w:ascii="Times New Roman" w:hAnsi="Times New Roman" w:cs="Times New Roman"/>
          <w:sz w:val="28"/>
          <w:szCs w:val="28"/>
        </w:rPr>
        <w:t>закон</w:t>
      </w:r>
      <w:r>
        <w:rPr>
          <w:rFonts w:ascii="Times New Roman" w:hAnsi="Times New Roman" w:cs="Times New Roman"/>
          <w:sz w:val="28"/>
          <w:szCs w:val="28"/>
        </w:rPr>
        <w:t>ом</w:t>
      </w:r>
      <w:r w:rsidRPr="00393B7A">
        <w:rPr>
          <w:rFonts w:ascii="Times New Roman" w:hAnsi="Times New Roman" w:cs="Times New Roman"/>
          <w:sz w:val="28"/>
          <w:szCs w:val="28"/>
        </w:rPr>
        <w:t xml:space="preserve"> от 28.06.2014 № 172-ФЗ «О стр</w:t>
      </w:r>
      <w:r w:rsidRPr="00393B7A">
        <w:rPr>
          <w:rFonts w:ascii="Times New Roman" w:hAnsi="Times New Roman" w:cs="Times New Roman"/>
          <w:sz w:val="28"/>
          <w:szCs w:val="28"/>
        </w:rPr>
        <w:t>а</w:t>
      </w:r>
      <w:r w:rsidRPr="00393B7A">
        <w:rPr>
          <w:rFonts w:ascii="Times New Roman" w:hAnsi="Times New Roman" w:cs="Times New Roman"/>
          <w:sz w:val="28"/>
          <w:szCs w:val="28"/>
        </w:rPr>
        <w:t>тегическом планировании в Российской Федерации»</w:t>
      </w:r>
      <w:r>
        <w:rPr>
          <w:rFonts w:ascii="Times New Roman" w:hAnsi="Times New Roman" w:cs="Times New Roman"/>
          <w:sz w:val="28"/>
          <w:szCs w:val="28"/>
        </w:rPr>
        <w:t xml:space="preserve">, </w:t>
      </w:r>
      <w:r>
        <w:rPr>
          <w:rFonts w:ascii="Times New Roman" w:hAnsi="Times New Roman" w:cs="Times New Roman"/>
          <w:color w:val="000000"/>
          <w:sz w:val="28"/>
          <w:szCs w:val="24"/>
        </w:rPr>
        <w:t>Порядком разработки и корректировки программы социально-экономического развития Тужинского муниципального района на долгосрочный период, утвержденным постановл</w:t>
      </w:r>
      <w:r>
        <w:rPr>
          <w:rFonts w:ascii="Times New Roman" w:hAnsi="Times New Roman" w:cs="Times New Roman"/>
          <w:color w:val="000000"/>
          <w:sz w:val="28"/>
          <w:szCs w:val="24"/>
        </w:rPr>
        <w:t>е</w:t>
      </w:r>
      <w:r>
        <w:rPr>
          <w:rFonts w:ascii="Times New Roman" w:hAnsi="Times New Roman" w:cs="Times New Roman"/>
          <w:color w:val="000000"/>
          <w:sz w:val="28"/>
          <w:szCs w:val="24"/>
        </w:rPr>
        <w:t xml:space="preserve">нием администрации Тужинского муниципального района от 15.07.2015 № 273, </w:t>
      </w:r>
      <w:r>
        <w:rPr>
          <w:rFonts w:ascii="Times New Roman" w:hAnsi="Times New Roman" w:cs="Times New Roman"/>
          <w:sz w:val="28"/>
          <w:szCs w:val="28"/>
        </w:rPr>
        <w:t>на основании</w:t>
      </w:r>
      <w:r>
        <w:rPr>
          <w:rFonts w:ascii="Times New Roman" w:hAnsi="Times New Roman" w:cs="Times New Roman"/>
          <w:color w:val="000000"/>
          <w:sz w:val="28"/>
          <w:szCs w:val="24"/>
        </w:rPr>
        <w:t xml:space="preserve"> п.4 ч.1 ст. 21 Устава муниципального образования Тужи</w:t>
      </w:r>
      <w:r>
        <w:rPr>
          <w:rFonts w:ascii="Times New Roman" w:hAnsi="Times New Roman" w:cs="Times New Roman"/>
          <w:color w:val="000000"/>
          <w:sz w:val="28"/>
          <w:szCs w:val="24"/>
        </w:rPr>
        <w:t>н</w:t>
      </w:r>
      <w:r>
        <w:rPr>
          <w:rFonts w:ascii="Times New Roman" w:hAnsi="Times New Roman" w:cs="Times New Roman"/>
          <w:color w:val="000000"/>
          <w:sz w:val="28"/>
          <w:szCs w:val="24"/>
        </w:rPr>
        <w:t>ский муниципальный район,</w:t>
      </w:r>
      <w:r>
        <w:rPr>
          <w:rFonts w:ascii="Times New Roman" w:hAnsi="Times New Roman" w:cs="Times New Roman"/>
          <w:sz w:val="28"/>
          <w:szCs w:val="28"/>
        </w:rPr>
        <w:t xml:space="preserve"> </w:t>
      </w:r>
      <w:r w:rsidRPr="009831A2">
        <w:rPr>
          <w:rFonts w:ascii="Times New Roman" w:hAnsi="Times New Roman" w:cs="Times New Roman"/>
          <w:color w:val="000000"/>
          <w:sz w:val="28"/>
          <w:szCs w:val="24"/>
        </w:rPr>
        <w:t xml:space="preserve">Тужинская районная Дума </w:t>
      </w:r>
      <w:r>
        <w:rPr>
          <w:rFonts w:ascii="Times New Roman" w:hAnsi="Times New Roman" w:cs="Times New Roman"/>
          <w:color w:val="000000"/>
          <w:sz w:val="28"/>
          <w:szCs w:val="24"/>
        </w:rPr>
        <w:t>РЕШИЛА</w:t>
      </w:r>
      <w:r w:rsidRPr="009831A2">
        <w:rPr>
          <w:rFonts w:ascii="Times New Roman" w:hAnsi="Times New Roman" w:cs="Times New Roman"/>
          <w:color w:val="000000"/>
          <w:sz w:val="28"/>
          <w:szCs w:val="24"/>
        </w:rPr>
        <w:t>:</w:t>
      </w:r>
    </w:p>
    <w:p w:rsidR="00391B5F" w:rsidRPr="009B032A" w:rsidRDefault="00391B5F" w:rsidP="00E83E34">
      <w:pPr>
        <w:pStyle w:val="a6"/>
        <w:spacing w:before="0" w:after="0"/>
        <w:ind w:firstLine="539"/>
        <w:rPr>
          <w:rFonts w:ascii="Times New Roman" w:hAnsi="Times New Roman"/>
          <w:color w:val="000000"/>
          <w:sz w:val="28"/>
          <w:szCs w:val="24"/>
          <w:lang w:val="ru-RU"/>
        </w:rPr>
      </w:pPr>
      <w:r w:rsidRPr="00AD44AF">
        <w:rPr>
          <w:rFonts w:ascii="Times New Roman" w:hAnsi="Times New Roman"/>
          <w:color w:val="000000"/>
          <w:sz w:val="28"/>
          <w:szCs w:val="24"/>
          <w:lang w:val="ru-RU"/>
        </w:rPr>
        <w:t>1. Утвердить проект программы социально-экономического развития Т</w:t>
      </w:r>
      <w:r w:rsidRPr="00AD44AF">
        <w:rPr>
          <w:rFonts w:ascii="Times New Roman" w:hAnsi="Times New Roman"/>
          <w:color w:val="000000"/>
          <w:sz w:val="28"/>
          <w:szCs w:val="24"/>
          <w:lang w:val="ru-RU"/>
        </w:rPr>
        <w:t>у</w:t>
      </w:r>
      <w:r w:rsidRPr="00AD44AF">
        <w:rPr>
          <w:rFonts w:ascii="Times New Roman" w:hAnsi="Times New Roman"/>
          <w:color w:val="000000"/>
          <w:sz w:val="28"/>
          <w:szCs w:val="24"/>
          <w:lang w:val="ru-RU"/>
        </w:rPr>
        <w:t xml:space="preserve">жинского муниципального района Кировской области на 2017-2021 годы </w:t>
      </w:r>
      <w:r w:rsidR="00E83E34">
        <w:rPr>
          <w:rFonts w:ascii="Times New Roman" w:hAnsi="Times New Roman"/>
          <w:color w:val="000000"/>
          <w:sz w:val="28"/>
          <w:szCs w:val="24"/>
          <w:lang w:val="ru-RU"/>
        </w:rPr>
        <w:t>с</w:t>
      </w:r>
      <w:r w:rsidR="00E83E34">
        <w:rPr>
          <w:rFonts w:ascii="Times New Roman" w:hAnsi="Times New Roman"/>
          <w:color w:val="000000"/>
          <w:sz w:val="28"/>
          <w:szCs w:val="24"/>
          <w:lang w:val="ru-RU"/>
        </w:rPr>
        <w:t>о</w:t>
      </w:r>
      <w:r w:rsidR="00E83E34">
        <w:rPr>
          <w:rFonts w:ascii="Times New Roman" w:hAnsi="Times New Roman"/>
          <w:color w:val="000000"/>
          <w:sz w:val="28"/>
          <w:szCs w:val="24"/>
          <w:lang w:val="ru-RU"/>
        </w:rPr>
        <w:t>гласно приложению.</w:t>
      </w:r>
    </w:p>
    <w:p w:rsidR="00391B5F" w:rsidRPr="009831A2" w:rsidRDefault="00391B5F" w:rsidP="00E83E34">
      <w:pPr>
        <w:pStyle w:val="afff1"/>
        <w:spacing w:line="360" w:lineRule="exact"/>
        <w:ind w:firstLine="539"/>
        <w:jc w:val="both"/>
        <w:rPr>
          <w:rFonts w:ascii="Times New Roman" w:hAnsi="Times New Roman"/>
          <w:sz w:val="28"/>
          <w:szCs w:val="24"/>
        </w:rPr>
      </w:pPr>
      <w:r w:rsidRPr="009831A2">
        <w:rPr>
          <w:rFonts w:ascii="Times New Roman" w:hAnsi="Times New Roman"/>
          <w:sz w:val="28"/>
          <w:szCs w:val="24"/>
        </w:rPr>
        <w:t>2. Настоящее решение вступает в силу с</w:t>
      </w:r>
      <w:r>
        <w:rPr>
          <w:rFonts w:ascii="Times New Roman" w:hAnsi="Times New Roman"/>
          <w:sz w:val="28"/>
          <w:szCs w:val="24"/>
        </w:rPr>
        <w:t xml:space="preserve"> момента </w:t>
      </w:r>
      <w:r w:rsidR="00E83E34">
        <w:rPr>
          <w:rFonts w:ascii="Times New Roman" w:hAnsi="Times New Roman"/>
          <w:sz w:val="28"/>
          <w:szCs w:val="24"/>
        </w:rPr>
        <w:t xml:space="preserve">официального </w:t>
      </w:r>
      <w:r>
        <w:rPr>
          <w:rFonts w:ascii="Times New Roman" w:hAnsi="Times New Roman"/>
          <w:sz w:val="28"/>
          <w:szCs w:val="24"/>
        </w:rPr>
        <w:t>опубликования в Бюллетене муниципальных нормативных правовых актов местного самоуправления Тужинского муниципального района Кировской области</w:t>
      </w:r>
      <w:r w:rsidRPr="009831A2">
        <w:rPr>
          <w:rFonts w:ascii="Times New Roman" w:hAnsi="Times New Roman"/>
          <w:sz w:val="28"/>
          <w:szCs w:val="24"/>
        </w:rPr>
        <w:t>.</w:t>
      </w:r>
    </w:p>
    <w:p w:rsidR="00391B5F" w:rsidRPr="00FE6E62" w:rsidRDefault="00391B5F" w:rsidP="00391B5F">
      <w:pPr>
        <w:pStyle w:val="afff1"/>
        <w:jc w:val="both"/>
        <w:rPr>
          <w:rFonts w:ascii="Times New Roman" w:hAnsi="Times New Roman"/>
          <w:sz w:val="72"/>
          <w:szCs w:val="72"/>
        </w:rPr>
      </w:pPr>
    </w:p>
    <w:tbl>
      <w:tblPr>
        <w:tblW w:w="0" w:type="auto"/>
        <w:tblLook w:val="04A0"/>
      </w:tblPr>
      <w:tblGrid>
        <w:gridCol w:w="4786"/>
        <w:gridCol w:w="4925"/>
      </w:tblGrid>
      <w:tr w:rsidR="00391B5F" w:rsidRPr="005B130E" w:rsidTr="00A2634B">
        <w:tc>
          <w:tcPr>
            <w:tcW w:w="4786" w:type="dxa"/>
          </w:tcPr>
          <w:p w:rsidR="00391B5F" w:rsidRPr="005B130E" w:rsidRDefault="00391B5F" w:rsidP="00A2634B">
            <w:pPr>
              <w:spacing w:line="280" w:lineRule="exact"/>
              <w:rPr>
                <w:sz w:val="28"/>
                <w:szCs w:val="28"/>
              </w:rPr>
            </w:pPr>
            <w:r w:rsidRPr="005B130E">
              <w:rPr>
                <w:sz w:val="28"/>
                <w:szCs w:val="28"/>
              </w:rPr>
              <w:t>Глава Тужинского муниципального района</w:t>
            </w:r>
          </w:p>
        </w:tc>
        <w:tc>
          <w:tcPr>
            <w:tcW w:w="4925" w:type="dxa"/>
          </w:tcPr>
          <w:p w:rsidR="00391B5F" w:rsidRPr="005B130E" w:rsidRDefault="00391B5F" w:rsidP="00A2634B">
            <w:pPr>
              <w:spacing w:line="280" w:lineRule="exact"/>
              <w:jc w:val="right"/>
              <w:rPr>
                <w:sz w:val="28"/>
                <w:szCs w:val="28"/>
              </w:rPr>
            </w:pPr>
          </w:p>
          <w:p w:rsidR="00391B5F" w:rsidRPr="005B130E" w:rsidRDefault="00391B5F" w:rsidP="00A2634B">
            <w:pPr>
              <w:spacing w:line="280" w:lineRule="exact"/>
              <w:jc w:val="right"/>
              <w:rPr>
                <w:sz w:val="28"/>
                <w:szCs w:val="28"/>
              </w:rPr>
            </w:pPr>
            <w:r>
              <w:rPr>
                <w:sz w:val="28"/>
                <w:szCs w:val="28"/>
              </w:rPr>
              <w:t>Е.В. Видякина</w:t>
            </w:r>
          </w:p>
        </w:tc>
      </w:tr>
    </w:tbl>
    <w:p w:rsidR="00391B5F" w:rsidRDefault="00391B5F" w:rsidP="00391B5F">
      <w:pPr>
        <w:spacing w:line="360" w:lineRule="exact"/>
        <w:rPr>
          <w:sz w:val="36"/>
          <w:szCs w:val="28"/>
        </w:rPr>
      </w:pPr>
    </w:p>
    <w:p w:rsidR="00391B5F" w:rsidRDefault="00391B5F" w:rsidP="00391B5F">
      <w:pPr>
        <w:spacing w:line="360" w:lineRule="exact"/>
        <w:rPr>
          <w:sz w:val="28"/>
          <w:szCs w:val="28"/>
        </w:rPr>
      </w:pPr>
      <w:r w:rsidRPr="009B032A">
        <w:rPr>
          <w:sz w:val="28"/>
          <w:szCs w:val="28"/>
        </w:rPr>
        <w:t>Председатель Тужинской</w:t>
      </w:r>
    </w:p>
    <w:p w:rsidR="00391B5F" w:rsidRDefault="00391B5F" w:rsidP="00391B5F">
      <w:pPr>
        <w:spacing w:line="360" w:lineRule="exact"/>
        <w:rPr>
          <w:sz w:val="28"/>
          <w:szCs w:val="28"/>
        </w:rPr>
      </w:pPr>
      <w:r>
        <w:rPr>
          <w:sz w:val="28"/>
          <w:szCs w:val="28"/>
        </w:rPr>
        <w:t>Районной Думы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Е.П. Оносов</w:t>
      </w:r>
    </w:p>
    <w:p w:rsidR="00391B5F" w:rsidRDefault="00391B5F" w:rsidP="00391B5F">
      <w:pPr>
        <w:spacing w:line="360" w:lineRule="exact"/>
        <w:rPr>
          <w:sz w:val="28"/>
          <w:szCs w:val="28"/>
        </w:rPr>
      </w:pPr>
    </w:p>
    <w:p w:rsidR="00391B5F" w:rsidRDefault="00391B5F" w:rsidP="00391B5F">
      <w:pPr>
        <w:spacing w:line="360" w:lineRule="exact"/>
        <w:rPr>
          <w:sz w:val="28"/>
          <w:szCs w:val="28"/>
        </w:rPr>
      </w:pPr>
    </w:p>
    <w:p w:rsidR="00391B5F" w:rsidRDefault="00391B5F" w:rsidP="00391B5F">
      <w:pPr>
        <w:spacing w:line="360" w:lineRule="exact"/>
        <w:rPr>
          <w:sz w:val="28"/>
          <w:szCs w:val="28"/>
        </w:rPr>
      </w:pPr>
    </w:p>
    <w:p w:rsidR="00391B5F" w:rsidRDefault="00391B5F" w:rsidP="00391B5F">
      <w:pPr>
        <w:spacing w:line="360" w:lineRule="exact"/>
        <w:rPr>
          <w:sz w:val="28"/>
          <w:szCs w:val="28"/>
        </w:rPr>
      </w:pPr>
    </w:p>
    <w:p w:rsidR="00E83E34" w:rsidRDefault="00E83E34" w:rsidP="00391B5F">
      <w:pPr>
        <w:spacing w:line="360" w:lineRule="exact"/>
        <w:rPr>
          <w:sz w:val="28"/>
          <w:szCs w:val="28"/>
        </w:rPr>
      </w:pPr>
    </w:p>
    <w:p w:rsidR="00391B5F" w:rsidRDefault="00391B5F" w:rsidP="00E83E34">
      <w:pPr>
        <w:spacing w:after="120" w:line="300" w:lineRule="exact"/>
        <w:jc w:val="both"/>
        <w:rPr>
          <w:sz w:val="28"/>
          <w:szCs w:val="28"/>
        </w:rPr>
      </w:pPr>
    </w:p>
    <w:p w:rsidR="00391B5F" w:rsidRDefault="00933479" w:rsidP="00B86D36">
      <w:pPr>
        <w:spacing w:after="120" w:line="300" w:lineRule="exact"/>
        <w:ind w:left="5245"/>
        <w:jc w:val="both"/>
        <w:rPr>
          <w:sz w:val="28"/>
          <w:szCs w:val="28"/>
        </w:rPr>
      </w:pPr>
      <w:r>
        <w:rPr>
          <w:sz w:val="28"/>
          <w:szCs w:val="28"/>
        </w:rPr>
        <w:lastRenderedPageBreak/>
        <w:t>ПРОЕКТ</w:t>
      </w:r>
    </w:p>
    <w:p w:rsidR="00E83E34" w:rsidRDefault="00E83E34" w:rsidP="00B86D36">
      <w:pPr>
        <w:spacing w:after="120" w:line="300" w:lineRule="exact"/>
        <w:ind w:left="5245"/>
        <w:jc w:val="both"/>
        <w:rPr>
          <w:sz w:val="28"/>
          <w:szCs w:val="28"/>
        </w:rPr>
      </w:pPr>
    </w:p>
    <w:p w:rsidR="004C13A8" w:rsidRDefault="004C13A8" w:rsidP="00B86D36">
      <w:pPr>
        <w:spacing w:after="120" w:line="300" w:lineRule="exact"/>
        <w:ind w:left="5245"/>
        <w:jc w:val="both"/>
        <w:rPr>
          <w:sz w:val="28"/>
          <w:szCs w:val="28"/>
        </w:rPr>
      </w:pPr>
      <w:r>
        <w:rPr>
          <w:sz w:val="28"/>
          <w:szCs w:val="28"/>
        </w:rPr>
        <w:t>УТВЕРЖЕНА</w:t>
      </w:r>
    </w:p>
    <w:p w:rsidR="004C13A8" w:rsidRDefault="004C13A8" w:rsidP="00B86D36">
      <w:pPr>
        <w:spacing w:line="300" w:lineRule="exact"/>
        <w:ind w:left="5245"/>
        <w:rPr>
          <w:sz w:val="28"/>
          <w:szCs w:val="28"/>
        </w:rPr>
      </w:pPr>
      <w:r>
        <w:rPr>
          <w:sz w:val="28"/>
          <w:szCs w:val="28"/>
        </w:rPr>
        <w:t xml:space="preserve">решением </w:t>
      </w:r>
      <w:r w:rsidR="0031028F">
        <w:rPr>
          <w:sz w:val="28"/>
          <w:szCs w:val="28"/>
        </w:rPr>
        <w:t>Тужинской районной Думы</w:t>
      </w:r>
    </w:p>
    <w:p w:rsidR="004C13A8" w:rsidRDefault="004C13A8" w:rsidP="00B86D36">
      <w:pPr>
        <w:spacing w:line="300" w:lineRule="exact"/>
        <w:ind w:left="5245"/>
        <w:rPr>
          <w:b/>
          <w:sz w:val="28"/>
          <w:szCs w:val="28"/>
        </w:rPr>
      </w:pPr>
      <w:r>
        <w:rPr>
          <w:sz w:val="28"/>
          <w:szCs w:val="28"/>
        </w:rPr>
        <w:t xml:space="preserve">от </w:t>
      </w:r>
      <w:r w:rsidR="00B954FB">
        <w:rPr>
          <w:sz w:val="28"/>
          <w:szCs w:val="28"/>
        </w:rPr>
        <w:t xml:space="preserve"> </w:t>
      </w:r>
      <w:r w:rsidR="0031028F">
        <w:rPr>
          <w:sz w:val="28"/>
          <w:szCs w:val="28"/>
        </w:rPr>
        <w:t>«__»_________</w:t>
      </w:r>
      <w:r w:rsidR="00B954FB">
        <w:rPr>
          <w:sz w:val="28"/>
          <w:szCs w:val="28"/>
        </w:rPr>
        <w:t>2016</w:t>
      </w:r>
      <w:r>
        <w:rPr>
          <w:sz w:val="28"/>
          <w:szCs w:val="28"/>
        </w:rPr>
        <w:t xml:space="preserve">  № </w:t>
      </w:r>
      <w:r w:rsidR="00B954FB">
        <w:rPr>
          <w:sz w:val="28"/>
          <w:szCs w:val="28"/>
        </w:rPr>
        <w:t xml:space="preserve"> </w:t>
      </w:r>
      <w:r w:rsidR="0031028F">
        <w:rPr>
          <w:sz w:val="28"/>
          <w:szCs w:val="28"/>
        </w:rPr>
        <w:t>_____</w:t>
      </w:r>
    </w:p>
    <w:p w:rsidR="004C13A8" w:rsidRDefault="004C13A8" w:rsidP="00B86D36">
      <w:pPr>
        <w:spacing w:line="360" w:lineRule="exact"/>
        <w:jc w:val="center"/>
        <w:rPr>
          <w:b/>
          <w:sz w:val="28"/>
          <w:szCs w:val="28"/>
        </w:rPr>
      </w:pPr>
    </w:p>
    <w:p w:rsidR="004C13A8" w:rsidRDefault="004C13A8" w:rsidP="00B86D36">
      <w:pPr>
        <w:spacing w:line="360" w:lineRule="exact"/>
        <w:jc w:val="center"/>
        <w:rPr>
          <w:b/>
          <w:sz w:val="28"/>
          <w:szCs w:val="28"/>
        </w:rPr>
      </w:pPr>
    </w:p>
    <w:p w:rsidR="004C13A8" w:rsidRDefault="004C13A8" w:rsidP="00B86D36">
      <w:pPr>
        <w:spacing w:line="360" w:lineRule="exact"/>
        <w:jc w:val="center"/>
        <w:rPr>
          <w:b/>
          <w:sz w:val="28"/>
          <w:szCs w:val="28"/>
        </w:rPr>
      </w:pPr>
    </w:p>
    <w:p w:rsidR="004C13A8" w:rsidRDefault="004C13A8" w:rsidP="00B86D36">
      <w:pPr>
        <w:spacing w:line="360" w:lineRule="exact"/>
        <w:jc w:val="center"/>
        <w:rPr>
          <w:b/>
          <w:sz w:val="28"/>
          <w:szCs w:val="28"/>
        </w:rPr>
      </w:pPr>
    </w:p>
    <w:p w:rsidR="004C13A8" w:rsidRDefault="004C13A8" w:rsidP="00B86D36">
      <w:pPr>
        <w:spacing w:line="360" w:lineRule="exact"/>
        <w:jc w:val="center"/>
        <w:rPr>
          <w:b/>
          <w:sz w:val="28"/>
          <w:szCs w:val="28"/>
        </w:rPr>
      </w:pPr>
    </w:p>
    <w:p w:rsidR="004C13A8" w:rsidRDefault="004C13A8" w:rsidP="00B86D36">
      <w:pPr>
        <w:spacing w:line="360" w:lineRule="exact"/>
        <w:jc w:val="center"/>
        <w:rPr>
          <w:b/>
          <w:sz w:val="28"/>
          <w:szCs w:val="28"/>
        </w:rPr>
      </w:pPr>
    </w:p>
    <w:p w:rsidR="004C13A8" w:rsidRDefault="004C13A8" w:rsidP="00B86D36">
      <w:pPr>
        <w:spacing w:line="360" w:lineRule="exact"/>
        <w:jc w:val="center"/>
        <w:rPr>
          <w:b/>
          <w:sz w:val="28"/>
          <w:szCs w:val="28"/>
        </w:rPr>
      </w:pPr>
    </w:p>
    <w:p w:rsidR="004C13A8" w:rsidRDefault="004C13A8" w:rsidP="00B86D36">
      <w:pPr>
        <w:spacing w:line="360" w:lineRule="exact"/>
        <w:jc w:val="center"/>
        <w:rPr>
          <w:b/>
          <w:sz w:val="28"/>
          <w:szCs w:val="28"/>
        </w:rPr>
      </w:pPr>
    </w:p>
    <w:p w:rsidR="004C13A8" w:rsidRDefault="004C13A8" w:rsidP="00B86D36">
      <w:pPr>
        <w:spacing w:line="360" w:lineRule="exact"/>
        <w:rPr>
          <w:b/>
          <w:sz w:val="28"/>
          <w:szCs w:val="28"/>
        </w:rPr>
      </w:pPr>
      <w:r>
        <w:rPr>
          <w:b/>
          <w:sz w:val="28"/>
          <w:szCs w:val="28"/>
        </w:rPr>
        <w:t xml:space="preserve">                                                        ПРОГРАММА </w:t>
      </w:r>
    </w:p>
    <w:p w:rsidR="004C13A8" w:rsidRDefault="004C13A8" w:rsidP="00B86D36">
      <w:pPr>
        <w:spacing w:line="360" w:lineRule="exact"/>
        <w:jc w:val="center"/>
        <w:rPr>
          <w:b/>
          <w:sz w:val="28"/>
          <w:szCs w:val="28"/>
        </w:rPr>
      </w:pPr>
      <w:r>
        <w:rPr>
          <w:b/>
          <w:sz w:val="28"/>
          <w:szCs w:val="28"/>
        </w:rPr>
        <w:t xml:space="preserve">социально-экономического развития </w:t>
      </w:r>
    </w:p>
    <w:p w:rsidR="004C13A8" w:rsidRDefault="0031028F" w:rsidP="00B86D36">
      <w:pPr>
        <w:spacing w:line="360" w:lineRule="exact"/>
        <w:jc w:val="center"/>
        <w:rPr>
          <w:b/>
          <w:sz w:val="28"/>
          <w:szCs w:val="28"/>
        </w:rPr>
      </w:pPr>
      <w:r>
        <w:rPr>
          <w:b/>
          <w:sz w:val="28"/>
          <w:szCs w:val="28"/>
        </w:rPr>
        <w:t xml:space="preserve">Тужинского муниципального </w:t>
      </w:r>
      <w:r w:rsidR="004C13A8">
        <w:rPr>
          <w:b/>
          <w:sz w:val="28"/>
          <w:szCs w:val="28"/>
        </w:rPr>
        <w:t>района Кировской области</w:t>
      </w:r>
    </w:p>
    <w:p w:rsidR="004C13A8" w:rsidRPr="00467C95" w:rsidRDefault="004C13A8" w:rsidP="00B86D36">
      <w:pPr>
        <w:spacing w:line="360" w:lineRule="exact"/>
        <w:jc w:val="center"/>
        <w:rPr>
          <w:b/>
          <w:sz w:val="28"/>
          <w:szCs w:val="28"/>
        </w:rPr>
      </w:pPr>
      <w:r>
        <w:rPr>
          <w:b/>
          <w:sz w:val="28"/>
          <w:szCs w:val="28"/>
        </w:rPr>
        <w:t xml:space="preserve"> </w:t>
      </w:r>
      <w:r w:rsidRPr="00467C95">
        <w:rPr>
          <w:b/>
          <w:sz w:val="28"/>
          <w:szCs w:val="28"/>
        </w:rPr>
        <w:t>на 201</w:t>
      </w:r>
      <w:r w:rsidR="0031028F">
        <w:rPr>
          <w:b/>
          <w:sz w:val="28"/>
          <w:szCs w:val="28"/>
        </w:rPr>
        <w:t>7</w:t>
      </w:r>
      <w:r w:rsidR="00B954FB">
        <w:rPr>
          <w:b/>
          <w:sz w:val="28"/>
          <w:szCs w:val="28"/>
        </w:rPr>
        <w:t xml:space="preserve"> </w:t>
      </w:r>
      <w:r>
        <w:rPr>
          <w:b/>
          <w:sz w:val="28"/>
          <w:szCs w:val="28"/>
        </w:rPr>
        <w:t>- 20</w:t>
      </w:r>
      <w:r w:rsidR="0031028F">
        <w:rPr>
          <w:b/>
          <w:sz w:val="28"/>
          <w:szCs w:val="28"/>
        </w:rPr>
        <w:t>21</w:t>
      </w:r>
      <w:r w:rsidRPr="00467C95">
        <w:rPr>
          <w:b/>
          <w:sz w:val="28"/>
          <w:szCs w:val="28"/>
        </w:rPr>
        <w:t xml:space="preserve"> годы</w:t>
      </w:r>
    </w:p>
    <w:p w:rsidR="004C13A8" w:rsidRPr="00131844" w:rsidRDefault="004C13A8" w:rsidP="00B86D36">
      <w:pPr>
        <w:spacing w:line="360" w:lineRule="auto"/>
        <w:jc w:val="both"/>
        <w:rPr>
          <w:sz w:val="28"/>
          <w:szCs w:val="28"/>
        </w:rPr>
      </w:pPr>
    </w:p>
    <w:p w:rsidR="004C13A8" w:rsidRDefault="004C13A8" w:rsidP="00B86D36">
      <w:pPr>
        <w:spacing w:line="360" w:lineRule="auto"/>
        <w:jc w:val="both"/>
        <w:rPr>
          <w:sz w:val="28"/>
          <w:szCs w:val="28"/>
        </w:rPr>
      </w:pPr>
    </w:p>
    <w:p w:rsidR="004C13A8" w:rsidRDefault="004C13A8" w:rsidP="00B86D36">
      <w:pPr>
        <w:spacing w:line="360" w:lineRule="auto"/>
        <w:jc w:val="both"/>
        <w:rPr>
          <w:sz w:val="28"/>
          <w:szCs w:val="28"/>
        </w:rPr>
      </w:pPr>
    </w:p>
    <w:p w:rsidR="004C13A8" w:rsidRDefault="004C13A8" w:rsidP="00B86D36">
      <w:pPr>
        <w:spacing w:line="360" w:lineRule="auto"/>
        <w:jc w:val="both"/>
        <w:rPr>
          <w:sz w:val="28"/>
          <w:szCs w:val="28"/>
        </w:rPr>
      </w:pPr>
    </w:p>
    <w:p w:rsidR="004C13A8" w:rsidRDefault="004C13A8" w:rsidP="00B86D36">
      <w:pPr>
        <w:spacing w:line="360" w:lineRule="auto"/>
        <w:jc w:val="both"/>
        <w:rPr>
          <w:sz w:val="28"/>
          <w:szCs w:val="28"/>
        </w:rPr>
      </w:pPr>
    </w:p>
    <w:p w:rsidR="004C13A8" w:rsidRDefault="004C13A8" w:rsidP="00B86D36">
      <w:pPr>
        <w:spacing w:line="360" w:lineRule="auto"/>
        <w:jc w:val="both"/>
        <w:rPr>
          <w:sz w:val="28"/>
          <w:szCs w:val="28"/>
        </w:rPr>
      </w:pPr>
    </w:p>
    <w:p w:rsidR="004C13A8" w:rsidRDefault="004C13A8" w:rsidP="00B86D36">
      <w:pPr>
        <w:spacing w:line="360" w:lineRule="auto"/>
        <w:jc w:val="both"/>
        <w:rPr>
          <w:sz w:val="28"/>
          <w:szCs w:val="28"/>
        </w:rPr>
      </w:pPr>
    </w:p>
    <w:p w:rsidR="004C13A8" w:rsidRDefault="004C13A8" w:rsidP="00B86D36">
      <w:pPr>
        <w:spacing w:line="360" w:lineRule="auto"/>
        <w:jc w:val="both"/>
        <w:rPr>
          <w:sz w:val="28"/>
          <w:szCs w:val="28"/>
        </w:rPr>
      </w:pPr>
    </w:p>
    <w:p w:rsidR="004C13A8" w:rsidRDefault="004C13A8" w:rsidP="00B86D36">
      <w:pPr>
        <w:spacing w:line="360" w:lineRule="auto"/>
        <w:jc w:val="both"/>
        <w:rPr>
          <w:sz w:val="28"/>
          <w:szCs w:val="28"/>
        </w:rPr>
      </w:pPr>
    </w:p>
    <w:p w:rsidR="004C13A8" w:rsidRDefault="004C13A8" w:rsidP="00B86D36">
      <w:pPr>
        <w:spacing w:line="360" w:lineRule="auto"/>
        <w:jc w:val="both"/>
        <w:rPr>
          <w:sz w:val="28"/>
          <w:szCs w:val="28"/>
        </w:rPr>
      </w:pPr>
    </w:p>
    <w:p w:rsidR="004C13A8" w:rsidRDefault="004C13A8" w:rsidP="00B86D36">
      <w:pPr>
        <w:spacing w:line="360" w:lineRule="auto"/>
        <w:jc w:val="both"/>
        <w:rPr>
          <w:sz w:val="28"/>
          <w:szCs w:val="28"/>
        </w:rPr>
      </w:pPr>
    </w:p>
    <w:p w:rsidR="004C13A8" w:rsidRDefault="00E83E34" w:rsidP="00E83E34">
      <w:pPr>
        <w:tabs>
          <w:tab w:val="left" w:pos="5670"/>
        </w:tabs>
        <w:spacing w:line="360" w:lineRule="auto"/>
        <w:jc w:val="both"/>
        <w:rPr>
          <w:sz w:val="28"/>
          <w:szCs w:val="28"/>
        </w:rPr>
      </w:pPr>
      <w:r>
        <w:rPr>
          <w:sz w:val="28"/>
          <w:szCs w:val="28"/>
        </w:rPr>
        <w:tab/>
      </w:r>
    </w:p>
    <w:p w:rsidR="004C13A8" w:rsidRDefault="004C13A8" w:rsidP="00B86D36">
      <w:pPr>
        <w:spacing w:line="360" w:lineRule="auto"/>
        <w:jc w:val="both"/>
        <w:rPr>
          <w:sz w:val="28"/>
          <w:szCs w:val="28"/>
        </w:rPr>
      </w:pPr>
    </w:p>
    <w:p w:rsidR="004C13A8" w:rsidRDefault="004C13A8" w:rsidP="00B86D36">
      <w:pPr>
        <w:spacing w:line="360" w:lineRule="auto"/>
        <w:jc w:val="both"/>
        <w:rPr>
          <w:sz w:val="28"/>
          <w:szCs w:val="28"/>
        </w:rPr>
      </w:pPr>
    </w:p>
    <w:p w:rsidR="0031028F" w:rsidRDefault="0031028F" w:rsidP="00836989">
      <w:pPr>
        <w:spacing w:line="360" w:lineRule="auto"/>
        <w:jc w:val="center"/>
        <w:rPr>
          <w:sz w:val="28"/>
          <w:szCs w:val="28"/>
        </w:rPr>
      </w:pPr>
      <w:r>
        <w:rPr>
          <w:sz w:val="28"/>
          <w:szCs w:val="28"/>
        </w:rPr>
        <w:t>пгт Тужа</w:t>
      </w:r>
    </w:p>
    <w:p w:rsidR="004C13A8" w:rsidRDefault="004C13A8" w:rsidP="00836989">
      <w:pPr>
        <w:spacing w:line="360" w:lineRule="auto"/>
        <w:jc w:val="center"/>
        <w:rPr>
          <w:sz w:val="28"/>
          <w:szCs w:val="28"/>
        </w:rPr>
      </w:pPr>
      <w:r>
        <w:rPr>
          <w:sz w:val="28"/>
          <w:szCs w:val="28"/>
        </w:rPr>
        <w:t>2016 год</w:t>
      </w:r>
    </w:p>
    <w:p w:rsidR="00FC0C15" w:rsidRDefault="00FC0C15" w:rsidP="008F053B">
      <w:pPr>
        <w:tabs>
          <w:tab w:val="left" w:pos="5160"/>
        </w:tabs>
        <w:autoSpaceDE w:val="0"/>
        <w:autoSpaceDN w:val="0"/>
        <w:adjustRightInd w:val="0"/>
        <w:jc w:val="center"/>
        <w:rPr>
          <w:sz w:val="28"/>
        </w:rPr>
      </w:pPr>
      <w:bookmarkStart w:id="0" w:name="_Toc276391179"/>
    </w:p>
    <w:p w:rsidR="00FC0C15" w:rsidRDefault="00FC0C15" w:rsidP="008F053B">
      <w:pPr>
        <w:tabs>
          <w:tab w:val="left" w:pos="5160"/>
        </w:tabs>
        <w:autoSpaceDE w:val="0"/>
        <w:autoSpaceDN w:val="0"/>
        <w:adjustRightInd w:val="0"/>
        <w:jc w:val="center"/>
        <w:rPr>
          <w:sz w:val="28"/>
        </w:rPr>
      </w:pPr>
    </w:p>
    <w:p w:rsidR="00FC0C15" w:rsidRDefault="00FC0C15" w:rsidP="008F053B">
      <w:pPr>
        <w:tabs>
          <w:tab w:val="left" w:pos="5160"/>
        </w:tabs>
        <w:autoSpaceDE w:val="0"/>
        <w:autoSpaceDN w:val="0"/>
        <w:adjustRightInd w:val="0"/>
        <w:jc w:val="center"/>
        <w:rPr>
          <w:sz w:val="28"/>
        </w:rPr>
      </w:pPr>
    </w:p>
    <w:p w:rsidR="00FC0C15" w:rsidRDefault="00FC0C15" w:rsidP="008F053B">
      <w:pPr>
        <w:tabs>
          <w:tab w:val="left" w:pos="5160"/>
        </w:tabs>
        <w:autoSpaceDE w:val="0"/>
        <w:autoSpaceDN w:val="0"/>
        <w:adjustRightInd w:val="0"/>
        <w:jc w:val="center"/>
        <w:rPr>
          <w:sz w:val="28"/>
        </w:rPr>
      </w:pPr>
    </w:p>
    <w:p w:rsidR="004C13A8" w:rsidRDefault="004C13A8" w:rsidP="008F053B">
      <w:pPr>
        <w:tabs>
          <w:tab w:val="left" w:pos="5160"/>
        </w:tabs>
        <w:autoSpaceDE w:val="0"/>
        <w:autoSpaceDN w:val="0"/>
        <w:adjustRightInd w:val="0"/>
        <w:jc w:val="center"/>
        <w:rPr>
          <w:b/>
          <w:sz w:val="28"/>
        </w:rPr>
      </w:pPr>
      <w:r w:rsidRPr="008F053B">
        <w:rPr>
          <w:sz w:val="28"/>
        </w:rPr>
        <w:t xml:space="preserve"> </w:t>
      </w:r>
      <w:r w:rsidRPr="008F053B">
        <w:rPr>
          <w:b/>
          <w:sz w:val="28"/>
        </w:rPr>
        <w:t>СОДЕРЖАНИЕ</w:t>
      </w:r>
    </w:p>
    <w:p w:rsidR="004C13A8" w:rsidRDefault="004C13A8" w:rsidP="008F053B">
      <w:pPr>
        <w:tabs>
          <w:tab w:val="left" w:pos="5160"/>
        </w:tabs>
        <w:autoSpaceDE w:val="0"/>
        <w:autoSpaceDN w:val="0"/>
        <w:adjustRightInd w:val="0"/>
        <w:jc w:val="center"/>
        <w:rPr>
          <w:b/>
          <w:sz w:val="28"/>
        </w:rPr>
      </w:pPr>
    </w:p>
    <w:p w:rsidR="00293EC2" w:rsidRDefault="004C13A8" w:rsidP="008F053B">
      <w:pPr>
        <w:tabs>
          <w:tab w:val="left" w:pos="5160"/>
        </w:tabs>
        <w:autoSpaceDE w:val="0"/>
        <w:autoSpaceDN w:val="0"/>
        <w:adjustRightInd w:val="0"/>
        <w:rPr>
          <w:b/>
          <w:sz w:val="28"/>
        </w:rPr>
      </w:pPr>
      <w:r>
        <w:rPr>
          <w:b/>
          <w:sz w:val="28"/>
        </w:rPr>
        <w:t xml:space="preserve">ПАСПОРТ </w:t>
      </w:r>
    </w:p>
    <w:p w:rsidR="004C13A8" w:rsidRDefault="004C13A8" w:rsidP="008F053B">
      <w:pPr>
        <w:tabs>
          <w:tab w:val="left" w:pos="5160"/>
        </w:tabs>
        <w:autoSpaceDE w:val="0"/>
        <w:autoSpaceDN w:val="0"/>
        <w:adjustRightInd w:val="0"/>
        <w:rPr>
          <w:b/>
          <w:sz w:val="28"/>
        </w:rPr>
      </w:pPr>
      <w:r>
        <w:rPr>
          <w:b/>
          <w:sz w:val="28"/>
        </w:rPr>
        <w:t xml:space="preserve"> Введ</w:t>
      </w:r>
      <w:r>
        <w:rPr>
          <w:b/>
          <w:sz w:val="28"/>
        </w:rPr>
        <w:t>е</w:t>
      </w:r>
      <w:r>
        <w:rPr>
          <w:b/>
          <w:sz w:val="28"/>
        </w:rPr>
        <w:t xml:space="preserve">ние                                                                                                       </w:t>
      </w:r>
    </w:p>
    <w:p w:rsidR="004C13A8" w:rsidRPr="00E47DD5" w:rsidRDefault="00AA6E10" w:rsidP="007157B7">
      <w:pPr>
        <w:tabs>
          <w:tab w:val="left" w:pos="5160"/>
        </w:tabs>
        <w:autoSpaceDE w:val="0"/>
        <w:autoSpaceDN w:val="0"/>
        <w:adjustRightInd w:val="0"/>
        <w:ind w:right="85"/>
        <w:rPr>
          <w:b/>
          <w:sz w:val="28"/>
          <w:szCs w:val="28"/>
        </w:rPr>
      </w:pPr>
      <w:r>
        <w:rPr>
          <w:b/>
          <w:sz w:val="28"/>
        </w:rPr>
        <w:t xml:space="preserve"> Раздел </w:t>
      </w:r>
      <w:r w:rsidR="004C13A8">
        <w:rPr>
          <w:b/>
          <w:sz w:val="28"/>
        </w:rPr>
        <w:t xml:space="preserve">  1.</w:t>
      </w:r>
      <w:r w:rsidR="004C13A8" w:rsidRPr="00E47DD5">
        <w:rPr>
          <w:b/>
          <w:sz w:val="28"/>
          <w:szCs w:val="28"/>
        </w:rPr>
        <w:t>Оценка достигнутых целей социально-экономического разв</w:t>
      </w:r>
      <w:r w:rsidR="004C13A8" w:rsidRPr="00E47DD5">
        <w:rPr>
          <w:b/>
          <w:sz w:val="28"/>
          <w:szCs w:val="28"/>
        </w:rPr>
        <w:t>и</w:t>
      </w:r>
      <w:r w:rsidR="004C13A8" w:rsidRPr="00E47DD5">
        <w:rPr>
          <w:b/>
          <w:sz w:val="28"/>
          <w:szCs w:val="28"/>
        </w:rPr>
        <w:t xml:space="preserve">тия </w:t>
      </w:r>
      <w:r w:rsidR="004D66B2" w:rsidRPr="00E47DD5">
        <w:rPr>
          <w:b/>
          <w:sz w:val="28"/>
          <w:szCs w:val="28"/>
        </w:rPr>
        <w:t>Т</w:t>
      </w:r>
      <w:r w:rsidR="004D66B2" w:rsidRPr="00E47DD5">
        <w:rPr>
          <w:b/>
          <w:sz w:val="28"/>
          <w:szCs w:val="28"/>
        </w:rPr>
        <w:t>у</w:t>
      </w:r>
      <w:r w:rsidR="004D66B2" w:rsidRPr="00E47DD5">
        <w:rPr>
          <w:b/>
          <w:sz w:val="28"/>
          <w:szCs w:val="28"/>
        </w:rPr>
        <w:t>жинск</w:t>
      </w:r>
      <w:r w:rsidR="00293EC2">
        <w:rPr>
          <w:b/>
          <w:sz w:val="28"/>
          <w:szCs w:val="28"/>
        </w:rPr>
        <w:t xml:space="preserve">ого </w:t>
      </w:r>
      <w:r w:rsidR="004C13A8" w:rsidRPr="00E47DD5">
        <w:rPr>
          <w:b/>
          <w:sz w:val="28"/>
          <w:szCs w:val="28"/>
        </w:rPr>
        <w:t xml:space="preserve"> район</w:t>
      </w:r>
      <w:r w:rsidR="00293EC2">
        <w:rPr>
          <w:b/>
          <w:sz w:val="28"/>
          <w:szCs w:val="28"/>
        </w:rPr>
        <w:t>а</w:t>
      </w:r>
      <w:r w:rsidR="004C13A8" w:rsidRPr="00E47DD5">
        <w:rPr>
          <w:b/>
          <w:sz w:val="28"/>
          <w:szCs w:val="28"/>
        </w:rPr>
        <w:t xml:space="preserve"> </w:t>
      </w:r>
    </w:p>
    <w:p w:rsidR="004C13A8" w:rsidRPr="00D73848" w:rsidRDefault="004C13A8" w:rsidP="007157B7">
      <w:pPr>
        <w:tabs>
          <w:tab w:val="left" w:pos="5160"/>
        </w:tabs>
        <w:autoSpaceDE w:val="0"/>
        <w:autoSpaceDN w:val="0"/>
        <w:adjustRightInd w:val="0"/>
        <w:ind w:right="85"/>
        <w:rPr>
          <w:b/>
          <w:sz w:val="28"/>
        </w:rPr>
      </w:pPr>
      <w:r>
        <w:rPr>
          <w:b/>
          <w:sz w:val="28"/>
        </w:rPr>
        <w:t>1.1.</w:t>
      </w:r>
      <w:r w:rsidRPr="00D42CCE">
        <w:rPr>
          <w:b/>
          <w:i/>
          <w:sz w:val="28"/>
        </w:rPr>
        <w:t xml:space="preserve">Социально-экономическое положение </w:t>
      </w:r>
      <w:r w:rsidR="00AA6E10">
        <w:rPr>
          <w:b/>
          <w:i/>
          <w:sz w:val="28"/>
        </w:rPr>
        <w:t xml:space="preserve"> и оценка действующих мер по улучшению социально-экономического положения </w:t>
      </w:r>
      <w:r w:rsidR="004D66B2">
        <w:rPr>
          <w:b/>
          <w:i/>
          <w:sz w:val="28"/>
        </w:rPr>
        <w:t>Тужи</w:t>
      </w:r>
      <w:r w:rsidR="004D66B2">
        <w:rPr>
          <w:b/>
          <w:i/>
          <w:sz w:val="28"/>
        </w:rPr>
        <w:t>н</w:t>
      </w:r>
      <w:r w:rsidR="004D66B2">
        <w:rPr>
          <w:b/>
          <w:i/>
          <w:sz w:val="28"/>
        </w:rPr>
        <w:t>ского</w:t>
      </w:r>
      <w:r w:rsidRPr="00D42CCE">
        <w:rPr>
          <w:b/>
          <w:i/>
          <w:sz w:val="28"/>
        </w:rPr>
        <w:t xml:space="preserve"> района</w:t>
      </w:r>
      <w:r w:rsidR="00C97FD6">
        <w:rPr>
          <w:b/>
          <w:i/>
          <w:sz w:val="28"/>
        </w:rPr>
        <w:tab/>
      </w:r>
      <w:r w:rsidR="00506B12">
        <w:rPr>
          <w:b/>
          <w:i/>
          <w:sz w:val="28"/>
        </w:rPr>
        <w:t xml:space="preserve">                                      </w:t>
      </w:r>
      <w:r>
        <w:rPr>
          <w:b/>
          <w:i/>
          <w:sz w:val="28"/>
        </w:rPr>
        <w:t xml:space="preserve"> </w:t>
      </w:r>
    </w:p>
    <w:p w:rsidR="00E47DD5" w:rsidRDefault="004C13A8" w:rsidP="00E47DD5">
      <w:pPr>
        <w:tabs>
          <w:tab w:val="left" w:pos="5160"/>
        </w:tabs>
        <w:autoSpaceDE w:val="0"/>
        <w:autoSpaceDN w:val="0"/>
        <w:adjustRightInd w:val="0"/>
        <w:ind w:right="-907"/>
        <w:rPr>
          <w:i/>
          <w:sz w:val="28"/>
        </w:rPr>
      </w:pPr>
      <w:r w:rsidRPr="00D73848">
        <w:rPr>
          <w:i/>
          <w:sz w:val="28"/>
        </w:rPr>
        <w:t>1.1.1.</w:t>
      </w:r>
      <w:r w:rsidR="00E47DD5" w:rsidRPr="00E47DD5">
        <w:rPr>
          <w:sz w:val="28"/>
          <w:szCs w:val="28"/>
        </w:rPr>
        <w:t>Оценка бюджета муниципального образования</w:t>
      </w:r>
    </w:p>
    <w:p w:rsidR="00E47DD5" w:rsidRPr="00E47DD5" w:rsidRDefault="004C13A8" w:rsidP="00E47DD5">
      <w:pPr>
        <w:pStyle w:val="ConsPlusNormal"/>
        <w:ind w:right="-907" w:firstLine="0"/>
        <w:outlineLvl w:val="0"/>
        <w:rPr>
          <w:sz w:val="28"/>
        </w:rPr>
      </w:pPr>
      <w:r w:rsidRPr="00E47DD5">
        <w:rPr>
          <w:rFonts w:ascii="Times New Roman" w:hAnsi="Times New Roman" w:cs="Times New Roman"/>
          <w:i/>
          <w:sz w:val="28"/>
        </w:rPr>
        <w:t>1.1.2</w:t>
      </w:r>
      <w:r w:rsidRPr="00D73848">
        <w:rPr>
          <w:i/>
          <w:sz w:val="28"/>
        </w:rPr>
        <w:t xml:space="preserve">. </w:t>
      </w:r>
      <w:r w:rsidR="00E47DD5">
        <w:rPr>
          <w:rFonts w:ascii="Times New Roman" w:hAnsi="Times New Roman" w:cs="Times New Roman"/>
          <w:b/>
          <w:i/>
          <w:sz w:val="28"/>
          <w:szCs w:val="28"/>
        </w:rPr>
        <w:t xml:space="preserve"> </w:t>
      </w:r>
      <w:r w:rsidR="00E47DD5" w:rsidRPr="00E47DD5">
        <w:rPr>
          <w:rFonts w:ascii="Times New Roman" w:hAnsi="Times New Roman" w:cs="Times New Roman"/>
          <w:sz w:val="28"/>
          <w:szCs w:val="28"/>
        </w:rPr>
        <w:t>Природно-ресурсный потенциал  Тужинского ра</w:t>
      </w:r>
      <w:r w:rsidR="00E47DD5" w:rsidRPr="00E47DD5">
        <w:rPr>
          <w:rFonts w:ascii="Times New Roman" w:hAnsi="Times New Roman" w:cs="Times New Roman"/>
          <w:sz w:val="28"/>
          <w:szCs w:val="28"/>
        </w:rPr>
        <w:t>й</w:t>
      </w:r>
      <w:r w:rsidR="00E47DD5" w:rsidRPr="00E47DD5">
        <w:rPr>
          <w:rFonts w:ascii="Times New Roman" w:hAnsi="Times New Roman" w:cs="Times New Roman"/>
          <w:sz w:val="28"/>
          <w:szCs w:val="28"/>
        </w:rPr>
        <w:t xml:space="preserve">она </w:t>
      </w:r>
    </w:p>
    <w:p w:rsidR="00E47DD5" w:rsidRDefault="004C13A8" w:rsidP="00E47DD5">
      <w:pPr>
        <w:tabs>
          <w:tab w:val="left" w:pos="5160"/>
        </w:tabs>
        <w:autoSpaceDE w:val="0"/>
        <w:autoSpaceDN w:val="0"/>
        <w:adjustRightInd w:val="0"/>
        <w:ind w:right="-907"/>
        <w:rPr>
          <w:sz w:val="28"/>
        </w:rPr>
      </w:pPr>
      <w:r w:rsidRPr="00561FC9">
        <w:rPr>
          <w:sz w:val="28"/>
        </w:rPr>
        <w:t>1.1.</w:t>
      </w:r>
      <w:r w:rsidR="00E47DD5">
        <w:rPr>
          <w:sz w:val="28"/>
        </w:rPr>
        <w:t>3</w:t>
      </w:r>
      <w:r w:rsidRPr="00561FC9">
        <w:rPr>
          <w:sz w:val="28"/>
        </w:rPr>
        <w:t xml:space="preserve">. </w:t>
      </w:r>
      <w:r w:rsidR="00E47DD5">
        <w:rPr>
          <w:sz w:val="28"/>
        </w:rPr>
        <w:t xml:space="preserve"> Демография, трудовые ресурсы и уровень жизни населения</w:t>
      </w:r>
    </w:p>
    <w:p w:rsidR="00293EC2" w:rsidRDefault="004C13A8" w:rsidP="008F053B">
      <w:pPr>
        <w:tabs>
          <w:tab w:val="left" w:pos="5160"/>
        </w:tabs>
        <w:autoSpaceDE w:val="0"/>
        <w:autoSpaceDN w:val="0"/>
        <w:adjustRightInd w:val="0"/>
        <w:rPr>
          <w:sz w:val="28"/>
        </w:rPr>
      </w:pPr>
      <w:r w:rsidRPr="00561FC9">
        <w:rPr>
          <w:sz w:val="28"/>
        </w:rPr>
        <w:t>1.1</w:t>
      </w:r>
      <w:r w:rsidR="00E47DD5">
        <w:rPr>
          <w:sz w:val="28"/>
        </w:rPr>
        <w:t>.</w:t>
      </w:r>
      <w:r w:rsidRPr="00561FC9">
        <w:rPr>
          <w:sz w:val="28"/>
        </w:rPr>
        <w:t xml:space="preserve">4. Промышленность          </w:t>
      </w:r>
    </w:p>
    <w:p w:rsidR="004C13A8" w:rsidRPr="00561FC9" w:rsidRDefault="004C13A8" w:rsidP="008F053B">
      <w:pPr>
        <w:tabs>
          <w:tab w:val="left" w:pos="5160"/>
        </w:tabs>
        <w:autoSpaceDE w:val="0"/>
        <w:autoSpaceDN w:val="0"/>
        <w:adjustRightInd w:val="0"/>
        <w:rPr>
          <w:sz w:val="28"/>
        </w:rPr>
      </w:pPr>
      <w:r w:rsidRPr="00561FC9">
        <w:rPr>
          <w:sz w:val="28"/>
        </w:rPr>
        <w:t>1.1.</w:t>
      </w:r>
      <w:r w:rsidR="00E47DD5">
        <w:rPr>
          <w:sz w:val="28"/>
        </w:rPr>
        <w:t>5</w:t>
      </w:r>
      <w:r w:rsidRPr="00561FC9">
        <w:rPr>
          <w:sz w:val="28"/>
        </w:rPr>
        <w:t xml:space="preserve">. Сельское хозяйство                                                        </w:t>
      </w:r>
      <w:r>
        <w:rPr>
          <w:sz w:val="28"/>
        </w:rPr>
        <w:t xml:space="preserve">    </w:t>
      </w:r>
    </w:p>
    <w:p w:rsidR="004C13A8" w:rsidRPr="00561FC9" w:rsidRDefault="004C13A8" w:rsidP="008F053B">
      <w:pPr>
        <w:tabs>
          <w:tab w:val="left" w:pos="5160"/>
        </w:tabs>
        <w:autoSpaceDE w:val="0"/>
        <w:autoSpaceDN w:val="0"/>
        <w:adjustRightInd w:val="0"/>
        <w:rPr>
          <w:sz w:val="28"/>
        </w:rPr>
      </w:pPr>
      <w:r w:rsidRPr="00561FC9">
        <w:rPr>
          <w:sz w:val="28"/>
        </w:rPr>
        <w:t>1.1.</w:t>
      </w:r>
      <w:r w:rsidR="00E231B3">
        <w:rPr>
          <w:sz w:val="28"/>
        </w:rPr>
        <w:t>6</w:t>
      </w:r>
      <w:r w:rsidRPr="00561FC9">
        <w:rPr>
          <w:sz w:val="28"/>
        </w:rPr>
        <w:t xml:space="preserve">. </w:t>
      </w:r>
      <w:r w:rsidR="00E231B3">
        <w:rPr>
          <w:sz w:val="28"/>
        </w:rPr>
        <w:t xml:space="preserve"> Потребительский рынок</w:t>
      </w:r>
      <w:r w:rsidRPr="00561FC9">
        <w:rPr>
          <w:sz w:val="28"/>
        </w:rPr>
        <w:t xml:space="preserve">                                                                            </w:t>
      </w:r>
      <w:r>
        <w:rPr>
          <w:sz w:val="28"/>
        </w:rPr>
        <w:t xml:space="preserve"> </w:t>
      </w:r>
    </w:p>
    <w:p w:rsidR="00145B33" w:rsidRDefault="004C13A8" w:rsidP="008F053B">
      <w:pPr>
        <w:tabs>
          <w:tab w:val="left" w:pos="5160"/>
        </w:tabs>
        <w:autoSpaceDE w:val="0"/>
        <w:autoSpaceDN w:val="0"/>
        <w:adjustRightInd w:val="0"/>
        <w:rPr>
          <w:sz w:val="28"/>
        </w:rPr>
      </w:pPr>
      <w:r w:rsidRPr="00561FC9">
        <w:rPr>
          <w:sz w:val="28"/>
        </w:rPr>
        <w:t>1.1.</w:t>
      </w:r>
      <w:r w:rsidR="00E231B3">
        <w:rPr>
          <w:sz w:val="28"/>
        </w:rPr>
        <w:t>7</w:t>
      </w:r>
      <w:r w:rsidRPr="00561FC9">
        <w:rPr>
          <w:sz w:val="28"/>
        </w:rPr>
        <w:t xml:space="preserve">. Транспорт      </w:t>
      </w:r>
      <w:r w:rsidR="00C97FD6">
        <w:rPr>
          <w:sz w:val="28"/>
        </w:rPr>
        <w:t xml:space="preserve"> </w:t>
      </w:r>
    </w:p>
    <w:p w:rsidR="00145B33" w:rsidRDefault="00145B33" w:rsidP="008F053B">
      <w:pPr>
        <w:tabs>
          <w:tab w:val="left" w:pos="5160"/>
        </w:tabs>
        <w:autoSpaceDE w:val="0"/>
        <w:autoSpaceDN w:val="0"/>
        <w:adjustRightInd w:val="0"/>
        <w:rPr>
          <w:sz w:val="28"/>
        </w:rPr>
      </w:pPr>
      <w:r>
        <w:rPr>
          <w:sz w:val="28"/>
        </w:rPr>
        <w:t>1</w:t>
      </w:r>
      <w:r w:rsidR="004C13A8" w:rsidRPr="00561FC9">
        <w:rPr>
          <w:sz w:val="28"/>
        </w:rPr>
        <w:t>.1.</w:t>
      </w:r>
      <w:r w:rsidR="00E231B3">
        <w:rPr>
          <w:sz w:val="28"/>
        </w:rPr>
        <w:t>8</w:t>
      </w:r>
      <w:r w:rsidR="004C13A8" w:rsidRPr="00561FC9">
        <w:rPr>
          <w:sz w:val="28"/>
        </w:rPr>
        <w:t xml:space="preserve">. Малое предпринимательство      </w:t>
      </w:r>
    </w:p>
    <w:p w:rsidR="00145B33" w:rsidRDefault="004C13A8" w:rsidP="008F053B">
      <w:pPr>
        <w:tabs>
          <w:tab w:val="left" w:pos="5160"/>
        </w:tabs>
        <w:autoSpaceDE w:val="0"/>
        <w:autoSpaceDN w:val="0"/>
        <w:adjustRightInd w:val="0"/>
        <w:rPr>
          <w:sz w:val="28"/>
        </w:rPr>
      </w:pPr>
      <w:r w:rsidRPr="00561FC9">
        <w:rPr>
          <w:sz w:val="28"/>
        </w:rPr>
        <w:t xml:space="preserve"> </w:t>
      </w:r>
      <w:r w:rsidR="00145B33" w:rsidRPr="00561FC9">
        <w:rPr>
          <w:sz w:val="28"/>
        </w:rPr>
        <w:t>1.1.9. Муниципальное имущес</w:t>
      </w:r>
      <w:r w:rsidR="00145B33" w:rsidRPr="00561FC9">
        <w:rPr>
          <w:sz w:val="28"/>
        </w:rPr>
        <w:t>т</w:t>
      </w:r>
      <w:r w:rsidR="00145B33" w:rsidRPr="00561FC9">
        <w:rPr>
          <w:sz w:val="28"/>
        </w:rPr>
        <w:t xml:space="preserve">во   </w:t>
      </w:r>
    </w:p>
    <w:p w:rsidR="00145B33" w:rsidRDefault="00145B33" w:rsidP="008F053B">
      <w:pPr>
        <w:tabs>
          <w:tab w:val="left" w:pos="5160"/>
        </w:tabs>
        <w:autoSpaceDE w:val="0"/>
        <w:autoSpaceDN w:val="0"/>
        <w:adjustRightInd w:val="0"/>
        <w:rPr>
          <w:sz w:val="28"/>
        </w:rPr>
      </w:pPr>
      <w:r w:rsidRPr="00561FC9">
        <w:rPr>
          <w:sz w:val="28"/>
        </w:rPr>
        <w:t xml:space="preserve"> 1.</w:t>
      </w:r>
      <w:r>
        <w:rPr>
          <w:sz w:val="28"/>
        </w:rPr>
        <w:t>1</w:t>
      </w:r>
      <w:r w:rsidRPr="00561FC9">
        <w:rPr>
          <w:sz w:val="28"/>
        </w:rPr>
        <w:t>.</w:t>
      </w:r>
      <w:r>
        <w:rPr>
          <w:sz w:val="28"/>
        </w:rPr>
        <w:t>10</w:t>
      </w:r>
      <w:r w:rsidRPr="00561FC9">
        <w:rPr>
          <w:sz w:val="28"/>
        </w:rPr>
        <w:t xml:space="preserve">. Инвестиции                                                                                                                 </w:t>
      </w:r>
      <w:r>
        <w:rPr>
          <w:sz w:val="28"/>
        </w:rPr>
        <w:t xml:space="preserve">  </w:t>
      </w:r>
      <w:r w:rsidR="004C13A8" w:rsidRPr="00561FC9">
        <w:rPr>
          <w:sz w:val="28"/>
        </w:rPr>
        <w:t xml:space="preserve">                            </w:t>
      </w:r>
      <w:r w:rsidR="004C13A8">
        <w:rPr>
          <w:sz w:val="28"/>
        </w:rPr>
        <w:t xml:space="preserve">   </w:t>
      </w:r>
      <w:r w:rsidR="00506B12">
        <w:rPr>
          <w:sz w:val="28"/>
        </w:rPr>
        <w:t xml:space="preserve">  </w:t>
      </w:r>
      <w:r w:rsidR="004C13A8" w:rsidRPr="00561FC9">
        <w:rPr>
          <w:sz w:val="28"/>
        </w:rPr>
        <w:t>1.1.</w:t>
      </w:r>
      <w:r>
        <w:rPr>
          <w:sz w:val="28"/>
        </w:rPr>
        <w:t>11</w:t>
      </w:r>
      <w:r w:rsidR="004C13A8" w:rsidRPr="00561FC9">
        <w:rPr>
          <w:sz w:val="28"/>
        </w:rPr>
        <w:t xml:space="preserve">. Строительство     </w:t>
      </w:r>
    </w:p>
    <w:p w:rsidR="00145B33" w:rsidRDefault="00145B33" w:rsidP="008F053B">
      <w:pPr>
        <w:tabs>
          <w:tab w:val="left" w:pos="5160"/>
        </w:tabs>
        <w:autoSpaceDE w:val="0"/>
        <w:autoSpaceDN w:val="0"/>
        <w:adjustRightInd w:val="0"/>
        <w:rPr>
          <w:sz w:val="28"/>
        </w:rPr>
      </w:pPr>
      <w:r w:rsidRPr="00561FC9">
        <w:rPr>
          <w:sz w:val="28"/>
        </w:rPr>
        <w:t>1.1.</w:t>
      </w:r>
      <w:r>
        <w:rPr>
          <w:sz w:val="28"/>
        </w:rPr>
        <w:t>1</w:t>
      </w:r>
      <w:r w:rsidRPr="00561FC9">
        <w:rPr>
          <w:sz w:val="28"/>
        </w:rPr>
        <w:t>2</w:t>
      </w:r>
      <w:r>
        <w:rPr>
          <w:sz w:val="28"/>
        </w:rPr>
        <w:t>.</w:t>
      </w:r>
      <w:r w:rsidRPr="00561FC9">
        <w:rPr>
          <w:sz w:val="28"/>
        </w:rPr>
        <w:t xml:space="preserve">. Жилищно-коммунальное хозяйство                                </w:t>
      </w:r>
      <w:r>
        <w:rPr>
          <w:sz w:val="28"/>
        </w:rPr>
        <w:t xml:space="preserve">   </w:t>
      </w:r>
      <w:r w:rsidR="004C13A8" w:rsidRPr="00561FC9">
        <w:rPr>
          <w:sz w:val="28"/>
        </w:rPr>
        <w:t xml:space="preserve">                                                          </w:t>
      </w:r>
      <w:r w:rsidR="004C13A8">
        <w:rPr>
          <w:sz w:val="28"/>
        </w:rPr>
        <w:t xml:space="preserve"> </w:t>
      </w:r>
      <w:r w:rsidR="004C13A8" w:rsidRPr="00561FC9">
        <w:rPr>
          <w:sz w:val="28"/>
        </w:rPr>
        <w:t xml:space="preserve">  </w:t>
      </w:r>
      <w:r w:rsidR="004C13A8">
        <w:rPr>
          <w:sz w:val="28"/>
        </w:rPr>
        <w:t xml:space="preserve"> </w:t>
      </w:r>
      <w:r w:rsidR="004C13A8" w:rsidRPr="00561FC9">
        <w:rPr>
          <w:sz w:val="28"/>
        </w:rPr>
        <w:t>1.1.</w:t>
      </w:r>
      <w:r>
        <w:rPr>
          <w:sz w:val="28"/>
        </w:rPr>
        <w:t>13</w:t>
      </w:r>
      <w:r w:rsidR="004C13A8" w:rsidRPr="00561FC9">
        <w:rPr>
          <w:sz w:val="28"/>
        </w:rPr>
        <w:t>. Эк</w:t>
      </w:r>
      <w:r w:rsidR="004C13A8" w:rsidRPr="00561FC9">
        <w:rPr>
          <w:sz w:val="28"/>
        </w:rPr>
        <w:t>о</w:t>
      </w:r>
      <w:r w:rsidR="004C13A8" w:rsidRPr="00561FC9">
        <w:rPr>
          <w:sz w:val="28"/>
        </w:rPr>
        <w:t xml:space="preserve">логия         </w:t>
      </w:r>
    </w:p>
    <w:p w:rsidR="00145B33" w:rsidRDefault="00145B33" w:rsidP="008F053B">
      <w:pPr>
        <w:tabs>
          <w:tab w:val="left" w:pos="5160"/>
        </w:tabs>
        <w:autoSpaceDE w:val="0"/>
        <w:autoSpaceDN w:val="0"/>
        <w:adjustRightInd w:val="0"/>
        <w:rPr>
          <w:sz w:val="28"/>
        </w:rPr>
      </w:pPr>
      <w:r>
        <w:rPr>
          <w:sz w:val="28"/>
        </w:rPr>
        <w:t>1.1.14 Социальная сфера</w:t>
      </w:r>
      <w:r w:rsidR="004C13A8" w:rsidRPr="00561FC9">
        <w:rPr>
          <w:sz w:val="28"/>
        </w:rPr>
        <w:t xml:space="preserve">     </w:t>
      </w:r>
    </w:p>
    <w:p w:rsidR="00145B33" w:rsidRDefault="00145B33" w:rsidP="008F053B">
      <w:pPr>
        <w:tabs>
          <w:tab w:val="left" w:pos="5160"/>
        </w:tabs>
        <w:autoSpaceDE w:val="0"/>
        <w:autoSpaceDN w:val="0"/>
        <w:adjustRightInd w:val="0"/>
        <w:rPr>
          <w:sz w:val="28"/>
        </w:rPr>
      </w:pPr>
      <w:r>
        <w:rPr>
          <w:sz w:val="28"/>
        </w:rPr>
        <w:t>1.1.14.1 Образование</w:t>
      </w:r>
    </w:p>
    <w:p w:rsidR="00145B33" w:rsidRDefault="00145B33" w:rsidP="008F053B">
      <w:pPr>
        <w:tabs>
          <w:tab w:val="left" w:pos="5160"/>
        </w:tabs>
        <w:autoSpaceDE w:val="0"/>
        <w:autoSpaceDN w:val="0"/>
        <w:adjustRightInd w:val="0"/>
        <w:rPr>
          <w:sz w:val="28"/>
        </w:rPr>
      </w:pPr>
      <w:r>
        <w:rPr>
          <w:sz w:val="28"/>
        </w:rPr>
        <w:t>1.1.14.2. Культура</w:t>
      </w:r>
    </w:p>
    <w:p w:rsidR="00145B33" w:rsidRDefault="00145B33" w:rsidP="008F053B">
      <w:pPr>
        <w:tabs>
          <w:tab w:val="left" w:pos="5160"/>
        </w:tabs>
        <w:autoSpaceDE w:val="0"/>
        <w:autoSpaceDN w:val="0"/>
        <w:adjustRightInd w:val="0"/>
        <w:rPr>
          <w:sz w:val="28"/>
        </w:rPr>
      </w:pPr>
      <w:r>
        <w:rPr>
          <w:sz w:val="28"/>
        </w:rPr>
        <w:t>1.1.14.3. Здравоохранение</w:t>
      </w:r>
      <w:r w:rsidR="004C13A8" w:rsidRPr="00561FC9">
        <w:rPr>
          <w:sz w:val="28"/>
        </w:rPr>
        <w:t xml:space="preserve">     </w:t>
      </w:r>
    </w:p>
    <w:p w:rsidR="00145B33" w:rsidRDefault="00145B33" w:rsidP="008F053B">
      <w:pPr>
        <w:tabs>
          <w:tab w:val="left" w:pos="5160"/>
        </w:tabs>
        <w:autoSpaceDE w:val="0"/>
        <w:autoSpaceDN w:val="0"/>
        <w:adjustRightInd w:val="0"/>
        <w:rPr>
          <w:sz w:val="28"/>
        </w:rPr>
      </w:pPr>
      <w:r>
        <w:rPr>
          <w:sz w:val="28"/>
        </w:rPr>
        <w:t>1.1.14.4. Система социальной защиты населения</w:t>
      </w:r>
    </w:p>
    <w:p w:rsidR="00145B33" w:rsidRDefault="00145B33" w:rsidP="008F053B">
      <w:pPr>
        <w:tabs>
          <w:tab w:val="left" w:pos="5160"/>
        </w:tabs>
        <w:autoSpaceDE w:val="0"/>
        <w:autoSpaceDN w:val="0"/>
        <w:adjustRightInd w:val="0"/>
        <w:rPr>
          <w:sz w:val="28"/>
        </w:rPr>
      </w:pPr>
      <w:r>
        <w:rPr>
          <w:sz w:val="28"/>
        </w:rPr>
        <w:t>1.1.14.5 Спорт</w:t>
      </w:r>
    </w:p>
    <w:p w:rsidR="00145B33" w:rsidRDefault="00145B33" w:rsidP="008F053B">
      <w:pPr>
        <w:tabs>
          <w:tab w:val="left" w:pos="5160"/>
        </w:tabs>
        <w:autoSpaceDE w:val="0"/>
        <w:autoSpaceDN w:val="0"/>
        <w:adjustRightInd w:val="0"/>
        <w:rPr>
          <w:sz w:val="28"/>
        </w:rPr>
      </w:pPr>
      <w:r>
        <w:rPr>
          <w:sz w:val="28"/>
        </w:rPr>
        <w:t>1.1.14.6. Молодежная политика</w:t>
      </w:r>
      <w:r w:rsidR="004C13A8" w:rsidRPr="00561FC9">
        <w:rPr>
          <w:sz w:val="28"/>
        </w:rPr>
        <w:t xml:space="preserve">                          </w:t>
      </w:r>
      <w:r w:rsidR="004C13A8">
        <w:rPr>
          <w:sz w:val="28"/>
        </w:rPr>
        <w:t xml:space="preserve">                                </w:t>
      </w:r>
    </w:p>
    <w:p w:rsidR="007157B7" w:rsidRDefault="004C13A8" w:rsidP="008F053B">
      <w:pPr>
        <w:tabs>
          <w:tab w:val="left" w:pos="5160"/>
        </w:tabs>
        <w:autoSpaceDE w:val="0"/>
        <w:autoSpaceDN w:val="0"/>
        <w:adjustRightInd w:val="0"/>
        <w:rPr>
          <w:b/>
          <w:i/>
          <w:sz w:val="28"/>
        </w:rPr>
      </w:pPr>
      <w:r>
        <w:rPr>
          <w:b/>
          <w:sz w:val="28"/>
        </w:rPr>
        <w:t>1.2</w:t>
      </w:r>
      <w:r w:rsidRPr="00D42CCE">
        <w:rPr>
          <w:b/>
          <w:i/>
          <w:sz w:val="28"/>
        </w:rPr>
        <w:t>. Основные</w:t>
      </w:r>
      <w:r>
        <w:rPr>
          <w:b/>
          <w:sz w:val="28"/>
        </w:rPr>
        <w:t xml:space="preserve"> </w:t>
      </w:r>
      <w:r w:rsidRPr="00561FC9">
        <w:rPr>
          <w:b/>
          <w:i/>
          <w:sz w:val="28"/>
        </w:rPr>
        <w:t xml:space="preserve">проблемы социально-экономического развития </w:t>
      </w:r>
      <w:r w:rsidR="007157B7">
        <w:rPr>
          <w:b/>
          <w:i/>
          <w:sz w:val="28"/>
        </w:rPr>
        <w:t>Тужинского района</w:t>
      </w:r>
    </w:p>
    <w:p w:rsidR="004C13A8" w:rsidRPr="00D73848" w:rsidRDefault="004C13A8" w:rsidP="008F053B">
      <w:pPr>
        <w:tabs>
          <w:tab w:val="left" w:pos="5160"/>
        </w:tabs>
        <w:autoSpaceDE w:val="0"/>
        <w:autoSpaceDN w:val="0"/>
        <w:adjustRightInd w:val="0"/>
        <w:rPr>
          <w:b/>
          <w:sz w:val="32"/>
          <w:szCs w:val="32"/>
        </w:rPr>
      </w:pPr>
      <w:r w:rsidRPr="00D73848">
        <w:rPr>
          <w:b/>
          <w:sz w:val="32"/>
          <w:szCs w:val="32"/>
        </w:rPr>
        <w:t>2.   Приоритеты, цели, задачи и направления социально-экономической п</w:t>
      </w:r>
      <w:r w:rsidRPr="00D73848">
        <w:rPr>
          <w:b/>
          <w:sz w:val="32"/>
          <w:szCs w:val="32"/>
        </w:rPr>
        <w:t>о</w:t>
      </w:r>
      <w:r w:rsidRPr="00D73848">
        <w:rPr>
          <w:b/>
          <w:sz w:val="32"/>
          <w:szCs w:val="32"/>
        </w:rPr>
        <w:t xml:space="preserve">литики </w:t>
      </w:r>
      <w:r w:rsidR="00A05EA8">
        <w:rPr>
          <w:b/>
          <w:sz w:val="32"/>
          <w:szCs w:val="32"/>
        </w:rPr>
        <w:t>Тужинского района</w:t>
      </w:r>
    </w:p>
    <w:p w:rsidR="00A05EA8" w:rsidRDefault="004C13A8" w:rsidP="00A42CA9">
      <w:pPr>
        <w:tabs>
          <w:tab w:val="left" w:pos="5160"/>
        </w:tabs>
        <w:suppressAutoHyphens/>
        <w:autoSpaceDE w:val="0"/>
        <w:autoSpaceDN w:val="0"/>
        <w:adjustRightInd w:val="0"/>
        <w:rPr>
          <w:b/>
          <w:sz w:val="32"/>
          <w:szCs w:val="32"/>
        </w:rPr>
      </w:pPr>
      <w:r w:rsidRPr="00D73848">
        <w:rPr>
          <w:b/>
          <w:sz w:val="32"/>
          <w:szCs w:val="32"/>
        </w:rPr>
        <w:t xml:space="preserve">3.Показатели </w:t>
      </w:r>
      <w:r w:rsidR="00A05EA8">
        <w:rPr>
          <w:b/>
          <w:sz w:val="32"/>
          <w:szCs w:val="32"/>
        </w:rPr>
        <w:t xml:space="preserve"> и сроки </w:t>
      </w:r>
      <w:r w:rsidRPr="00D73848">
        <w:rPr>
          <w:b/>
          <w:sz w:val="32"/>
          <w:szCs w:val="32"/>
        </w:rPr>
        <w:t xml:space="preserve">достижения целей социально-экономического развития </w:t>
      </w:r>
      <w:r w:rsidR="00A05EA8">
        <w:rPr>
          <w:b/>
          <w:sz w:val="32"/>
          <w:szCs w:val="32"/>
        </w:rPr>
        <w:t>Тужинского района</w:t>
      </w:r>
    </w:p>
    <w:p w:rsidR="004C13A8" w:rsidRPr="00D73848" w:rsidRDefault="00A05EA8" w:rsidP="008F053B">
      <w:pPr>
        <w:tabs>
          <w:tab w:val="left" w:pos="5160"/>
        </w:tabs>
        <w:autoSpaceDE w:val="0"/>
        <w:autoSpaceDN w:val="0"/>
        <w:adjustRightInd w:val="0"/>
        <w:rPr>
          <w:b/>
          <w:sz w:val="32"/>
          <w:szCs w:val="32"/>
        </w:rPr>
      </w:pPr>
      <w:r>
        <w:rPr>
          <w:b/>
          <w:sz w:val="32"/>
          <w:szCs w:val="32"/>
        </w:rPr>
        <w:t>4</w:t>
      </w:r>
      <w:r w:rsidR="004C13A8" w:rsidRPr="00D73848">
        <w:rPr>
          <w:b/>
          <w:sz w:val="32"/>
          <w:szCs w:val="32"/>
        </w:rPr>
        <w:t>. Оценка финансовых ресурсов, необходимых для реализации программы</w:t>
      </w:r>
      <w:r w:rsidR="004C13A8">
        <w:rPr>
          <w:b/>
          <w:sz w:val="32"/>
          <w:szCs w:val="32"/>
        </w:rPr>
        <w:t xml:space="preserve">                                                                     </w:t>
      </w:r>
    </w:p>
    <w:p w:rsidR="004C13A8" w:rsidRPr="00D73848" w:rsidRDefault="00A05EA8" w:rsidP="008F053B">
      <w:pPr>
        <w:tabs>
          <w:tab w:val="left" w:pos="5160"/>
        </w:tabs>
        <w:autoSpaceDE w:val="0"/>
        <w:autoSpaceDN w:val="0"/>
        <w:adjustRightInd w:val="0"/>
        <w:rPr>
          <w:b/>
          <w:sz w:val="32"/>
          <w:szCs w:val="32"/>
        </w:rPr>
      </w:pPr>
      <w:r>
        <w:rPr>
          <w:b/>
          <w:sz w:val="32"/>
          <w:szCs w:val="32"/>
        </w:rPr>
        <w:t>5</w:t>
      </w:r>
      <w:r w:rsidR="004C13A8" w:rsidRPr="00D73848">
        <w:rPr>
          <w:b/>
          <w:sz w:val="32"/>
          <w:szCs w:val="32"/>
        </w:rPr>
        <w:t>.</w:t>
      </w:r>
      <w:r w:rsidR="004C13A8">
        <w:rPr>
          <w:b/>
          <w:sz w:val="32"/>
          <w:szCs w:val="32"/>
        </w:rPr>
        <w:t xml:space="preserve"> </w:t>
      </w:r>
      <w:r w:rsidR="004C13A8" w:rsidRPr="00D73848">
        <w:rPr>
          <w:b/>
          <w:sz w:val="32"/>
          <w:szCs w:val="32"/>
        </w:rPr>
        <w:t>Информация о муниципальных программах муниципал</w:t>
      </w:r>
      <w:r w:rsidR="004C13A8" w:rsidRPr="00D73848">
        <w:rPr>
          <w:b/>
          <w:sz w:val="32"/>
          <w:szCs w:val="32"/>
        </w:rPr>
        <w:t>ь</w:t>
      </w:r>
      <w:r w:rsidR="004C13A8" w:rsidRPr="00D73848">
        <w:rPr>
          <w:b/>
          <w:sz w:val="32"/>
          <w:szCs w:val="32"/>
        </w:rPr>
        <w:t>ного образования</w:t>
      </w:r>
      <w:r w:rsidR="004C13A8">
        <w:rPr>
          <w:b/>
          <w:sz w:val="32"/>
          <w:szCs w:val="32"/>
        </w:rPr>
        <w:t xml:space="preserve">                                                        </w:t>
      </w:r>
    </w:p>
    <w:p w:rsidR="004C13A8" w:rsidRDefault="00A05EA8" w:rsidP="008F053B">
      <w:pPr>
        <w:tabs>
          <w:tab w:val="left" w:pos="5160"/>
        </w:tabs>
        <w:autoSpaceDE w:val="0"/>
        <w:autoSpaceDN w:val="0"/>
        <w:adjustRightInd w:val="0"/>
        <w:rPr>
          <w:sz w:val="32"/>
          <w:szCs w:val="32"/>
        </w:rPr>
      </w:pPr>
      <w:r>
        <w:rPr>
          <w:b/>
          <w:sz w:val="32"/>
          <w:szCs w:val="32"/>
        </w:rPr>
        <w:t>6</w:t>
      </w:r>
      <w:r w:rsidR="004C13A8" w:rsidRPr="00D73848">
        <w:rPr>
          <w:b/>
          <w:sz w:val="32"/>
          <w:szCs w:val="32"/>
        </w:rPr>
        <w:t>.</w:t>
      </w:r>
      <w:r>
        <w:rPr>
          <w:b/>
          <w:sz w:val="32"/>
          <w:szCs w:val="32"/>
        </w:rPr>
        <w:t xml:space="preserve"> Механизм</w:t>
      </w:r>
      <w:r w:rsidR="004C13A8" w:rsidRPr="00D73848">
        <w:rPr>
          <w:b/>
          <w:sz w:val="32"/>
          <w:szCs w:val="32"/>
        </w:rPr>
        <w:t xml:space="preserve"> реализации программы</w:t>
      </w:r>
      <w:r w:rsidR="004C13A8">
        <w:rPr>
          <w:b/>
          <w:sz w:val="32"/>
          <w:szCs w:val="32"/>
        </w:rPr>
        <w:t xml:space="preserve">                        </w:t>
      </w:r>
    </w:p>
    <w:p w:rsidR="004C13A8" w:rsidRDefault="004C13A8" w:rsidP="008F053B">
      <w:pPr>
        <w:tabs>
          <w:tab w:val="left" w:pos="5160"/>
        </w:tabs>
        <w:autoSpaceDE w:val="0"/>
        <w:autoSpaceDN w:val="0"/>
        <w:adjustRightInd w:val="0"/>
        <w:rPr>
          <w:b/>
          <w:sz w:val="32"/>
          <w:szCs w:val="32"/>
        </w:rPr>
      </w:pPr>
    </w:p>
    <w:p w:rsidR="009C5494" w:rsidRDefault="009C5494" w:rsidP="008F053B">
      <w:pPr>
        <w:tabs>
          <w:tab w:val="left" w:pos="5160"/>
        </w:tabs>
        <w:autoSpaceDE w:val="0"/>
        <w:autoSpaceDN w:val="0"/>
        <w:adjustRightInd w:val="0"/>
        <w:rPr>
          <w:b/>
          <w:sz w:val="32"/>
          <w:szCs w:val="32"/>
        </w:rPr>
      </w:pPr>
    </w:p>
    <w:p w:rsidR="000107A4" w:rsidRDefault="000107A4" w:rsidP="008F053B">
      <w:pPr>
        <w:tabs>
          <w:tab w:val="left" w:pos="5160"/>
        </w:tabs>
        <w:autoSpaceDE w:val="0"/>
        <w:autoSpaceDN w:val="0"/>
        <w:adjustRightInd w:val="0"/>
        <w:rPr>
          <w:b/>
          <w:sz w:val="32"/>
          <w:szCs w:val="32"/>
        </w:rPr>
      </w:pPr>
    </w:p>
    <w:p w:rsidR="000107A4" w:rsidRDefault="000107A4" w:rsidP="008F053B">
      <w:pPr>
        <w:tabs>
          <w:tab w:val="left" w:pos="5160"/>
        </w:tabs>
        <w:autoSpaceDE w:val="0"/>
        <w:autoSpaceDN w:val="0"/>
        <w:adjustRightInd w:val="0"/>
        <w:rPr>
          <w:b/>
          <w:sz w:val="32"/>
          <w:szCs w:val="32"/>
        </w:rPr>
      </w:pPr>
    </w:p>
    <w:p w:rsidR="009C5494" w:rsidRPr="00D73848" w:rsidRDefault="009C5494" w:rsidP="008F053B">
      <w:pPr>
        <w:tabs>
          <w:tab w:val="left" w:pos="5160"/>
        </w:tabs>
        <w:autoSpaceDE w:val="0"/>
        <w:autoSpaceDN w:val="0"/>
        <w:adjustRightInd w:val="0"/>
        <w:rPr>
          <w:b/>
          <w:sz w:val="32"/>
          <w:szCs w:val="32"/>
        </w:rPr>
      </w:pPr>
    </w:p>
    <w:p w:rsidR="004C13A8" w:rsidRPr="00A42CA9" w:rsidRDefault="004C13A8" w:rsidP="008F053B">
      <w:pPr>
        <w:tabs>
          <w:tab w:val="left" w:pos="5160"/>
        </w:tabs>
        <w:autoSpaceDE w:val="0"/>
        <w:autoSpaceDN w:val="0"/>
        <w:adjustRightInd w:val="0"/>
        <w:rPr>
          <w:b/>
          <w:sz w:val="28"/>
          <w:szCs w:val="28"/>
        </w:rPr>
      </w:pPr>
      <w:r w:rsidRPr="00A42CA9">
        <w:rPr>
          <w:b/>
          <w:sz w:val="28"/>
          <w:szCs w:val="28"/>
        </w:rPr>
        <w:t>Приложения:</w:t>
      </w:r>
    </w:p>
    <w:p w:rsidR="00A05EA8" w:rsidRDefault="00A05EA8" w:rsidP="00A05EA8">
      <w:pPr>
        <w:pStyle w:val="ConsPlusNormal"/>
        <w:numPr>
          <w:ilvl w:val="0"/>
          <w:numId w:val="40"/>
        </w:numPr>
        <w:suppressAutoHyphens/>
        <w:jc w:val="both"/>
        <w:rPr>
          <w:rFonts w:ascii="Times New Roman" w:hAnsi="Times New Roman" w:cs="Times New Roman"/>
          <w:b/>
          <w:sz w:val="28"/>
          <w:szCs w:val="28"/>
        </w:rPr>
      </w:pPr>
      <w:r>
        <w:rPr>
          <w:rFonts w:ascii="Times New Roman" w:hAnsi="Times New Roman" w:cs="Times New Roman"/>
          <w:b/>
          <w:sz w:val="28"/>
          <w:szCs w:val="28"/>
        </w:rPr>
        <w:t>Перечень и основные параметры инвестиционных проектов, планируемых к реализации на территории Тужинского района Кировской области в период реализации Программы</w:t>
      </w:r>
    </w:p>
    <w:p w:rsidR="00FF5376" w:rsidRPr="00FF5376" w:rsidRDefault="00FF5376" w:rsidP="00FF5376">
      <w:pPr>
        <w:pStyle w:val="a6"/>
        <w:numPr>
          <w:ilvl w:val="0"/>
          <w:numId w:val="40"/>
        </w:numPr>
        <w:spacing w:before="0" w:after="0" w:line="240" w:lineRule="auto"/>
        <w:rPr>
          <w:rFonts w:ascii="Times New Roman" w:hAnsi="Times New Roman"/>
          <w:b/>
          <w:sz w:val="28"/>
          <w:szCs w:val="28"/>
          <w:lang w:val="ru-RU"/>
        </w:rPr>
      </w:pPr>
      <w:r w:rsidRPr="00FF5376">
        <w:rPr>
          <w:rFonts w:ascii="Times New Roman" w:hAnsi="Times New Roman"/>
          <w:b/>
          <w:sz w:val="28"/>
          <w:szCs w:val="28"/>
          <w:lang w:val="ru-RU"/>
        </w:rPr>
        <w:t>П</w:t>
      </w:r>
      <w:r>
        <w:rPr>
          <w:rFonts w:ascii="Times New Roman" w:hAnsi="Times New Roman"/>
          <w:b/>
          <w:sz w:val="28"/>
          <w:szCs w:val="28"/>
          <w:lang w:val="ru-RU"/>
        </w:rPr>
        <w:t>оказатели</w:t>
      </w:r>
      <w:r w:rsidRPr="00FF5376">
        <w:rPr>
          <w:rFonts w:ascii="Times New Roman" w:hAnsi="Times New Roman"/>
          <w:b/>
          <w:sz w:val="28"/>
          <w:szCs w:val="28"/>
          <w:lang w:val="ru-RU"/>
        </w:rPr>
        <w:t xml:space="preserve"> эффективности реализации программы социально-экономического развития Тужинского района Кировской области на 2017-2021 годы</w:t>
      </w:r>
      <w:r w:rsidR="009143E8">
        <w:rPr>
          <w:rFonts w:ascii="Times New Roman" w:hAnsi="Times New Roman"/>
          <w:b/>
          <w:sz w:val="28"/>
          <w:szCs w:val="28"/>
          <w:lang w:val="ru-RU"/>
        </w:rPr>
        <w:t>.</w:t>
      </w:r>
    </w:p>
    <w:p w:rsidR="004C13A8" w:rsidRDefault="004C13A8" w:rsidP="008F053B">
      <w:pPr>
        <w:tabs>
          <w:tab w:val="left" w:pos="5160"/>
        </w:tabs>
        <w:autoSpaceDE w:val="0"/>
        <w:autoSpaceDN w:val="0"/>
        <w:adjustRightInd w:val="0"/>
        <w:rPr>
          <w:b/>
          <w:sz w:val="28"/>
        </w:rPr>
      </w:pPr>
    </w:p>
    <w:p w:rsidR="004C13A8" w:rsidRDefault="004C13A8" w:rsidP="008F053B">
      <w:pPr>
        <w:tabs>
          <w:tab w:val="left" w:pos="5160"/>
        </w:tabs>
        <w:autoSpaceDE w:val="0"/>
        <w:autoSpaceDN w:val="0"/>
        <w:adjustRightInd w:val="0"/>
        <w:rPr>
          <w:b/>
          <w:sz w:val="28"/>
        </w:rPr>
      </w:pPr>
    </w:p>
    <w:p w:rsidR="004C13A8" w:rsidRDefault="004C13A8" w:rsidP="008F053B">
      <w:pPr>
        <w:tabs>
          <w:tab w:val="left" w:pos="5160"/>
        </w:tabs>
        <w:autoSpaceDE w:val="0"/>
        <w:autoSpaceDN w:val="0"/>
        <w:adjustRightInd w:val="0"/>
        <w:rPr>
          <w:b/>
          <w:sz w:val="28"/>
        </w:rPr>
      </w:pPr>
    </w:p>
    <w:p w:rsidR="004C13A8" w:rsidRDefault="004C13A8" w:rsidP="008F053B">
      <w:pPr>
        <w:tabs>
          <w:tab w:val="left" w:pos="5160"/>
        </w:tabs>
        <w:autoSpaceDE w:val="0"/>
        <w:autoSpaceDN w:val="0"/>
        <w:adjustRightInd w:val="0"/>
        <w:rPr>
          <w:b/>
          <w:sz w:val="28"/>
        </w:rPr>
      </w:pPr>
    </w:p>
    <w:p w:rsidR="004C13A8" w:rsidRDefault="004C13A8" w:rsidP="008F053B">
      <w:pPr>
        <w:tabs>
          <w:tab w:val="left" w:pos="5160"/>
        </w:tabs>
        <w:autoSpaceDE w:val="0"/>
        <w:autoSpaceDN w:val="0"/>
        <w:adjustRightInd w:val="0"/>
        <w:rPr>
          <w:b/>
          <w:sz w:val="28"/>
        </w:rPr>
      </w:pPr>
    </w:p>
    <w:p w:rsidR="004C13A8" w:rsidRDefault="004C13A8" w:rsidP="008F053B">
      <w:pPr>
        <w:tabs>
          <w:tab w:val="left" w:pos="5160"/>
        </w:tabs>
        <w:autoSpaceDE w:val="0"/>
        <w:autoSpaceDN w:val="0"/>
        <w:adjustRightInd w:val="0"/>
        <w:rPr>
          <w:b/>
          <w:sz w:val="28"/>
        </w:rPr>
      </w:pPr>
    </w:p>
    <w:p w:rsidR="004C13A8" w:rsidRDefault="004C13A8" w:rsidP="008F053B">
      <w:pPr>
        <w:tabs>
          <w:tab w:val="left" w:pos="5160"/>
        </w:tabs>
        <w:autoSpaceDE w:val="0"/>
        <w:autoSpaceDN w:val="0"/>
        <w:adjustRightInd w:val="0"/>
        <w:rPr>
          <w:b/>
          <w:sz w:val="28"/>
        </w:rPr>
      </w:pPr>
    </w:p>
    <w:p w:rsidR="004C13A8" w:rsidRDefault="004C13A8" w:rsidP="008F053B">
      <w:pPr>
        <w:tabs>
          <w:tab w:val="left" w:pos="5160"/>
        </w:tabs>
        <w:autoSpaceDE w:val="0"/>
        <w:autoSpaceDN w:val="0"/>
        <w:adjustRightInd w:val="0"/>
        <w:rPr>
          <w:b/>
          <w:sz w:val="28"/>
        </w:rPr>
      </w:pPr>
    </w:p>
    <w:p w:rsidR="004C13A8" w:rsidRDefault="004C13A8" w:rsidP="008F053B">
      <w:pPr>
        <w:tabs>
          <w:tab w:val="left" w:pos="5160"/>
        </w:tabs>
        <w:autoSpaceDE w:val="0"/>
        <w:autoSpaceDN w:val="0"/>
        <w:adjustRightInd w:val="0"/>
        <w:rPr>
          <w:b/>
          <w:sz w:val="28"/>
        </w:rPr>
      </w:pPr>
    </w:p>
    <w:p w:rsidR="004C13A8" w:rsidRDefault="004C13A8" w:rsidP="008F053B">
      <w:pPr>
        <w:tabs>
          <w:tab w:val="left" w:pos="5160"/>
        </w:tabs>
        <w:autoSpaceDE w:val="0"/>
        <w:autoSpaceDN w:val="0"/>
        <w:adjustRightInd w:val="0"/>
        <w:rPr>
          <w:b/>
          <w:sz w:val="28"/>
        </w:rPr>
      </w:pPr>
    </w:p>
    <w:p w:rsidR="004C13A8" w:rsidRDefault="004C13A8" w:rsidP="008F053B">
      <w:pPr>
        <w:tabs>
          <w:tab w:val="left" w:pos="5160"/>
        </w:tabs>
        <w:autoSpaceDE w:val="0"/>
        <w:autoSpaceDN w:val="0"/>
        <w:adjustRightInd w:val="0"/>
        <w:rPr>
          <w:b/>
          <w:sz w:val="28"/>
        </w:rPr>
      </w:pPr>
    </w:p>
    <w:p w:rsidR="004C13A8" w:rsidRDefault="004C13A8" w:rsidP="008F053B">
      <w:pPr>
        <w:tabs>
          <w:tab w:val="left" w:pos="5160"/>
        </w:tabs>
        <w:autoSpaceDE w:val="0"/>
        <w:autoSpaceDN w:val="0"/>
        <w:adjustRightInd w:val="0"/>
        <w:rPr>
          <w:b/>
          <w:sz w:val="28"/>
        </w:rPr>
      </w:pPr>
    </w:p>
    <w:p w:rsidR="004C13A8" w:rsidRDefault="004C13A8" w:rsidP="008F053B">
      <w:pPr>
        <w:tabs>
          <w:tab w:val="left" w:pos="5160"/>
        </w:tabs>
        <w:autoSpaceDE w:val="0"/>
        <w:autoSpaceDN w:val="0"/>
        <w:adjustRightInd w:val="0"/>
        <w:rPr>
          <w:b/>
          <w:sz w:val="28"/>
        </w:rPr>
      </w:pPr>
    </w:p>
    <w:p w:rsidR="004C13A8" w:rsidRDefault="004C13A8" w:rsidP="008F053B">
      <w:pPr>
        <w:tabs>
          <w:tab w:val="left" w:pos="5160"/>
        </w:tabs>
        <w:autoSpaceDE w:val="0"/>
        <w:autoSpaceDN w:val="0"/>
        <w:adjustRightInd w:val="0"/>
        <w:rPr>
          <w:b/>
          <w:sz w:val="28"/>
        </w:rPr>
      </w:pPr>
    </w:p>
    <w:p w:rsidR="004C13A8" w:rsidRDefault="004C13A8" w:rsidP="008F053B">
      <w:pPr>
        <w:tabs>
          <w:tab w:val="left" w:pos="5160"/>
        </w:tabs>
        <w:autoSpaceDE w:val="0"/>
        <w:autoSpaceDN w:val="0"/>
        <w:adjustRightInd w:val="0"/>
        <w:rPr>
          <w:b/>
          <w:sz w:val="28"/>
        </w:rPr>
      </w:pPr>
    </w:p>
    <w:p w:rsidR="004C13A8" w:rsidRDefault="004C13A8" w:rsidP="008F053B">
      <w:pPr>
        <w:tabs>
          <w:tab w:val="left" w:pos="5160"/>
        </w:tabs>
        <w:autoSpaceDE w:val="0"/>
        <w:autoSpaceDN w:val="0"/>
        <w:adjustRightInd w:val="0"/>
        <w:rPr>
          <w:b/>
          <w:sz w:val="28"/>
        </w:rPr>
      </w:pPr>
    </w:p>
    <w:p w:rsidR="00BA075C" w:rsidRDefault="00BA075C" w:rsidP="00926CC3">
      <w:pPr>
        <w:autoSpaceDE w:val="0"/>
        <w:autoSpaceDN w:val="0"/>
        <w:adjustRightInd w:val="0"/>
        <w:jc w:val="center"/>
        <w:outlineLvl w:val="0"/>
        <w:rPr>
          <w:b/>
          <w:sz w:val="28"/>
        </w:rPr>
      </w:pPr>
    </w:p>
    <w:p w:rsidR="00BA075C" w:rsidRDefault="00BA075C" w:rsidP="00926CC3">
      <w:pPr>
        <w:autoSpaceDE w:val="0"/>
        <w:autoSpaceDN w:val="0"/>
        <w:adjustRightInd w:val="0"/>
        <w:jc w:val="center"/>
        <w:outlineLvl w:val="0"/>
        <w:rPr>
          <w:b/>
          <w:sz w:val="28"/>
        </w:rPr>
      </w:pPr>
    </w:p>
    <w:p w:rsidR="00BA075C" w:rsidRDefault="00BA075C" w:rsidP="00926CC3">
      <w:pPr>
        <w:autoSpaceDE w:val="0"/>
        <w:autoSpaceDN w:val="0"/>
        <w:adjustRightInd w:val="0"/>
        <w:jc w:val="center"/>
        <w:outlineLvl w:val="0"/>
        <w:rPr>
          <w:b/>
          <w:sz w:val="28"/>
        </w:rPr>
      </w:pPr>
    </w:p>
    <w:p w:rsidR="00FC0C15" w:rsidRDefault="00FC0C15" w:rsidP="00926CC3">
      <w:pPr>
        <w:autoSpaceDE w:val="0"/>
        <w:autoSpaceDN w:val="0"/>
        <w:adjustRightInd w:val="0"/>
        <w:jc w:val="center"/>
        <w:outlineLvl w:val="0"/>
        <w:rPr>
          <w:b/>
          <w:sz w:val="28"/>
        </w:rPr>
      </w:pPr>
    </w:p>
    <w:p w:rsidR="00FC0C15" w:rsidRDefault="00FC0C15" w:rsidP="00926CC3">
      <w:pPr>
        <w:autoSpaceDE w:val="0"/>
        <w:autoSpaceDN w:val="0"/>
        <w:adjustRightInd w:val="0"/>
        <w:jc w:val="center"/>
        <w:outlineLvl w:val="0"/>
        <w:rPr>
          <w:b/>
          <w:sz w:val="28"/>
        </w:rPr>
      </w:pPr>
    </w:p>
    <w:p w:rsidR="00FC0C15" w:rsidRDefault="00FC0C15" w:rsidP="00926CC3">
      <w:pPr>
        <w:autoSpaceDE w:val="0"/>
        <w:autoSpaceDN w:val="0"/>
        <w:adjustRightInd w:val="0"/>
        <w:jc w:val="center"/>
        <w:outlineLvl w:val="0"/>
        <w:rPr>
          <w:b/>
          <w:sz w:val="28"/>
        </w:rPr>
      </w:pPr>
    </w:p>
    <w:p w:rsidR="00FC0C15" w:rsidRDefault="00FC0C15" w:rsidP="00926CC3">
      <w:pPr>
        <w:autoSpaceDE w:val="0"/>
        <w:autoSpaceDN w:val="0"/>
        <w:adjustRightInd w:val="0"/>
        <w:jc w:val="center"/>
        <w:outlineLvl w:val="0"/>
        <w:rPr>
          <w:b/>
          <w:sz w:val="28"/>
        </w:rPr>
      </w:pPr>
    </w:p>
    <w:p w:rsidR="00FC0C15" w:rsidRDefault="00FC0C15" w:rsidP="00926CC3">
      <w:pPr>
        <w:autoSpaceDE w:val="0"/>
        <w:autoSpaceDN w:val="0"/>
        <w:adjustRightInd w:val="0"/>
        <w:jc w:val="center"/>
        <w:outlineLvl w:val="0"/>
        <w:rPr>
          <w:b/>
          <w:sz w:val="28"/>
        </w:rPr>
      </w:pPr>
    </w:p>
    <w:p w:rsidR="00FC0C15" w:rsidRDefault="00FC0C15" w:rsidP="00926CC3">
      <w:pPr>
        <w:autoSpaceDE w:val="0"/>
        <w:autoSpaceDN w:val="0"/>
        <w:adjustRightInd w:val="0"/>
        <w:jc w:val="center"/>
        <w:outlineLvl w:val="0"/>
        <w:rPr>
          <w:b/>
          <w:sz w:val="28"/>
        </w:rPr>
      </w:pPr>
    </w:p>
    <w:p w:rsidR="00FC0C15" w:rsidRDefault="00FC0C15" w:rsidP="00926CC3">
      <w:pPr>
        <w:autoSpaceDE w:val="0"/>
        <w:autoSpaceDN w:val="0"/>
        <w:adjustRightInd w:val="0"/>
        <w:jc w:val="center"/>
        <w:outlineLvl w:val="0"/>
        <w:rPr>
          <w:b/>
          <w:sz w:val="28"/>
        </w:rPr>
      </w:pPr>
    </w:p>
    <w:p w:rsidR="00FC0C15" w:rsidRDefault="00FC0C15" w:rsidP="00926CC3">
      <w:pPr>
        <w:autoSpaceDE w:val="0"/>
        <w:autoSpaceDN w:val="0"/>
        <w:adjustRightInd w:val="0"/>
        <w:jc w:val="center"/>
        <w:outlineLvl w:val="0"/>
        <w:rPr>
          <w:b/>
          <w:sz w:val="28"/>
        </w:rPr>
      </w:pPr>
    </w:p>
    <w:p w:rsidR="00FC0C15" w:rsidRDefault="00FC0C15" w:rsidP="00926CC3">
      <w:pPr>
        <w:autoSpaceDE w:val="0"/>
        <w:autoSpaceDN w:val="0"/>
        <w:adjustRightInd w:val="0"/>
        <w:jc w:val="center"/>
        <w:outlineLvl w:val="0"/>
        <w:rPr>
          <w:b/>
          <w:sz w:val="28"/>
        </w:rPr>
      </w:pPr>
    </w:p>
    <w:p w:rsidR="00FC0C15" w:rsidRDefault="00FC0C15" w:rsidP="00926CC3">
      <w:pPr>
        <w:autoSpaceDE w:val="0"/>
        <w:autoSpaceDN w:val="0"/>
        <w:adjustRightInd w:val="0"/>
        <w:jc w:val="center"/>
        <w:outlineLvl w:val="0"/>
        <w:rPr>
          <w:b/>
          <w:sz w:val="28"/>
        </w:rPr>
      </w:pPr>
    </w:p>
    <w:p w:rsidR="00FC0C15" w:rsidRDefault="00FC0C15" w:rsidP="00926CC3">
      <w:pPr>
        <w:autoSpaceDE w:val="0"/>
        <w:autoSpaceDN w:val="0"/>
        <w:adjustRightInd w:val="0"/>
        <w:jc w:val="center"/>
        <w:outlineLvl w:val="0"/>
        <w:rPr>
          <w:b/>
          <w:sz w:val="28"/>
        </w:rPr>
      </w:pPr>
    </w:p>
    <w:p w:rsidR="00FC0C15" w:rsidRDefault="00FC0C15" w:rsidP="00926CC3">
      <w:pPr>
        <w:autoSpaceDE w:val="0"/>
        <w:autoSpaceDN w:val="0"/>
        <w:adjustRightInd w:val="0"/>
        <w:jc w:val="center"/>
        <w:outlineLvl w:val="0"/>
        <w:rPr>
          <w:b/>
          <w:sz w:val="28"/>
        </w:rPr>
      </w:pPr>
    </w:p>
    <w:p w:rsidR="00FC0C15" w:rsidRDefault="00FC0C15" w:rsidP="00926CC3">
      <w:pPr>
        <w:autoSpaceDE w:val="0"/>
        <w:autoSpaceDN w:val="0"/>
        <w:adjustRightInd w:val="0"/>
        <w:jc w:val="center"/>
        <w:outlineLvl w:val="0"/>
        <w:rPr>
          <w:b/>
          <w:sz w:val="28"/>
        </w:rPr>
      </w:pPr>
    </w:p>
    <w:p w:rsidR="00FC0C15" w:rsidRDefault="00FC0C15" w:rsidP="00926CC3">
      <w:pPr>
        <w:autoSpaceDE w:val="0"/>
        <w:autoSpaceDN w:val="0"/>
        <w:adjustRightInd w:val="0"/>
        <w:jc w:val="center"/>
        <w:outlineLvl w:val="0"/>
        <w:rPr>
          <w:b/>
          <w:sz w:val="28"/>
        </w:rPr>
      </w:pPr>
    </w:p>
    <w:p w:rsidR="00FC0C15" w:rsidRDefault="00FC0C15" w:rsidP="00926CC3">
      <w:pPr>
        <w:autoSpaceDE w:val="0"/>
        <w:autoSpaceDN w:val="0"/>
        <w:adjustRightInd w:val="0"/>
        <w:jc w:val="center"/>
        <w:outlineLvl w:val="0"/>
        <w:rPr>
          <w:b/>
          <w:sz w:val="28"/>
        </w:rPr>
      </w:pPr>
    </w:p>
    <w:p w:rsidR="00933479" w:rsidRDefault="00933479" w:rsidP="00926CC3">
      <w:pPr>
        <w:autoSpaceDE w:val="0"/>
        <w:autoSpaceDN w:val="0"/>
        <w:adjustRightInd w:val="0"/>
        <w:jc w:val="center"/>
        <w:outlineLvl w:val="0"/>
        <w:rPr>
          <w:b/>
          <w:sz w:val="28"/>
        </w:rPr>
      </w:pPr>
    </w:p>
    <w:p w:rsidR="00933479" w:rsidRDefault="00933479" w:rsidP="00926CC3">
      <w:pPr>
        <w:autoSpaceDE w:val="0"/>
        <w:autoSpaceDN w:val="0"/>
        <w:adjustRightInd w:val="0"/>
        <w:jc w:val="center"/>
        <w:outlineLvl w:val="0"/>
        <w:rPr>
          <w:b/>
          <w:sz w:val="28"/>
        </w:rPr>
      </w:pPr>
    </w:p>
    <w:p w:rsidR="00933479" w:rsidRDefault="00933479" w:rsidP="00926CC3">
      <w:pPr>
        <w:autoSpaceDE w:val="0"/>
        <w:autoSpaceDN w:val="0"/>
        <w:adjustRightInd w:val="0"/>
        <w:jc w:val="center"/>
        <w:outlineLvl w:val="0"/>
        <w:rPr>
          <w:b/>
          <w:sz w:val="28"/>
        </w:rPr>
      </w:pPr>
    </w:p>
    <w:p w:rsidR="004C13A8" w:rsidRDefault="00C97FD6" w:rsidP="00926CC3">
      <w:pPr>
        <w:autoSpaceDE w:val="0"/>
        <w:autoSpaceDN w:val="0"/>
        <w:adjustRightInd w:val="0"/>
        <w:jc w:val="center"/>
        <w:outlineLvl w:val="0"/>
        <w:rPr>
          <w:b/>
          <w:sz w:val="28"/>
        </w:rPr>
      </w:pPr>
      <w:r>
        <w:rPr>
          <w:b/>
          <w:sz w:val="28"/>
        </w:rPr>
        <w:lastRenderedPageBreak/>
        <w:t>П</w:t>
      </w:r>
      <w:r w:rsidR="004C13A8">
        <w:rPr>
          <w:b/>
          <w:sz w:val="28"/>
        </w:rPr>
        <w:t>АСПОРТ</w:t>
      </w:r>
      <w:bookmarkEnd w:id="0"/>
    </w:p>
    <w:p w:rsidR="004C13A8" w:rsidRDefault="004C13A8" w:rsidP="00E15413">
      <w:pPr>
        <w:autoSpaceDE w:val="0"/>
        <w:autoSpaceDN w:val="0"/>
        <w:adjustRightInd w:val="0"/>
        <w:jc w:val="center"/>
        <w:rPr>
          <w:b/>
          <w:sz w:val="28"/>
        </w:rPr>
      </w:pPr>
      <w:r>
        <w:rPr>
          <w:b/>
          <w:sz w:val="28"/>
        </w:rPr>
        <w:t xml:space="preserve">программы социально-экономического развития </w:t>
      </w:r>
    </w:p>
    <w:p w:rsidR="004C13A8" w:rsidRDefault="00AF30A1" w:rsidP="00E15413">
      <w:pPr>
        <w:autoSpaceDE w:val="0"/>
        <w:autoSpaceDN w:val="0"/>
        <w:adjustRightInd w:val="0"/>
        <w:jc w:val="center"/>
        <w:rPr>
          <w:b/>
          <w:sz w:val="28"/>
        </w:rPr>
      </w:pPr>
      <w:r>
        <w:rPr>
          <w:b/>
          <w:sz w:val="28"/>
        </w:rPr>
        <w:t>Тужинского</w:t>
      </w:r>
      <w:r w:rsidR="006C6C05">
        <w:rPr>
          <w:b/>
          <w:sz w:val="28"/>
        </w:rPr>
        <w:t xml:space="preserve"> муниципального</w:t>
      </w:r>
      <w:r>
        <w:rPr>
          <w:b/>
          <w:sz w:val="28"/>
        </w:rPr>
        <w:t xml:space="preserve"> </w:t>
      </w:r>
      <w:r w:rsidR="004C13A8">
        <w:rPr>
          <w:b/>
          <w:sz w:val="28"/>
        </w:rPr>
        <w:t xml:space="preserve">района </w:t>
      </w:r>
    </w:p>
    <w:p w:rsidR="004C13A8" w:rsidRDefault="004C13A8" w:rsidP="00E15413">
      <w:pPr>
        <w:autoSpaceDE w:val="0"/>
        <w:autoSpaceDN w:val="0"/>
        <w:adjustRightInd w:val="0"/>
        <w:jc w:val="center"/>
        <w:rPr>
          <w:b/>
          <w:sz w:val="28"/>
        </w:rPr>
      </w:pPr>
      <w:r>
        <w:rPr>
          <w:b/>
          <w:sz w:val="28"/>
        </w:rPr>
        <w:t xml:space="preserve"> на 201</w:t>
      </w:r>
      <w:r w:rsidR="00AF30A1">
        <w:rPr>
          <w:b/>
          <w:sz w:val="28"/>
        </w:rPr>
        <w:t>7</w:t>
      </w:r>
      <w:r>
        <w:rPr>
          <w:b/>
          <w:sz w:val="28"/>
        </w:rPr>
        <w:t>-20</w:t>
      </w:r>
      <w:r w:rsidR="00AF30A1">
        <w:rPr>
          <w:b/>
          <w:sz w:val="28"/>
        </w:rPr>
        <w:t>21</w:t>
      </w:r>
      <w:r>
        <w:rPr>
          <w:b/>
          <w:sz w:val="28"/>
        </w:rPr>
        <w:t xml:space="preserve"> годы</w:t>
      </w:r>
    </w:p>
    <w:p w:rsidR="004C13A8" w:rsidRDefault="004C13A8" w:rsidP="004953CA">
      <w:pPr>
        <w:tabs>
          <w:tab w:val="left" w:pos="5160"/>
        </w:tabs>
        <w:autoSpaceDE w:val="0"/>
        <w:autoSpaceDN w:val="0"/>
        <w:adjustRightInd w:val="0"/>
        <w:rPr>
          <w:sz w:val="28"/>
        </w:rPr>
      </w:pPr>
      <w:r>
        <w:rPr>
          <w:sz w:val="28"/>
        </w:rPr>
        <w:tab/>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660"/>
      </w:tblGrid>
      <w:tr w:rsidR="004C13A8">
        <w:trPr>
          <w:trHeight w:val="699"/>
        </w:trPr>
        <w:tc>
          <w:tcPr>
            <w:tcW w:w="3168" w:type="dxa"/>
          </w:tcPr>
          <w:p w:rsidR="004C13A8" w:rsidRDefault="004C13A8" w:rsidP="004953CA">
            <w:pPr>
              <w:pStyle w:val="ConsPlusNonformat"/>
              <w:rPr>
                <w:rFonts w:ascii="Times New Roman" w:hAnsi="Times New Roman" w:cs="Times New Roman"/>
                <w:sz w:val="28"/>
                <w:szCs w:val="28"/>
              </w:rPr>
            </w:pPr>
            <w:r>
              <w:rPr>
                <w:rFonts w:ascii="Times New Roman" w:hAnsi="Times New Roman" w:cs="Times New Roman"/>
                <w:sz w:val="28"/>
                <w:szCs w:val="28"/>
              </w:rPr>
              <w:t xml:space="preserve">Наименование </w:t>
            </w:r>
          </w:p>
          <w:p w:rsidR="004C13A8" w:rsidRDefault="004C13A8" w:rsidP="004953CA">
            <w:pPr>
              <w:pStyle w:val="ConsPlusNonformat"/>
              <w:rPr>
                <w:rFonts w:ascii="Times New Roman" w:hAnsi="Times New Roman" w:cs="Times New Roman"/>
                <w:sz w:val="28"/>
                <w:szCs w:val="28"/>
              </w:rPr>
            </w:pPr>
            <w:r>
              <w:rPr>
                <w:rFonts w:ascii="Times New Roman" w:hAnsi="Times New Roman" w:cs="Times New Roman"/>
                <w:sz w:val="28"/>
                <w:szCs w:val="28"/>
              </w:rPr>
              <w:t>Программы</w:t>
            </w:r>
          </w:p>
        </w:tc>
        <w:tc>
          <w:tcPr>
            <w:tcW w:w="6660" w:type="dxa"/>
          </w:tcPr>
          <w:p w:rsidR="004C13A8" w:rsidRDefault="004C13A8" w:rsidP="00952F7D">
            <w:pPr>
              <w:pStyle w:val="ConsPlusNonformat"/>
              <w:ind w:left="34"/>
              <w:jc w:val="both"/>
              <w:rPr>
                <w:rFonts w:ascii="Times New Roman" w:hAnsi="Times New Roman" w:cs="Times New Roman"/>
                <w:sz w:val="28"/>
                <w:szCs w:val="28"/>
              </w:rPr>
            </w:pPr>
            <w:r>
              <w:rPr>
                <w:rFonts w:ascii="Times New Roman" w:hAnsi="Times New Roman" w:cs="Times New Roman"/>
                <w:sz w:val="28"/>
                <w:szCs w:val="28"/>
              </w:rPr>
              <w:t xml:space="preserve">Программа социально-экономического развития </w:t>
            </w:r>
            <w:r w:rsidR="00AF30A1">
              <w:rPr>
                <w:rFonts w:ascii="Times New Roman" w:hAnsi="Times New Roman" w:cs="Times New Roman"/>
                <w:sz w:val="28"/>
                <w:szCs w:val="28"/>
              </w:rPr>
              <w:t>Т</w:t>
            </w:r>
            <w:r w:rsidR="00AF30A1">
              <w:rPr>
                <w:rFonts w:ascii="Times New Roman" w:hAnsi="Times New Roman" w:cs="Times New Roman"/>
                <w:sz w:val="28"/>
                <w:szCs w:val="28"/>
              </w:rPr>
              <w:t>у</w:t>
            </w:r>
            <w:r w:rsidR="00AF30A1">
              <w:rPr>
                <w:rFonts w:ascii="Times New Roman" w:hAnsi="Times New Roman" w:cs="Times New Roman"/>
                <w:sz w:val="28"/>
                <w:szCs w:val="28"/>
              </w:rPr>
              <w:t xml:space="preserve">жинского </w:t>
            </w:r>
            <w:r w:rsidR="006C6C05">
              <w:rPr>
                <w:rFonts w:ascii="Times New Roman" w:hAnsi="Times New Roman" w:cs="Times New Roman"/>
                <w:sz w:val="28"/>
                <w:szCs w:val="28"/>
              </w:rPr>
              <w:t xml:space="preserve">муниципального </w:t>
            </w:r>
            <w:r>
              <w:rPr>
                <w:rFonts w:ascii="Times New Roman" w:hAnsi="Times New Roman" w:cs="Times New Roman"/>
                <w:sz w:val="28"/>
                <w:szCs w:val="28"/>
              </w:rPr>
              <w:t>района на 201</w:t>
            </w:r>
            <w:r w:rsidR="00AF30A1">
              <w:rPr>
                <w:rFonts w:ascii="Times New Roman" w:hAnsi="Times New Roman" w:cs="Times New Roman"/>
                <w:sz w:val="28"/>
                <w:szCs w:val="28"/>
              </w:rPr>
              <w:t>7</w:t>
            </w:r>
            <w:r>
              <w:rPr>
                <w:rFonts w:ascii="Times New Roman" w:hAnsi="Times New Roman" w:cs="Times New Roman"/>
                <w:sz w:val="28"/>
                <w:szCs w:val="28"/>
              </w:rPr>
              <w:t>-20</w:t>
            </w:r>
            <w:r w:rsidR="00AF30A1">
              <w:rPr>
                <w:rFonts w:ascii="Times New Roman" w:hAnsi="Times New Roman" w:cs="Times New Roman"/>
                <w:sz w:val="28"/>
                <w:szCs w:val="28"/>
              </w:rPr>
              <w:t>21</w:t>
            </w:r>
            <w:r>
              <w:rPr>
                <w:rFonts w:ascii="Times New Roman" w:hAnsi="Times New Roman" w:cs="Times New Roman"/>
                <w:sz w:val="28"/>
                <w:szCs w:val="28"/>
              </w:rPr>
              <w:t xml:space="preserve"> г</w:t>
            </w:r>
            <w:r>
              <w:rPr>
                <w:rFonts w:ascii="Times New Roman" w:hAnsi="Times New Roman" w:cs="Times New Roman"/>
                <w:sz w:val="28"/>
                <w:szCs w:val="28"/>
              </w:rPr>
              <w:t>о</w:t>
            </w:r>
            <w:r>
              <w:rPr>
                <w:rFonts w:ascii="Times New Roman" w:hAnsi="Times New Roman" w:cs="Times New Roman"/>
                <w:sz w:val="28"/>
                <w:szCs w:val="28"/>
              </w:rPr>
              <w:t xml:space="preserve">ды </w:t>
            </w:r>
          </w:p>
        </w:tc>
      </w:tr>
      <w:tr w:rsidR="004C13A8">
        <w:trPr>
          <w:trHeight w:val="1351"/>
        </w:trPr>
        <w:tc>
          <w:tcPr>
            <w:tcW w:w="3168" w:type="dxa"/>
          </w:tcPr>
          <w:p w:rsidR="004C13A8" w:rsidRDefault="004C13A8" w:rsidP="004953CA">
            <w:pPr>
              <w:pStyle w:val="ConsPlusNonformat"/>
              <w:rPr>
                <w:rFonts w:ascii="Times New Roman" w:hAnsi="Times New Roman" w:cs="Times New Roman"/>
                <w:sz w:val="28"/>
                <w:szCs w:val="28"/>
              </w:rPr>
            </w:pPr>
            <w:r>
              <w:rPr>
                <w:rFonts w:ascii="Times New Roman" w:hAnsi="Times New Roman" w:cs="Times New Roman"/>
                <w:sz w:val="28"/>
                <w:szCs w:val="28"/>
              </w:rPr>
              <w:t>Основание принятия решения о разработке Программы</w:t>
            </w:r>
          </w:p>
        </w:tc>
        <w:tc>
          <w:tcPr>
            <w:tcW w:w="6660" w:type="dxa"/>
          </w:tcPr>
          <w:p w:rsidR="004C13A8" w:rsidRDefault="004C13A8" w:rsidP="00AF30A1">
            <w:pPr>
              <w:pStyle w:val="ConsPlusNonformat"/>
              <w:ind w:left="34"/>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w:t>
            </w:r>
            <w:r w:rsidR="00AF30A1">
              <w:rPr>
                <w:rFonts w:ascii="Times New Roman" w:hAnsi="Times New Roman" w:cs="Times New Roman"/>
                <w:sz w:val="28"/>
                <w:szCs w:val="28"/>
              </w:rPr>
              <w:t>Тужинского мун</w:t>
            </w:r>
            <w:r w:rsidR="00AF30A1">
              <w:rPr>
                <w:rFonts w:ascii="Times New Roman" w:hAnsi="Times New Roman" w:cs="Times New Roman"/>
                <w:sz w:val="28"/>
                <w:szCs w:val="28"/>
              </w:rPr>
              <w:t>и</w:t>
            </w:r>
            <w:r w:rsidR="00AF30A1">
              <w:rPr>
                <w:rFonts w:ascii="Times New Roman" w:hAnsi="Times New Roman" w:cs="Times New Roman"/>
                <w:sz w:val="28"/>
                <w:szCs w:val="28"/>
              </w:rPr>
              <w:t xml:space="preserve">ципального </w:t>
            </w:r>
            <w:r>
              <w:rPr>
                <w:rFonts w:ascii="Times New Roman" w:hAnsi="Times New Roman" w:cs="Times New Roman"/>
                <w:sz w:val="28"/>
                <w:szCs w:val="28"/>
              </w:rPr>
              <w:t xml:space="preserve">района от </w:t>
            </w:r>
            <w:r w:rsidR="00565029">
              <w:rPr>
                <w:rFonts w:ascii="Times New Roman" w:hAnsi="Times New Roman" w:cs="Times New Roman"/>
                <w:sz w:val="28"/>
                <w:szCs w:val="28"/>
              </w:rPr>
              <w:t xml:space="preserve"> 06.07. 2016 № 215 «О разр</w:t>
            </w:r>
            <w:r w:rsidR="00565029">
              <w:rPr>
                <w:rFonts w:ascii="Times New Roman" w:hAnsi="Times New Roman" w:cs="Times New Roman"/>
                <w:sz w:val="28"/>
                <w:szCs w:val="28"/>
              </w:rPr>
              <w:t>а</w:t>
            </w:r>
            <w:r w:rsidR="00565029">
              <w:rPr>
                <w:rFonts w:ascii="Times New Roman" w:hAnsi="Times New Roman" w:cs="Times New Roman"/>
                <w:sz w:val="28"/>
                <w:szCs w:val="28"/>
              </w:rPr>
              <w:t>ботке программы социально-экономического разв</w:t>
            </w:r>
            <w:r w:rsidR="00565029">
              <w:rPr>
                <w:rFonts w:ascii="Times New Roman" w:hAnsi="Times New Roman" w:cs="Times New Roman"/>
                <w:sz w:val="28"/>
                <w:szCs w:val="28"/>
              </w:rPr>
              <w:t>и</w:t>
            </w:r>
            <w:r w:rsidR="00565029">
              <w:rPr>
                <w:rFonts w:ascii="Times New Roman" w:hAnsi="Times New Roman" w:cs="Times New Roman"/>
                <w:sz w:val="28"/>
                <w:szCs w:val="28"/>
              </w:rPr>
              <w:t xml:space="preserve">тия Тужинского муниципального района на 2017-2021 годы» </w:t>
            </w:r>
          </w:p>
        </w:tc>
      </w:tr>
      <w:tr w:rsidR="004C13A8">
        <w:trPr>
          <w:trHeight w:val="629"/>
        </w:trPr>
        <w:tc>
          <w:tcPr>
            <w:tcW w:w="3168" w:type="dxa"/>
          </w:tcPr>
          <w:p w:rsidR="004C13A8" w:rsidRDefault="004C13A8" w:rsidP="004953CA">
            <w:pPr>
              <w:pStyle w:val="ConsPlusNonformat"/>
              <w:rPr>
                <w:rFonts w:ascii="Times New Roman" w:hAnsi="Times New Roman" w:cs="Times New Roman"/>
                <w:sz w:val="28"/>
                <w:szCs w:val="28"/>
              </w:rPr>
            </w:pPr>
            <w:r>
              <w:rPr>
                <w:rFonts w:ascii="Times New Roman" w:hAnsi="Times New Roman" w:cs="Times New Roman"/>
                <w:sz w:val="28"/>
                <w:szCs w:val="28"/>
              </w:rPr>
              <w:t xml:space="preserve">Муниципальный  </w:t>
            </w:r>
          </w:p>
          <w:p w:rsidR="004C13A8" w:rsidRDefault="004C13A8" w:rsidP="004953CA">
            <w:pPr>
              <w:pStyle w:val="ConsPlusNonformat"/>
              <w:rPr>
                <w:rFonts w:ascii="Times New Roman" w:hAnsi="Times New Roman" w:cs="Times New Roman"/>
                <w:sz w:val="28"/>
                <w:szCs w:val="28"/>
              </w:rPr>
            </w:pPr>
            <w:r>
              <w:rPr>
                <w:rFonts w:ascii="Times New Roman" w:hAnsi="Times New Roman" w:cs="Times New Roman"/>
                <w:sz w:val="28"/>
                <w:szCs w:val="28"/>
              </w:rPr>
              <w:t>заказчик Программы</w:t>
            </w:r>
          </w:p>
        </w:tc>
        <w:tc>
          <w:tcPr>
            <w:tcW w:w="6660" w:type="dxa"/>
          </w:tcPr>
          <w:p w:rsidR="004C13A8" w:rsidRDefault="004C13A8" w:rsidP="00AF30A1">
            <w:pPr>
              <w:pStyle w:val="ConsPlusNonformat"/>
              <w:ind w:left="34"/>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AF30A1">
              <w:rPr>
                <w:rFonts w:ascii="Times New Roman" w:hAnsi="Times New Roman" w:cs="Times New Roman"/>
                <w:sz w:val="28"/>
                <w:szCs w:val="28"/>
              </w:rPr>
              <w:t xml:space="preserve">Тужинского муниципального </w:t>
            </w:r>
            <w:r>
              <w:rPr>
                <w:rFonts w:ascii="Times New Roman" w:hAnsi="Times New Roman" w:cs="Times New Roman"/>
                <w:sz w:val="28"/>
                <w:szCs w:val="28"/>
              </w:rPr>
              <w:t>ра</w:t>
            </w:r>
            <w:r>
              <w:rPr>
                <w:rFonts w:ascii="Times New Roman" w:hAnsi="Times New Roman" w:cs="Times New Roman"/>
                <w:sz w:val="28"/>
                <w:szCs w:val="28"/>
              </w:rPr>
              <w:t>й</w:t>
            </w:r>
            <w:r>
              <w:rPr>
                <w:rFonts w:ascii="Times New Roman" w:hAnsi="Times New Roman" w:cs="Times New Roman"/>
                <w:sz w:val="28"/>
                <w:szCs w:val="28"/>
              </w:rPr>
              <w:t>она Кировской о</w:t>
            </w:r>
            <w:r>
              <w:rPr>
                <w:rFonts w:ascii="Times New Roman" w:hAnsi="Times New Roman" w:cs="Times New Roman"/>
                <w:sz w:val="28"/>
                <w:szCs w:val="28"/>
              </w:rPr>
              <w:t>б</w:t>
            </w:r>
            <w:r>
              <w:rPr>
                <w:rFonts w:ascii="Times New Roman" w:hAnsi="Times New Roman" w:cs="Times New Roman"/>
                <w:sz w:val="28"/>
                <w:szCs w:val="28"/>
              </w:rPr>
              <w:t>ласти</w:t>
            </w:r>
          </w:p>
        </w:tc>
      </w:tr>
      <w:tr w:rsidR="004C13A8">
        <w:trPr>
          <w:trHeight w:val="1977"/>
        </w:trPr>
        <w:tc>
          <w:tcPr>
            <w:tcW w:w="3168" w:type="dxa"/>
          </w:tcPr>
          <w:p w:rsidR="004C13A8" w:rsidRDefault="004C13A8" w:rsidP="004953CA">
            <w:pPr>
              <w:pStyle w:val="ConsPlusNonformat"/>
              <w:rPr>
                <w:rFonts w:ascii="Times New Roman" w:hAnsi="Times New Roman" w:cs="Times New Roman"/>
                <w:sz w:val="28"/>
                <w:szCs w:val="28"/>
              </w:rPr>
            </w:pPr>
            <w:r>
              <w:rPr>
                <w:rFonts w:ascii="Times New Roman" w:hAnsi="Times New Roman" w:cs="Times New Roman"/>
                <w:sz w:val="28"/>
                <w:szCs w:val="28"/>
              </w:rPr>
              <w:t>Основные разработчики Программы</w:t>
            </w:r>
          </w:p>
          <w:p w:rsidR="004C13A8" w:rsidRDefault="004C13A8" w:rsidP="004953CA">
            <w:pPr>
              <w:pStyle w:val="ConsPlusNonformat"/>
              <w:rPr>
                <w:rFonts w:ascii="Times New Roman" w:hAnsi="Times New Roman" w:cs="Times New Roman"/>
                <w:sz w:val="28"/>
                <w:szCs w:val="28"/>
              </w:rPr>
            </w:pPr>
          </w:p>
        </w:tc>
        <w:tc>
          <w:tcPr>
            <w:tcW w:w="6660" w:type="dxa"/>
          </w:tcPr>
          <w:p w:rsidR="004C13A8" w:rsidRDefault="004C13A8" w:rsidP="00AF30A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отдел </w:t>
            </w:r>
            <w:r w:rsidR="00AF30A1">
              <w:rPr>
                <w:rFonts w:ascii="Times New Roman" w:hAnsi="Times New Roman" w:cs="Times New Roman"/>
                <w:sz w:val="28"/>
                <w:szCs w:val="28"/>
              </w:rPr>
              <w:t xml:space="preserve"> по экономике и прогнозированию админис</w:t>
            </w:r>
            <w:r w:rsidR="00AF30A1">
              <w:rPr>
                <w:rFonts w:ascii="Times New Roman" w:hAnsi="Times New Roman" w:cs="Times New Roman"/>
                <w:sz w:val="28"/>
                <w:szCs w:val="28"/>
              </w:rPr>
              <w:t>т</w:t>
            </w:r>
            <w:r w:rsidR="00AF30A1">
              <w:rPr>
                <w:rFonts w:ascii="Times New Roman" w:hAnsi="Times New Roman" w:cs="Times New Roman"/>
                <w:sz w:val="28"/>
                <w:szCs w:val="28"/>
              </w:rPr>
              <w:t>рации района</w:t>
            </w:r>
            <w:r>
              <w:rPr>
                <w:rFonts w:ascii="Times New Roman" w:hAnsi="Times New Roman" w:cs="Times New Roman"/>
                <w:sz w:val="28"/>
                <w:szCs w:val="28"/>
              </w:rPr>
              <w:t>, структурные подразделения  админ</w:t>
            </w:r>
            <w:r>
              <w:rPr>
                <w:rFonts w:ascii="Times New Roman" w:hAnsi="Times New Roman" w:cs="Times New Roman"/>
                <w:sz w:val="28"/>
                <w:szCs w:val="28"/>
              </w:rPr>
              <w:t>и</w:t>
            </w:r>
            <w:r>
              <w:rPr>
                <w:rFonts w:ascii="Times New Roman" w:hAnsi="Times New Roman" w:cs="Times New Roman"/>
                <w:sz w:val="28"/>
                <w:szCs w:val="28"/>
              </w:rPr>
              <w:t xml:space="preserve">страции района, </w:t>
            </w:r>
            <w:r w:rsidR="00AF30A1">
              <w:rPr>
                <w:rFonts w:ascii="Times New Roman" w:hAnsi="Times New Roman" w:cs="Times New Roman"/>
                <w:sz w:val="28"/>
                <w:szCs w:val="28"/>
              </w:rPr>
              <w:t xml:space="preserve"> муниципальные учреждения и предприятия района ,</w:t>
            </w:r>
            <w:r>
              <w:rPr>
                <w:rFonts w:ascii="Times New Roman" w:hAnsi="Times New Roman" w:cs="Times New Roman"/>
                <w:sz w:val="28"/>
                <w:szCs w:val="28"/>
              </w:rPr>
              <w:t>КОГУП «</w:t>
            </w:r>
            <w:r w:rsidR="00AF30A1">
              <w:rPr>
                <w:rFonts w:ascii="Times New Roman" w:hAnsi="Times New Roman" w:cs="Times New Roman"/>
                <w:sz w:val="28"/>
                <w:szCs w:val="28"/>
              </w:rPr>
              <w:t>Тужинская</w:t>
            </w:r>
            <w:r>
              <w:rPr>
                <w:rFonts w:ascii="Times New Roman" w:hAnsi="Times New Roman" w:cs="Times New Roman"/>
                <w:sz w:val="28"/>
                <w:szCs w:val="28"/>
              </w:rPr>
              <w:t xml:space="preserve"> централ</w:t>
            </w:r>
            <w:r>
              <w:rPr>
                <w:rFonts w:ascii="Times New Roman" w:hAnsi="Times New Roman" w:cs="Times New Roman"/>
                <w:sz w:val="28"/>
                <w:szCs w:val="28"/>
              </w:rPr>
              <w:t>ь</w:t>
            </w:r>
            <w:r>
              <w:rPr>
                <w:rFonts w:ascii="Times New Roman" w:hAnsi="Times New Roman" w:cs="Times New Roman"/>
                <w:sz w:val="28"/>
                <w:szCs w:val="28"/>
              </w:rPr>
              <w:t xml:space="preserve">ная больница», ГУ </w:t>
            </w:r>
            <w:smartTag w:uri="urn:schemas-microsoft-com:office:smarttags" w:element="PersonName">
              <w:smartTagPr>
                <w:attr w:name="ProductID" w:val="Центр занятости"/>
              </w:smartTagPr>
              <w:r>
                <w:rPr>
                  <w:rFonts w:ascii="Times New Roman" w:hAnsi="Times New Roman" w:cs="Times New Roman"/>
                  <w:sz w:val="28"/>
                  <w:szCs w:val="28"/>
                </w:rPr>
                <w:t>Центр занятости</w:t>
              </w:r>
            </w:smartTag>
            <w:r>
              <w:rPr>
                <w:rFonts w:ascii="Times New Roman" w:hAnsi="Times New Roman" w:cs="Times New Roman"/>
                <w:sz w:val="28"/>
                <w:szCs w:val="28"/>
              </w:rPr>
              <w:t xml:space="preserve"> насел</w:t>
            </w:r>
            <w:r>
              <w:rPr>
                <w:rFonts w:ascii="Times New Roman" w:hAnsi="Times New Roman" w:cs="Times New Roman"/>
                <w:sz w:val="28"/>
                <w:szCs w:val="28"/>
              </w:rPr>
              <w:t>е</w:t>
            </w:r>
            <w:r>
              <w:rPr>
                <w:rFonts w:ascii="Times New Roman" w:hAnsi="Times New Roman" w:cs="Times New Roman"/>
                <w:sz w:val="28"/>
                <w:szCs w:val="28"/>
              </w:rPr>
              <w:t>ния</w:t>
            </w:r>
          </w:p>
        </w:tc>
      </w:tr>
      <w:tr w:rsidR="004C13A8">
        <w:trPr>
          <w:trHeight w:val="966"/>
        </w:trPr>
        <w:tc>
          <w:tcPr>
            <w:tcW w:w="3168" w:type="dxa"/>
          </w:tcPr>
          <w:p w:rsidR="004C13A8" w:rsidRDefault="004C13A8" w:rsidP="004953CA">
            <w:pPr>
              <w:pStyle w:val="ConsPlusNonformat"/>
              <w:rPr>
                <w:rFonts w:ascii="Times New Roman" w:hAnsi="Times New Roman" w:cs="Times New Roman"/>
                <w:sz w:val="28"/>
                <w:szCs w:val="28"/>
              </w:rPr>
            </w:pPr>
            <w:r>
              <w:rPr>
                <w:rFonts w:ascii="Times New Roman" w:hAnsi="Times New Roman" w:cs="Times New Roman"/>
                <w:sz w:val="28"/>
                <w:szCs w:val="28"/>
              </w:rPr>
              <w:t>Цель</w:t>
            </w:r>
          </w:p>
          <w:p w:rsidR="004C13A8" w:rsidRDefault="004C13A8" w:rsidP="004953CA">
            <w:pPr>
              <w:pStyle w:val="ConsPlusNonformat"/>
              <w:rPr>
                <w:rFonts w:ascii="Times New Roman" w:hAnsi="Times New Roman" w:cs="Times New Roman"/>
                <w:sz w:val="28"/>
                <w:szCs w:val="28"/>
              </w:rPr>
            </w:pPr>
            <w:r>
              <w:rPr>
                <w:rFonts w:ascii="Times New Roman" w:hAnsi="Times New Roman" w:cs="Times New Roman"/>
                <w:sz w:val="28"/>
                <w:szCs w:val="28"/>
              </w:rPr>
              <w:t>Программы</w:t>
            </w:r>
          </w:p>
        </w:tc>
        <w:tc>
          <w:tcPr>
            <w:tcW w:w="6660" w:type="dxa"/>
          </w:tcPr>
          <w:p w:rsidR="007D56F0" w:rsidRDefault="007D56F0" w:rsidP="007D56F0">
            <w:pPr>
              <w:autoSpaceDE w:val="0"/>
              <w:autoSpaceDN w:val="0"/>
              <w:adjustRightInd w:val="0"/>
              <w:jc w:val="both"/>
              <w:rPr>
                <w:sz w:val="28"/>
                <w:szCs w:val="28"/>
              </w:rPr>
            </w:pPr>
            <w:r w:rsidRPr="002D3141">
              <w:rPr>
                <w:sz w:val="28"/>
                <w:szCs w:val="28"/>
              </w:rPr>
              <w:t xml:space="preserve">Создание </w:t>
            </w:r>
            <w:r>
              <w:rPr>
                <w:sz w:val="28"/>
                <w:szCs w:val="28"/>
              </w:rPr>
              <w:t>условий</w:t>
            </w:r>
            <w:r w:rsidRPr="002D3141">
              <w:rPr>
                <w:sz w:val="28"/>
                <w:szCs w:val="28"/>
              </w:rPr>
              <w:t xml:space="preserve"> для устойчивого и поступательн</w:t>
            </w:r>
            <w:r w:rsidRPr="002D3141">
              <w:rPr>
                <w:sz w:val="28"/>
                <w:szCs w:val="28"/>
              </w:rPr>
              <w:t>о</w:t>
            </w:r>
            <w:r w:rsidRPr="002D3141">
              <w:rPr>
                <w:sz w:val="28"/>
                <w:szCs w:val="28"/>
              </w:rPr>
              <w:t xml:space="preserve">го социально-экономического развития района </w:t>
            </w:r>
            <w:r>
              <w:rPr>
                <w:sz w:val="28"/>
                <w:szCs w:val="28"/>
              </w:rPr>
              <w:t>с ц</w:t>
            </w:r>
            <w:r>
              <w:rPr>
                <w:sz w:val="28"/>
                <w:szCs w:val="28"/>
              </w:rPr>
              <w:t>е</w:t>
            </w:r>
            <w:r>
              <w:rPr>
                <w:sz w:val="28"/>
                <w:szCs w:val="28"/>
              </w:rPr>
              <w:t>лью</w:t>
            </w:r>
            <w:r w:rsidRPr="002D3141">
              <w:rPr>
                <w:sz w:val="28"/>
                <w:szCs w:val="28"/>
              </w:rPr>
              <w:t xml:space="preserve"> повышения уровня и качества жизни населения, укрепления социальной сф</w:t>
            </w:r>
            <w:r w:rsidRPr="002D3141">
              <w:rPr>
                <w:sz w:val="28"/>
                <w:szCs w:val="28"/>
              </w:rPr>
              <w:t>е</w:t>
            </w:r>
            <w:r w:rsidRPr="002D3141">
              <w:rPr>
                <w:sz w:val="28"/>
                <w:szCs w:val="28"/>
              </w:rPr>
              <w:t>ры.</w:t>
            </w:r>
            <w:r>
              <w:rPr>
                <w:sz w:val="28"/>
                <w:szCs w:val="28"/>
              </w:rPr>
              <w:t xml:space="preserve"> </w:t>
            </w:r>
          </w:p>
          <w:p w:rsidR="004C13A8" w:rsidRPr="008F053B" w:rsidRDefault="004C13A8" w:rsidP="007D56F0">
            <w:pPr>
              <w:pStyle w:val="ConsPlusNonformat"/>
              <w:jc w:val="both"/>
              <w:rPr>
                <w:rFonts w:ascii="Times New Roman" w:hAnsi="Times New Roman" w:cs="Times New Roman"/>
                <w:b/>
                <w:sz w:val="28"/>
                <w:szCs w:val="28"/>
              </w:rPr>
            </w:pPr>
          </w:p>
        </w:tc>
      </w:tr>
      <w:tr w:rsidR="004C13A8">
        <w:trPr>
          <w:trHeight w:val="966"/>
        </w:trPr>
        <w:tc>
          <w:tcPr>
            <w:tcW w:w="3168" w:type="dxa"/>
          </w:tcPr>
          <w:p w:rsidR="004C13A8" w:rsidRDefault="004C13A8" w:rsidP="004953CA">
            <w:pPr>
              <w:pStyle w:val="ConsPlusNonformat"/>
              <w:rPr>
                <w:rFonts w:ascii="Times New Roman" w:hAnsi="Times New Roman" w:cs="Times New Roman"/>
                <w:sz w:val="28"/>
                <w:szCs w:val="28"/>
              </w:rPr>
            </w:pPr>
            <w:r>
              <w:rPr>
                <w:rFonts w:ascii="Times New Roman" w:hAnsi="Times New Roman" w:cs="Times New Roman"/>
                <w:sz w:val="28"/>
                <w:szCs w:val="28"/>
              </w:rPr>
              <w:t xml:space="preserve">Основные задачи </w:t>
            </w:r>
          </w:p>
          <w:p w:rsidR="004C13A8" w:rsidRDefault="004C13A8" w:rsidP="004953CA">
            <w:pPr>
              <w:pStyle w:val="ConsPlusNonformat"/>
              <w:rPr>
                <w:rFonts w:ascii="Times New Roman" w:hAnsi="Times New Roman" w:cs="Times New Roman"/>
                <w:sz w:val="28"/>
                <w:szCs w:val="28"/>
              </w:rPr>
            </w:pPr>
            <w:r>
              <w:rPr>
                <w:rFonts w:ascii="Times New Roman" w:hAnsi="Times New Roman" w:cs="Times New Roman"/>
                <w:sz w:val="28"/>
                <w:szCs w:val="28"/>
              </w:rPr>
              <w:t>Программы</w:t>
            </w:r>
          </w:p>
        </w:tc>
        <w:tc>
          <w:tcPr>
            <w:tcW w:w="6660" w:type="dxa"/>
          </w:tcPr>
          <w:p w:rsidR="00F80CCC" w:rsidRPr="002D3141" w:rsidRDefault="00F80CCC" w:rsidP="00F80CCC">
            <w:pPr>
              <w:autoSpaceDE w:val="0"/>
              <w:autoSpaceDN w:val="0"/>
              <w:adjustRightInd w:val="0"/>
              <w:jc w:val="both"/>
              <w:rPr>
                <w:sz w:val="28"/>
                <w:szCs w:val="28"/>
              </w:rPr>
            </w:pPr>
            <w:r w:rsidRPr="002D3141">
              <w:rPr>
                <w:sz w:val="28"/>
                <w:szCs w:val="28"/>
              </w:rPr>
              <w:t>создание благоприятных условий для развития р</w:t>
            </w:r>
            <w:r w:rsidRPr="002D3141">
              <w:rPr>
                <w:sz w:val="28"/>
                <w:szCs w:val="28"/>
              </w:rPr>
              <w:t>е</w:t>
            </w:r>
            <w:r w:rsidRPr="002D3141">
              <w:rPr>
                <w:sz w:val="28"/>
                <w:szCs w:val="28"/>
              </w:rPr>
              <w:t>ального сектора экономики;</w:t>
            </w:r>
          </w:p>
          <w:p w:rsidR="00F80CCC" w:rsidRPr="002D3141" w:rsidRDefault="00F80CCC" w:rsidP="00F80CCC">
            <w:pPr>
              <w:jc w:val="both"/>
              <w:rPr>
                <w:sz w:val="28"/>
                <w:szCs w:val="28"/>
              </w:rPr>
            </w:pPr>
            <w:r w:rsidRPr="002D3141">
              <w:rPr>
                <w:sz w:val="28"/>
                <w:szCs w:val="28"/>
              </w:rPr>
              <w:t xml:space="preserve">        активизация инвестиционной деятельности на территории района, содействие обновлению прои</w:t>
            </w:r>
            <w:r w:rsidRPr="002D3141">
              <w:rPr>
                <w:sz w:val="28"/>
                <w:szCs w:val="28"/>
              </w:rPr>
              <w:t>з</w:t>
            </w:r>
            <w:r w:rsidRPr="002D3141">
              <w:rPr>
                <w:sz w:val="28"/>
                <w:szCs w:val="28"/>
              </w:rPr>
              <w:t>водственного капитала;</w:t>
            </w:r>
          </w:p>
          <w:p w:rsidR="00F80CCC" w:rsidRPr="002D3141" w:rsidRDefault="00F80CCC" w:rsidP="00F80CCC">
            <w:pPr>
              <w:jc w:val="both"/>
              <w:rPr>
                <w:sz w:val="28"/>
                <w:szCs w:val="28"/>
              </w:rPr>
            </w:pPr>
            <w:r w:rsidRPr="002D3141">
              <w:rPr>
                <w:sz w:val="28"/>
                <w:szCs w:val="28"/>
              </w:rPr>
              <w:t xml:space="preserve">       </w:t>
            </w:r>
            <w:r>
              <w:rPr>
                <w:sz w:val="28"/>
                <w:szCs w:val="28"/>
              </w:rPr>
              <w:t xml:space="preserve">  </w:t>
            </w:r>
            <w:r w:rsidRPr="002D3141">
              <w:rPr>
                <w:sz w:val="28"/>
                <w:szCs w:val="28"/>
              </w:rPr>
              <w:t>развитие малого предпринимательства и пов</w:t>
            </w:r>
            <w:r w:rsidRPr="002D3141">
              <w:rPr>
                <w:sz w:val="28"/>
                <w:szCs w:val="28"/>
              </w:rPr>
              <w:t>ы</w:t>
            </w:r>
            <w:r w:rsidRPr="002D3141">
              <w:rPr>
                <w:sz w:val="28"/>
                <w:szCs w:val="28"/>
              </w:rPr>
              <w:t>шение предпринимательской активности населения;</w:t>
            </w:r>
          </w:p>
          <w:p w:rsidR="00F80CCC" w:rsidRPr="002D3141" w:rsidRDefault="00F80CCC" w:rsidP="00F80CCC">
            <w:pPr>
              <w:autoSpaceDE w:val="0"/>
              <w:autoSpaceDN w:val="0"/>
              <w:adjustRightInd w:val="0"/>
              <w:jc w:val="both"/>
              <w:rPr>
                <w:sz w:val="28"/>
                <w:szCs w:val="28"/>
              </w:rPr>
            </w:pPr>
            <w:r w:rsidRPr="002D3141">
              <w:rPr>
                <w:sz w:val="28"/>
                <w:szCs w:val="28"/>
              </w:rPr>
              <w:t xml:space="preserve">      </w:t>
            </w:r>
            <w:r>
              <w:rPr>
                <w:sz w:val="28"/>
                <w:szCs w:val="28"/>
              </w:rPr>
              <w:t xml:space="preserve">   </w:t>
            </w:r>
            <w:r w:rsidRPr="002D3141">
              <w:rPr>
                <w:sz w:val="28"/>
                <w:szCs w:val="28"/>
              </w:rPr>
              <w:t>обеспечение эффективного использования м</w:t>
            </w:r>
            <w:r w:rsidRPr="002D3141">
              <w:rPr>
                <w:sz w:val="28"/>
                <w:szCs w:val="28"/>
              </w:rPr>
              <w:t>у</w:t>
            </w:r>
            <w:r w:rsidRPr="002D3141">
              <w:rPr>
                <w:sz w:val="28"/>
                <w:szCs w:val="28"/>
              </w:rPr>
              <w:t>ниципальной собственности;</w:t>
            </w:r>
          </w:p>
          <w:p w:rsidR="00F80CCC" w:rsidRPr="002D3141" w:rsidRDefault="00F80CCC" w:rsidP="00F80CCC">
            <w:pPr>
              <w:autoSpaceDE w:val="0"/>
              <w:autoSpaceDN w:val="0"/>
              <w:adjustRightInd w:val="0"/>
              <w:jc w:val="both"/>
              <w:rPr>
                <w:sz w:val="28"/>
                <w:szCs w:val="28"/>
              </w:rPr>
            </w:pPr>
            <w:r w:rsidRPr="002D3141">
              <w:rPr>
                <w:sz w:val="28"/>
                <w:szCs w:val="28"/>
              </w:rPr>
              <w:t xml:space="preserve">        поддержка и развитие социальной сферы  и сф</w:t>
            </w:r>
            <w:r w:rsidRPr="002D3141">
              <w:rPr>
                <w:sz w:val="28"/>
                <w:szCs w:val="28"/>
              </w:rPr>
              <w:t>е</w:t>
            </w:r>
            <w:r w:rsidRPr="002D3141">
              <w:rPr>
                <w:sz w:val="28"/>
                <w:szCs w:val="28"/>
              </w:rPr>
              <w:t>ры жизнеобеспечения района;</w:t>
            </w:r>
          </w:p>
          <w:p w:rsidR="004C13A8" w:rsidRPr="002741CB" w:rsidRDefault="00F80CCC" w:rsidP="00F80CCC">
            <w:pPr>
              <w:jc w:val="both"/>
              <w:rPr>
                <w:sz w:val="28"/>
                <w:szCs w:val="28"/>
              </w:rPr>
            </w:pPr>
            <w:r w:rsidRPr="002D3141">
              <w:rPr>
                <w:sz w:val="28"/>
                <w:szCs w:val="28"/>
              </w:rPr>
              <w:t xml:space="preserve">        обеспечение достойной жизни каждого челов</w:t>
            </w:r>
            <w:r w:rsidRPr="002D3141">
              <w:rPr>
                <w:sz w:val="28"/>
                <w:szCs w:val="28"/>
              </w:rPr>
              <w:t>е</w:t>
            </w:r>
            <w:r w:rsidRPr="002D3141">
              <w:rPr>
                <w:sz w:val="28"/>
                <w:szCs w:val="28"/>
              </w:rPr>
              <w:t>ка, включая общедоступность образования, здрав</w:t>
            </w:r>
            <w:r w:rsidRPr="002D3141">
              <w:rPr>
                <w:sz w:val="28"/>
                <w:szCs w:val="28"/>
              </w:rPr>
              <w:t>о</w:t>
            </w:r>
            <w:r w:rsidRPr="002D3141">
              <w:rPr>
                <w:sz w:val="28"/>
                <w:szCs w:val="28"/>
              </w:rPr>
              <w:t>охранения, полноценное духовное, культурное и ф</w:t>
            </w:r>
            <w:r w:rsidRPr="002D3141">
              <w:rPr>
                <w:sz w:val="28"/>
                <w:szCs w:val="28"/>
              </w:rPr>
              <w:t>и</w:t>
            </w:r>
            <w:r w:rsidRPr="002D3141">
              <w:rPr>
                <w:sz w:val="28"/>
                <w:szCs w:val="28"/>
              </w:rPr>
              <w:t>зическое развитие.</w:t>
            </w:r>
          </w:p>
        </w:tc>
      </w:tr>
      <w:tr w:rsidR="004C13A8">
        <w:trPr>
          <w:trHeight w:val="966"/>
        </w:trPr>
        <w:tc>
          <w:tcPr>
            <w:tcW w:w="3168" w:type="dxa"/>
          </w:tcPr>
          <w:p w:rsidR="004C13A8" w:rsidRDefault="004C13A8" w:rsidP="004953CA">
            <w:pPr>
              <w:pStyle w:val="ConsPlusNonformat"/>
              <w:jc w:val="both"/>
              <w:rPr>
                <w:rFonts w:ascii="Times New Roman" w:hAnsi="Times New Roman" w:cs="Times New Roman"/>
                <w:sz w:val="28"/>
                <w:szCs w:val="28"/>
              </w:rPr>
            </w:pPr>
            <w:r>
              <w:rPr>
                <w:rFonts w:ascii="Times New Roman" w:hAnsi="Times New Roman" w:cs="Times New Roman"/>
                <w:sz w:val="28"/>
                <w:szCs w:val="28"/>
              </w:rPr>
              <w:t>Основные направления развития</w:t>
            </w:r>
            <w:r w:rsidR="008354E4">
              <w:rPr>
                <w:rFonts w:ascii="Times New Roman" w:hAnsi="Times New Roman" w:cs="Times New Roman"/>
                <w:sz w:val="28"/>
                <w:szCs w:val="28"/>
              </w:rPr>
              <w:t xml:space="preserve">      Тужинск</w:t>
            </w:r>
            <w:r w:rsidR="008354E4">
              <w:rPr>
                <w:rFonts w:ascii="Times New Roman" w:hAnsi="Times New Roman" w:cs="Times New Roman"/>
                <w:sz w:val="28"/>
                <w:szCs w:val="28"/>
              </w:rPr>
              <w:t>о</w:t>
            </w:r>
            <w:r w:rsidR="008354E4">
              <w:rPr>
                <w:rFonts w:ascii="Times New Roman" w:hAnsi="Times New Roman" w:cs="Times New Roman"/>
                <w:sz w:val="28"/>
                <w:szCs w:val="28"/>
              </w:rPr>
              <w:t>го р</w:t>
            </w:r>
            <w:r>
              <w:rPr>
                <w:rFonts w:ascii="Times New Roman" w:hAnsi="Times New Roman" w:cs="Times New Roman"/>
                <w:sz w:val="28"/>
                <w:szCs w:val="28"/>
              </w:rPr>
              <w:t xml:space="preserve">айона Кировской </w:t>
            </w:r>
          </w:p>
          <w:p w:rsidR="004C13A8" w:rsidRDefault="004C13A8" w:rsidP="004953CA">
            <w:pPr>
              <w:pStyle w:val="ConsPlusNonformat"/>
              <w:jc w:val="both"/>
              <w:rPr>
                <w:rFonts w:ascii="Times New Roman" w:hAnsi="Times New Roman" w:cs="Times New Roman"/>
                <w:sz w:val="28"/>
                <w:szCs w:val="28"/>
              </w:rPr>
            </w:pPr>
            <w:r>
              <w:rPr>
                <w:rFonts w:ascii="Times New Roman" w:hAnsi="Times New Roman" w:cs="Times New Roman"/>
                <w:sz w:val="28"/>
                <w:szCs w:val="28"/>
              </w:rPr>
              <w:t>области</w:t>
            </w:r>
          </w:p>
        </w:tc>
        <w:tc>
          <w:tcPr>
            <w:tcW w:w="6660" w:type="dxa"/>
          </w:tcPr>
          <w:p w:rsidR="004C13A8" w:rsidRPr="00D514AC" w:rsidRDefault="004C13A8" w:rsidP="004953CA">
            <w:pPr>
              <w:pStyle w:val="ConsPlusNonformat"/>
              <w:jc w:val="both"/>
              <w:rPr>
                <w:rFonts w:ascii="Times New Roman" w:hAnsi="Times New Roman" w:cs="Times New Roman"/>
                <w:sz w:val="28"/>
                <w:szCs w:val="28"/>
              </w:rPr>
            </w:pPr>
            <w:hyperlink w:anchor="прил_4_АПК" w:history="1">
              <w:r w:rsidRPr="00D514AC">
                <w:rPr>
                  <w:rStyle w:val="af0"/>
                  <w:rFonts w:ascii="Times New Roman" w:hAnsi="Times New Roman"/>
                  <w:color w:val="auto"/>
                  <w:sz w:val="28"/>
                  <w:szCs w:val="28"/>
                  <w:u w:val="none"/>
                </w:rPr>
                <w:t>развитие агропромышленного комплекса</w:t>
              </w:r>
            </w:hyperlink>
            <w:r w:rsidRPr="00D514AC">
              <w:rPr>
                <w:rFonts w:ascii="Times New Roman" w:hAnsi="Times New Roman" w:cs="Times New Roman"/>
                <w:sz w:val="28"/>
                <w:szCs w:val="28"/>
              </w:rPr>
              <w:t>;</w:t>
            </w:r>
          </w:p>
          <w:p w:rsidR="004C13A8" w:rsidRPr="00D514AC" w:rsidRDefault="004C13A8" w:rsidP="004953CA">
            <w:pPr>
              <w:pStyle w:val="ConsPlusNonformat"/>
              <w:jc w:val="both"/>
              <w:rPr>
                <w:rStyle w:val="af0"/>
                <w:rFonts w:ascii="Times New Roman" w:hAnsi="Times New Roman"/>
                <w:color w:val="auto"/>
                <w:sz w:val="28"/>
                <w:szCs w:val="28"/>
                <w:u w:val="none"/>
              </w:rPr>
            </w:pPr>
            <w:hyperlink w:anchor="прил_4_ЛесПК" w:history="1">
              <w:r w:rsidRPr="00D514AC">
                <w:rPr>
                  <w:rStyle w:val="af0"/>
                  <w:rFonts w:ascii="Times New Roman" w:hAnsi="Times New Roman"/>
                  <w:color w:val="auto"/>
                  <w:sz w:val="28"/>
                  <w:szCs w:val="28"/>
                  <w:u w:val="none"/>
                </w:rPr>
                <w:t>развитие лесопромышленного комплекса;</w:t>
              </w:r>
            </w:hyperlink>
          </w:p>
          <w:p w:rsidR="004C13A8" w:rsidRPr="00D514AC" w:rsidRDefault="004C13A8" w:rsidP="004953CA">
            <w:pPr>
              <w:pStyle w:val="ConsPlusNonformat"/>
              <w:jc w:val="both"/>
              <w:rPr>
                <w:rStyle w:val="af0"/>
                <w:rFonts w:ascii="Times New Roman" w:hAnsi="Times New Roman"/>
                <w:color w:val="auto"/>
                <w:sz w:val="28"/>
                <w:szCs w:val="28"/>
                <w:u w:val="none"/>
              </w:rPr>
            </w:pPr>
            <w:hyperlink w:anchor="прил_4_предприним" w:history="1">
              <w:r w:rsidRPr="00D514AC">
                <w:rPr>
                  <w:rStyle w:val="af0"/>
                  <w:rFonts w:ascii="Times New Roman" w:hAnsi="Times New Roman"/>
                  <w:color w:val="auto"/>
                  <w:sz w:val="28"/>
                  <w:szCs w:val="28"/>
                  <w:u w:val="none"/>
                </w:rPr>
                <w:t>развитие малого предпринимательства</w:t>
              </w:r>
            </w:hyperlink>
            <w:r w:rsidRPr="00D514AC">
              <w:rPr>
                <w:rStyle w:val="af0"/>
                <w:rFonts w:ascii="Times New Roman" w:hAnsi="Times New Roman"/>
                <w:color w:val="auto"/>
                <w:sz w:val="28"/>
                <w:szCs w:val="28"/>
                <w:u w:val="none"/>
              </w:rPr>
              <w:t xml:space="preserve">; </w:t>
            </w:r>
          </w:p>
          <w:p w:rsidR="004C13A8" w:rsidRPr="00D514AC" w:rsidRDefault="004C13A8" w:rsidP="004953CA">
            <w:pPr>
              <w:pStyle w:val="ConsPlusNonformat"/>
              <w:jc w:val="both"/>
              <w:rPr>
                <w:rFonts w:ascii="Times New Roman" w:hAnsi="Times New Roman" w:cs="Times New Roman"/>
                <w:sz w:val="28"/>
                <w:szCs w:val="28"/>
              </w:rPr>
            </w:pPr>
            <w:hyperlink w:anchor="прил_4_потреб_рын" w:history="1">
              <w:r w:rsidRPr="00D514AC">
                <w:rPr>
                  <w:rStyle w:val="af0"/>
                  <w:rFonts w:ascii="Times New Roman" w:hAnsi="Times New Roman"/>
                  <w:color w:val="auto"/>
                  <w:sz w:val="28"/>
                  <w:szCs w:val="28"/>
                  <w:u w:val="none"/>
                </w:rPr>
                <w:t>развитие потребительского рынка</w:t>
              </w:r>
            </w:hyperlink>
            <w:r w:rsidRPr="00D514AC">
              <w:rPr>
                <w:rStyle w:val="af0"/>
                <w:rFonts w:ascii="Times New Roman" w:hAnsi="Times New Roman"/>
                <w:color w:val="auto"/>
                <w:sz w:val="28"/>
                <w:szCs w:val="28"/>
                <w:u w:val="none"/>
              </w:rPr>
              <w:t>;</w:t>
            </w:r>
          </w:p>
          <w:p w:rsidR="004C13A8" w:rsidRPr="00D514AC" w:rsidRDefault="004C13A8" w:rsidP="004953CA">
            <w:pPr>
              <w:pStyle w:val="ConsPlusNonformat"/>
              <w:jc w:val="both"/>
              <w:rPr>
                <w:rStyle w:val="af0"/>
                <w:rFonts w:ascii="Times New Roman" w:hAnsi="Times New Roman"/>
                <w:color w:val="auto"/>
                <w:u w:val="none"/>
              </w:rPr>
            </w:pPr>
            <w:r w:rsidRPr="00D514AC">
              <w:rPr>
                <w:rStyle w:val="af0"/>
                <w:rFonts w:ascii="Times New Roman" w:hAnsi="Times New Roman"/>
                <w:color w:val="auto"/>
                <w:sz w:val="28"/>
                <w:szCs w:val="28"/>
                <w:u w:val="none"/>
              </w:rPr>
              <w:fldChar w:fldCharType="begin"/>
            </w:r>
            <w:r w:rsidRPr="00D514AC">
              <w:rPr>
                <w:rStyle w:val="af0"/>
                <w:rFonts w:ascii="Times New Roman" w:hAnsi="Times New Roman"/>
                <w:color w:val="auto"/>
                <w:sz w:val="28"/>
                <w:szCs w:val="28"/>
                <w:u w:val="none"/>
              </w:rPr>
              <w:instrText xml:space="preserve"> HYPERLINK  \l "прил_4_труд_ресурсы" </w:instrText>
            </w:r>
            <w:r w:rsidR="0062730A" w:rsidRPr="0062730A">
              <w:rPr>
                <w:rFonts w:ascii="Times New Roman" w:hAnsi="Times New Roman" w:cs="Times New Roman"/>
                <w:sz w:val="28"/>
                <w:szCs w:val="28"/>
              </w:rPr>
            </w:r>
            <w:r w:rsidRPr="00D514AC">
              <w:rPr>
                <w:rStyle w:val="af0"/>
                <w:rFonts w:ascii="Times New Roman" w:hAnsi="Times New Roman"/>
                <w:color w:val="auto"/>
                <w:sz w:val="28"/>
                <w:szCs w:val="28"/>
                <w:u w:val="none"/>
              </w:rPr>
              <w:fldChar w:fldCharType="separate"/>
            </w:r>
            <w:r w:rsidRPr="00D514AC">
              <w:rPr>
                <w:rStyle w:val="af0"/>
                <w:rFonts w:ascii="Times New Roman" w:hAnsi="Times New Roman"/>
                <w:color w:val="auto"/>
                <w:sz w:val="28"/>
                <w:szCs w:val="28"/>
                <w:u w:val="none"/>
              </w:rPr>
              <w:t>развитие и использование трудовых ресурсов, рег</w:t>
            </w:r>
            <w:r w:rsidRPr="00D514AC">
              <w:rPr>
                <w:rStyle w:val="af0"/>
                <w:rFonts w:ascii="Times New Roman" w:hAnsi="Times New Roman"/>
                <w:color w:val="auto"/>
                <w:sz w:val="28"/>
                <w:szCs w:val="28"/>
                <w:u w:val="none"/>
              </w:rPr>
              <w:t>у</w:t>
            </w:r>
            <w:r w:rsidRPr="00D514AC">
              <w:rPr>
                <w:rStyle w:val="af0"/>
                <w:rFonts w:ascii="Times New Roman" w:hAnsi="Times New Roman"/>
                <w:color w:val="auto"/>
                <w:sz w:val="28"/>
                <w:szCs w:val="28"/>
                <w:u w:val="none"/>
              </w:rPr>
              <w:t>лирование трудовых отношений;</w:t>
            </w:r>
            <w:r w:rsidRPr="00D514AC">
              <w:rPr>
                <w:rStyle w:val="af0"/>
                <w:rFonts w:ascii="Times New Roman" w:hAnsi="Times New Roman"/>
                <w:color w:val="auto"/>
                <w:u w:val="none"/>
              </w:rPr>
              <w:t xml:space="preserve"> </w:t>
            </w:r>
          </w:p>
          <w:p w:rsidR="004C13A8" w:rsidRPr="00D514AC" w:rsidRDefault="004C13A8" w:rsidP="004953CA">
            <w:pPr>
              <w:pStyle w:val="ConsPlusNonformat"/>
              <w:rPr>
                <w:rFonts w:ascii="Times New Roman" w:hAnsi="Times New Roman" w:cs="Times New Roman"/>
                <w:sz w:val="28"/>
                <w:szCs w:val="28"/>
              </w:rPr>
            </w:pPr>
            <w:r w:rsidRPr="00D514AC">
              <w:rPr>
                <w:rStyle w:val="af0"/>
                <w:rFonts w:ascii="Times New Roman" w:hAnsi="Times New Roman"/>
                <w:color w:val="auto"/>
                <w:sz w:val="28"/>
                <w:szCs w:val="28"/>
                <w:u w:val="none"/>
              </w:rPr>
              <w:lastRenderedPageBreak/>
              <w:fldChar w:fldCharType="end"/>
            </w:r>
            <w:hyperlink w:anchor="прил_4_лесн_рес" w:history="1">
              <w:r w:rsidRPr="00D514AC">
                <w:rPr>
                  <w:rStyle w:val="af0"/>
                  <w:rFonts w:ascii="Times New Roman" w:hAnsi="Times New Roman"/>
                  <w:color w:val="auto"/>
                  <w:sz w:val="28"/>
                  <w:szCs w:val="28"/>
                  <w:u w:val="none"/>
                </w:rPr>
                <w:t>использование лесных ресурсов</w:t>
              </w:r>
            </w:hyperlink>
            <w:r w:rsidRPr="00D514AC">
              <w:rPr>
                <w:rFonts w:ascii="Times New Roman" w:hAnsi="Times New Roman" w:cs="Times New Roman"/>
                <w:sz w:val="28"/>
                <w:szCs w:val="28"/>
              </w:rPr>
              <w:t>;</w:t>
            </w:r>
          </w:p>
          <w:p w:rsidR="004C13A8" w:rsidRPr="005D1CD9" w:rsidRDefault="004C13A8" w:rsidP="004953CA">
            <w:pPr>
              <w:pStyle w:val="ConsPlusNonformat"/>
              <w:rPr>
                <w:rFonts w:ascii="Times New Roman" w:hAnsi="Times New Roman" w:cs="Times New Roman"/>
                <w:sz w:val="28"/>
                <w:szCs w:val="28"/>
              </w:rPr>
            </w:pPr>
            <w:hyperlink w:anchor="прил_4_экология" w:history="1">
              <w:r>
                <w:rPr>
                  <w:rStyle w:val="af0"/>
                  <w:rFonts w:ascii="Times New Roman" w:hAnsi="Times New Roman"/>
                  <w:color w:val="auto"/>
                  <w:sz w:val="28"/>
                  <w:szCs w:val="28"/>
                  <w:u w:val="none"/>
                </w:rPr>
                <w:t xml:space="preserve">реализация </w:t>
              </w:r>
              <w:r w:rsidRPr="00D514AC">
                <w:rPr>
                  <w:rStyle w:val="af0"/>
                  <w:rFonts w:ascii="Times New Roman" w:hAnsi="Times New Roman"/>
                  <w:color w:val="auto"/>
                  <w:sz w:val="28"/>
                  <w:szCs w:val="28"/>
                  <w:u w:val="none"/>
                </w:rPr>
                <w:t xml:space="preserve"> экологической политики</w:t>
              </w:r>
            </w:hyperlink>
            <w:r>
              <w:rPr>
                <w:rFonts w:ascii="Times New Roman" w:hAnsi="Times New Roman" w:cs="Times New Roman"/>
                <w:sz w:val="28"/>
                <w:szCs w:val="28"/>
              </w:rPr>
              <w:t>;</w:t>
            </w:r>
          </w:p>
          <w:p w:rsidR="004C13A8" w:rsidRPr="00D514AC" w:rsidRDefault="004C13A8" w:rsidP="004953CA">
            <w:pPr>
              <w:pStyle w:val="ConsPlusNonformat"/>
              <w:rPr>
                <w:rFonts w:ascii="Times New Roman" w:hAnsi="Times New Roman" w:cs="Times New Roman"/>
                <w:sz w:val="28"/>
                <w:szCs w:val="28"/>
              </w:rPr>
            </w:pPr>
            <w:r w:rsidRPr="00D514AC">
              <w:rPr>
                <w:rFonts w:ascii="Times New Roman" w:hAnsi="Times New Roman" w:cs="Times New Roman"/>
                <w:sz w:val="28"/>
                <w:szCs w:val="28"/>
              </w:rPr>
              <w:t>развитие социальной сферы (</w:t>
            </w:r>
            <w:hyperlink w:anchor="прил_4_образование" w:history="1">
              <w:r w:rsidRPr="00D514AC">
                <w:rPr>
                  <w:rStyle w:val="af0"/>
                  <w:rFonts w:ascii="Times New Roman" w:hAnsi="Times New Roman"/>
                  <w:color w:val="auto"/>
                  <w:sz w:val="28"/>
                  <w:szCs w:val="28"/>
                  <w:u w:val="none"/>
                </w:rPr>
                <w:t>образование</w:t>
              </w:r>
            </w:hyperlink>
            <w:r w:rsidRPr="00D514AC">
              <w:rPr>
                <w:rFonts w:ascii="Times New Roman" w:hAnsi="Times New Roman" w:cs="Times New Roman"/>
                <w:sz w:val="28"/>
                <w:szCs w:val="28"/>
              </w:rPr>
              <w:t xml:space="preserve">, </w:t>
            </w:r>
            <w:hyperlink w:anchor="прил_4_здравоохр" w:history="1">
              <w:r w:rsidRPr="00D514AC">
                <w:rPr>
                  <w:rStyle w:val="af0"/>
                  <w:rFonts w:ascii="Times New Roman" w:hAnsi="Times New Roman"/>
                  <w:color w:val="auto"/>
                  <w:sz w:val="28"/>
                  <w:szCs w:val="28"/>
                  <w:u w:val="none"/>
                </w:rPr>
                <w:t>здрав</w:t>
              </w:r>
              <w:r w:rsidRPr="00D514AC">
                <w:rPr>
                  <w:rStyle w:val="af0"/>
                  <w:rFonts w:ascii="Times New Roman" w:hAnsi="Times New Roman"/>
                  <w:color w:val="auto"/>
                  <w:sz w:val="28"/>
                  <w:szCs w:val="28"/>
                  <w:u w:val="none"/>
                </w:rPr>
                <w:t>о</w:t>
              </w:r>
              <w:r w:rsidRPr="00D514AC">
                <w:rPr>
                  <w:rStyle w:val="af0"/>
                  <w:rFonts w:ascii="Times New Roman" w:hAnsi="Times New Roman"/>
                  <w:color w:val="auto"/>
                  <w:sz w:val="28"/>
                  <w:szCs w:val="28"/>
                  <w:u w:val="none"/>
                </w:rPr>
                <w:t>охранение</w:t>
              </w:r>
            </w:hyperlink>
            <w:r w:rsidRPr="00D514AC">
              <w:rPr>
                <w:rFonts w:ascii="Times New Roman" w:hAnsi="Times New Roman" w:cs="Times New Roman"/>
                <w:sz w:val="28"/>
                <w:szCs w:val="28"/>
              </w:rPr>
              <w:t xml:space="preserve">, </w:t>
            </w:r>
            <w:hyperlink w:anchor="прил_4_соцзащита" w:history="1">
              <w:r w:rsidRPr="00D514AC">
                <w:rPr>
                  <w:rStyle w:val="af0"/>
                  <w:rFonts w:ascii="Times New Roman" w:hAnsi="Times New Roman"/>
                  <w:color w:val="auto"/>
                  <w:sz w:val="28"/>
                  <w:szCs w:val="28"/>
                  <w:u w:val="none"/>
                </w:rPr>
                <w:t>социальная защита населения</w:t>
              </w:r>
            </w:hyperlink>
            <w:r w:rsidRPr="00D514AC">
              <w:rPr>
                <w:rFonts w:ascii="Times New Roman" w:hAnsi="Times New Roman" w:cs="Times New Roman"/>
                <w:sz w:val="28"/>
                <w:szCs w:val="28"/>
              </w:rPr>
              <w:t xml:space="preserve">, </w:t>
            </w:r>
            <w:hyperlink w:anchor="прил_4_физ_спорт" w:history="1">
              <w:r w:rsidRPr="00D514AC">
                <w:rPr>
                  <w:rStyle w:val="af0"/>
                  <w:rFonts w:ascii="Times New Roman" w:hAnsi="Times New Roman"/>
                  <w:color w:val="auto"/>
                  <w:sz w:val="28"/>
                  <w:szCs w:val="28"/>
                  <w:u w:val="none"/>
                </w:rPr>
                <w:t>физкул</w:t>
              </w:r>
              <w:r w:rsidRPr="00D514AC">
                <w:rPr>
                  <w:rStyle w:val="af0"/>
                  <w:rFonts w:ascii="Times New Roman" w:hAnsi="Times New Roman"/>
                  <w:color w:val="auto"/>
                  <w:sz w:val="28"/>
                  <w:szCs w:val="28"/>
                  <w:u w:val="none"/>
                </w:rPr>
                <w:t>ь</w:t>
              </w:r>
              <w:r w:rsidRPr="00D514AC">
                <w:rPr>
                  <w:rStyle w:val="af0"/>
                  <w:rFonts w:ascii="Times New Roman" w:hAnsi="Times New Roman"/>
                  <w:color w:val="auto"/>
                  <w:sz w:val="28"/>
                  <w:szCs w:val="28"/>
                  <w:u w:val="none"/>
                </w:rPr>
                <w:t>тура и спорт</w:t>
              </w:r>
            </w:hyperlink>
            <w:r w:rsidRPr="00D514AC">
              <w:rPr>
                <w:rFonts w:ascii="Times New Roman" w:hAnsi="Times New Roman" w:cs="Times New Roman"/>
                <w:sz w:val="28"/>
                <w:szCs w:val="28"/>
              </w:rPr>
              <w:t xml:space="preserve">, </w:t>
            </w:r>
            <w:hyperlink w:anchor="прил_4_культура" w:history="1">
              <w:r w:rsidRPr="00D514AC">
                <w:rPr>
                  <w:rStyle w:val="af0"/>
                  <w:rFonts w:ascii="Times New Roman" w:hAnsi="Times New Roman"/>
                  <w:color w:val="auto"/>
                  <w:sz w:val="28"/>
                  <w:szCs w:val="28"/>
                  <w:u w:val="none"/>
                </w:rPr>
                <w:t>культура</w:t>
              </w:r>
            </w:hyperlink>
            <w:r w:rsidRPr="00D514AC">
              <w:rPr>
                <w:rFonts w:ascii="Times New Roman" w:hAnsi="Times New Roman" w:cs="Times New Roman"/>
                <w:sz w:val="28"/>
                <w:szCs w:val="28"/>
              </w:rPr>
              <w:t>);</w:t>
            </w:r>
          </w:p>
          <w:p w:rsidR="004C13A8" w:rsidRPr="00D514AC" w:rsidRDefault="004C13A8" w:rsidP="004953CA">
            <w:pPr>
              <w:pStyle w:val="ConsPlusNonformat"/>
              <w:jc w:val="both"/>
              <w:rPr>
                <w:rFonts w:ascii="Times New Roman" w:hAnsi="Times New Roman" w:cs="Times New Roman"/>
                <w:sz w:val="28"/>
                <w:szCs w:val="28"/>
              </w:rPr>
            </w:pPr>
            <w:hyperlink w:anchor="прил_4_молодежн" w:history="1">
              <w:r w:rsidRPr="00D514AC">
                <w:rPr>
                  <w:rStyle w:val="af0"/>
                  <w:rFonts w:ascii="Times New Roman" w:hAnsi="Times New Roman"/>
                  <w:color w:val="auto"/>
                  <w:sz w:val="28"/>
                  <w:szCs w:val="28"/>
                  <w:u w:val="none"/>
                </w:rPr>
                <w:t>реализация молодежной политики</w:t>
              </w:r>
            </w:hyperlink>
            <w:r w:rsidRPr="00D514AC">
              <w:rPr>
                <w:rFonts w:ascii="Times New Roman" w:hAnsi="Times New Roman" w:cs="Times New Roman"/>
                <w:sz w:val="28"/>
                <w:szCs w:val="28"/>
              </w:rPr>
              <w:t>;</w:t>
            </w:r>
          </w:p>
          <w:p w:rsidR="004C13A8" w:rsidRPr="00D514AC" w:rsidRDefault="004C13A8" w:rsidP="004953CA">
            <w:pPr>
              <w:pStyle w:val="ConsPlusNonformat"/>
              <w:jc w:val="both"/>
              <w:rPr>
                <w:rStyle w:val="af0"/>
                <w:rFonts w:ascii="Times New Roman" w:hAnsi="Times New Roman"/>
                <w:color w:val="auto"/>
                <w:sz w:val="28"/>
                <w:szCs w:val="28"/>
                <w:u w:val="none"/>
              </w:rPr>
            </w:pPr>
            <w:r w:rsidRPr="00D514AC">
              <w:rPr>
                <w:rStyle w:val="af0"/>
                <w:rFonts w:ascii="Times New Roman" w:hAnsi="Times New Roman"/>
                <w:color w:val="auto"/>
                <w:u w:val="none"/>
              </w:rPr>
              <w:fldChar w:fldCharType="begin"/>
            </w:r>
            <w:r w:rsidRPr="00D514AC">
              <w:rPr>
                <w:rStyle w:val="af0"/>
                <w:rFonts w:ascii="Times New Roman" w:hAnsi="Times New Roman"/>
                <w:color w:val="auto"/>
                <w:u w:val="none"/>
              </w:rPr>
              <w:instrText>HYPERLINK  \l "прил_4_гос_имущество"</w:instrText>
            </w:r>
            <w:r w:rsidR="0062730A" w:rsidRPr="0062730A">
              <w:rPr>
                <w:rFonts w:ascii="Times New Roman" w:hAnsi="Times New Roman" w:cs="Times New Roman"/>
              </w:rPr>
            </w:r>
            <w:r w:rsidRPr="00D514AC">
              <w:rPr>
                <w:rStyle w:val="af0"/>
                <w:rFonts w:ascii="Times New Roman" w:hAnsi="Times New Roman"/>
                <w:color w:val="auto"/>
                <w:u w:val="none"/>
              </w:rPr>
              <w:fldChar w:fldCharType="separate"/>
            </w:r>
            <w:r w:rsidRPr="00D514AC">
              <w:rPr>
                <w:rStyle w:val="af0"/>
                <w:rFonts w:ascii="Times New Roman" w:hAnsi="Times New Roman"/>
                <w:color w:val="auto"/>
                <w:sz w:val="28"/>
                <w:szCs w:val="28"/>
                <w:u w:val="none"/>
              </w:rPr>
              <w:t xml:space="preserve">повышение эффективности управления </w:t>
            </w:r>
            <w:r>
              <w:rPr>
                <w:rStyle w:val="af0"/>
                <w:rFonts w:ascii="Times New Roman" w:hAnsi="Times New Roman"/>
                <w:color w:val="auto"/>
                <w:sz w:val="28"/>
                <w:szCs w:val="28"/>
                <w:u w:val="none"/>
              </w:rPr>
              <w:t>муниципал</w:t>
            </w:r>
            <w:r>
              <w:rPr>
                <w:rStyle w:val="af0"/>
                <w:rFonts w:ascii="Times New Roman" w:hAnsi="Times New Roman"/>
                <w:color w:val="auto"/>
                <w:sz w:val="28"/>
                <w:szCs w:val="28"/>
                <w:u w:val="none"/>
              </w:rPr>
              <w:t>ь</w:t>
            </w:r>
            <w:r>
              <w:rPr>
                <w:rStyle w:val="af0"/>
                <w:rFonts w:ascii="Times New Roman" w:hAnsi="Times New Roman"/>
                <w:color w:val="auto"/>
                <w:sz w:val="28"/>
                <w:szCs w:val="28"/>
                <w:u w:val="none"/>
              </w:rPr>
              <w:t xml:space="preserve">ным </w:t>
            </w:r>
            <w:r w:rsidRPr="00D514AC">
              <w:rPr>
                <w:rStyle w:val="af0"/>
                <w:rFonts w:ascii="Times New Roman" w:hAnsi="Times New Roman"/>
                <w:color w:val="auto"/>
                <w:sz w:val="28"/>
                <w:szCs w:val="28"/>
                <w:u w:val="none"/>
              </w:rPr>
              <w:t xml:space="preserve"> имуществом;</w:t>
            </w:r>
          </w:p>
          <w:p w:rsidR="004C13A8" w:rsidRPr="00403C54" w:rsidRDefault="004C13A8" w:rsidP="00390DD3">
            <w:pPr>
              <w:pStyle w:val="ConsPlusNonformat"/>
              <w:jc w:val="both"/>
              <w:rPr>
                <w:rFonts w:ascii="Times New Roman" w:hAnsi="Times New Roman" w:cs="Times New Roman"/>
              </w:rPr>
            </w:pPr>
            <w:r w:rsidRPr="00D514AC">
              <w:rPr>
                <w:rStyle w:val="af0"/>
                <w:rFonts w:ascii="Times New Roman" w:hAnsi="Times New Roman"/>
                <w:color w:val="auto"/>
                <w:u w:val="none"/>
              </w:rPr>
              <w:fldChar w:fldCharType="end"/>
            </w:r>
            <w:r w:rsidR="00390DD3" w:rsidRPr="00403C54">
              <w:rPr>
                <w:rFonts w:ascii="Times New Roman" w:hAnsi="Times New Roman" w:cs="Times New Roman"/>
              </w:rPr>
              <w:t xml:space="preserve"> </w:t>
            </w:r>
          </w:p>
        </w:tc>
      </w:tr>
      <w:tr w:rsidR="004C13A8">
        <w:trPr>
          <w:trHeight w:val="966"/>
        </w:trPr>
        <w:tc>
          <w:tcPr>
            <w:tcW w:w="3168" w:type="dxa"/>
          </w:tcPr>
          <w:p w:rsidR="004C13A8" w:rsidRDefault="004C13A8" w:rsidP="004953CA">
            <w:pPr>
              <w:pStyle w:val="ConsPlusNonformat"/>
              <w:rPr>
                <w:rFonts w:ascii="Times New Roman" w:hAnsi="Times New Roman" w:cs="Times New Roman"/>
                <w:sz w:val="28"/>
                <w:szCs w:val="28"/>
              </w:rPr>
            </w:pPr>
            <w:r>
              <w:rPr>
                <w:rFonts w:ascii="Times New Roman" w:hAnsi="Times New Roman" w:cs="Times New Roman"/>
                <w:sz w:val="28"/>
                <w:szCs w:val="28"/>
              </w:rPr>
              <w:lastRenderedPageBreak/>
              <w:t xml:space="preserve">Исполнители </w:t>
            </w:r>
          </w:p>
          <w:p w:rsidR="004C13A8" w:rsidRDefault="004C13A8" w:rsidP="004953CA">
            <w:pPr>
              <w:pStyle w:val="ConsPlusNonformat"/>
              <w:rPr>
                <w:rFonts w:ascii="Times New Roman" w:hAnsi="Times New Roman" w:cs="Times New Roman"/>
                <w:sz w:val="28"/>
                <w:szCs w:val="28"/>
              </w:rPr>
            </w:pPr>
            <w:r>
              <w:rPr>
                <w:rFonts w:ascii="Times New Roman" w:hAnsi="Times New Roman" w:cs="Times New Roman"/>
                <w:sz w:val="28"/>
                <w:szCs w:val="28"/>
              </w:rPr>
              <w:t xml:space="preserve">программных </w:t>
            </w:r>
          </w:p>
          <w:p w:rsidR="004C13A8" w:rsidRDefault="004C13A8" w:rsidP="004953CA">
            <w:pPr>
              <w:pStyle w:val="ConsPlusNonformat"/>
              <w:rPr>
                <w:rFonts w:ascii="Times New Roman" w:hAnsi="Times New Roman" w:cs="Times New Roman"/>
                <w:sz w:val="28"/>
                <w:szCs w:val="28"/>
              </w:rPr>
            </w:pPr>
            <w:r>
              <w:rPr>
                <w:rFonts w:ascii="Times New Roman" w:hAnsi="Times New Roman" w:cs="Times New Roman"/>
                <w:sz w:val="28"/>
                <w:szCs w:val="28"/>
              </w:rPr>
              <w:t>мероприятий</w:t>
            </w:r>
          </w:p>
        </w:tc>
        <w:tc>
          <w:tcPr>
            <w:tcW w:w="6660" w:type="dxa"/>
          </w:tcPr>
          <w:p w:rsidR="004C13A8" w:rsidRDefault="004C13A8" w:rsidP="008354E4">
            <w:pPr>
              <w:pStyle w:val="ConsPlusNonformat"/>
              <w:jc w:val="both"/>
              <w:rPr>
                <w:rFonts w:ascii="Times New Roman" w:hAnsi="Times New Roman" w:cs="Times New Roman"/>
                <w:sz w:val="28"/>
                <w:szCs w:val="28"/>
              </w:rPr>
            </w:pPr>
            <w:r>
              <w:rPr>
                <w:rFonts w:ascii="Times New Roman" w:hAnsi="Times New Roman" w:cs="Times New Roman"/>
                <w:sz w:val="28"/>
                <w:szCs w:val="28"/>
              </w:rPr>
              <w:t>Отраслевые органы и структурные подразделения администрации района, органы местного самоупра</w:t>
            </w:r>
            <w:r>
              <w:rPr>
                <w:rFonts w:ascii="Times New Roman" w:hAnsi="Times New Roman" w:cs="Times New Roman"/>
                <w:sz w:val="28"/>
                <w:szCs w:val="28"/>
              </w:rPr>
              <w:t>в</w:t>
            </w:r>
            <w:r>
              <w:rPr>
                <w:rFonts w:ascii="Times New Roman" w:hAnsi="Times New Roman" w:cs="Times New Roman"/>
                <w:sz w:val="28"/>
                <w:szCs w:val="28"/>
              </w:rPr>
              <w:t>ления района (по согласованию), организации и у</w:t>
            </w:r>
            <w:r>
              <w:rPr>
                <w:rFonts w:ascii="Times New Roman" w:hAnsi="Times New Roman" w:cs="Times New Roman"/>
                <w:sz w:val="28"/>
                <w:szCs w:val="28"/>
              </w:rPr>
              <w:t>ч</w:t>
            </w:r>
            <w:r>
              <w:rPr>
                <w:rFonts w:ascii="Times New Roman" w:hAnsi="Times New Roman" w:cs="Times New Roman"/>
                <w:sz w:val="28"/>
                <w:szCs w:val="28"/>
              </w:rPr>
              <w:t xml:space="preserve">реждения, находящиеся на территории </w:t>
            </w:r>
            <w:r w:rsidR="008354E4">
              <w:rPr>
                <w:rFonts w:ascii="Times New Roman" w:hAnsi="Times New Roman" w:cs="Times New Roman"/>
                <w:sz w:val="28"/>
                <w:szCs w:val="28"/>
              </w:rPr>
              <w:t xml:space="preserve"> Тужинского </w:t>
            </w:r>
            <w:r>
              <w:rPr>
                <w:rFonts w:ascii="Times New Roman" w:hAnsi="Times New Roman" w:cs="Times New Roman"/>
                <w:sz w:val="28"/>
                <w:szCs w:val="28"/>
              </w:rPr>
              <w:t>района Кировской области, независимо от организ</w:t>
            </w:r>
            <w:r>
              <w:rPr>
                <w:rFonts w:ascii="Times New Roman" w:hAnsi="Times New Roman" w:cs="Times New Roman"/>
                <w:sz w:val="28"/>
                <w:szCs w:val="28"/>
              </w:rPr>
              <w:t>а</w:t>
            </w:r>
            <w:r>
              <w:rPr>
                <w:rFonts w:ascii="Times New Roman" w:hAnsi="Times New Roman" w:cs="Times New Roman"/>
                <w:sz w:val="28"/>
                <w:szCs w:val="28"/>
              </w:rPr>
              <w:t>ционно-правовой формы и формы собственности (по с</w:t>
            </w:r>
            <w:r>
              <w:rPr>
                <w:rFonts w:ascii="Times New Roman" w:hAnsi="Times New Roman" w:cs="Times New Roman"/>
                <w:sz w:val="28"/>
                <w:szCs w:val="28"/>
              </w:rPr>
              <w:t>о</w:t>
            </w:r>
            <w:r>
              <w:rPr>
                <w:rFonts w:ascii="Times New Roman" w:hAnsi="Times New Roman" w:cs="Times New Roman"/>
                <w:sz w:val="28"/>
                <w:szCs w:val="28"/>
              </w:rPr>
              <w:t>гласованию)</w:t>
            </w:r>
          </w:p>
        </w:tc>
      </w:tr>
      <w:tr w:rsidR="004C13A8">
        <w:trPr>
          <w:trHeight w:val="561"/>
        </w:trPr>
        <w:tc>
          <w:tcPr>
            <w:tcW w:w="3168" w:type="dxa"/>
          </w:tcPr>
          <w:p w:rsidR="004C13A8" w:rsidRDefault="004C13A8" w:rsidP="004953CA">
            <w:pPr>
              <w:pStyle w:val="ConsPlusNonformat"/>
              <w:rPr>
                <w:rFonts w:ascii="Times New Roman" w:hAnsi="Times New Roman" w:cs="Times New Roman"/>
                <w:sz w:val="28"/>
                <w:szCs w:val="28"/>
              </w:rPr>
            </w:pPr>
            <w:r>
              <w:rPr>
                <w:rFonts w:ascii="Times New Roman" w:hAnsi="Times New Roman" w:cs="Times New Roman"/>
                <w:sz w:val="28"/>
                <w:szCs w:val="28"/>
              </w:rPr>
              <w:t xml:space="preserve">Срок реализации </w:t>
            </w:r>
          </w:p>
          <w:p w:rsidR="004C13A8" w:rsidRDefault="004C13A8" w:rsidP="004953CA">
            <w:pPr>
              <w:pStyle w:val="ConsPlusNonformat"/>
              <w:rPr>
                <w:rFonts w:ascii="Times New Roman" w:hAnsi="Times New Roman" w:cs="Times New Roman"/>
                <w:sz w:val="28"/>
                <w:szCs w:val="28"/>
              </w:rPr>
            </w:pPr>
            <w:r>
              <w:rPr>
                <w:rFonts w:ascii="Times New Roman" w:hAnsi="Times New Roman" w:cs="Times New Roman"/>
                <w:sz w:val="28"/>
                <w:szCs w:val="28"/>
              </w:rPr>
              <w:t>Программы</w:t>
            </w:r>
          </w:p>
        </w:tc>
        <w:tc>
          <w:tcPr>
            <w:tcW w:w="6660" w:type="dxa"/>
          </w:tcPr>
          <w:p w:rsidR="004C13A8" w:rsidRDefault="004C13A8" w:rsidP="008354E4">
            <w:pPr>
              <w:pStyle w:val="ConsPlusNonformat"/>
              <w:jc w:val="both"/>
              <w:rPr>
                <w:rFonts w:ascii="Times New Roman" w:hAnsi="Times New Roman" w:cs="Times New Roman"/>
                <w:sz w:val="28"/>
                <w:szCs w:val="28"/>
              </w:rPr>
            </w:pPr>
            <w:r>
              <w:rPr>
                <w:rFonts w:ascii="Times New Roman" w:hAnsi="Times New Roman" w:cs="Times New Roman"/>
                <w:sz w:val="28"/>
                <w:szCs w:val="28"/>
              </w:rPr>
              <w:t>201</w:t>
            </w:r>
            <w:r w:rsidR="008354E4">
              <w:rPr>
                <w:rFonts w:ascii="Times New Roman" w:hAnsi="Times New Roman" w:cs="Times New Roman"/>
                <w:sz w:val="28"/>
                <w:szCs w:val="28"/>
              </w:rPr>
              <w:t>7</w:t>
            </w:r>
            <w:r>
              <w:rPr>
                <w:rFonts w:ascii="Times New Roman" w:hAnsi="Times New Roman" w:cs="Times New Roman"/>
                <w:sz w:val="28"/>
                <w:szCs w:val="28"/>
              </w:rPr>
              <w:t xml:space="preserve"> - 20</w:t>
            </w:r>
            <w:r w:rsidR="008354E4">
              <w:rPr>
                <w:rFonts w:ascii="Times New Roman" w:hAnsi="Times New Roman" w:cs="Times New Roman"/>
                <w:sz w:val="28"/>
                <w:szCs w:val="28"/>
              </w:rPr>
              <w:t>21</w:t>
            </w:r>
            <w:r>
              <w:rPr>
                <w:rFonts w:ascii="Times New Roman" w:hAnsi="Times New Roman" w:cs="Times New Roman"/>
                <w:sz w:val="28"/>
                <w:szCs w:val="28"/>
              </w:rPr>
              <w:t xml:space="preserve"> годы</w:t>
            </w:r>
          </w:p>
        </w:tc>
      </w:tr>
      <w:tr w:rsidR="004C13A8">
        <w:trPr>
          <w:trHeight w:val="966"/>
        </w:trPr>
        <w:tc>
          <w:tcPr>
            <w:tcW w:w="3168" w:type="dxa"/>
          </w:tcPr>
          <w:p w:rsidR="004C13A8" w:rsidRDefault="004C13A8" w:rsidP="004953CA">
            <w:pPr>
              <w:pStyle w:val="ConsPlusNonformat"/>
              <w:rPr>
                <w:rFonts w:ascii="Times New Roman" w:hAnsi="Times New Roman" w:cs="Times New Roman"/>
                <w:sz w:val="28"/>
                <w:szCs w:val="28"/>
              </w:rPr>
            </w:pPr>
          </w:p>
        </w:tc>
        <w:tc>
          <w:tcPr>
            <w:tcW w:w="6660" w:type="dxa"/>
          </w:tcPr>
          <w:p w:rsidR="004C13A8" w:rsidRDefault="004C13A8" w:rsidP="004953CA">
            <w:pPr>
              <w:pStyle w:val="ConsPlusNonformat"/>
              <w:jc w:val="both"/>
              <w:rPr>
                <w:rFonts w:ascii="Times New Roman" w:hAnsi="Times New Roman" w:cs="Times New Roman"/>
                <w:sz w:val="28"/>
                <w:szCs w:val="28"/>
              </w:rPr>
            </w:pPr>
          </w:p>
        </w:tc>
      </w:tr>
    </w:tbl>
    <w:p w:rsidR="004C13A8" w:rsidRDefault="004C13A8" w:rsidP="002741CB">
      <w:pPr>
        <w:pStyle w:val="ConsPlusNormal"/>
        <w:ind w:firstLine="0"/>
        <w:outlineLvl w:val="0"/>
        <w:rPr>
          <w:rFonts w:ascii="Times New Roman" w:hAnsi="Times New Roman" w:cs="Times New Roman"/>
          <w:b/>
          <w:sz w:val="28"/>
          <w:szCs w:val="28"/>
        </w:rPr>
      </w:pPr>
    </w:p>
    <w:p w:rsidR="004C13A8" w:rsidRDefault="004C13A8" w:rsidP="00250366">
      <w:pPr>
        <w:pStyle w:val="ConsPlusNormal"/>
        <w:ind w:firstLine="680"/>
        <w:jc w:val="center"/>
        <w:outlineLvl w:val="0"/>
        <w:rPr>
          <w:rFonts w:ascii="Times New Roman" w:hAnsi="Times New Roman" w:cs="Times New Roman"/>
          <w:b/>
          <w:sz w:val="28"/>
          <w:szCs w:val="28"/>
        </w:rPr>
      </w:pPr>
      <w:r>
        <w:rPr>
          <w:rFonts w:ascii="Times New Roman" w:hAnsi="Times New Roman" w:cs="Times New Roman"/>
          <w:b/>
          <w:sz w:val="28"/>
          <w:szCs w:val="28"/>
        </w:rPr>
        <w:br w:type="page"/>
      </w:r>
      <w:bookmarkStart w:id="1" w:name="_Toc276391180"/>
      <w:r w:rsidRPr="00183CBB">
        <w:rPr>
          <w:rFonts w:ascii="Times New Roman" w:hAnsi="Times New Roman" w:cs="Times New Roman"/>
          <w:b/>
          <w:sz w:val="28"/>
          <w:szCs w:val="28"/>
        </w:rPr>
        <w:lastRenderedPageBreak/>
        <w:t>Введение</w:t>
      </w:r>
      <w:bookmarkEnd w:id="1"/>
    </w:p>
    <w:p w:rsidR="004C13A8" w:rsidRDefault="004C13A8" w:rsidP="005303C7">
      <w:pPr>
        <w:pStyle w:val="ConsPlusNormal"/>
        <w:ind w:right="-95" w:firstLine="680"/>
        <w:outlineLvl w:val="0"/>
        <w:rPr>
          <w:rFonts w:ascii="Times New Roman" w:hAnsi="Times New Roman" w:cs="Times New Roman"/>
          <w:b/>
          <w:sz w:val="28"/>
          <w:szCs w:val="28"/>
        </w:rPr>
      </w:pPr>
    </w:p>
    <w:p w:rsidR="004C13A8" w:rsidRPr="00E042BF" w:rsidRDefault="004C13A8" w:rsidP="005303C7">
      <w:pPr>
        <w:pStyle w:val="ConsPlusNormal"/>
        <w:ind w:right="47" w:firstLine="680"/>
        <w:jc w:val="both"/>
        <w:rPr>
          <w:rFonts w:ascii="Times New Roman" w:hAnsi="Times New Roman" w:cs="Times New Roman"/>
          <w:sz w:val="28"/>
          <w:szCs w:val="28"/>
        </w:rPr>
      </w:pPr>
      <w:r w:rsidRPr="00E042BF">
        <w:rPr>
          <w:rFonts w:ascii="Times New Roman" w:hAnsi="Times New Roman" w:cs="Times New Roman"/>
          <w:sz w:val="28"/>
          <w:szCs w:val="28"/>
        </w:rPr>
        <w:t xml:space="preserve">Программа представляет собой программный документ, содержащий приоритеты, цели и задачи социально-экономического развития </w:t>
      </w:r>
      <w:r w:rsidR="005B3828">
        <w:rPr>
          <w:rFonts w:ascii="Times New Roman" w:hAnsi="Times New Roman" w:cs="Times New Roman"/>
          <w:sz w:val="28"/>
          <w:szCs w:val="28"/>
        </w:rPr>
        <w:t>Тужинского муниципального</w:t>
      </w:r>
      <w:r>
        <w:rPr>
          <w:rFonts w:ascii="Times New Roman" w:hAnsi="Times New Roman" w:cs="Times New Roman"/>
          <w:sz w:val="28"/>
          <w:szCs w:val="28"/>
        </w:rPr>
        <w:t xml:space="preserve"> ра</w:t>
      </w:r>
      <w:r>
        <w:rPr>
          <w:rFonts w:ascii="Times New Roman" w:hAnsi="Times New Roman" w:cs="Times New Roman"/>
          <w:sz w:val="28"/>
          <w:szCs w:val="28"/>
        </w:rPr>
        <w:t>й</w:t>
      </w:r>
      <w:r>
        <w:rPr>
          <w:rFonts w:ascii="Times New Roman" w:hAnsi="Times New Roman" w:cs="Times New Roman"/>
          <w:sz w:val="28"/>
          <w:szCs w:val="28"/>
        </w:rPr>
        <w:t>она на</w:t>
      </w:r>
      <w:r w:rsidR="005B3828">
        <w:rPr>
          <w:rFonts w:ascii="Times New Roman" w:hAnsi="Times New Roman" w:cs="Times New Roman"/>
          <w:sz w:val="28"/>
          <w:szCs w:val="28"/>
        </w:rPr>
        <w:t xml:space="preserve"> 2017-2021 годы</w:t>
      </w:r>
      <w:r w:rsidRPr="00E042BF">
        <w:rPr>
          <w:rFonts w:ascii="Times New Roman" w:hAnsi="Times New Roman" w:cs="Times New Roman"/>
          <w:sz w:val="28"/>
          <w:szCs w:val="28"/>
        </w:rPr>
        <w:t>, а также направления и механизмы их реализ</w:t>
      </w:r>
      <w:r w:rsidRPr="00E042BF">
        <w:rPr>
          <w:rFonts w:ascii="Times New Roman" w:hAnsi="Times New Roman" w:cs="Times New Roman"/>
          <w:sz w:val="28"/>
          <w:szCs w:val="28"/>
        </w:rPr>
        <w:t>а</w:t>
      </w:r>
      <w:r w:rsidRPr="00E042BF">
        <w:rPr>
          <w:rFonts w:ascii="Times New Roman" w:hAnsi="Times New Roman" w:cs="Times New Roman"/>
          <w:sz w:val="28"/>
          <w:szCs w:val="28"/>
        </w:rPr>
        <w:t>ции.</w:t>
      </w:r>
    </w:p>
    <w:p w:rsidR="004C13A8" w:rsidRDefault="004C13A8" w:rsidP="005303C7">
      <w:pPr>
        <w:pStyle w:val="ConsPlusNormal"/>
        <w:ind w:right="47" w:firstLine="680"/>
        <w:jc w:val="both"/>
        <w:rPr>
          <w:rFonts w:ascii="Times New Roman" w:hAnsi="Times New Roman" w:cs="Times New Roman"/>
          <w:spacing w:val="-6"/>
          <w:sz w:val="28"/>
          <w:szCs w:val="28"/>
        </w:rPr>
      </w:pPr>
      <w:r w:rsidRPr="00CB58BB">
        <w:rPr>
          <w:rFonts w:ascii="Times New Roman" w:hAnsi="Times New Roman" w:cs="Times New Roman"/>
          <w:spacing w:val="-6"/>
          <w:sz w:val="28"/>
          <w:szCs w:val="28"/>
        </w:rPr>
        <w:t>Программа разработана на основе</w:t>
      </w:r>
      <w:r>
        <w:rPr>
          <w:rFonts w:ascii="Times New Roman" w:hAnsi="Times New Roman" w:cs="Times New Roman"/>
          <w:spacing w:val="-6"/>
          <w:sz w:val="28"/>
          <w:szCs w:val="28"/>
        </w:rPr>
        <w:t xml:space="preserve"> статьи 17 Федерального закона от 06.10.2013 № 131-ФЗ «Об общих принципах организации местного самоуправл</w:t>
      </w:r>
      <w:r>
        <w:rPr>
          <w:rFonts w:ascii="Times New Roman" w:hAnsi="Times New Roman" w:cs="Times New Roman"/>
          <w:spacing w:val="-6"/>
          <w:sz w:val="28"/>
          <w:szCs w:val="28"/>
        </w:rPr>
        <w:t>е</w:t>
      </w:r>
      <w:r>
        <w:rPr>
          <w:rFonts w:ascii="Times New Roman" w:hAnsi="Times New Roman" w:cs="Times New Roman"/>
          <w:spacing w:val="-6"/>
          <w:sz w:val="28"/>
          <w:szCs w:val="28"/>
        </w:rPr>
        <w:t>ния в Российской Федерации», Федерального закона от 28.06.2014 № 172-ФЗ  «О стратегическом план</w:t>
      </w:r>
      <w:r>
        <w:rPr>
          <w:rFonts w:ascii="Times New Roman" w:hAnsi="Times New Roman" w:cs="Times New Roman"/>
          <w:spacing w:val="-6"/>
          <w:sz w:val="28"/>
          <w:szCs w:val="28"/>
        </w:rPr>
        <w:t>и</w:t>
      </w:r>
      <w:r>
        <w:rPr>
          <w:rFonts w:ascii="Times New Roman" w:hAnsi="Times New Roman" w:cs="Times New Roman"/>
          <w:spacing w:val="-6"/>
          <w:sz w:val="28"/>
          <w:szCs w:val="28"/>
        </w:rPr>
        <w:t xml:space="preserve">ровании в Российской Федерации», </w:t>
      </w:r>
      <w:r w:rsidRPr="00CB58BB">
        <w:rPr>
          <w:rFonts w:ascii="Times New Roman" w:hAnsi="Times New Roman" w:cs="Times New Roman"/>
          <w:spacing w:val="-6"/>
          <w:sz w:val="28"/>
          <w:szCs w:val="28"/>
        </w:rPr>
        <w:t>Стратегии социально-экономического развития Кировской области на период до 2020 года, принятой постановлением Правительства области от 12.08.2008 № 142/319 «О принятии Стратегии социально-экономического развития Кировской области на период до 2020 года»</w:t>
      </w:r>
      <w:r>
        <w:rPr>
          <w:rFonts w:ascii="Times New Roman" w:hAnsi="Times New Roman" w:cs="Times New Roman"/>
          <w:spacing w:val="-6"/>
          <w:sz w:val="28"/>
          <w:szCs w:val="28"/>
        </w:rPr>
        <w:t xml:space="preserve"> </w:t>
      </w:r>
      <w:r w:rsidRPr="00CB58BB">
        <w:rPr>
          <w:rFonts w:ascii="Times New Roman" w:hAnsi="Times New Roman" w:cs="Times New Roman"/>
          <w:spacing w:val="-6"/>
          <w:sz w:val="28"/>
          <w:szCs w:val="28"/>
        </w:rPr>
        <w:t>(</w:t>
      </w:r>
      <w:r>
        <w:rPr>
          <w:rFonts w:ascii="Times New Roman" w:hAnsi="Times New Roman" w:cs="Times New Roman"/>
          <w:spacing w:val="-6"/>
          <w:sz w:val="28"/>
          <w:szCs w:val="28"/>
        </w:rPr>
        <w:t>с изменение</w:t>
      </w:r>
      <w:r w:rsidRPr="00CB58BB">
        <w:rPr>
          <w:rFonts w:ascii="Times New Roman" w:hAnsi="Times New Roman" w:cs="Times New Roman"/>
          <w:spacing w:val="-6"/>
          <w:sz w:val="28"/>
          <w:szCs w:val="28"/>
        </w:rPr>
        <w:t xml:space="preserve">м, внесенным постановлением Правительства области от 06.12.2009 № 33/432) </w:t>
      </w:r>
      <w:r>
        <w:rPr>
          <w:rFonts w:ascii="Times New Roman" w:hAnsi="Times New Roman" w:cs="Times New Roman"/>
          <w:spacing w:val="-6"/>
          <w:sz w:val="28"/>
          <w:szCs w:val="28"/>
        </w:rPr>
        <w:t>(далее – Стратегия).</w:t>
      </w:r>
    </w:p>
    <w:p w:rsidR="00401B76" w:rsidRPr="00401B76" w:rsidRDefault="00401B76" w:rsidP="005303C7">
      <w:pPr>
        <w:pStyle w:val="24"/>
        <w:spacing w:after="0" w:line="240" w:lineRule="auto"/>
        <w:ind w:left="0" w:right="47" w:firstLine="709"/>
        <w:jc w:val="both"/>
        <w:rPr>
          <w:rFonts w:ascii="Times New Roman" w:hAnsi="Times New Roman"/>
          <w:sz w:val="28"/>
          <w:szCs w:val="28"/>
        </w:rPr>
      </w:pPr>
      <w:r w:rsidRPr="00401B76">
        <w:rPr>
          <w:rFonts w:ascii="Times New Roman" w:hAnsi="Times New Roman"/>
          <w:sz w:val="28"/>
          <w:szCs w:val="28"/>
        </w:rPr>
        <w:t>Создание Программы  означает для Тужинского района переход к нов</w:t>
      </w:r>
      <w:r w:rsidRPr="00401B76">
        <w:rPr>
          <w:rFonts w:ascii="Times New Roman" w:hAnsi="Times New Roman"/>
          <w:sz w:val="28"/>
          <w:szCs w:val="28"/>
        </w:rPr>
        <w:t>о</w:t>
      </w:r>
      <w:r w:rsidRPr="00401B76">
        <w:rPr>
          <w:rFonts w:ascii="Times New Roman" w:hAnsi="Times New Roman"/>
          <w:sz w:val="28"/>
          <w:szCs w:val="28"/>
        </w:rPr>
        <w:t>му качественному уровню управления. Программа формирует образ будущего района, определяет четкие приоритеты развития на  период с 2017 по 2021 г</w:t>
      </w:r>
      <w:r w:rsidRPr="00401B76">
        <w:rPr>
          <w:rFonts w:ascii="Times New Roman" w:hAnsi="Times New Roman"/>
          <w:sz w:val="28"/>
          <w:szCs w:val="28"/>
        </w:rPr>
        <w:t>о</w:t>
      </w:r>
      <w:r w:rsidRPr="00401B76">
        <w:rPr>
          <w:rFonts w:ascii="Times New Roman" w:hAnsi="Times New Roman"/>
          <w:sz w:val="28"/>
          <w:szCs w:val="28"/>
        </w:rPr>
        <w:t>ды и становится одним из основных документов муниципального образов</w:t>
      </w:r>
      <w:r w:rsidRPr="00401B76">
        <w:rPr>
          <w:rFonts w:ascii="Times New Roman" w:hAnsi="Times New Roman"/>
          <w:sz w:val="28"/>
          <w:szCs w:val="28"/>
        </w:rPr>
        <w:t>а</w:t>
      </w:r>
      <w:r w:rsidRPr="00401B76">
        <w:rPr>
          <w:rFonts w:ascii="Times New Roman" w:hAnsi="Times New Roman"/>
          <w:sz w:val="28"/>
          <w:szCs w:val="28"/>
        </w:rPr>
        <w:t>ния.</w:t>
      </w:r>
    </w:p>
    <w:p w:rsidR="00401B76" w:rsidRPr="005C7C74" w:rsidRDefault="00967345" w:rsidP="005303C7">
      <w:pPr>
        <w:ind w:right="47" w:firstLine="709"/>
        <w:jc w:val="both"/>
        <w:rPr>
          <w:sz w:val="28"/>
          <w:szCs w:val="28"/>
        </w:rPr>
      </w:pPr>
      <w:r>
        <w:rPr>
          <w:sz w:val="28"/>
          <w:szCs w:val="28"/>
        </w:rPr>
        <w:t>П</w:t>
      </w:r>
      <w:r w:rsidR="00401B76" w:rsidRPr="005C7C74">
        <w:rPr>
          <w:sz w:val="28"/>
          <w:szCs w:val="28"/>
        </w:rPr>
        <w:t xml:space="preserve">ринятая </w:t>
      </w:r>
      <w:r w:rsidR="00401B76">
        <w:rPr>
          <w:sz w:val="28"/>
          <w:szCs w:val="28"/>
        </w:rPr>
        <w:t>Программа</w:t>
      </w:r>
      <w:r w:rsidR="00401B76" w:rsidRPr="005C7C74">
        <w:rPr>
          <w:sz w:val="28"/>
          <w:szCs w:val="28"/>
        </w:rPr>
        <w:t xml:space="preserve"> </w:t>
      </w:r>
      <w:r w:rsidR="00401B76">
        <w:rPr>
          <w:sz w:val="28"/>
          <w:szCs w:val="28"/>
        </w:rPr>
        <w:t>-</w:t>
      </w:r>
      <w:r w:rsidR="00401B76" w:rsidRPr="005C7C74">
        <w:rPr>
          <w:sz w:val="28"/>
          <w:szCs w:val="28"/>
        </w:rPr>
        <w:t xml:space="preserve"> продукт «общественного согласия», выражени</w:t>
      </w:r>
      <w:r w:rsidR="00401B76">
        <w:rPr>
          <w:sz w:val="28"/>
          <w:szCs w:val="28"/>
        </w:rPr>
        <w:t>е</w:t>
      </w:r>
      <w:r w:rsidR="00401B76" w:rsidRPr="005C7C74">
        <w:rPr>
          <w:sz w:val="28"/>
          <w:szCs w:val="28"/>
        </w:rPr>
        <w:t xml:space="preserve"> интересов всего местного сообщества, результат согласования с предприяти</w:t>
      </w:r>
      <w:r w:rsidR="00401B76" w:rsidRPr="005C7C74">
        <w:rPr>
          <w:sz w:val="28"/>
          <w:szCs w:val="28"/>
        </w:rPr>
        <w:t>я</w:t>
      </w:r>
      <w:r w:rsidR="00401B76" w:rsidRPr="005C7C74">
        <w:rPr>
          <w:sz w:val="28"/>
          <w:szCs w:val="28"/>
        </w:rPr>
        <w:t xml:space="preserve">ми и организациями района. </w:t>
      </w:r>
      <w:r w:rsidR="00401B76">
        <w:rPr>
          <w:sz w:val="28"/>
          <w:szCs w:val="28"/>
        </w:rPr>
        <w:t>Программа</w:t>
      </w:r>
      <w:r w:rsidR="00401B76" w:rsidRPr="005C7C74">
        <w:rPr>
          <w:sz w:val="28"/>
          <w:szCs w:val="28"/>
        </w:rPr>
        <w:t xml:space="preserve"> </w:t>
      </w:r>
      <w:r w:rsidR="00401B76">
        <w:rPr>
          <w:sz w:val="28"/>
          <w:szCs w:val="28"/>
        </w:rPr>
        <w:t>прошла</w:t>
      </w:r>
      <w:r w:rsidR="00401B76" w:rsidRPr="005C7C74">
        <w:rPr>
          <w:sz w:val="28"/>
          <w:szCs w:val="28"/>
        </w:rPr>
        <w:t xml:space="preserve"> процедуру общественного о</w:t>
      </w:r>
      <w:r w:rsidR="00401B76" w:rsidRPr="005C7C74">
        <w:rPr>
          <w:sz w:val="28"/>
          <w:szCs w:val="28"/>
        </w:rPr>
        <w:t>б</w:t>
      </w:r>
      <w:r w:rsidR="00401B76" w:rsidRPr="005C7C74">
        <w:rPr>
          <w:sz w:val="28"/>
          <w:szCs w:val="28"/>
        </w:rPr>
        <w:t>су</w:t>
      </w:r>
      <w:r w:rsidR="00401B76" w:rsidRPr="005C7C74">
        <w:rPr>
          <w:sz w:val="28"/>
          <w:szCs w:val="28"/>
        </w:rPr>
        <w:t>ж</w:t>
      </w:r>
      <w:r w:rsidR="00401B76" w:rsidRPr="005C7C74">
        <w:rPr>
          <w:sz w:val="28"/>
          <w:szCs w:val="28"/>
        </w:rPr>
        <w:t>дения и принятия местным органом представительной власти. Такая форма работы, во-первых, позволяет использовать интеллектуальный и организац</w:t>
      </w:r>
      <w:r w:rsidR="00401B76" w:rsidRPr="005C7C74">
        <w:rPr>
          <w:sz w:val="28"/>
          <w:szCs w:val="28"/>
        </w:rPr>
        <w:t>и</w:t>
      </w:r>
      <w:r w:rsidR="00401B76" w:rsidRPr="005C7C74">
        <w:rPr>
          <w:sz w:val="28"/>
          <w:szCs w:val="28"/>
        </w:rPr>
        <w:t>онный потенциал района, во-вторых, обеспеч</w:t>
      </w:r>
      <w:r w:rsidR="00401B76" w:rsidRPr="005C7C74">
        <w:rPr>
          <w:sz w:val="28"/>
          <w:szCs w:val="28"/>
        </w:rPr>
        <w:t>и</w:t>
      </w:r>
      <w:r w:rsidR="00401B76" w:rsidRPr="005C7C74">
        <w:rPr>
          <w:sz w:val="28"/>
          <w:szCs w:val="28"/>
        </w:rPr>
        <w:t xml:space="preserve">вает легитимность </w:t>
      </w:r>
      <w:r w:rsidR="00401B76">
        <w:rPr>
          <w:sz w:val="28"/>
          <w:szCs w:val="28"/>
        </w:rPr>
        <w:t>Программы</w:t>
      </w:r>
      <w:r w:rsidR="00401B76" w:rsidRPr="005C7C74">
        <w:rPr>
          <w:sz w:val="28"/>
          <w:szCs w:val="28"/>
        </w:rPr>
        <w:t>, ее устойчивость во времени и независимость от смены исполнительной власти, в-третьих, создает оптимальные условия для ее ре</w:t>
      </w:r>
      <w:r w:rsidR="00401B76" w:rsidRPr="005C7C74">
        <w:rPr>
          <w:sz w:val="28"/>
          <w:szCs w:val="28"/>
        </w:rPr>
        <w:t>а</w:t>
      </w:r>
      <w:r w:rsidR="00401B76" w:rsidRPr="005C7C74">
        <w:rPr>
          <w:sz w:val="28"/>
          <w:szCs w:val="28"/>
        </w:rPr>
        <w:t xml:space="preserve">лизации. </w:t>
      </w:r>
    </w:p>
    <w:p w:rsidR="00401B76" w:rsidRDefault="00401B76" w:rsidP="005303C7">
      <w:pPr>
        <w:pStyle w:val="24"/>
        <w:spacing w:line="240" w:lineRule="auto"/>
        <w:ind w:left="0" w:right="47" w:firstLine="424"/>
        <w:jc w:val="both"/>
        <w:rPr>
          <w:rFonts w:ascii="Times New Roman" w:hAnsi="Times New Roman"/>
          <w:spacing w:val="-6"/>
          <w:sz w:val="28"/>
          <w:szCs w:val="28"/>
        </w:rPr>
      </w:pPr>
      <w:r w:rsidRPr="00401B76">
        <w:rPr>
          <w:rFonts w:ascii="Times New Roman" w:hAnsi="Times New Roman"/>
          <w:sz w:val="28"/>
          <w:szCs w:val="28"/>
          <w:u w:val="single"/>
        </w:rPr>
        <w:t>С течением времени положения Программы будут корректироваться в з</w:t>
      </w:r>
      <w:r w:rsidRPr="00401B76">
        <w:rPr>
          <w:rFonts w:ascii="Times New Roman" w:hAnsi="Times New Roman"/>
          <w:sz w:val="28"/>
          <w:szCs w:val="28"/>
          <w:u w:val="single"/>
        </w:rPr>
        <w:t>а</w:t>
      </w:r>
      <w:r w:rsidRPr="00401B76">
        <w:rPr>
          <w:rFonts w:ascii="Times New Roman" w:hAnsi="Times New Roman"/>
          <w:sz w:val="28"/>
          <w:szCs w:val="28"/>
          <w:u w:val="single"/>
        </w:rPr>
        <w:t>висимости от изменившихся условий и, при необходимости, дополняться и уточняться</w:t>
      </w:r>
      <w:r w:rsidRPr="00401B76">
        <w:rPr>
          <w:rFonts w:ascii="Times New Roman" w:hAnsi="Times New Roman"/>
          <w:sz w:val="28"/>
          <w:szCs w:val="28"/>
        </w:rPr>
        <w:t>. Все принимаемые изменения будут обязательно обнародованы и согласованы с представителями местного с</w:t>
      </w:r>
      <w:r w:rsidRPr="00401B76">
        <w:rPr>
          <w:rFonts w:ascii="Times New Roman" w:hAnsi="Times New Roman"/>
          <w:sz w:val="28"/>
          <w:szCs w:val="28"/>
        </w:rPr>
        <w:t>о</w:t>
      </w:r>
      <w:r w:rsidRPr="00401B76">
        <w:rPr>
          <w:rFonts w:ascii="Times New Roman" w:hAnsi="Times New Roman"/>
          <w:sz w:val="28"/>
          <w:szCs w:val="28"/>
        </w:rPr>
        <w:t xml:space="preserve">общества. </w:t>
      </w:r>
    </w:p>
    <w:p w:rsidR="00603E19" w:rsidRPr="00603E19" w:rsidRDefault="004C13A8" w:rsidP="005303C7">
      <w:pPr>
        <w:autoSpaceDE w:val="0"/>
        <w:autoSpaceDN w:val="0"/>
        <w:adjustRightInd w:val="0"/>
        <w:ind w:right="47"/>
        <w:jc w:val="both"/>
        <w:rPr>
          <w:b/>
          <w:bCs/>
          <w:color w:val="800000"/>
          <w:sz w:val="28"/>
          <w:szCs w:val="28"/>
        </w:rPr>
      </w:pPr>
      <w:r>
        <w:rPr>
          <w:sz w:val="28"/>
          <w:szCs w:val="28"/>
        </w:rPr>
        <w:t xml:space="preserve">Главная  </w:t>
      </w:r>
      <w:r w:rsidRPr="00956211">
        <w:rPr>
          <w:sz w:val="28"/>
          <w:szCs w:val="28"/>
        </w:rPr>
        <w:t>цель Программы</w:t>
      </w:r>
      <w:r>
        <w:rPr>
          <w:sz w:val="28"/>
          <w:szCs w:val="28"/>
        </w:rPr>
        <w:t xml:space="preserve"> </w:t>
      </w:r>
      <w:r>
        <w:rPr>
          <w:b/>
          <w:i/>
          <w:sz w:val="28"/>
          <w:szCs w:val="28"/>
        </w:rPr>
        <w:t>–</w:t>
      </w:r>
      <w:r w:rsidR="00603E19" w:rsidRPr="00603E19">
        <w:rPr>
          <w:b/>
          <w:bCs/>
          <w:color w:val="800000"/>
          <w:sz w:val="28"/>
          <w:szCs w:val="28"/>
        </w:rPr>
        <w:t xml:space="preserve"> </w:t>
      </w:r>
      <w:r w:rsidR="00E500C0" w:rsidRPr="00E500C0">
        <w:rPr>
          <w:b/>
          <w:sz w:val="28"/>
          <w:szCs w:val="28"/>
        </w:rPr>
        <w:t>Создание условий для устойчивого и поступ</w:t>
      </w:r>
      <w:r w:rsidR="00E500C0" w:rsidRPr="00E500C0">
        <w:rPr>
          <w:b/>
          <w:sz w:val="28"/>
          <w:szCs w:val="28"/>
        </w:rPr>
        <w:t>а</w:t>
      </w:r>
      <w:r w:rsidR="00E500C0" w:rsidRPr="00E500C0">
        <w:rPr>
          <w:b/>
          <w:sz w:val="28"/>
          <w:szCs w:val="28"/>
        </w:rPr>
        <w:t>тельного социально-экономического развития района с целью повыш</w:t>
      </w:r>
      <w:r w:rsidR="00E500C0" w:rsidRPr="00E500C0">
        <w:rPr>
          <w:b/>
          <w:sz w:val="28"/>
          <w:szCs w:val="28"/>
        </w:rPr>
        <w:t>е</w:t>
      </w:r>
      <w:r w:rsidR="00E500C0" w:rsidRPr="00E500C0">
        <w:rPr>
          <w:b/>
          <w:sz w:val="28"/>
          <w:szCs w:val="28"/>
        </w:rPr>
        <w:t>ния уровня и качества жизни населения, укрепления социальной сф</w:t>
      </w:r>
      <w:r w:rsidR="00E500C0" w:rsidRPr="00E500C0">
        <w:rPr>
          <w:b/>
          <w:sz w:val="28"/>
          <w:szCs w:val="28"/>
        </w:rPr>
        <w:t>е</w:t>
      </w:r>
      <w:r w:rsidR="00E500C0" w:rsidRPr="00E500C0">
        <w:rPr>
          <w:b/>
          <w:sz w:val="28"/>
          <w:szCs w:val="28"/>
        </w:rPr>
        <w:t xml:space="preserve">ры. </w:t>
      </w:r>
    </w:p>
    <w:p w:rsidR="00401B76" w:rsidRPr="00CB58BB" w:rsidRDefault="004C13A8" w:rsidP="005303C7">
      <w:pPr>
        <w:pStyle w:val="ConsPlusNormal"/>
        <w:ind w:right="47" w:firstLine="680"/>
        <w:jc w:val="both"/>
        <w:rPr>
          <w:rFonts w:ascii="Times New Roman" w:hAnsi="Times New Roman" w:cs="Times New Roman"/>
          <w:spacing w:val="-6"/>
          <w:sz w:val="28"/>
          <w:szCs w:val="28"/>
        </w:rPr>
      </w:pPr>
      <w:r w:rsidRPr="00CB58BB">
        <w:rPr>
          <w:rFonts w:ascii="Times New Roman" w:hAnsi="Times New Roman" w:cs="Times New Roman"/>
          <w:spacing w:val="-6"/>
          <w:sz w:val="28"/>
          <w:szCs w:val="28"/>
        </w:rPr>
        <w:t>Достижение цел</w:t>
      </w:r>
      <w:r w:rsidR="002B1638">
        <w:rPr>
          <w:rFonts w:ascii="Times New Roman" w:hAnsi="Times New Roman" w:cs="Times New Roman"/>
          <w:spacing w:val="-6"/>
          <w:sz w:val="28"/>
          <w:szCs w:val="28"/>
        </w:rPr>
        <w:t>и</w:t>
      </w:r>
      <w:r w:rsidRPr="00CB58BB">
        <w:rPr>
          <w:rFonts w:ascii="Times New Roman" w:hAnsi="Times New Roman" w:cs="Times New Roman"/>
          <w:spacing w:val="-6"/>
          <w:sz w:val="28"/>
          <w:szCs w:val="28"/>
        </w:rPr>
        <w:t xml:space="preserve"> </w:t>
      </w:r>
      <w:r w:rsidR="002B1638">
        <w:rPr>
          <w:rFonts w:ascii="Times New Roman" w:hAnsi="Times New Roman" w:cs="Times New Roman"/>
          <w:spacing w:val="-6"/>
          <w:sz w:val="28"/>
          <w:szCs w:val="28"/>
        </w:rPr>
        <w:t xml:space="preserve"> </w:t>
      </w:r>
      <w:r w:rsidRPr="00CB58BB">
        <w:rPr>
          <w:rFonts w:ascii="Times New Roman" w:hAnsi="Times New Roman" w:cs="Times New Roman"/>
          <w:spacing w:val="-6"/>
          <w:sz w:val="28"/>
          <w:szCs w:val="28"/>
        </w:rPr>
        <w:t>Программы осуществляется через решение системы вза</w:t>
      </w:r>
      <w:r w:rsidRPr="00CB58BB">
        <w:rPr>
          <w:rFonts w:ascii="Times New Roman" w:hAnsi="Times New Roman" w:cs="Times New Roman"/>
          <w:spacing w:val="-6"/>
          <w:sz w:val="28"/>
          <w:szCs w:val="28"/>
        </w:rPr>
        <w:t>и</w:t>
      </w:r>
      <w:r w:rsidRPr="00CB58BB">
        <w:rPr>
          <w:rFonts w:ascii="Times New Roman" w:hAnsi="Times New Roman" w:cs="Times New Roman"/>
          <w:spacing w:val="-6"/>
          <w:sz w:val="28"/>
          <w:szCs w:val="28"/>
        </w:rPr>
        <w:t xml:space="preserve">моувязанных задач, каждая из которых должна осуществляться посредством </w:t>
      </w:r>
      <w:r>
        <w:rPr>
          <w:rFonts w:ascii="Times New Roman" w:hAnsi="Times New Roman" w:cs="Times New Roman"/>
          <w:spacing w:val="-6"/>
          <w:sz w:val="28"/>
          <w:szCs w:val="28"/>
        </w:rPr>
        <w:t xml:space="preserve"> ре</w:t>
      </w:r>
      <w:r>
        <w:rPr>
          <w:rFonts w:ascii="Times New Roman" w:hAnsi="Times New Roman" w:cs="Times New Roman"/>
          <w:spacing w:val="-6"/>
          <w:sz w:val="28"/>
          <w:szCs w:val="28"/>
        </w:rPr>
        <w:t>а</w:t>
      </w:r>
      <w:r>
        <w:rPr>
          <w:rFonts w:ascii="Times New Roman" w:hAnsi="Times New Roman" w:cs="Times New Roman"/>
          <w:spacing w:val="-6"/>
          <w:sz w:val="28"/>
          <w:szCs w:val="28"/>
        </w:rPr>
        <w:t>ли</w:t>
      </w:r>
      <w:r w:rsidRPr="00CB58BB">
        <w:rPr>
          <w:rFonts w:ascii="Times New Roman" w:hAnsi="Times New Roman" w:cs="Times New Roman"/>
          <w:spacing w:val="-6"/>
          <w:sz w:val="28"/>
          <w:szCs w:val="28"/>
        </w:rPr>
        <w:t>зации ком</w:t>
      </w:r>
      <w:r>
        <w:rPr>
          <w:rFonts w:ascii="Times New Roman" w:hAnsi="Times New Roman" w:cs="Times New Roman"/>
          <w:spacing w:val="-6"/>
          <w:sz w:val="28"/>
          <w:szCs w:val="28"/>
        </w:rPr>
        <w:t>плекса мероприятий,</w:t>
      </w:r>
      <w:r w:rsidRPr="00CB58BB">
        <w:rPr>
          <w:rFonts w:ascii="Times New Roman" w:hAnsi="Times New Roman" w:cs="Times New Roman"/>
          <w:spacing w:val="-6"/>
          <w:sz w:val="28"/>
          <w:szCs w:val="28"/>
        </w:rPr>
        <w:t xml:space="preserve"> направ</w:t>
      </w:r>
      <w:r>
        <w:rPr>
          <w:rFonts w:ascii="Times New Roman" w:hAnsi="Times New Roman" w:cs="Times New Roman"/>
          <w:spacing w:val="-6"/>
          <w:sz w:val="28"/>
          <w:szCs w:val="28"/>
        </w:rPr>
        <w:t>ленных</w:t>
      </w:r>
      <w:r w:rsidRPr="00CB58BB">
        <w:rPr>
          <w:rFonts w:ascii="Times New Roman" w:hAnsi="Times New Roman" w:cs="Times New Roman"/>
          <w:spacing w:val="-6"/>
          <w:sz w:val="28"/>
          <w:szCs w:val="28"/>
        </w:rPr>
        <w:t xml:space="preserve"> на решение основных проблем с</w:t>
      </w:r>
      <w:r w:rsidRPr="00CB58BB">
        <w:rPr>
          <w:rFonts w:ascii="Times New Roman" w:hAnsi="Times New Roman" w:cs="Times New Roman"/>
          <w:spacing w:val="-6"/>
          <w:sz w:val="28"/>
          <w:szCs w:val="28"/>
        </w:rPr>
        <w:t>о</w:t>
      </w:r>
      <w:r w:rsidRPr="00CB58BB">
        <w:rPr>
          <w:rFonts w:ascii="Times New Roman" w:hAnsi="Times New Roman" w:cs="Times New Roman"/>
          <w:spacing w:val="-6"/>
          <w:sz w:val="28"/>
          <w:szCs w:val="28"/>
        </w:rPr>
        <w:t>циально-экономического развития р</w:t>
      </w:r>
      <w:r>
        <w:rPr>
          <w:rFonts w:ascii="Times New Roman" w:hAnsi="Times New Roman" w:cs="Times New Roman"/>
          <w:spacing w:val="-6"/>
          <w:sz w:val="28"/>
          <w:szCs w:val="28"/>
        </w:rPr>
        <w:t>ай</w:t>
      </w:r>
      <w:r w:rsidRPr="00CB58BB">
        <w:rPr>
          <w:rFonts w:ascii="Times New Roman" w:hAnsi="Times New Roman" w:cs="Times New Roman"/>
          <w:spacing w:val="-6"/>
          <w:sz w:val="28"/>
          <w:szCs w:val="28"/>
        </w:rPr>
        <w:t>она.</w:t>
      </w:r>
    </w:p>
    <w:p w:rsidR="004C13A8" w:rsidRDefault="004C13A8" w:rsidP="005303C7">
      <w:pPr>
        <w:pStyle w:val="ConsPlusNormal"/>
        <w:ind w:right="47" w:firstLine="680"/>
        <w:jc w:val="both"/>
        <w:rPr>
          <w:rFonts w:ascii="Times New Roman" w:hAnsi="Times New Roman" w:cs="Times New Roman"/>
          <w:spacing w:val="-8"/>
          <w:sz w:val="28"/>
          <w:szCs w:val="28"/>
        </w:rPr>
      </w:pPr>
      <w:r w:rsidRPr="00CB58BB">
        <w:rPr>
          <w:rFonts w:ascii="Times New Roman" w:hAnsi="Times New Roman" w:cs="Times New Roman"/>
          <w:spacing w:val="-8"/>
          <w:sz w:val="28"/>
          <w:szCs w:val="28"/>
        </w:rPr>
        <w:t>Достижение цел</w:t>
      </w:r>
      <w:r w:rsidR="002B1638">
        <w:rPr>
          <w:rFonts w:ascii="Times New Roman" w:hAnsi="Times New Roman" w:cs="Times New Roman"/>
          <w:spacing w:val="-8"/>
          <w:sz w:val="28"/>
          <w:szCs w:val="28"/>
        </w:rPr>
        <w:t xml:space="preserve">и </w:t>
      </w:r>
      <w:r w:rsidRPr="00CB58BB">
        <w:rPr>
          <w:rFonts w:ascii="Times New Roman" w:hAnsi="Times New Roman" w:cs="Times New Roman"/>
          <w:spacing w:val="-8"/>
          <w:sz w:val="28"/>
          <w:szCs w:val="28"/>
        </w:rPr>
        <w:t>Программы п</w:t>
      </w:r>
      <w:r>
        <w:rPr>
          <w:rFonts w:ascii="Times New Roman" w:hAnsi="Times New Roman" w:cs="Times New Roman"/>
          <w:spacing w:val="-8"/>
          <w:sz w:val="28"/>
          <w:szCs w:val="28"/>
        </w:rPr>
        <w:t>озволит максимально повысить показатели развития района</w:t>
      </w:r>
      <w:r w:rsidRPr="00CB58BB">
        <w:rPr>
          <w:rFonts w:ascii="Times New Roman" w:hAnsi="Times New Roman" w:cs="Times New Roman"/>
          <w:spacing w:val="-8"/>
          <w:sz w:val="28"/>
          <w:szCs w:val="28"/>
        </w:rPr>
        <w:t>, повысить эффективность социальной сферы и общественной и</w:t>
      </w:r>
      <w:r w:rsidRPr="00CB58BB">
        <w:rPr>
          <w:rFonts w:ascii="Times New Roman" w:hAnsi="Times New Roman" w:cs="Times New Roman"/>
          <w:spacing w:val="-8"/>
          <w:sz w:val="28"/>
          <w:szCs w:val="28"/>
        </w:rPr>
        <w:t>н</w:t>
      </w:r>
      <w:r w:rsidRPr="00CB58BB">
        <w:rPr>
          <w:rFonts w:ascii="Times New Roman" w:hAnsi="Times New Roman" w:cs="Times New Roman"/>
          <w:spacing w:val="-8"/>
          <w:sz w:val="28"/>
          <w:szCs w:val="28"/>
        </w:rPr>
        <w:t>фраструкт</w:t>
      </w:r>
      <w:r w:rsidRPr="00CB58BB">
        <w:rPr>
          <w:rFonts w:ascii="Times New Roman" w:hAnsi="Times New Roman" w:cs="Times New Roman"/>
          <w:spacing w:val="-8"/>
          <w:sz w:val="28"/>
          <w:szCs w:val="28"/>
        </w:rPr>
        <w:t>у</w:t>
      </w:r>
      <w:r>
        <w:rPr>
          <w:rFonts w:ascii="Times New Roman" w:hAnsi="Times New Roman" w:cs="Times New Roman"/>
          <w:spacing w:val="-8"/>
          <w:sz w:val="28"/>
          <w:szCs w:val="28"/>
        </w:rPr>
        <w:t>ры</w:t>
      </w:r>
      <w:r w:rsidRPr="00CB58BB">
        <w:rPr>
          <w:rFonts w:ascii="Times New Roman" w:hAnsi="Times New Roman" w:cs="Times New Roman"/>
          <w:spacing w:val="-8"/>
          <w:sz w:val="28"/>
          <w:szCs w:val="28"/>
        </w:rPr>
        <w:t>, что станет основой для качественного роста уровня жизни населения</w:t>
      </w:r>
      <w:r>
        <w:rPr>
          <w:rFonts w:ascii="Times New Roman" w:hAnsi="Times New Roman" w:cs="Times New Roman"/>
          <w:spacing w:val="-8"/>
          <w:sz w:val="28"/>
          <w:szCs w:val="28"/>
        </w:rPr>
        <w:t xml:space="preserve">  ра</w:t>
      </w:r>
      <w:r>
        <w:rPr>
          <w:rFonts w:ascii="Times New Roman" w:hAnsi="Times New Roman" w:cs="Times New Roman"/>
          <w:spacing w:val="-8"/>
          <w:sz w:val="28"/>
          <w:szCs w:val="28"/>
        </w:rPr>
        <w:t>й</w:t>
      </w:r>
      <w:r>
        <w:rPr>
          <w:rFonts w:ascii="Times New Roman" w:hAnsi="Times New Roman" w:cs="Times New Roman"/>
          <w:spacing w:val="-8"/>
          <w:sz w:val="28"/>
          <w:szCs w:val="28"/>
        </w:rPr>
        <w:t>она  .</w:t>
      </w:r>
    </w:p>
    <w:p w:rsidR="000F1EDD" w:rsidRDefault="000F1EDD" w:rsidP="005303C7">
      <w:pPr>
        <w:pStyle w:val="ConsPlusNormal"/>
        <w:ind w:right="47" w:firstLine="680"/>
        <w:jc w:val="both"/>
        <w:rPr>
          <w:rFonts w:ascii="Times New Roman" w:hAnsi="Times New Roman" w:cs="Times New Roman"/>
          <w:spacing w:val="-8"/>
          <w:sz w:val="28"/>
          <w:szCs w:val="28"/>
        </w:rPr>
      </w:pPr>
    </w:p>
    <w:p w:rsidR="000F1EDD" w:rsidRDefault="000F1EDD" w:rsidP="005303C7">
      <w:pPr>
        <w:pStyle w:val="ConsPlusNormal"/>
        <w:ind w:right="47" w:firstLine="680"/>
        <w:jc w:val="both"/>
        <w:rPr>
          <w:rFonts w:ascii="Times New Roman" w:hAnsi="Times New Roman" w:cs="Times New Roman"/>
          <w:spacing w:val="-8"/>
          <w:sz w:val="28"/>
          <w:szCs w:val="28"/>
        </w:rPr>
      </w:pPr>
    </w:p>
    <w:p w:rsidR="000F1EDD" w:rsidRDefault="000F1EDD" w:rsidP="005303C7">
      <w:pPr>
        <w:pStyle w:val="ConsPlusNormal"/>
        <w:ind w:right="47" w:firstLine="680"/>
        <w:jc w:val="both"/>
        <w:rPr>
          <w:rFonts w:ascii="Times New Roman" w:hAnsi="Times New Roman" w:cs="Times New Roman"/>
          <w:spacing w:val="-8"/>
          <w:sz w:val="28"/>
          <w:szCs w:val="28"/>
        </w:rPr>
      </w:pPr>
    </w:p>
    <w:p w:rsidR="004C13A8" w:rsidRDefault="004C13A8" w:rsidP="005303C7">
      <w:pPr>
        <w:pStyle w:val="ConsPlusNormal"/>
        <w:ind w:right="47" w:firstLine="680"/>
        <w:jc w:val="both"/>
        <w:rPr>
          <w:rFonts w:ascii="Times New Roman" w:hAnsi="Times New Roman" w:cs="Times New Roman"/>
          <w:spacing w:val="-8"/>
          <w:sz w:val="28"/>
          <w:szCs w:val="28"/>
        </w:rPr>
      </w:pPr>
    </w:p>
    <w:p w:rsidR="00250366" w:rsidRDefault="00F35D92" w:rsidP="00F35D92">
      <w:pPr>
        <w:widowControl w:val="0"/>
        <w:autoSpaceDE w:val="0"/>
        <w:autoSpaceDN w:val="0"/>
        <w:adjustRightInd w:val="0"/>
        <w:jc w:val="center"/>
        <w:rPr>
          <w:b/>
          <w:bCs/>
          <w:sz w:val="28"/>
          <w:szCs w:val="28"/>
        </w:rPr>
      </w:pPr>
      <w:r w:rsidRPr="006F0CE0">
        <w:rPr>
          <w:b/>
          <w:bCs/>
          <w:sz w:val="28"/>
          <w:szCs w:val="28"/>
        </w:rPr>
        <w:lastRenderedPageBreak/>
        <w:t>Раздел 1. Оценка достигнутых целей социально-экономического</w:t>
      </w:r>
    </w:p>
    <w:p w:rsidR="00F35D92" w:rsidRPr="006F0CE0" w:rsidRDefault="00F35D92" w:rsidP="00F35D92">
      <w:pPr>
        <w:widowControl w:val="0"/>
        <w:autoSpaceDE w:val="0"/>
        <w:autoSpaceDN w:val="0"/>
        <w:adjustRightInd w:val="0"/>
        <w:jc w:val="center"/>
        <w:rPr>
          <w:b/>
          <w:bCs/>
          <w:sz w:val="28"/>
          <w:szCs w:val="28"/>
        </w:rPr>
      </w:pPr>
      <w:r w:rsidRPr="006F0CE0">
        <w:rPr>
          <w:b/>
          <w:bCs/>
          <w:sz w:val="28"/>
          <w:szCs w:val="28"/>
        </w:rPr>
        <w:t xml:space="preserve"> разв</w:t>
      </w:r>
      <w:r w:rsidRPr="006F0CE0">
        <w:rPr>
          <w:b/>
          <w:bCs/>
          <w:sz w:val="28"/>
          <w:szCs w:val="28"/>
        </w:rPr>
        <w:t>и</w:t>
      </w:r>
      <w:r w:rsidRPr="006F0CE0">
        <w:rPr>
          <w:b/>
          <w:bCs/>
          <w:sz w:val="28"/>
          <w:szCs w:val="28"/>
        </w:rPr>
        <w:t xml:space="preserve">тия </w:t>
      </w:r>
      <w:r>
        <w:rPr>
          <w:b/>
          <w:bCs/>
          <w:sz w:val="28"/>
          <w:szCs w:val="28"/>
        </w:rPr>
        <w:t>Тужинского</w:t>
      </w:r>
      <w:r w:rsidRPr="006F0CE0">
        <w:rPr>
          <w:b/>
          <w:bCs/>
          <w:sz w:val="28"/>
          <w:szCs w:val="28"/>
        </w:rPr>
        <w:t xml:space="preserve"> района</w:t>
      </w:r>
    </w:p>
    <w:p w:rsidR="00F35D92" w:rsidRPr="006F0CE0" w:rsidRDefault="00F35D92" w:rsidP="00F35D92">
      <w:pPr>
        <w:widowControl w:val="0"/>
        <w:autoSpaceDE w:val="0"/>
        <w:autoSpaceDN w:val="0"/>
        <w:adjustRightInd w:val="0"/>
        <w:jc w:val="center"/>
        <w:rPr>
          <w:b/>
          <w:bCs/>
          <w:sz w:val="28"/>
          <w:szCs w:val="28"/>
        </w:rPr>
      </w:pPr>
    </w:p>
    <w:p w:rsidR="00F35D92" w:rsidRPr="00250366" w:rsidRDefault="00F35D92" w:rsidP="00F35D92">
      <w:pPr>
        <w:widowControl w:val="0"/>
        <w:autoSpaceDE w:val="0"/>
        <w:autoSpaceDN w:val="0"/>
        <w:adjustRightInd w:val="0"/>
        <w:jc w:val="center"/>
        <w:rPr>
          <w:b/>
          <w:bCs/>
          <w:i/>
          <w:sz w:val="28"/>
          <w:szCs w:val="28"/>
        </w:rPr>
      </w:pPr>
      <w:r w:rsidRPr="00250366">
        <w:rPr>
          <w:b/>
          <w:bCs/>
          <w:i/>
          <w:sz w:val="28"/>
          <w:szCs w:val="28"/>
        </w:rPr>
        <w:t>1.1. Социально-экономическое положение и оценка действующих мер по улучш</w:t>
      </w:r>
      <w:r w:rsidRPr="00250366">
        <w:rPr>
          <w:b/>
          <w:bCs/>
          <w:i/>
          <w:sz w:val="28"/>
          <w:szCs w:val="28"/>
        </w:rPr>
        <w:t>е</w:t>
      </w:r>
      <w:r w:rsidRPr="00250366">
        <w:rPr>
          <w:b/>
          <w:bCs/>
          <w:i/>
          <w:sz w:val="28"/>
          <w:szCs w:val="28"/>
        </w:rPr>
        <w:t>нию социально-экономического положения Тужинского  района</w:t>
      </w:r>
    </w:p>
    <w:p w:rsidR="00F35D92" w:rsidRDefault="00F35D92" w:rsidP="004953CA">
      <w:pPr>
        <w:pStyle w:val="ConsPlusNormal"/>
        <w:ind w:firstLine="680"/>
        <w:jc w:val="both"/>
        <w:rPr>
          <w:rFonts w:ascii="Times New Roman" w:hAnsi="Times New Roman" w:cs="Times New Roman"/>
          <w:spacing w:val="-8"/>
          <w:sz w:val="28"/>
          <w:szCs w:val="28"/>
        </w:rPr>
      </w:pPr>
    </w:p>
    <w:p w:rsidR="004C13A8" w:rsidRPr="004D3EC7" w:rsidRDefault="00F35D92" w:rsidP="00A45488">
      <w:pPr>
        <w:pStyle w:val="22"/>
        <w:spacing w:line="240" w:lineRule="auto"/>
        <w:ind w:firstLine="680"/>
        <w:rPr>
          <w:i/>
          <w:sz w:val="28"/>
          <w:szCs w:val="28"/>
        </w:rPr>
      </w:pPr>
      <w:r w:rsidRPr="00250366">
        <w:rPr>
          <w:b/>
          <w:i/>
          <w:sz w:val="28"/>
          <w:szCs w:val="28"/>
        </w:rPr>
        <w:t>1.1.1 .</w:t>
      </w:r>
      <w:r w:rsidR="004C13A8" w:rsidRPr="00250366">
        <w:rPr>
          <w:b/>
          <w:i/>
          <w:sz w:val="28"/>
          <w:szCs w:val="28"/>
        </w:rPr>
        <w:t>Оценка бюджета муниципального образования</w:t>
      </w:r>
      <w:r w:rsidR="004C13A8" w:rsidRPr="004D3EC7">
        <w:rPr>
          <w:i/>
          <w:sz w:val="28"/>
          <w:szCs w:val="28"/>
        </w:rPr>
        <w:t>.</w:t>
      </w:r>
    </w:p>
    <w:p w:rsidR="00B23271" w:rsidRPr="00D500FB" w:rsidRDefault="00B23271" w:rsidP="000F1EDD">
      <w:pPr>
        <w:pStyle w:val="NoSpacing"/>
        <w:spacing w:line="276" w:lineRule="auto"/>
        <w:ind w:right="47" w:firstLine="680"/>
        <w:jc w:val="both"/>
        <w:rPr>
          <w:color w:val="000000"/>
          <w:sz w:val="28"/>
          <w:szCs w:val="28"/>
        </w:rPr>
      </w:pPr>
      <w:r w:rsidRPr="00D500FB">
        <w:rPr>
          <w:color w:val="000000"/>
          <w:sz w:val="28"/>
          <w:szCs w:val="28"/>
        </w:rPr>
        <w:t>Доходы консолидированного бюджета представлены собственными (н</w:t>
      </w:r>
      <w:r w:rsidRPr="00D500FB">
        <w:rPr>
          <w:color w:val="000000"/>
          <w:sz w:val="28"/>
          <w:szCs w:val="28"/>
        </w:rPr>
        <w:t>а</w:t>
      </w:r>
      <w:r w:rsidRPr="00D500FB">
        <w:rPr>
          <w:color w:val="000000"/>
          <w:sz w:val="28"/>
          <w:szCs w:val="28"/>
        </w:rPr>
        <w:t>логовыми и неналоговыми) доходами и безвозмездными поступлениями из бюджетов других уровней бюджетной системы Российской Федер</w:t>
      </w:r>
      <w:r w:rsidRPr="00D500FB">
        <w:rPr>
          <w:color w:val="000000"/>
          <w:sz w:val="28"/>
          <w:szCs w:val="28"/>
        </w:rPr>
        <w:t>а</w:t>
      </w:r>
      <w:r w:rsidRPr="00D500FB">
        <w:rPr>
          <w:color w:val="000000"/>
          <w:sz w:val="28"/>
          <w:szCs w:val="28"/>
        </w:rPr>
        <w:t>ции.</w:t>
      </w:r>
    </w:p>
    <w:tbl>
      <w:tblPr>
        <w:tblW w:w="9849" w:type="dxa"/>
        <w:tblInd w:w="108" w:type="dxa"/>
        <w:tblLook w:val="00A0"/>
      </w:tblPr>
      <w:tblGrid>
        <w:gridCol w:w="3544"/>
        <w:gridCol w:w="1300"/>
        <w:gridCol w:w="1255"/>
        <w:gridCol w:w="1255"/>
        <w:gridCol w:w="1255"/>
        <w:gridCol w:w="1240"/>
      </w:tblGrid>
      <w:tr w:rsidR="00B23271" w:rsidRPr="00D500FB">
        <w:trPr>
          <w:trHeight w:val="645"/>
        </w:trPr>
        <w:tc>
          <w:tcPr>
            <w:tcW w:w="9849" w:type="dxa"/>
            <w:gridSpan w:val="6"/>
            <w:tcBorders>
              <w:top w:val="nil"/>
              <w:left w:val="nil"/>
              <w:bottom w:val="single" w:sz="4" w:space="0" w:color="auto"/>
              <w:right w:val="nil"/>
            </w:tcBorders>
            <w:vAlign w:val="bottom"/>
          </w:tcPr>
          <w:p w:rsidR="000F1EDD" w:rsidRDefault="00B23271" w:rsidP="000F1EDD">
            <w:pPr>
              <w:rPr>
                <w:color w:val="000000"/>
                <w:sz w:val="28"/>
                <w:szCs w:val="28"/>
              </w:rPr>
            </w:pPr>
            <w:r w:rsidRPr="00D500FB">
              <w:rPr>
                <w:color w:val="000000"/>
                <w:sz w:val="28"/>
                <w:szCs w:val="28"/>
              </w:rPr>
              <w:t>За последние три года (2013 – 2015 годы) на территории Тужинского района  отмечается рост налогового потенциала. Доходы  консолидированного бюджета  района  в 2015 году превышают поступления за 2012 год на 7,3 млн. рублей (104,7 %), в том числе налоговые и неналоговые доходы увеличились на 5,5 млн. рублей (124,7 %) . С 2012 года установилась стабильная динамика ежего</w:t>
            </w:r>
            <w:r w:rsidRPr="00D500FB">
              <w:rPr>
                <w:color w:val="000000"/>
                <w:sz w:val="28"/>
                <w:szCs w:val="28"/>
              </w:rPr>
              <w:t>д</w:t>
            </w:r>
            <w:r w:rsidRPr="00D500FB">
              <w:rPr>
                <w:color w:val="000000"/>
                <w:sz w:val="28"/>
                <w:szCs w:val="28"/>
              </w:rPr>
              <w:t>ного роста доходных поступлений консолидированного бюджета района как по собственным доходам, так и по безвозмездным поступлениям.</w:t>
            </w:r>
            <w:r w:rsidRPr="00D500FB">
              <w:rPr>
                <w:color w:val="000000"/>
                <w:sz w:val="28"/>
                <w:szCs w:val="28"/>
              </w:rPr>
              <w:tab/>
            </w:r>
          </w:p>
          <w:p w:rsidR="00B23271" w:rsidRPr="005303C7" w:rsidRDefault="00B23271" w:rsidP="00CA0845">
            <w:pPr>
              <w:jc w:val="center"/>
              <w:rPr>
                <w:b/>
                <w:bCs/>
                <w:i/>
                <w:color w:val="000000"/>
              </w:rPr>
            </w:pPr>
            <w:r w:rsidRPr="005303C7">
              <w:rPr>
                <w:b/>
                <w:bCs/>
                <w:i/>
                <w:color w:val="000000"/>
              </w:rPr>
              <w:t>Исполнение ко</w:t>
            </w:r>
            <w:r w:rsidRPr="005303C7">
              <w:rPr>
                <w:b/>
                <w:bCs/>
                <w:i/>
                <w:color w:val="000000"/>
              </w:rPr>
              <w:t>н</w:t>
            </w:r>
            <w:r w:rsidRPr="005303C7">
              <w:rPr>
                <w:b/>
                <w:bCs/>
                <w:i/>
                <w:color w:val="000000"/>
              </w:rPr>
              <w:t>солидированного бюджета района</w:t>
            </w:r>
          </w:p>
        </w:tc>
      </w:tr>
      <w:tr w:rsidR="00B23271" w:rsidRPr="00D500FB">
        <w:trPr>
          <w:trHeight w:val="255"/>
        </w:trPr>
        <w:tc>
          <w:tcPr>
            <w:tcW w:w="3544" w:type="dxa"/>
            <w:vMerge w:val="restart"/>
            <w:tcBorders>
              <w:top w:val="nil"/>
              <w:left w:val="single" w:sz="4" w:space="0" w:color="auto"/>
              <w:bottom w:val="single" w:sz="4" w:space="0" w:color="auto"/>
              <w:right w:val="single" w:sz="4" w:space="0" w:color="auto"/>
            </w:tcBorders>
            <w:vAlign w:val="center"/>
          </w:tcPr>
          <w:p w:rsidR="00B23271" w:rsidRPr="00D500FB" w:rsidRDefault="00B23271" w:rsidP="00CA0845">
            <w:pPr>
              <w:jc w:val="center"/>
              <w:rPr>
                <w:b/>
                <w:bCs/>
                <w:color w:val="000000"/>
                <w:sz w:val="20"/>
                <w:szCs w:val="20"/>
              </w:rPr>
            </w:pPr>
          </w:p>
        </w:tc>
        <w:tc>
          <w:tcPr>
            <w:tcW w:w="1300" w:type="dxa"/>
            <w:vMerge w:val="restart"/>
            <w:tcBorders>
              <w:top w:val="nil"/>
              <w:left w:val="single" w:sz="4" w:space="0" w:color="auto"/>
              <w:bottom w:val="single" w:sz="4" w:space="0" w:color="000000"/>
              <w:right w:val="single" w:sz="4" w:space="0" w:color="auto"/>
            </w:tcBorders>
            <w:vAlign w:val="center"/>
          </w:tcPr>
          <w:p w:rsidR="00B23271" w:rsidRPr="00D500FB" w:rsidRDefault="00B23271" w:rsidP="00CA0845">
            <w:pPr>
              <w:jc w:val="center"/>
              <w:rPr>
                <w:color w:val="000000"/>
                <w:sz w:val="20"/>
                <w:szCs w:val="20"/>
              </w:rPr>
            </w:pPr>
            <w:r w:rsidRPr="00D500FB">
              <w:rPr>
                <w:color w:val="000000"/>
                <w:sz w:val="20"/>
                <w:szCs w:val="20"/>
              </w:rPr>
              <w:t>Единица измерения</w:t>
            </w:r>
          </w:p>
        </w:tc>
        <w:tc>
          <w:tcPr>
            <w:tcW w:w="1255" w:type="dxa"/>
            <w:vMerge w:val="restart"/>
            <w:tcBorders>
              <w:top w:val="nil"/>
              <w:left w:val="single" w:sz="4" w:space="0" w:color="auto"/>
              <w:bottom w:val="single" w:sz="4" w:space="0" w:color="auto"/>
              <w:right w:val="single" w:sz="4" w:space="0" w:color="auto"/>
            </w:tcBorders>
            <w:vAlign w:val="center"/>
          </w:tcPr>
          <w:p w:rsidR="00B23271" w:rsidRPr="00D500FB" w:rsidRDefault="00B23271" w:rsidP="00CA0845">
            <w:pPr>
              <w:jc w:val="center"/>
              <w:rPr>
                <w:color w:val="000000"/>
                <w:sz w:val="20"/>
                <w:szCs w:val="20"/>
              </w:rPr>
            </w:pPr>
            <w:r w:rsidRPr="00D500FB">
              <w:rPr>
                <w:color w:val="000000"/>
                <w:sz w:val="20"/>
                <w:szCs w:val="20"/>
              </w:rPr>
              <w:t>Исполнение 2013 год</w:t>
            </w:r>
          </w:p>
        </w:tc>
        <w:tc>
          <w:tcPr>
            <w:tcW w:w="1255" w:type="dxa"/>
            <w:vMerge w:val="restart"/>
            <w:tcBorders>
              <w:top w:val="nil"/>
              <w:left w:val="single" w:sz="4" w:space="0" w:color="auto"/>
              <w:bottom w:val="single" w:sz="4" w:space="0" w:color="auto"/>
              <w:right w:val="single" w:sz="4" w:space="0" w:color="auto"/>
            </w:tcBorders>
            <w:vAlign w:val="center"/>
          </w:tcPr>
          <w:p w:rsidR="00B23271" w:rsidRPr="00D500FB" w:rsidRDefault="00B23271" w:rsidP="00CA0845">
            <w:pPr>
              <w:jc w:val="center"/>
              <w:rPr>
                <w:color w:val="000000"/>
                <w:sz w:val="20"/>
                <w:szCs w:val="20"/>
              </w:rPr>
            </w:pPr>
            <w:r w:rsidRPr="00D500FB">
              <w:rPr>
                <w:color w:val="000000"/>
                <w:sz w:val="20"/>
                <w:szCs w:val="20"/>
              </w:rPr>
              <w:t>Исполнение 2014 год</w:t>
            </w:r>
          </w:p>
        </w:tc>
        <w:tc>
          <w:tcPr>
            <w:tcW w:w="1255" w:type="dxa"/>
            <w:vMerge w:val="restart"/>
            <w:tcBorders>
              <w:top w:val="nil"/>
              <w:left w:val="single" w:sz="4" w:space="0" w:color="auto"/>
              <w:bottom w:val="single" w:sz="4" w:space="0" w:color="auto"/>
              <w:right w:val="single" w:sz="4" w:space="0" w:color="auto"/>
            </w:tcBorders>
            <w:vAlign w:val="center"/>
          </w:tcPr>
          <w:p w:rsidR="00B23271" w:rsidRPr="00D500FB" w:rsidRDefault="00B23271" w:rsidP="00CA0845">
            <w:pPr>
              <w:jc w:val="center"/>
              <w:rPr>
                <w:sz w:val="20"/>
                <w:szCs w:val="20"/>
              </w:rPr>
            </w:pPr>
            <w:r w:rsidRPr="00D500FB">
              <w:rPr>
                <w:sz w:val="20"/>
                <w:szCs w:val="20"/>
              </w:rPr>
              <w:t>Исполнение 2015 год</w:t>
            </w:r>
          </w:p>
        </w:tc>
        <w:tc>
          <w:tcPr>
            <w:tcW w:w="1240" w:type="dxa"/>
            <w:vMerge w:val="restart"/>
            <w:tcBorders>
              <w:top w:val="nil"/>
              <w:left w:val="single" w:sz="4" w:space="0" w:color="auto"/>
              <w:bottom w:val="single" w:sz="4" w:space="0" w:color="auto"/>
              <w:right w:val="single" w:sz="4" w:space="0" w:color="auto"/>
            </w:tcBorders>
            <w:vAlign w:val="center"/>
          </w:tcPr>
          <w:p w:rsidR="00B23271" w:rsidRPr="00D500FB" w:rsidRDefault="00B23271" w:rsidP="00CA0845">
            <w:pPr>
              <w:jc w:val="center"/>
              <w:rPr>
                <w:color w:val="000000"/>
                <w:sz w:val="20"/>
                <w:szCs w:val="20"/>
              </w:rPr>
            </w:pPr>
            <w:r w:rsidRPr="00D500FB">
              <w:rPr>
                <w:color w:val="000000"/>
                <w:sz w:val="20"/>
                <w:szCs w:val="20"/>
              </w:rPr>
              <w:t>2016 год</w:t>
            </w:r>
          </w:p>
          <w:p w:rsidR="00B23271" w:rsidRPr="00D500FB" w:rsidRDefault="00B23271" w:rsidP="00CA0845">
            <w:pPr>
              <w:jc w:val="center"/>
              <w:rPr>
                <w:color w:val="000000"/>
                <w:sz w:val="20"/>
                <w:szCs w:val="20"/>
              </w:rPr>
            </w:pPr>
            <w:r w:rsidRPr="00D500FB">
              <w:rPr>
                <w:color w:val="000000"/>
                <w:sz w:val="20"/>
                <w:szCs w:val="20"/>
              </w:rPr>
              <w:t>(исп. на 01.07.2016)</w:t>
            </w:r>
          </w:p>
        </w:tc>
      </w:tr>
      <w:tr w:rsidR="00B23271" w:rsidRPr="00D500FB">
        <w:trPr>
          <w:trHeight w:val="930"/>
        </w:trPr>
        <w:tc>
          <w:tcPr>
            <w:tcW w:w="3544" w:type="dxa"/>
            <w:vMerge/>
            <w:tcBorders>
              <w:top w:val="nil"/>
              <w:left w:val="single" w:sz="4" w:space="0" w:color="auto"/>
              <w:bottom w:val="single" w:sz="4" w:space="0" w:color="auto"/>
              <w:right w:val="single" w:sz="4" w:space="0" w:color="auto"/>
            </w:tcBorders>
            <w:vAlign w:val="center"/>
          </w:tcPr>
          <w:p w:rsidR="00B23271" w:rsidRPr="00D500FB" w:rsidRDefault="00B23271" w:rsidP="00CA0845">
            <w:pPr>
              <w:rPr>
                <w:b/>
                <w:bCs/>
                <w:color w:val="000000"/>
                <w:sz w:val="20"/>
                <w:szCs w:val="20"/>
              </w:rPr>
            </w:pPr>
          </w:p>
        </w:tc>
        <w:tc>
          <w:tcPr>
            <w:tcW w:w="1300" w:type="dxa"/>
            <w:vMerge/>
            <w:tcBorders>
              <w:top w:val="nil"/>
              <w:left w:val="single" w:sz="4" w:space="0" w:color="auto"/>
              <w:bottom w:val="single" w:sz="4" w:space="0" w:color="000000"/>
              <w:right w:val="single" w:sz="4" w:space="0" w:color="auto"/>
            </w:tcBorders>
            <w:vAlign w:val="center"/>
          </w:tcPr>
          <w:p w:rsidR="00B23271" w:rsidRPr="00D500FB" w:rsidRDefault="00B23271" w:rsidP="00CA0845">
            <w:pPr>
              <w:rPr>
                <w:color w:val="000000"/>
                <w:sz w:val="20"/>
                <w:szCs w:val="20"/>
              </w:rPr>
            </w:pPr>
          </w:p>
        </w:tc>
        <w:tc>
          <w:tcPr>
            <w:tcW w:w="1255" w:type="dxa"/>
            <w:vMerge/>
            <w:tcBorders>
              <w:top w:val="nil"/>
              <w:left w:val="single" w:sz="4" w:space="0" w:color="auto"/>
              <w:bottom w:val="single" w:sz="4" w:space="0" w:color="auto"/>
              <w:right w:val="single" w:sz="4" w:space="0" w:color="auto"/>
            </w:tcBorders>
            <w:vAlign w:val="center"/>
          </w:tcPr>
          <w:p w:rsidR="00B23271" w:rsidRPr="00D500FB" w:rsidRDefault="00B23271" w:rsidP="00CA0845">
            <w:pPr>
              <w:rPr>
                <w:color w:val="000000"/>
                <w:sz w:val="20"/>
                <w:szCs w:val="20"/>
              </w:rPr>
            </w:pPr>
          </w:p>
        </w:tc>
        <w:tc>
          <w:tcPr>
            <w:tcW w:w="1255" w:type="dxa"/>
            <w:vMerge/>
            <w:tcBorders>
              <w:top w:val="nil"/>
              <w:left w:val="single" w:sz="4" w:space="0" w:color="auto"/>
              <w:bottom w:val="single" w:sz="4" w:space="0" w:color="auto"/>
              <w:right w:val="single" w:sz="4" w:space="0" w:color="auto"/>
            </w:tcBorders>
            <w:vAlign w:val="center"/>
          </w:tcPr>
          <w:p w:rsidR="00B23271" w:rsidRPr="00D500FB" w:rsidRDefault="00B23271" w:rsidP="00CA0845">
            <w:pPr>
              <w:rPr>
                <w:color w:val="000000"/>
                <w:sz w:val="20"/>
                <w:szCs w:val="20"/>
              </w:rPr>
            </w:pPr>
          </w:p>
        </w:tc>
        <w:tc>
          <w:tcPr>
            <w:tcW w:w="1255" w:type="dxa"/>
            <w:vMerge/>
            <w:tcBorders>
              <w:top w:val="nil"/>
              <w:left w:val="single" w:sz="4" w:space="0" w:color="auto"/>
              <w:bottom w:val="single" w:sz="4" w:space="0" w:color="auto"/>
              <w:right w:val="single" w:sz="4" w:space="0" w:color="auto"/>
            </w:tcBorders>
            <w:vAlign w:val="center"/>
          </w:tcPr>
          <w:p w:rsidR="00B23271" w:rsidRPr="00D500FB" w:rsidRDefault="00B23271" w:rsidP="00CA0845">
            <w:pPr>
              <w:rPr>
                <w:color w:val="000000"/>
                <w:sz w:val="20"/>
                <w:szCs w:val="20"/>
              </w:rPr>
            </w:pPr>
          </w:p>
        </w:tc>
        <w:tc>
          <w:tcPr>
            <w:tcW w:w="1240" w:type="dxa"/>
            <w:vMerge/>
            <w:tcBorders>
              <w:top w:val="nil"/>
              <w:left w:val="single" w:sz="4" w:space="0" w:color="auto"/>
              <w:bottom w:val="single" w:sz="4" w:space="0" w:color="auto"/>
              <w:right w:val="single" w:sz="4" w:space="0" w:color="auto"/>
            </w:tcBorders>
            <w:vAlign w:val="center"/>
          </w:tcPr>
          <w:p w:rsidR="00B23271" w:rsidRPr="00D500FB" w:rsidRDefault="00B23271" w:rsidP="00CA0845">
            <w:pPr>
              <w:rPr>
                <w:color w:val="000000"/>
                <w:sz w:val="20"/>
                <w:szCs w:val="20"/>
              </w:rPr>
            </w:pPr>
          </w:p>
        </w:tc>
      </w:tr>
      <w:tr w:rsidR="00B23271" w:rsidRPr="00D500FB">
        <w:trPr>
          <w:trHeight w:val="315"/>
        </w:trPr>
        <w:tc>
          <w:tcPr>
            <w:tcW w:w="3544" w:type="dxa"/>
            <w:tcBorders>
              <w:top w:val="nil"/>
              <w:left w:val="single" w:sz="4" w:space="0" w:color="auto"/>
              <w:bottom w:val="single" w:sz="4" w:space="0" w:color="auto"/>
              <w:right w:val="single" w:sz="4" w:space="0" w:color="auto"/>
            </w:tcBorders>
            <w:shd w:val="clear" w:color="000000" w:fill="99CCFF"/>
            <w:noWrap/>
            <w:vAlign w:val="center"/>
          </w:tcPr>
          <w:p w:rsidR="00B23271" w:rsidRPr="00D500FB" w:rsidRDefault="00B23271" w:rsidP="00CA0845">
            <w:pPr>
              <w:jc w:val="center"/>
              <w:rPr>
                <w:b/>
                <w:bCs/>
                <w:color w:val="000000"/>
              </w:rPr>
            </w:pPr>
            <w:r w:rsidRPr="00D500FB">
              <w:rPr>
                <w:b/>
                <w:bCs/>
                <w:color w:val="000000"/>
              </w:rPr>
              <w:t>Доходы бюджета, всего</w:t>
            </w:r>
          </w:p>
        </w:tc>
        <w:tc>
          <w:tcPr>
            <w:tcW w:w="1300" w:type="dxa"/>
            <w:tcBorders>
              <w:top w:val="nil"/>
              <w:left w:val="nil"/>
              <w:bottom w:val="single" w:sz="4" w:space="0" w:color="auto"/>
              <w:right w:val="single" w:sz="4" w:space="0" w:color="auto"/>
            </w:tcBorders>
            <w:shd w:val="clear" w:color="000000" w:fill="99CCFF"/>
            <w:noWrap/>
            <w:vAlign w:val="center"/>
          </w:tcPr>
          <w:p w:rsidR="00B23271" w:rsidRPr="00D500FB" w:rsidRDefault="00B23271" w:rsidP="00CA0845">
            <w:pPr>
              <w:jc w:val="center"/>
              <w:rPr>
                <w:b/>
                <w:bCs/>
                <w:color w:val="000000"/>
              </w:rPr>
            </w:pPr>
            <w:r w:rsidRPr="00D500FB">
              <w:rPr>
                <w:b/>
                <w:bCs/>
                <w:color w:val="000000"/>
              </w:rPr>
              <w:t>тысяч рублей</w:t>
            </w:r>
          </w:p>
        </w:tc>
        <w:tc>
          <w:tcPr>
            <w:tcW w:w="1255" w:type="dxa"/>
            <w:tcBorders>
              <w:top w:val="nil"/>
              <w:left w:val="nil"/>
              <w:bottom w:val="single" w:sz="4" w:space="0" w:color="auto"/>
              <w:right w:val="single" w:sz="4" w:space="0" w:color="auto"/>
            </w:tcBorders>
            <w:shd w:val="clear" w:color="000000" w:fill="99CCFF"/>
            <w:noWrap/>
            <w:vAlign w:val="center"/>
          </w:tcPr>
          <w:p w:rsidR="00B23271" w:rsidRPr="00D500FB" w:rsidRDefault="00B23271" w:rsidP="00CA0845">
            <w:pPr>
              <w:jc w:val="center"/>
              <w:rPr>
                <w:b/>
                <w:bCs/>
                <w:color w:val="000000"/>
                <w:sz w:val="20"/>
                <w:szCs w:val="20"/>
              </w:rPr>
            </w:pPr>
          </w:p>
          <w:p w:rsidR="00B23271" w:rsidRPr="00D500FB" w:rsidRDefault="00B23271" w:rsidP="00CA0845">
            <w:pPr>
              <w:jc w:val="center"/>
              <w:rPr>
                <w:b/>
                <w:bCs/>
                <w:color w:val="000000"/>
                <w:sz w:val="20"/>
                <w:szCs w:val="20"/>
              </w:rPr>
            </w:pPr>
            <w:r w:rsidRPr="00D500FB">
              <w:rPr>
                <w:b/>
                <w:bCs/>
                <w:color w:val="000000"/>
                <w:sz w:val="20"/>
                <w:szCs w:val="20"/>
              </w:rPr>
              <w:t>155128,6</w:t>
            </w:r>
          </w:p>
        </w:tc>
        <w:tc>
          <w:tcPr>
            <w:tcW w:w="1255" w:type="dxa"/>
            <w:tcBorders>
              <w:top w:val="nil"/>
              <w:left w:val="nil"/>
              <w:bottom w:val="single" w:sz="4" w:space="0" w:color="auto"/>
              <w:right w:val="single" w:sz="4" w:space="0" w:color="auto"/>
            </w:tcBorders>
            <w:shd w:val="clear" w:color="000000" w:fill="99CCFF"/>
            <w:noWrap/>
            <w:vAlign w:val="bottom"/>
          </w:tcPr>
          <w:p w:rsidR="00B23271" w:rsidRPr="00D500FB" w:rsidRDefault="00B23271" w:rsidP="00CA0845">
            <w:pPr>
              <w:jc w:val="right"/>
              <w:rPr>
                <w:b/>
                <w:bCs/>
                <w:color w:val="000000"/>
                <w:sz w:val="20"/>
                <w:szCs w:val="20"/>
              </w:rPr>
            </w:pPr>
            <w:r w:rsidRPr="00D500FB">
              <w:rPr>
                <w:b/>
                <w:bCs/>
                <w:color w:val="000000"/>
                <w:sz w:val="20"/>
                <w:szCs w:val="20"/>
              </w:rPr>
              <w:t>156656,6</w:t>
            </w:r>
          </w:p>
        </w:tc>
        <w:tc>
          <w:tcPr>
            <w:tcW w:w="1255" w:type="dxa"/>
            <w:tcBorders>
              <w:top w:val="nil"/>
              <w:left w:val="nil"/>
              <w:bottom w:val="single" w:sz="4" w:space="0" w:color="auto"/>
              <w:right w:val="single" w:sz="4" w:space="0" w:color="auto"/>
            </w:tcBorders>
            <w:shd w:val="clear" w:color="000000" w:fill="99CCFF"/>
            <w:noWrap/>
            <w:vAlign w:val="bottom"/>
          </w:tcPr>
          <w:p w:rsidR="00B23271" w:rsidRPr="00D500FB" w:rsidRDefault="00B23271" w:rsidP="00CA0845">
            <w:pPr>
              <w:jc w:val="right"/>
              <w:rPr>
                <w:b/>
                <w:bCs/>
                <w:color w:val="000000"/>
                <w:sz w:val="20"/>
                <w:szCs w:val="20"/>
              </w:rPr>
            </w:pPr>
            <w:r w:rsidRPr="00D500FB">
              <w:rPr>
                <w:b/>
                <w:bCs/>
                <w:color w:val="000000"/>
                <w:sz w:val="20"/>
                <w:szCs w:val="20"/>
              </w:rPr>
              <w:t>162477,9</w:t>
            </w:r>
          </w:p>
        </w:tc>
        <w:tc>
          <w:tcPr>
            <w:tcW w:w="1240" w:type="dxa"/>
            <w:tcBorders>
              <w:top w:val="nil"/>
              <w:left w:val="nil"/>
              <w:bottom w:val="single" w:sz="4" w:space="0" w:color="auto"/>
              <w:right w:val="single" w:sz="4" w:space="0" w:color="auto"/>
            </w:tcBorders>
            <w:shd w:val="clear" w:color="000000" w:fill="99CCFF"/>
            <w:noWrap/>
            <w:vAlign w:val="bottom"/>
          </w:tcPr>
          <w:p w:rsidR="00B23271" w:rsidRPr="00D500FB" w:rsidRDefault="00B23271" w:rsidP="00CA0845">
            <w:pPr>
              <w:jc w:val="right"/>
              <w:rPr>
                <w:b/>
                <w:bCs/>
                <w:color w:val="000000"/>
                <w:sz w:val="20"/>
                <w:szCs w:val="20"/>
              </w:rPr>
            </w:pPr>
            <w:r w:rsidRPr="00D500FB">
              <w:rPr>
                <w:b/>
                <w:bCs/>
                <w:color w:val="000000"/>
                <w:sz w:val="20"/>
                <w:szCs w:val="20"/>
              </w:rPr>
              <w:t>83597,9</w:t>
            </w:r>
          </w:p>
        </w:tc>
      </w:tr>
      <w:tr w:rsidR="00B23271" w:rsidRPr="00D500FB">
        <w:trPr>
          <w:trHeight w:val="810"/>
        </w:trPr>
        <w:tc>
          <w:tcPr>
            <w:tcW w:w="3544" w:type="dxa"/>
            <w:tcBorders>
              <w:top w:val="nil"/>
              <w:left w:val="single" w:sz="4" w:space="0" w:color="auto"/>
              <w:bottom w:val="single" w:sz="4" w:space="0" w:color="auto"/>
              <w:right w:val="single" w:sz="4" w:space="0" w:color="auto"/>
            </w:tcBorders>
            <w:vAlign w:val="bottom"/>
          </w:tcPr>
          <w:p w:rsidR="00B23271" w:rsidRPr="00D500FB" w:rsidRDefault="00B23271" w:rsidP="00CA0845">
            <w:pPr>
              <w:rPr>
                <w:b/>
                <w:bCs/>
                <w:color w:val="000000"/>
              </w:rPr>
            </w:pPr>
            <w:r w:rsidRPr="00D500FB">
              <w:rPr>
                <w:b/>
                <w:bCs/>
                <w:color w:val="000000"/>
                <w:sz w:val="22"/>
                <w:szCs w:val="22"/>
              </w:rPr>
              <w:t>Собственные доходы, из них:</w:t>
            </w:r>
          </w:p>
        </w:tc>
        <w:tc>
          <w:tcPr>
            <w:tcW w:w="1300" w:type="dxa"/>
            <w:tcBorders>
              <w:top w:val="nil"/>
              <w:left w:val="nil"/>
              <w:bottom w:val="single" w:sz="4" w:space="0" w:color="auto"/>
              <w:right w:val="single" w:sz="4" w:space="0" w:color="auto"/>
            </w:tcBorders>
            <w:vAlign w:val="bottom"/>
          </w:tcPr>
          <w:p w:rsidR="00B23271" w:rsidRPr="00D500FB" w:rsidRDefault="00B23271" w:rsidP="00CA0845">
            <w:pPr>
              <w:rPr>
                <w:b/>
                <w:bCs/>
                <w:color w:val="000000"/>
              </w:rPr>
            </w:pPr>
            <w:r w:rsidRPr="00D500FB">
              <w:rPr>
                <w:b/>
                <w:bCs/>
                <w:color w:val="000000"/>
                <w:sz w:val="22"/>
                <w:szCs w:val="22"/>
              </w:rPr>
              <w:t>тыс.руб</w:t>
            </w:r>
          </w:p>
        </w:tc>
        <w:tc>
          <w:tcPr>
            <w:tcW w:w="1255" w:type="dxa"/>
            <w:tcBorders>
              <w:top w:val="nil"/>
              <w:left w:val="nil"/>
              <w:bottom w:val="single" w:sz="4" w:space="0" w:color="auto"/>
              <w:right w:val="single" w:sz="4" w:space="0" w:color="auto"/>
            </w:tcBorders>
            <w:vAlign w:val="bottom"/>
          </w:tcPr>
          <w:p w:rsidR="00B23271" w:rsidRPr="00D500FB" w:rsidRDefault="00B23271" w:rsidP="00CA0845">
            <w:pPr>
              <w:jc w:val="right"/>
              <w:rPr>
                <w:b/>
                <w:bCs/>
                <w:color w:val="000000"/>
                <w:sz w:val="20"/>
                <w:szCs w:val="20"/>
              </w:rPr>
            </w:pPr>
            <w:r w:rsidRPr="00D500FB">
              <w:rPr>
                <w:b/>
                <w:bCs/>
                <w:color w:val="000000"/>
                <w:sz w:val="20"/>
                <w:szCs w:val="20"/>
              </w:rPr>
              <w:t>34208,8</w:t>
            </w:r>
          </w:p>
        </w:tc>
        <w:tc>
          <w:tcPr>
            <w:tcW w:w="1255" w:type="dxa"/>
            <w:tcBorders>
              <w:top w:val="nil"/>
              <w:left w:val="nil"/>
              <w:bottom w:val="single" w:sz="4" w:space="0" w:color="auto"/>
              <w:right w:val="single" w:sz="4" w:space="0" w:color="auto"/>
            </w:tcBorders>
            <w:vAlign w:val="bottom"/>
          </w:tcPr>
          <w:p w:rsidR="00B23271" w:rsidRPr="00D500FB" w:rsidRDefault="00B23271" w:rsidP="00CA0845">
            <w:pPr>
              <w:jc w:val="right"/>
              <w:rPr>
                <w:b/>
                <w:bCs/>
                <w:color w:val="000000"/>
                <w:sz w:val="20"/>
                <w:szCs w:val="20"/>
              </w:rPr>
            </w:pPr>
            <w:r w:rsidRPr="00D500FB">
              <w:rPr>
                <w:b/>
                <w:bCs/>
                <w:color w:val="000000"/>
                <w:sz w:val="20"/>
                <w:szCs w:val="20"/>
              </w:rPr>
              <w:t>36522,7</w:t>
            </w:r>
          </w:p>
        </w:tc>
        <w:tc>
          <w:tcPr>
            <w:tcW w:w="1255" w:type="dxa"/>
            <w:tcBorders>
              <w:top w:val="nil"/>
              <w:left w:val="nil"/>
              <w:bottom w:val="single" w:sz="4" w:space="0" w:color="auto"/>
              <w:right w:val="single" w:sz="4" w:space="0" w:color="auto"/>
            </w:tcBorders>
            <w:vAlign w:val="bottom"/>
          </w:tcPr>
          <w:p w:rsidR="00B23271" w:rsidRPr="00D500FB" w:rsidRDefault="00B23271" w:rsidP="00CA0845">
            <w:pPr>
              <w:jc w:val="right"/>
              <w:rPr>
                <w:b/>
                <w:bCs/>
                <w:color w:val="000000"/>
                <w:sz w:val="20"/>
                <w:szCs w:val="20"/>
              </w:rPr>
            </w:pPr>
            <w:r w:rsidRPr="00D500FB">
              <w:rPr>
                <w:b/>
                <w:bCs/>
                <w:color w:val="000000"/>
                <w:sz w:val="20"/>
                <w:szCs w:val="20"/>
              </w:rPr>
              <w:t>39665,2</w:t>
            </w:r>
          </w:p>
        </w:tc>
        <w:tc>
          <w:tcPr>
            <w:tcW w:w="1240" w:type="dxa"/>
            <w:tcBorders>
              <w:top w:val="nil"/>
              <w:left w:val="nil"/>
              <w:bottom w:val="single" w:sz="4" w:space="0" w:color="auto"/>
              <w:right w:val="single" w:sz="4" w:space="0" w:color="auto"/>
            </w:tcBorders>
            <w:vAlign w:val="bottom"/>
          </w:tcPr>
          <w:p w:rsidR="00B23271" w:rsidRPr="00D500FB" w:rsidRDefault="00B23271" w:rsidP="00CA0845">
            <w:pPr>
              <w:jc w:val="right"/>
              <w:rPr>
                <w:b/>
                <w:bCs/>
                <w:color w:val="000000"/>
                <w:sz w:val="20"/>
                <w:szCs w:val="20"/>
              </w:rPr>
            </w:pPr>
            <w:r w:rsidRPr="00D500FB">
              <w:rPr>
                <w:b/>
                <w:bCs/>
                <w:color w:val="000000"/>
                <w:sz w:val="20"/>
                <w:szCs w:val="20"/>
              </w:rPr>
              <w:t>18628,4</w:t>
            </w:r>
          </w:p>
        </w:tc>
      </w:tr>
      <w:tr w:rsidR="00B23271" w:rsidRPr="00D500FB">
        <w:trPr>
          <w:trHeight w:val="585"/>
        </w:trPr>
        <w:tc>
          <w:tcPr>
            <w:tcW w:w="3544" w:type="dxa"/>
            <w:tcBorders>
              <w:top w:val="nil"/>
              <w:left w:val="single" w:sz="4" w:space="0" w:color="auto"/>
              <w:bottom w:val="single" w:sz="4" w:space="0" w:color="auto"/>
              <w:right w:val="single" w:sz="4" w:space="0" w:color="auto"/>
            </w:tcBorders>
            <w:vAlign w:val="bottom"/>
          </w:tcPr>
          <w:p w:rsidR="00B23271" w:rsidRPr="00D500FB" w:rsidRDefault="00B23271" w:rsidP="00CA0845">
            <w:pPr>
              <w:rPr>
                <w:b/>
                <w:bCs/>
                <w:color w:val="000000"/>
              </w:rPr>
            </w:pPr>
            <w:r w:rsidRPr="00D500FB">
              <w:rPr>
                <w:b/>
                <w:bCs/>
                <w:color w:val="000000"/>
                <w:sz w:val="22"/>
                <w:szCs w:val="22"/>
              </w:rPr>
              <w:t>Налоговые доходы -всего, из них</w:t>
            </w:r>
          </w:p>
        </w:tc>
        <w:tc>
          <w:tcPr>
            <w:tcW w:w="1300" w:type="dxa"/>
            <w:tcBorders>
              <w:top w:val="nil"/>
              <w:left w:val="nil"/>
              <w:bottom w:val="single" w:sz="4" w:space="0" w:color="auto"/>
              <w:right w:val="single" w:sz="4" w:space="0" w:color="auto"/>
            </w:tcBorders>
            <w:vAlign w:val="bottom"/>
          </w:tcPr>
          <w:p w:rsidR="00B23271" w:rsidRPr="00D500FB" w:rsidRDefault="00B23271" w:rsidP="00CA0845">
            <w:pPr>
              <w:rPr>
                <w:b/>
                <w:bCs/>
                <w:color w:val="000000"/>
              </w:rPr>
            </w:pPr>
            <w:r w:rsidRPr="00D500FB">
              <w:rPr>
                <w:b/>
                <w:bCs/>
                <w:color w:val="000000"/>
                <w:sz w:val="22"/>
                <w:szCs w:val="22"/>
              </w:rPr>
              <w:t>тыс.руб</w:t>
            </w:r>
          </w:p>
        </w:tc>
        <w:tc>
          <w:tcPr>
            <w:tcW w:w="1255" w:type="dxa"/>
            <w:tcBorders>
              <w:top w:val="nil"/>
              <w:left w:val="nil"/>
              <w:bottom w:val="single" w:sz="4" w:space="0" w:color="auto"/>
              <w:right w:val="single" w:sz="4" w:space="0" w:color="auto"/>
            </w:tcBorders>
            <w:vAlign w:val="bottom"/>
          </w:tcPr>
          <w:p w:rsidR="00B23271" w:rsidRPr="00D500FB" w:rsidRDefault="00B23271" w:rsidP="00CA0845">
            <w:pPr>
              <w:jc w:val="right"/>
              <w:rPr>
                <w:b/>
                <w:bCs/>
                <w:color w:val="000000"/>
                <w:sz w:val="20"/>
                <w:szCs w:val="20"/>
              </w:rPr>
            </w:pPr>
            <w:r w:rsidRPr="00D500FB">
              <w:rPr>
                <w:b/>
                <w:bCs/>
                <w:color w:val="000000"/>
                <w:sz w:val="20"/>
                <w:szCs w:val="20"/>
              </w:rPr>
              <w:t>20789,7</w:t>
            </w:r>
          </w:p>
        </w:tc>
        <w:tc>
          <w:tcPr>
            <w:tcW w:w="1255" w:type="dxa"/>
            <w:tcBorders>
              <w:top w:val="nil"/>
              <w:left w:val="nil"/>
              <w:bottom w:val="single" w:sz="4" w:space="0" w:color="auto"/>
              <w:right w:val="single" w:sz="4" w:space="0" w:color="auto"/>
            </w:tcBorders>
            <w:vAlign w:val="bottom"/>
          </w:tcPr>
          <w:p w:rsidR="00B23271" w:rsidRPr="00D500FB" w:rsidRDefault="00B23271" w:rsidP="00CA0845">
            <w:pPr>
              <w:jc w:val="right"/>
              <w:rPr>
                <w:b/>
                <w:bCs/>
                <w:color w:val="000000"/>
                <w:sz w:val="20"/>
                <w:szCs w:val="20"/>
              </w:rPr>
            </w:pPr>
            <w:r w:rsidRPr="00D500FB">
              <w:rPr>
                <w:b/>
                <w:bCs/>
                <w:color w:val="000000"/>
                <w:sz w:val="20"/>
                <w:szCs w:val="20"/>
              </w:rPr>
              <w:t>22877,0</w:t>
            </w:r>
          </w:p>
        </w:tc>
        <w:tc>
          <w:tcPr>
            <w:tcW w:w="1255" w:type="dxa"/>
            <w:tcBorders>
              <w:top w:val="nil"/>
              <w:left w:val="nil"/>
              <w:bottom w:val="single" w:sz="4" w:space="0" w:color="auto"/>
              <w:right w:val="single" w:sz="4" w:space="0" w:color="auto"/>
            </w:tcBorders>
            <w:vAlign w:val="bottom"/>
          </w:tcPr>
          <w:p w:rsidR="00B23271" w:rsidRPr="00D500FB" w:rsidRDefault="00B23271" w:rsidP="00CA0845">
            <w:pPr>
              <w:jc w:val="right"/>
              <w:rPr>
                <w:b/>
                <w:bCs/>
                <w:color w:val="000000"/>
                <w:sz w:val="20"/>
                <w:szCs w:val="20"/>
              </w:rPr>
            </w:pPr>
            <w:r w:rsidRPr="00D500FB">
              <w:rPr>
                <w:b/>
                <w:bCs/>
                <w:color w:val="000000"/>
                <w:sz w:val="20"/>
                <w:szCs w:val="20"/>
              </w:rPr>
              <w:t>25923,0</w:t>
            </w:r>
          </w:p>
        </w:tc>
        <w:tc>
          <w:tcPr>
            <w:tcW w:w="1240" w:type="dxa"/>
            <w:tcBorders>
              <w:top w:val="nil"/>
              <w:left w:val="nil"/>
              <w:bottom w:val="single" w:sz="4" w:space="0" w:color="auto"/>
              <w:right w:val="single" w:sz="4" w:space="0" w:color="auto"/>
            </w:tcBorders>
            <w:vAlign w:val="bottom"/>
          </w:tcPr>
          <w:p w:rsidR="00B23271" w:rsidRPr="00D500FB" w:rsidRDefault="00B23271" w:rsidP="00CA0845">
            <w:pPr>
              <w:jc w:val="right"/>
              <w:rPr>
                <w:b/>
                <w:bCs/>
                <w:color w:val="000000"/>
                <w:sz w:val="20"/>
                <w:szCs w:val="20"/>
              </w:rPr>
            </w:pPr>
            <w:r w:rsidRPr="00D500FB">
              <w:rPr>
                <w:b/>
                <w:bCs/>
                <w:color w:val="000000"/>
                <w:sz w:val="20"/>
                <w:szCs w:val="20"/>
              </w:rPr>
              <w:t>12496,9</w:t>
            </w:r>
          </w:p>
        </w:tc>
      </w:tr>
      <w:tr w:rsidR="00B23271" w:rsidRPr="00D500FB">
        <w:trPr>
          <w:trHeight w:val="330"/>
        </w:trPr>
        <w:tc>
          <w:tcPr>
            <w:tcW w:w="3544" w:type="dxa"/>
            <w:tcBorders>
              <w:top w:val="nil"/>
              <w:left w:val="single" w:sz="4" w:space="0" w:color="auto"/>
              <w:bottom w:val="single" w:sz="4" w:space="0" w:color="auto"/>
              <w:right w:val="single" w:sz="4" w:space="0" w:color="auto"/>
            </w:tcBorders>
            <w:vAlign w:val="bottom"/>
          </w:tcPr>
          <w:p w:rsidR="00B23271" w:rsidRPr="00D500FB" w:rsidRDefault="00B23271" w:rsidP="00CA0845">
            <w:pPr>
              <w:rPr>
                <w:color w:val="000000"/>
              </w:rPr>
            </w:pPr>
            <w:r w:rsidRPr="00D500FB">
              <w:rPr>
                <w:color w:val="000000"/>
                <w:sz w:val="22"/>
                <w:szCs w:val="22"/>
              </w:rPr>
              <w:t>НДФЛ</w:t>
            </w:r>
          </w:p>
        </w:tc>
        <w:tc>
          <w:tcPr>
            <w:tcW w:w="1300" w:type="dxa"/>
            <w:tcBorders>
              <w:top w:val="nil"/>
              <w:left w:val="nil"/>
              <w:bottom w:val="single" w:sz="4" w:space="0" w:color="auto"/>
              <w:right w:val="single" w:sz="4" w:space="0" w:color="auto"/>
            </w:tcBorders>
            <w:vAlign w:val="bottom"/>
          </w:tcPr>
          <w:p w:rsidR="00B23271" w:rsidRPr="00D500FB" w:rsidRDefault="00B23271" w:rsidP="00CA0845">
            <w:pPr>
              <w:rPr>
                <w:color w:val="000000"/>
              </w:rPr>
            </w:pPr>
            <w:r w:rsidRPr="00D500FB">
              <w:rPr>
                <w:color w:val="000000"/>
                <w:sz w:val="22"/>
                <w:szCs w:val="22"/>
              </w:rPr>
              <w:t>тыс.руб</w:t>
            </w:r>
          </w:p>
        </w:tc>
        <w:tc>
          <w:tcPr>
            <w:tcW w:w="1255" w:type="dxa"/>
            <w:tcBorders>
              <w:top w:val="nil"/>
              <w:left w:val="nil"/>
              <w:bottom w:val="single" w:sz="4" w:space="0" w:color="auto"/>
              <w:right w:val="single" w:sz="4" w:space="0" w:color="auto"/>
            </w:tcBorders>
            <w:vAlign w:val="bottom"/>
          </w:tcPr>
          <w:p w:rsidR="00B23271" w:rsidRPr="00D500FB" w:rsidRDefault="00B23271" w:rsidP="00CA0845">
            <w:pPr>
              <w:jc w:val="right"/>
              <w:rPr>
                <w:color w:val="000000"/>
                <w:sz w:val="20"/>
                <w:szCs w:val="20"/>
              </w:rPr>
            </w:pPr>
            <w:r w:rsidRPr="00D500FB">
              <w:rPr>
                <w:color w:val="000000"/>
                <w:sz w:val="20"/>
                <w:szCs w:val="20"/>
              </w:rPr>
              <w:t>13746,6</w:t>
            </w:r>
          </w:p>
        </w:tc>
        <w:tc>
          <w:tcPr>
            <w:tcW w:w="1255"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10677,3</w:t>
            </w:r>
          </w:p>
        </w:tc>
        <w:tc>
          <w:tcPr>
            <w:tcW w:w="1255"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11581,6</w:t>
            </w:r>
          </w:p>
        </w:tc>
        <w:tc>
          <w:tcPr>
            <w:tcW w:w="1240"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5269,6</w:t>
            </w:r>
          </w:p>
        </w:tc>
      </w:tr>
      <w:tr w:rsidR="00B23271" w:rsidRPr="00D500FB">
        <w:trPr>
          <w:trHeight w:val="315"/>
        </w:trPr>
        <w:tc>
          <w:tcPr>
            <w:tcW w:w="3544" w:type="dxa"/>
            <w:tcBorders>
              <w:top w:val="nil"/>
              <w:left w:val="single" w:sz="4" w:space="0" w:color="auto"/>
              <w:bottom w:val="single" w:sz="4" w:space="0" w:color="auto"/>
              <w:right w:val="single" w:sz="4" w:space="0" w:color="auto"/>
            </w:tcBorders>
            <w:vAlign w:val="bottom"/>
          </w:tcPr>
          <w:p w:rsidR="00B23271" w:rsidRPr="00D500FB" w:rsidRDefault="00B23271" w:rsidP="00CA0845">
            <w:pPr>
              <w:rPr>
                <w:color w:val="000000"/>
                <w:sz w:val="22"/>
                <w:szCs w:val="22"/>
              </w:rPr>
            </w:pPr>
            <w:r w:rsidRPr="00D500FB">
              <w:rPr>
                <w:color w:val="000000"/>
                <w:sz w:val="22"/>
                <w:szCs w:val="22"/>
              </w:rPr>
              <w:t>АКЦИЗЫ</w:t>
            </w:r>
          </w:p>
        </w:tc>
        <w:tc>
          <w:tcPr>
            <w:tcW w:w="1300" w:type="dxa"/>
            <w:tcBorders>
              <w:top w:val="nil"/>
              <w:left w:val="nil"/>
              <w:bottom w:val="single" w:sz="4" w:space="0" w:color="auto"/>
              <w:right w:val="single" w:sz="4" w:space="0" w:color="auto"/>
            </w:tcBorders>
            <w:vAlign w:val="bottom"/>
          </w:tcPr>
          <w:p w:rsidR="00B23271" w:rsidRPr="00D500FB" w:rsidRDefault="00B23271" w:rsidP="00CA0845">
            <w:pPr>
              <w:rPr>
                <w:color w:val="000000"/>
                <w:sz w:val="22"/>
                <w:szCs w:val="22"/>
              </w:rPr>
            </w:pPr>
            <w:r w:rsidRPr="00D500FB">
              <w:rPr>
                <w:color w:val="000000"/>
                <w:sz w:val="22"/>
                <w:szCs w:val="22"/>
              </w:rPr>
              <w:t>тыс.руб</w:t>
            </w:r>
          </w:p>
        </w:tc>
        <w:tc>
          <w:tcPr>
            <w:tcW w:w="1255" w:type="dxa"/>
            <w:tcBorders>
              <w:top w:val="nil"/>
              <w:left w:val="nil"/>
              <w:bottom w:val="single" w:sz="4" w:space="0" w:color="auto"/>
              <w:right w:val="single" w:sz="4" w:space="0" w:color="auto"/>
            </w:tcBorders>
            <w:vAlign w:val="bottom"/>
          </w:tcPr>
          <w:p w:rsidR="00B23271" w:rsidRPr="00D500FB" w:rsidRDefault="00B23271" w:rsidP="00CA0845">
            <w:pPr>
              <w:jc w:val="right"/>
              <w:rPr>
                <w:color w:val="000000"/>
                <w:sz w:val="20"/>
                <w:szCs w:val="20"/>
              </w:rPr>
            </w:pPr>
            <w:r w:rsidRPr="00D500FB">
              <w:rPr>
                <w:color w:val="000000"/>
                <w:sz w:val="20"/>
                <w:szCs w:val="20"/>
              </w:rPr>
              <w:t>0</w:t>
            </w:r>
          </w:p>
        </w:tc>
        <w:tc>
          <w:tcPr>
            <w:tcW w:w="1255"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3893,1</w:t>
            </w:r>
          </w:p>
        </w:tc>
        <w:tc>
          <w:tcPr>
            <w:tcW w:w="1255"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3995,0</w:t>
            </w:r>
          </w:p>
        </w:tc>
        <w:tc>
          <w:tcPr>
            <w:tcW w:w="1240"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2722,0</w:t>
            </w:r>
          </w:p>
        </w:tc>
      </w:tr>
      <w:tr w:rsidR="00B23271" w:rsidRPr="00D500FB">
        <w:trPr>
          <w:trHeight w:val="315"/>
        </w:trPr>
        <w:tc>
          <w:tcPr>
            <w:tcW w:w="3544" w:type="dxa"/>
            <w:tcBorders>
              <w:top w:val="nil"/>
              <w:left w:val="single" w:sz="4" w:space="0" w:color="auto"/>
              <w:bottom w:val="single" w:sz="4" w:space="0" w:color="auto"/>
              <w:right w:val="single" w:sz="4" w:space="0" w:color="auto"/>
            </w:tcBorders>
            <w:vAlign w:val="bottom"/>
          </w:tcPr>
          <w:p w:rsidR="00B23271" w:rsidRPr="00D500FB" w:rsidRDefault="00B23271" w:rsidP="00CA0845">
            <w:pPr>
              <w:rPr>
                <w:color w:val="000000"/>
              </w:rPr>
            </w:pPr>
            <w:r w:rsidRPr="00D500FB">
              <w:rPr>
                <w:color w:val="000000"/>
                <w:sz w:val="22"/>
                <w:szCs w:val="22"/>
              </w:rPr>
              <w:t>ЕНВД</w:t>
            </w:r>
          </w:p>
        </w:tc>
        <w:tc>
          <w:tcPr>
            <w:tcW w:w="1300" w:type="dxa"/>
            <w:tcBorders>
              <w:top w:val="nil"/>
              <w:left w:val="nil"/>
              <w:bottom w:val="single" w:sz="4" w:space="0" w:color="auto"/>
              <w:right w:val="single" w:sz="4" w:space="0" w:color="auto"/>
            </w:tcBorders>
            <w:vAlign w:val="bottom"/>
          </w:tcPr>
          <w:p w:rsidR="00B23271" w:rsidRPr="00D500FB" w:rsidRDefault="00B23271" w:rsidP="00CA0845">
            <w:pPr>
              <w:rPr>
                <w:color w:val="000000"/>
              </w:rPr>
            </w:pPr>
            <w:r w:rsidRPr="00D500FB">
              <w:rPr>
                <w:color w:val="000000"/>
                <w:sz w:val="22"/>
                <w:szCs w:val="22"/>
              </w:rPr>
              <w:t>тыс.руб</w:t>
            </w:r>
          </w:p>
        </w:tc>
        <w:tc>
          <w:tcPr>
            <w:tcW w:w="1255" w:type="dxa"/>
            <w:tcBorders>
              <w:top w:val="nil"/>
              <w:left w:val="nil"/>
              <w:bottom w:val="single" w:sz="4" w:space="0" w:color="auto"/>
              <w:right w:val="single" w:sz="4" w:space="0" w:color="auto"/>
            </w:tcBorders>
            <w:vAlign w:val="bottom"/>
          </w:tcPr>
          <w:p w:rsidR="00B23271" w:rsidRPr="00D500FB" w:rsidRDefault="00B23271" w:rsidP="00CA0845">
            <w:pPr>
              <w:jc w:val="right"/>
              <w:rPr>
                <w:color w:val="000000"/>
                <w:sz w:val="20"/>
                <w:szCs w:val="20"/>
              </w:rPr>
            </w:pPr>
            <w:r w:rsidRPr="00D500FB">
              <w:rPr>
                <w:color w:val="000000"/>
                <w:sz w:val="20"/>
                <w:szCs w:val="20"/>
              </w:rPr>
              <w:t>2216,1</w:t>
            </w:r>
          </w:p>
        </w:tc>
        <w:tc>
          <w:tcPr>
            <w:tcW w:w="1255"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1957,6</w:t>
            </w:r>
          </w:p>
        </w:tc>
        <w:tc>
          <w:tcPr>
            <w:tcW w:w="1255"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1972,3</w:t>
            </w:r>
          </w:p>
        </w:tc>
        <w:tc>
          <w:tcPr>
            <w:tcW w:w="1240"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1034</w:t>
            </w:r>
          </w:p>
        </w:tc>
      </w:tr>
      <w:tr w:rsidR="00B23271" w:rsidRPr="00D500FB">
        <w:trPr>
          <w:trHeight w:val="315"/>
        </w:trPr>
        <w:tc>
          <w:tcPr>
            <w:tcW w:w="3544" w:type="dxa"/>
            <w:tcBorders>
              <w:top w:val="nil"/>
              <w:left w:val="single" w:sz="4" w:space="0" w:color="auto"/>
              <w:bottom w:val="single" w:sz="4" w:space="0" w:color="auto"/>
              <w:right w:val="single" w:sz="4" w:space="0" w:color="auto"/>
            </w:tcBorders>
            <w:vAlign w:val="bottom"/>
          </w:tcPr>
          <w:p w:rsidR="00B23271" w:rsidRPr="00D500FB" w:rsidRDefault="00B23271" w:rsidP="00CA0845">
            <w:pPr>
              <w:rPr>
                <w:color w:val="000000"/>
              </w:rPr>
            </w:pPr>
            <w:r w:rsidRPr="00D500FB">
              <w:rPr>
                <w:color w:val="000000"/>
                <w:sz w:val="22"/>
                <w:szCs w:val="22"/>
              </w:rPr>
              <w:t>УСНО</w:t>
            </w:r>
          </w:p>
        </w:tc>
        <w:tc>
          <w:tcPr>
            <w:tcW w:w="1300" w:type="dxa"/>
            <w:tcBorders>
              <w:top w:val="nil"/>
              <w:left w:val="nil"/>
              <w:bottom w:val="single" w:sz="4" w:space="0" w:color="auto"/>
              <w:right w:val="single" w:sz="4" w:space="0" w:color="auto"/>
            </w:tcBorders>
            <w:vAlign w:val="bottom"/>
          </w:tcPr>
          <w:p w:rsidR="00B23271" w:rsidRPr="00D500FB" w:rsidRDefault="00B23271" w:rsidP="00CA0845">
            <w:pPr>
              <w:rPr>
                <w:color w:val="000000"/>
              </w:rPr>
            </w:pPr>
            <w:r w:rsidRPr="00D500FB">
              <w:rPr>
                <w:color w:val="000000"/>
                <w:sz w:val="22"/>
                <w:szCs w:val="22"/>
              </w:rPr>
              <w:t>тыс.руб</w:t>
            </w:r>
          </w:p>
        </w:tc>
        <w:tc>
          <w:tcPr>
            <w:tcW w:w="1255" w:type="dxa"/>
            <w:tcBorders>
              <w:top w:val="nil"/>
              <w:left w:val="nil"/>
              <w:bottom w:val="single" w:sz="4" w:space="0" w:color="auto"/>
              <w:right w:val="single" w:sz="4" w:space="0" w:color="auto"/>
            </w:tcBorders>
            <w:vAlign w:val="bottom"/>
          </w:tcPr>
          <w:p w:rsidR="00B23271" w:rsidRPr="00D500FB" w:rsidRDefault="00B23271" w:rsidP="00CA0845">
            <w:pPr>
              <w:jc w:val="right"/>
              <w:rPr>
                <w:color w:val="000000"/>
                <w:sz w:val="20"/>
                <w:szCs w:val="20"/>
              </w:rPr>
            </w:pPr>
            <w:r w:rsidRPr="00D500FB">
              <w:rPr>
                <w:color w:val="000000"/>
                <w:sz w:val="20"/>
                <w:szCs w:val="20"/>
              </w:rPr>
              <w:t>1166,2</w:t>
            </w:r>
          </w:p>
        </w:tc>
        <w:tc>
          <w:tcPr>
            <w:tcW w:w="1255"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2755,3</w:t>
            </w:r>
          </w:p>
        </w:tc>
        <w:tc>
          <w:tcPr>
            <w:tcW w:w="1255"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4677,0</w:t>
            </w:r>
          </w:p>
        </w:tc>
        <w:tc>
          <w:tcPr>
            <w:tcW w:w="1240"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2004,7</w:t>
            </w:r>
          </w:p>
        </w:tc>
      </w:tr>
      <w:tr w:rsidR="00B23271" w:rsidRPr="00D500FB">
        <w:trPr>
          <w:trHeight w:val="555"/>
        </w:trPr>
        <w:tc>
          <w:tcPr>
            <w:tcW w:w="3544" w:type="dxa"/>
            <w:tcBorders>
              <w:top w:val="nil"/>
              <w:left w:val="single" w:sz="4" w:space="0" w:color="auto"/>
              <w:bottom w:val="single" w:sz="4" w:space="0" w:color="auto"/>
              <w:right w:val="single" w:sz="4" w:space="0" w:color="auto"/>
            </w:tcBorders>
            <w:vAlign w:val="bottom"/>
          </w:tcPr>
          <w:p w:rsidR="00B23271" w:rsidRPr="00D500FB" w:rsidRDefault="00B23271" w:rsidP="00CA0845">
            <w:pPr>
              <w:rPr>
                <w:color w:val="000000"/>
                <w:sz w:val="22"/>
                <w:szCs w:val="22"/>
              </w:rPr>
            </w:pPr>
            <w:r w:rsidRPr="00D500FB">
              <w:rPr>
                <w:color w:val="000000"/>
                <w:sz w:val="22"/>
                <w:szCs w:val="22"/>
              </w:rPr>
              <w:t xml:space="preserve">Плата  за патент </w:t>
            </w:r>
          </w:p>
        </w:tc>
        <w:tc>
          <w:tcPr>
            <w:tcW w:w="1300" w:type="dxa"/>
            <w:tcBorders>
              <w:top w:val="nil"/>
              <w:left w:val="nil"/>
              <w:bottom w:val="single" w:sz="4" w:space="0" w:color="auto"/>
              <w:right w:val="single" w:sz="4" w:space="0" w:color="auto"/>
            </w:tcBorders>
            <w:vAlign w:val="bottom"/>
          </w:tcPr>
          <w:p w:rsidR="00B23271" w:rsidRPr="00D500FB" w:rsidRDefault="00B23271" w:rsidP="00CA0845">
            <w:pPr>
              <w:rPr>
                <w:color w:val="000000"/>
              </w:rPr>
            </w:pPr>
            <w:r w:rsidRPr="00D500FB">
              <w:rPr>
                <w:color w:val="000000"/>
                <w:sz w:val="22"/>
                <w:szCs w:val="22"/>
              </w:rPr>
              <w:t>тыс.руб</w:t>
            </w:r>
          </w:p>
        </w:tc>
        <w:tc>
          <w:tcPr>
            <w:tcW w:w="1255" w:type="dxa"/>
            <w:tcBorders>
              <w:top w:val="nil"/>
              <w:left w:val="nil"/>
              <w:bottom w:val="single" w:sz="4" w:space="0" w:color="auto"/>
              <w:right w:val="single" w:sz="4" w:space="0" w:color="auto"/>
            </w:tcBorders>
            <w:vAlign w:val="bottom"/>
          </w:tcPr>
          <w:p w:rsidR="00B23271" w:rsidRPr="00D500FB" w:rsidRDefault="00B23271" w:rsidP="00CA0845">
            <w:pPr>
              <w:jc w:val="right"/>
              <w:rPr>
                <w:color w:val="000000"/>
                <w:sz w:val="20"/>
                <w:szCs w:val="20"/>
              </w:rPr>
            </w:pPr>
            <w:r w:rsidRPr="00D500FB">
              <w:rPr>
                <w:color w:val="000000"/>
                <w:sz w:val="20"/>
                <w:szCs w:val="20"/>
              </w:rPr>
              <w:t>59,6</w:t>
            </w:r>
          </w:p>
        </w:tc>
        <w:tc>
          <w:tcPr>
            <w:tcW w:w="1255"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376,0</w:t>
            </w:r>
          </w:p>
        </w:tc>
        <w:tc>
          <w:tcPr>
            <w:tcW w:w="1255"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419,0</w:t>
            </w:r>
          </w:p>
        </w:tc>
        <w:tc>
          <w:tcPr>
            <w:tcW w:w="1240"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200,5</w:t>
            </w:r>
          </w:p>
        </w:tc>
      </w:tr>
      <w:tr w:rsidR="00B23271" w:rsidRPr="00D500FB">
        <w:trPr>
          <w:trHeight w:val="555"/>
        </w:trPr>
        <w:tc>
          <w:tcPr>
            <w:tcW w:w="3544" w:type="dxa"/>
            <w:tcBorders>
              <w:top w:val="nil"/>
              <w:left w:val="single" w:sz="4" w:space="0" w:color="auto"/>
              <w:bottom w:val="single" w:sz="4" w:space="0" w:color="auto"/>
              <w:right w:val="single" w:sz="4" w:space="0" w:color="auto"/>
            </w:tcBorders>
            <w:vAlign w:val="bottom"/>
          </w:tcPr>
          <w:p w:rsidR="00B23271" w:rsidRPr="00D500FB" w:rsidRDefault="00B23271" w:rsidP="00CA0845">
            <w:pPr>
              <w:rPr>
                <w:color w:val="000000"/>
              </w:rPr>
            </w:pPr>
            <w:r w:rsidRPr="00D500FB">
              <w:rPr>
                <w:color w:val="000000"/>
                <w:sz w:val="22"/>
                <w:szCs w:val="22"/>
              </w:rPr>
              <w:t>Налог на имущество физических лиц</w:t>
            </w:r>
          </w:p>
        </w:tc>
        <w:tc>
          <w:tcPr>
            <w:tcW w:w="1300" w:type="dxa"/>
            <w:tcBorders>
              <w:top w:val="nil"/>
              <w:left w:val="nil"/>
              <w:bottom w:val="single" w:sz="4" w:space="0" w:color="auto"/>
              <w:right w:val="single" w:sz="4" w:space="0" w:color="auto"/>
            </w:tcBorders>
            <w:vAlign w:val="bottom"/>
          </w:tcPr>
          <w:p w:rsidR="00B23271" w:rsidRPr="00D500FB" w:rsidRDefault="00B23271" w:rsidP="00CA0845">
            <w:pPr>
              <w:rPr>
                <w:color w:val="000000"/>
              </w:rPr>
            </w:pPr>
            <w:r w:rsidRPr="00D500FB">
              <w:rPr>
                <w:color w:val="000000"/>
                <w:sz w:val="22"/>
                <w:szCs w:val="22"/>
              </w:rPr>
              <w:t>тыс.руб</w:t>
            </w:r>
          </w:p>
        </w:tc>
        <w:tc>
          <w:tcPr>
            <w:tcW w:w="1255" w:type="dxa"/>
            <w:tcBorders>
              <w:top w:val="nil"/>
              <w:left w:val="nil"/>
              <w:bottom w:val="single" w:sz="4" w:space="0" w:color="auto"/>
              <w:right w:val="single" w:sz="4" w:space="0" w:color="auto"/>
            </w:tcBorders>
            <w:vAlign w:val="bottom"/>
          </w:tcPr>
          <w:p w:rsidR="00B23271" w:rsidRPr="00D500FB" w:rsidRDefault="00B23271" w:rsidP="00CA0845">
            <w:pPr>
              <w:jc w:val="right"/>
              <w:rPr>
                <w:color w:val="000000"/>
                <w:sz w:val="20"/>
                <w:szCs w:val="20"/>
              </w:rPr>
            </w:pPr>
            <w:r w:rsidRPr="00D500FB">
              <w:rPr>
                <w:color w:val="000000"/>
                <w:sz w:val="20"/>
                <w:szCs w:val="20"/>
              </w:rPr>
              <w:t>468,2</w:t>
            </w:r>
          </w:p>
        </w:tc>
        <w:tc>
          <w:tcPr>
            <w:tcW w:w="1255"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547,9</w:t>
            </w:r>
          </w:p>
        </w:tc>
        <w:tc>
          <w:tcPr>
            <w:tcW w:w="1255"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468,8</w:t>
            </w:r>
          </w:p>
        </w:tc>
        <w:tc>
          <w:tcPr>
            <w:tcW w:w="1240"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10,4</w:t>
            </w:r>
          </w:p>
        </w:tc>
      </w:tr>
      <w:tr w:rsidR="00B23271" w:rsidRPr="00D500FB">
        <w:trPr>
          <w:trHeight w:val="215"/>
        </w:trPr>
        <w:tc>
          <w:tcPr>
            <w:tcW w:w="3544" w:type="dxa"/>
            <w:tcBorders>
              <w:top w:val="nil"/>
              <w:left w:val="single" w:sz="4" w:space="0" w:color="auto"/>
              <w:bottom w:val="single" w:sz="4" w:space="0" w:color="auto"/>
              <w:right w:val="single" w:sz="4" w:space="0" w:color="auto"/>
            </w:tcBorders>
            <w:vAlign w:val="bottom"/>
          </w:tcPr>
          <w:p w:rsidR="00B23271" w:rsidRPr="00D500FB" w:rsidRDefault="00B23271" w:rsidP="00CA0845">
            <w:pPr>
              <w:rPr>
                <w:color w:val="000000"/>
              </w:rPr>
            </w:pPr>
            <w:r w:rsidRPr="00D500FB">
              <w:rPr>
                <w:color w:val="000000"/>
                <w:sz w:val="22"/>
                <w:szCs w:val="22"/>
              </w:rPr>
              <w:t>Налог на имущество организаций</w:t>
            </w:r>
          </w:p>
        </w:tc>
        <w:tc>
          <w:tcPr>
            <w:tcW w:w="1300" w:type="dxa"/>
            <w:tcBorders>
              <w:top w:val="nil"/>
              <w:left w:val="nil"/>
              <w:bottom w:val="single" w:sz="4" w:space="0" w:color="auto"/>
              <w:right w:val="single" w:sz="4" w:space="0" w:color="auto"/>
            </w:tcBorders>
            <w:vAlign w:val="bottom"/>
          </w:tcPr>
          <w:p w:rsidR="00B23271" w:rsidRPr="00D500FB" w:rsidRDefault="00B23271" w:rsidP="00CA0845">
            <w:pPr>
              <w:rPr>
                <w:color w:val="000000"/>
              </w:rPr>
            </w:pPr>
            <w:r w:rsidRPr="00D500FB">
              <w:rPr>
                <w:color w:val="000000"/>
                <w:sz w:val="22"/>
                <w:szCs w:val="22"/>
              </w:rPr>
              <w:t>тыс.руб</w:t>
            </w:r>
          </w:p>
        </w:tc>
        <w:tc>
          <w:tcPr>
            <w:tcW w:w="1255" w:type="dxa"/>
            <w:tcBorders>
              <w:top w:val="nil"/>
              <w:left w:val="nil"/>
              <w:bottom w:val="single" w:sz="4" w:space="0" w:color="auto"/>
              <w:right w:val="single" w:sz="4" w:space="0" w:color="auto"/>
            </w:tcBorders>
            <w:vAlign w:val="bottom"/>
          </w:tcPr>
          <w:p w:rsidR="00B23271" w:rsidRPr="00D500FB" w:rsidRDefault="00B23271" w:rsidP="00CA0845">
            <w:pPr>
              <w:jc w:val="right"/>
              <w:rPr>
                <w:color w:val="000000"/>
                <w:sz w:val="20"/>
                <w:szCs w:val="20"/>
              </w:rPr>
            </w:pPr>
            <w:r w:rsidRPr="00D500FB">
              <w:rPr>
                <w:color w:val="000000"/>
                <w:sz w:val="20"/>
                <w:szCs w:val="20"/>
              </w:rPr>
              <w:t>1442,7</w:t>
            </w:r>
          </w:p>
        </w:tc>
        <w:tc>
          <w:tcPr>
            <w:tcW w:w="1255"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967,9</w:t>
            </w:r>
          </w:p>
        </w:tc>
        <w:tc>
          <w:tcPr>
            <w:tcW w:w="1255"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826,3</w:t>
            </w:r>
          </w:p>
        </w:tc>
        <w:tc>
          <w:tcPr>
            <w:tcW w:w="1240"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562,0</w:t>
            </w:r>
          </w:p>
        </w:tc>
      </w:tr>
      <w:tr w:rsidR="00B23271" w:rsidRPr="00D500FB">
        <w:trPr>
          <w:trHeight w:val="405"/>
        </w:trPr>
        <w:tc>
          <w:tcPr>
            <w:tcW w:w="3544" w:type="dxa"/>
            <w:tcBorders>
              <w:top w:val="nil"/>
              <w:left w:val="single" w:sz="4" w:space="0" w:color="auto"/>
              <w:bottom w:val="single" w:sz="4" w:space="0" w:color="auto"/>
              <w:right w:val="single" w:sz="4" w:space="0" w:color="auto"/>
            </w:tcBorders>
            <w:vAlign w:val="bottom"/>
          </w:tcPr>
          <w:p w:rsidR="00B23271" w:rsidRPr="00D500FB" w:rsidRDefault="00B23271" w:rsidP="00CA0845">
            <w:pPr>
              <w:rPr>
                <w:color w:val="000000"/>
              </w:rPr>
            </w:pPr>
            <w:r w:rsidRPr="00D500FB">
              <w:rPr>
                <w:color w:val="000000"/>
                <w:sz w:val="22"/>
                <w:szCs w:val="22"/>
              </w:rPr>
              <w:t>Земельный налог</w:t>
            </w:r>
          </w:p>
        </w:tc>
        <w:tc>
          <w:tcPr>
            <w:tcW w:w="1300" w:type="dxa"/>
            <w:tcBorders>
              <w:top w:val="nil"/>
              <w:left w:val="nil"/>
              <w:bottom w:val="single" w:sz="4" w:space="0" w:color="auto"/>
              <w:right w:val="single" w:sz="4" w:space="0" w:color="auto"/>
            </w:tcBorders>
            <w:vAlign w:val="bottom"/>
          </w:tcPr>
          <w:p w:rsidR="00B23271" w:rsidRPr="00D500FB" w:rsidRDefault="00B23271" w:rsidP="00CA0845">
            <w:pPr>
              <w:rPr>
                <w:color w:val="000000"/>
              </w:rPr>
            </w:pPr>
            <w:r w:rsidRPr="00D500FB">
              <w:rPr>
                <w:color w:val="000000"/>
                <w:sz w:val="22"/>
                <w:szCs w:val="22"/>
              </w:rPr>
              <w:t>тыс.руб</w:t>
            </w:r>
          </w:p>
        </w:tc>
        <w:tc>
          <w:tcPr>
            <w:tcW w:w="1255" w:type="dxa"/>
            <w:tcBorders>
              <w:top w:val="nil"/>
              <w:left w:val="nil"/>
              <w:bottom w:val="single" w:sz="4" w:space="0" w:color="auto"/>
              <w:right w:val="single" w:sz="4" w:space="0" w:color="auto"/>
            </w:tcBorders>
            <w:vAlign w:val="bottom"/>
          </w:tcPr>
          <w:p w:rsidR="00B23271" w:rsidRPr="00D500FB" w:rsidRDefault="00B23271" w:rsidP="00CA0845">
            <w:pPr>
              <w:jc w:val="right"/>
              <w:rPr>
                <w:color w:val="000000"/>
                <w:sz w:val="20"/>
                <w:szCs w:val="20"/>
              </w:rPr>
            </w:pPr>
            <w:r w:rsidRPr="00D500FB">
              <w:rPr>
                <w:color w:val="000000"/>
                <w:sz w:val="20"/>
                <w:szCs w:val="20"/>
              </w:rPr>
              <w:t>1509,5</w:t>
            </w:r>
          </w:p>
        </w:tc>
        <w:tc>
          <w:tcPr>
            <w:tcW w:w="1255"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1339,9</w:t>
            </w:r>
          </w:p>
        </w:tc>
        <w:tc>
          <w:tcPr>
            <w:tcW w:w="1255"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1650,5</w:t>
            </w:r>
          </w:p>
        </w:tc>
        <w:tc>
          <w:tcPr>
            <w:tcW w:w="1240"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543,6</w:t>
            </w:r>
          </w:p>
        </w:tc>
      </w:tr>
      <w:tr w:rsidR="00B23271" w:rsidRPr="00D500FB">
        <w:trPr>
          <w:trHeight w:val="253"/>
        </w:trPr>
        <w:tc>
          <w:tcPr>
            <w:tcW w:w="3544" w:type="dxa"/>
            <w:tcBorders>
              <w:top w:val="nil"/>
              <w:left w:val="single" w:sz="4" w:space="0" w:color="auto"/>
              <w:bottom w:val="single" w:sz="4" w:space="0" w:color="auto"/>
              <w:right w:val="single" w:sz="4" w:space="0" w:color="auto"/>
            </w:tcBorders>
            <w:vAlign w:val="bottom"/>
          </w:tcPr>
          <w:p w:rsidR="00B23271" w:rsidRPr="00D500FB" w:rsidRDefault="00B23271" w:rsidP="00CA0845">
            <w:pPr>
              <w:rPr>
                <w:color w:val="000000"/>
                <w:sz w:val="22"/>
                <w:szCs w:val="22"/>
              </w:rPr>
            </w:pPr>
            <w:r w:rsidRPr="00D500FB">
              <w:rPr>
                <w:color w:val="000000"/>
                <w:sz w:val="22"/>
                <w:szCs w:val="22"/>
              </w:rPr>
              <w:t>Единый сельхозналог</w:t>
            </w:r>
          </w:p>
        </w:tc>
        <w:tc>
          <w:tcPr>
            <w:tcW w:w="1300" w:type="dxa"/>
            <w:tcBorders>
              <w:top w:val="nil"/>
              <w:left w:val="nil"/>
              <w:bottom w:val="single" w:sz="4" w:space="0" w:color="auto"/>
              <w:right w:val="single" w:sz="4" w:space="0" w:color="auto"/>
            </w:tcBorders>
            <w:vAlign w:val="bottom"/>
          </w:tcPr>
          <w:p w:rsidR="00B23271" w:rsidRPr="00D500FB" w:rsidRDefault="00B23271" w:rsidP="00CA0845">
            <w:pPr>
              <w:rPr>
                <w:color w:val="000000"/>
                <w:sz w:val="22"/>
                <w:szCs w:val="22"/>
              </w:rPr>
            </w:pPr>
          </w:p>
        </w:tc>
        <w:tc>
          <w:tcPr>
            <w:tcW w:w="1255" w:type="dxa"/>
            <w:tcBorders>
              <w:top w:val="nil"/>
              <w:left w:val="nil"/>
              <w:bottom w:val="single" w:sz="4" w:space="0" w:color="auto"/>
              <w:right w:val="single" w:sz="4" w:space="0" w:color="auto"/>
            </w:tcBorders>
            <w:vAlign w:val="bottom"/>
          </w:tcPr>
          <w:p w:rsidR="00B23271" w:rsidRPr="00D500FB" w:rsidRDefault="00B23271" w:rsidP="00CA0845">
            <w:pPr>
              <w:jc w:val="right"/>
              <w:rPr>
                <w:color w:val="000000"/>
                <w:sz w:val="20"/>
                <w:szCs w:val="20"/>
              </w:rPr>
            </w:pPr>
            <w:r w:rsidRPr="00D500FB">
              <w:rPr>
                <w:color w:val="000000"/>
                <w:sz w:val="20"/>
                <w:szCs w:val="20"/>
              </w:rPr>
              <w:t>25,3</w:t>
            </w:r>
          </w:p>
        </w:tc>
        <w:tc>
          <w:tcPr>
            <w:tcW w:w="1255"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208,5</w:t>
            </w:r>
          </w:p>
        </w:tc>
        <w:tc>
          <w:tcPr>
            <w:tcW w:w="1255"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72,3</w:t>
            </w:r>
          </w:p>
        </w:tc>
        <w:tc>
          <w:tcPr>
            <w:tcW w:w="1240"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92,6</w:t>
            </w:r>
          </w:p>
        </w:tc>
      </w:tr>
      <w:tr w:rsidR="00B23271" w:rsidRPr="00D500FB">
        <w:trPr>
          <w:trHeight w:val="253"/>
        </w:trPr>
        <w:tc>
          <w:tcPr>
            <w:tcW w:w="3544" w:type="dxa"/>
            <w:tcBorders>
              <w:top w:val="nil"/>
              <w:left w:val="single" w:sz="4" w:space="0" w:color="auto"/>
              <w:bottom w:val="single" w:sz="4" w:space="0" w:color="auto"/>
              <w:right w:val="single" w:sz="4" w:space="0" w:color="auto"/>
            </w:tcBorders>
            <w:vAlign w:val="bottom"/>
          </w:tcPr>
          <w:p w:rsidR="00B23271" w:rsidRPr="00D500FB" w:rsidRDefault="00B23271" w:rsidP="00CA0845">
            <w:pPr>
              <w:rPr>
                <w:color w:val="000000"/>
              </w:rPr>
            </w:pPr>
            <w:r w:rsidRPr="00D500FB">
              <w:rPr>
                <w:color w:val="000000"/>
                <w:sz w:val="22"/>
                <w:szCs w:val="22"/>
              </w:rPr>
              <w:t>Государственная пошлина</w:t>
            </w:r>
          </w:p>
        </w:tc>
        <w:tc>
          <w:tcPr>
            <w:tcW w:w="1300" w:type="dxa"/>
            <w:tcBorders>
              <w:top w:val="nil"/>
              <w:left w:val="nil"/>
              <w:bottom w:val="single" w:sz="4" w:space="0" w:color="auto"/>
              <w:right w:val="single" w:sz="4" w:space="0" w:color="auto"/>
            </w:tcBorders>
            <w:vAlign w:val="bottom"/>
          </w:tcPr>
          <w:p w:rsidR="00B23271" w:rsidRPr="00D500FB" w:rsidRDefault="00B23271" w:rsidP="00CA0845">
            <w:pPr>
              <w:rPr>
                <w:color w:val="000000"/>
              </w:rPr>
            </w:pPr>
            <w:r w:rsidRPr="00D500FB">
              <w:rPr>
                <w:color w:val="000000"/>
                <w:sz w:val="22"/>
                <w:szCs w:val="22"/>
              </w:rPr>
              <w:t>тыс.руб</w:t>
            </w:r>
          </w:p>
        </w:tc>
        <w:tc>
          <w:tcPr>
            <w:tcW w:w="1255" w:type="dxa"/>
            <w:tcBorders>
              <w:top w:val="nil"/>
              <w:left w:val="nil"/>
              <w:bottom w:val="single" w:sz="4" w:space="0" w:color="auto"/>
              <w:right w:val="single" w:sz="4" w:space="0" w:color="auto"/>
            </w:tcBorders>
            <w:vAlign w:val="bottom"/>
          </w:tcPr>
          <w:p w:rsidR="00B23271" w:rsidRPr="00D500FB" w:rsidRDefault="00B23271" w:rsidP="00CA0845">
            <w:pPr>
              <w:jc w:val="right"/>
              <w:rPr>
                <w:color w:val="000000"/>
                <w:sz w:val="20"/>
                <w:szCs w:val="20"/>
              </w:rPr>
            </w:pPr>
            <w:r w:rsidRPr="00D500FB">
              <w:rPr>
                <w:color w:val="000000"/>
                <w:sz w:val="20"/>
                <w:szCs w:val="20"/>
              </w:rPr>
              <w:t>155,5</w:t>
            </w:r>
          </w:p>
        </w:tc>
        <w:tc>
          <w:tcPr>
            <w:tcW w:w="1255"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153,5</w:t>
            </w:r>
          </w:p>
        </w:tc>
        <w:tc>
          <w:tcPr>
            <w:tcW w:w="1255"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260,1</w:t>
            </w:r>
          </w:p>
        </w:tc>
        <w:tc>
          <w:tcPr>
            <w:tcW w:w="1240"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57,5</w:t>
            </w:r>
          </w:p>
        </w:tc>
      </w:tr>
      <w:tr w:rsidR="00B23271" w:rsidRPr="00D500FB">
        <w:trPr>
          <w:trHeight w:val="585"/>
        </w:trPr>
        <w:tc>
          <w:tcPr>
            <w:tcW w:w="3544" w:type="dxa"/>
            <w:tcBorders>
              <w:top w:val="nil"/>
              <w:left w:val="single" w:sz="4" w:space="0" w:color="auto"/>
              <w:bottom w:val="single" w:sz="4" w:space="0" w:color="auto"/>
              <w:right w:val="single" w:sz="4" w:space="0" w:color="auto"/>
            </w:tcBorders>
            <w:vAlign w:val="bottom"/>
          </w:tcPr>
          <w:p w:rsidR="00B23271" w:rsidRPr="00D500FB" w:rsidRDefault="00B23271" w:rsidP="00CA0845">
            <w:pPr>
              <w:rPr>
                <w:b/>
                <w:bCs/>
                <w:color w:val="000000"/>
              </w:rPr>
            </w:pPr>
            <w:r w:rsidRPr="00D500FB">
              <w:rPr>
                <w:b/>
                <w:bCs/>
                <w:color w:val="000000"/>
                <w:sz w:val="22"/>
                <w:szCs w:val="22"/>
              </w:rPr>
              <w:t>Неналоговые доходы -всего, из них</w:t>
            </w:r>
          </w:p>
        </w:tc>
        <w:tc>
          <w:tcPr>
            <w:tcW w:w="1300" w:type="dxa"/>
            <w:tcBorders>
              <w:top w:val="nil"/>
              <w:left w:val="nil"/>
              <w:bottom w:val="single" w:sz="4" w:space="0" w:color="auto"/>
              <w:right w:val="single" w:sz="4" w:space="0" w:color="auto"/>
            </w:tcBorders>
            <w:vAlign w:val="bottom"/>
          </w:tcPr>
          <w:p w:rsidR="00B23271" w:rsidRPr="00D500FB" w:rsidRDefault="00B23271" w:rsidP="00CA0845">
            <w:pPr>
              <w:rPr>
                <w:b/>
                <w:bCs/>
                <w:color w:val="000000"/>
              </w:rPr>
            </w:pPr>
            <w:r w:rsidRPr="00D500FB">
              <w:rPr>
                <w:b/>
                <w:bCs/>
                <w:color w:val="000000"/>
                <w:sz w:val="22"/>
                <w:szCs w:val="22"/>
              </w:rPr>
              <w:t>тыс.руб</w:t>
            </w:r>
          </w:p>
        </w:tc>
        <w:tc>
          <w:tcPr>
            <w:tcW w:w="1255" w:type="dxa"/>
            <w:tcBorders>
              <w:top w:val="nil"/>
              <w:left w:val="nil"/>
              <w:bottom w:val="single" w:sz="4" w:space="0" w:color="auto"/>
              <w:right w:val="single" w:sz="4" w:space="0" w:color="auto"/>
            </w:tcBorders>
            <w:vAlign w:val="bottom"/>
          </w:tcPr>
          <w:p w:rsidR="00B23271" w:rsidRPr="00D500FB" w:rsidRDefault="00B23271" w:rsidP="00CA0845">
            <w:pPr>
              <w:jc w:val="right"/>
              <w:rPr>
                <w:b/>
                <w:bCs/>
                <w:color w:val="000000"/>
                <w:sz w:val="20"/>
                <w:szCs w:val="20"/>
              </w:rPr>
            </w:pPr>
            <w:r w:rsidRPr="00D500FB">
              <w:rPr>
                <w:b/>
                <w:bCs/>
                <w:color w:val="000000"/>
                <w:sz w:val="20"/>
                <w:szCs w:val="20"/>
              </w:rPr>
              <w:t>13419,1</w:t>
            </w:r>
          </w:p>
        </w:tc>
        <w:tc>
          <w:tcPr>
            <w:tcW w:w="1255" w:type="dxa"/>
            <w:tcBorders>
              <w:top w:val="nil"/>
              <w:left w:val="nil"/>
              <w:bottom w:val="single" w:sz="4" w:space="0" w:color="auto"/>
              <w:right w:val="single" w:sz="4" w:space="0" w:color="auto"/>
            </w:tcBorders>
            <w:vAlign w:val="bottom"/>
          </w:tcPr>
          <w:p w:rsidR="00B23271" w:rsidRPr="00D500FB" w:rsidRDefault="00B23271" w:rsidP="00CA0845">
            <w:pPr>
              <w:jc w:val="right"/>
              <w:rPr>
                <w:b/>
                <w:bCs/>
                <w:color w:val="000000"/>
                <w:sz w:val="20"/>
                <w:szCs w:val="20"/>
              </w:rPr>
            </w:pPr>
            <w:r w:rsidRPr="00D500FB">
              <w:rPr>
                <w:b/>
                <w:bCs/>
                <w:color w:val="000000"/>
                <w:sz w:val="20"/>
                <w:szCs w:val="20"/>
              </w:rPr>
              <w:t>13645,7</w:t>
            </w:r>
          </w:p>
        </w:tc>
        <w:tc>
          <w:tcPr>
            <w:tcW w:w="1255" w:type="dxa"/>
            <w:tcBorders>
              <w:top w:val="nil"/>
              <w:left w:val="nil"/>
              <w:bottom w:val="single" w:sz="4" w:space="0" w:color="auto"/>
              <w:right w:val="single" w:sz="4" w:space="0" w:color="auto"/>
            </w:tcBorders>
            <w:vAlign w:val="bottom"/>
          </w:tcPr>
          <w:p w:rsidR="00B23271" w:rsidRPr="00D500FB" w:rsidRDefault="00B23271" w:rsidP="00CA0845">
            <w:pPr>
              <w:jc w:val="right"/>
              <w:rPr>
                <w:b/>
                <w:bCs/>
                <w:color w:val="000000"/>
                <w:sz w:val="20"/>
                <w:szCs w:val="20"/>
              </w:rPr>
            </w:pPr>
            <w:r w:rsidRPr="00D500FB">
              <w:rPr>
                <w:b/>
                <w:bCs/>
                <w:color w:val="000000"/>
                <w:sz w:val="20"/>
                <w:szCs w:val="20"/>
              </w:rPr>
              <w:t>13742,2</w:t>
            </w:r>
          </w:p>
        </w:tc>
        <w:tc>
          <w:tcPr>
            <w:tcW w:w="1240" w:type="dxa"/>
            <w:tcBorders>
              <w:top w:val="nil"/>
              <w:left w:val="nil"/>
              <w:bottom w:val="single" w:sz="4" w:space="0" w:color="auto"/>
              <w:right w:val="single" w:sz="4" w:space="0" w:color="auto"/>
            </w:tcBorders>
            <w:vAlign w:val="bottom"/>
          </w:tcPr>
          <w:p w:rsidR="00B23271" w:rsidRPr="00D500FB" w:rsidRDefault="00B23271" w:rsidP="00CA0845">
            <w:pPr>
              <w:jc w:val="right"/>
              <w:rPr>
                <w:b/>
                <w:bCs/>
                <w:color w:val="000000"/>
                <w:sz w:val="20"/>
                <w:szCs w:val="20"/>
              </w:rPr>
            </w:pPr>
            <w:r w:rsidRPr="00D500FB">
              <w:rPr>
                <w:b/>
                <w:bCs/>
                <w:color w:val="000000"/>
                <w:sz w:val="20"/>
                <w:szCs w:val="20"/>
              </w:rPr>
              <w:t>6131,5</w:t>
            </w:r>
          </w:p>
        </w:tc>
      </w:tr>
      <w:tr w:rsidR="00B23271" w:rsidRPr="00D500FB">
        <w:trPr>
          <w:trHeight w:val="360"/>
        </w:trPr>
        <w:tc>
          <w:tcPr>
            <w:tcW w:w="3544" w:type="dxa"/>
            <w:tcBorders>
              <w:top w:val="nil"/>
              <w:left w:val="single" w:sz="4" w:space="0" w:color="auto"/>
              <w:bottom w:val="single" w:sz="4" w:space="0" w:color="auto"/>
              <w:right w:val="single" w:sz="4" w:space="0" w:color="auto"/>
            </w:tcBorders>
            <w:vAlign w:val="bottom"/>
          </w:tcPr>
          <w:p w:rsidR="00B23271" w:rsidRPr="00D500FB" w:rsidRDefault="00B23271" w:rsidP="00CA0845">
            <w:pPr>
              <w:rPr>
                <w:color w:val="000000"/>
              </w:rPr>
            </w:pPr>
            <w:r w:rsidRPr="00D500FB">
              <w:rPr>
                <w:color w:val="000000"/>
                <w:sz w:val="22"/>
                <w:szCs w:val="22"/>
              </w:rPr>
              <w:t>Арендная плата за землю</w:t>
            </w:r>
          </w:p>
        </w:tc>
        <w:tc>
          <w:tcPr>
            <w:tcW w:w="1300" w:type="dxa"/>
            <w:tcBorders>
              <w:top w:val="nil"/>
              <w:left w:val="nil"/>
              <w:bottom w:val="single" w:sz="4" w:space="0" w:color="auto"/>
              <w:right w:val="single" w:sz="4" w:space="0" w:color="auto"/>
            </w:tcBorders>
            <w:vAlign w:val="bottom"/>
          </w:tcPr>
          <w:p w:rsidR="00B23271" w:rsidRPr="00D500FB" w:rsidRDefault="00B23271" w:rsidP="00CA0845">
            <w:pPr>
              <w:rPr>
                <w:color w:val="000000"/>
              </w:rPr>
            </w:pPr>
            <w:r w:rsidRPr="00D500FB">
              <w:rPr>
                <w:color w:val="000000"/>
                <w:sz w:val="22"/>
                <w:szCs w:val="22"/>
              </w:rPr>
              <w:t>тыс.руб</w:t>
            </w:r>
          </w:p>
        </w:tc>
        <w:tc>
          <w:tcPr>
            <w:tcW w:w="1255" w:type="dxa"/>
            <w:tcBorders>
              <w:top w:val="nil"/>
              <w:left w:val="nil"/>
              <w:bottom w:val="single" w:sz="4" w:space="0" w:color="auto"/>
              <w:right w:val="single" w:sz="4" w:space="0" w:color="auto"/>
            </w:tcBorders>
            <w:vAlign w:val="bottom"/>
          </w:tcPr>
          <w:p w:rsidR="00B23271" w:rsidRPr="00D500FB" w:rsidRDefault="00B23271" w:rsidP="00CA0845">
            <w:pPr>
              <w:jc w:val="right"/>
              <w:rPr>
                <w:color w:val="000000"/>
                <w:sz w:val="20"/>
                <w:szCs w:val="20"/>
              </w:rPr>
            </w:pPr>
            <w:r w:rsidRPr="00D500FB">
              <w:rPr>
                <w:color w:val="000000"/>
                <w:sz w:val="20"/>
                <w:szCs w:val="20"/>
              </w:rPr>
              <w:t>2231,1</w:t>
            </w:r>
          </w:p>
        </w:tc>
        <w:tc>
          <w:tcPr>
            <w:tcW w:w="1255"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1648,3</w:t>
            </w:r>
          </w:p>
        </w:tc>
        <w:tc>
          <w:tcPr>
            <w:tcW w:w="1255"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1501,5</w:t>
            </w:r>
          </w:p>
        </w:tc>
        <w:tc>
          <w:tcPr>
            <w:tcW w:w="1240"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770</w:t>
            </w:r>
          </w:p>
        </w:tc>
      </w:tr>
      <w:tr w:rsidR="00B23271" w:rsidRPr="00D500FB">
        <w:trPr>
          <w:trHeight w:val="299"/>
        </w:trPr>
        <w:tc>
          <w:tcPr>
            <w:tcW w:w="3544" w:type="dxa"/>
            <w:tcBorders>
              <w:top w:val="nil"/>
              <w:left w:val="single" w:sz="4" w:space="0" w:color="auto"/>
              <w:bottom w:val="single" w:sz="4" w:space="0" w:color="auto"/>
              <w:right w:val="single" w:sz="4" w:space="0" w:color="auto"/>
            </w:tcBorders>
            <w:vAlign w:val="bottom"/>
          </w:tcPr>
          <w:p w:rsidR="00B23271" w:rsidRPr="00D500FB" w:rsidRDefault="00B23271" w:rsidP="00CA0845">
            <w:pPr>
              <w:rPr>
                <w:color w:val="000000"/>
              </w:rPr>
            </w:pPr>
            <w:r w:rsidRPr="00D500FB">
              <w:rPr>
                <w:color w:val="000000"/>
                <w:sz w:val="22"/>
                <w:szCs w:val="22"/>
              </w:rPr>
              <w:t>Арендная плата за имущество</w:t>
            </w:r>
          </w:p>
        </w:tc>
        <w:tc>
          <w:tcPr>
            <w:tcW w:w="1300" w:type="dxa"/>
            <w:tcBorders>
              <w:top w:val="nil"/>
              <w:left w:val="nil"/>
              <w:bottom w:val="single" w:sz="4" w:space="0" w:color="auto"/>
              <w:right w:val="single" w:sz="4" w:space="0" w:color="auto"/>
            </w:tcBorders>
            <w:vAlign w:val="bottom"/>
          </w:tcPr>
          <w:p w:rsidR="00B23271" w:rsidRPr="00D500FB" w:rsidRDefault="00B23271" w:rsidP="00CA0845">
            <w:pPr>
              <w:rPr>
                <w:color w:val="000000"/>
              </w:rPr>
            </w:pPr>
            <w:r w:rsidRPr="00D500FB">
              <w:rPr>
                <w:color w:val="000000"/>
                <w:sz w:val="22"/>
                <w:szCs w:val="22"/>
              </w:rPr>
              <w:t>тыс.руб</w:t>
            </w:r>
          </w:p>
        </w:tc>
        <w:tc>
          <w:tcPr>
            <w:tcW w:w="1255" w:type="dxa"/>
            <w:tcBorders>
              <w:top w:val="nil"/>
              <w:left w:val="nil"/>
              <w:bottom w:val="single" w:sz="4" w:space="0" w:color="auto"/>
              <w:right w:val="single" w:sz="4" w:space="0" w:color="auto"/>
            </w:tcBorders>
            <w:vAlign w:val="bottom"/>
          </w:tcPr>
          <w:p w:rsidR="00B23271" w:rsidRPr="00D500FB" w:rsidRDefault="00B23271" w:rsidP="00CA0845">
            <w:pPr>
              <w:jc w:val="right"/>
              <w:rPr>
                <w:color w:val="000000"/>
                <w:sz w:val="20"/>
                <w:szCs w:val="20"/>
              </w:rPr>
            </w:pPr>
            <w:r w:rsidRPr="00D500FB">
              <w:rPr>
                <w:color w:val="000000"/>
                <w:sz w:val="20"/>
                <w:szCs w:val="20"/>
              </w:rPr>
              <w:t>841,8</w:t>
            </w:r>
          </w:p>
        </w:tc>
        <w:tc>
          <w:tcPr>
            <w:tcW w:w="1255"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877,7</w:t>
            </w:r>
          </w:p>
        </w:tc>
        <w:tc>
          <w:tcPr>
            <w:tcW w:w="1255"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950,2</w:t>
            </w:r>
          </w:p>
        </w:tc>
        <w:tc>
          <w:tcPr>
            <w:tcW w:w="1240"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396,3</w:t>
            </w:r>
          </w:p>
        </w:tc>
      </w:tr>
      <w:tr w:rsidR="00B23271" w:rsidRPr="00D500FB">
        <w:trPr>
          <w:trHeight w:val="375"/>
        </w:trPr>
        <w:tc>
          <w:tcPr>
            <w:tcW w:w="3544" w:type="dxa"/>
            <w:tcBorders>
              <w:top w:val="nil"/>
              <w:left w:val="single" w:sz="4" w:space="0" w:color="auto"/>
              <w:bottom w:val="single" w:sz="4" w:space="0" w:color="auto"/>
              <w:right w:val="single" w:sz="4" w:space="0" w:color="auto"/>
            </w:tcBorders>
            <w:vAlign w:val="bottom"/>
          </w:tcPr>
          <w:p w:rsidR="00B23271" w:rsidRPr="00D500FB" w:rsidRDefault="00B23271" w:rsidP="00CA0845">
            <w:pPr>
              <w:rPr>
                <w:color w:val="000000"/>
              </w:rPr>
            </w:pPr>
            <w:r w:rsidRPr="00D500FB">
              <w:rPr>
                <w:color w:val="000000"/>
                <w:sz w:val="22"/>
                <w:szCs w:val="22"/>
              </w:rPr>
              <w:t>Доходы от платных услуг</w:t>
            </w:r>
          </w:p>
        </w:tc>
        <w:tc>
          <w:tcPr>
            <w:tcW w:w="1300" w:type="dxa"/>
            <w:tcBorders>
              <w:top w:val="nil"/>
              <w:left w:val="nil"/>
              <w:bottom w:val="single" w:sz="4" w:space="0" w:color="auto"/>
              <w:right w:val="single" w:sz="4" w:space="0" w:color="auto"/>
            </w:tcBorders>
            <w:vAlign w:val="bottom"/>
          </w:tcPr>
          <w:p w:rsidR="00B23271" w:rsidRPr="00D500FB" w:rsidRDefault="00B23271" w:rsidP="00CA0845">
            <w:pPr>
              <w:rPr>
                <w:color w:val="000000"/>
              </w:rPr>
            </w:pPr>
            <w:r w:rsidRPr="00D500FB">
              <w:rPr>
                <w:color w:val="000000"/>
                <w:sz w:val="22"/>
                <w:szCs w:val="22"/>
              </w:rPr>
              <w:t>тыс.руб</w:t>
            </w:r>
          </w:p>
        </w:tc>
        <w:tc>
          <w:tcPr>
            <w:tcW w:w="1255" w:type="dxa"/>
            <w:tcBorders>
              <w:top w:val="nil"/>
              <w:left w:val="nil"/>
              <w:bottom w:val="single" w:sz="4" w:space="0" w:color="auto"/>
              <w:right w:val="single" w:sz="4" w:space="0" w:color="auto"/>
            </w:tcBorders>
            <w:vAlign w:val="bottom"/>
          </w:tcPr>
          <w:p w:rsidR="00B23271" w:rsidRPr="00D500FB" w:rsidRDefault="00B23271" w:rsidP="00CA0845">
            <w:pPr>
              <w:jc w:val="right"/>
              <w:rPr>
                <w:color w:val="000000"/>
                <w:sz w:val="20"/>
                <w:szCs w:val="20"/>
              </w:rPr>
            </w:pPr>
            <w:r w:rsidRPr="00D500FB">
              <w:rPr>
                <w:color w:val="000000"/>
                <w:sz w:val="20"/>
                <w:szCs w:val="20"/>
              </w:rPr>
              <w:t>6082,3</w:t>
            </w:r>
          </w:p>
        </w:tc>
        <w:tc>
          <w:tcPr>
            <w:tcW w:w="1255"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5854,6</w:t>
            </w:r>
          </w:p>
        </w:tc>
        <w:tc>
          <w:tcPr>
            <w:tcW w:w="1255"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5567,0</w:t>
            </w:r>
          </w:p>
        </w:tc>
        <w:tc>
          <w:tcPr>
            <w:tcW w:w="1240"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3048,9</w:t>
            </w:r>
          </w:p>
        </w:tc>
      </w:tr>
      <w:tr w:rsidR="00B23271" w:rsidRPr="00D500FB">
        <w:trPr>
          <w:trHeight w:val="585"/>
        </w:trPr>
        <w:tc>
          <w:tcPr>
            <w:tcW w:w="3544" w:type="dxa"/>
            <w:tcBorders>
              <w:top w:val="nil"/>
              <w:left w:val="single" w:sz="4" w:space="0" w:color="auto"/>
              <w:bottom w:val="single" w:sz="4" w:space="0" w:color="auto"/>
              <w:right w:val="single" w:sz="4" w:space="0" w:color="auto"/>
            </w:tcBorders>
            <w:vAlign w:val="bottom"/>
          </w:tcPr>
          <w:p w:rsidR="00B23271" w:rsidRPr="00D500FB" w:rsidRDefault="00B23271" w:rsidP="00CA0845">
            <w:pPr>
              <w:rPr>
                <w:color w:val="000000"/>
              </w:rPr>
            </w:pPr>
            <w:r w:rsidRPr="00D500FB">
              <w:rPr>
                <w:color w:val="000000"/>
                <w:sz w:val="22"/>
                <w:szCs w:val="22"/>
              </w:rPr>
              <w:lastRenderedPageBreak/>
              <w:t>Доходы от продажи имущества и земли</w:t>
            </w:r>
          </w:p>
        </w:tc>
        <w:tc>
          <w:tcPr>
            <w:tcW w:w="1300" w:type="dxa"/>
            <w:tcBorders>
              <w:top w:val="nil"/>
              <w:left w:val="nil"/>
              <w:bottom w:val="single" w:sz="4" w:space="0" w:color="auto"/>
              <w:right w:val="single" w:sz="4" w:space="0" w:color="auto"/>
            </w:tcBorders>
            <w:vAlign w:val="bottom"/>
          </w:tcPr>
          <w:p w:rsidR="00B23271" w:rsidRPr="00D500FB" w:rsidRDefault="00B23271" w:rsidP="00CA0845">
            <w:pPr>
              <w:rPr>
                <w:color w:val="000000"/>
              </w:rPr>
            </w:pPr>
            <w:r w:rsidRPr="00D500FB">
              <w:rPr>
                <w:color w:val="000000"/>
                <w:sz w:val="22"/>
                <w:szCs w:val="22"/>
              </w:rPr>
              <w:t>тыс.руб</w:t>
            </w:r>
          </w:p>
        </w:tc>
        <w:tc>
          <w:tcPr>
            <w:tcW w:w="1255" w:type="dxa"/>
            <w:tcBorders>
              <w:top w:val="nil"/>
              <w:left w:val="nil"/>
              <w:bottom w:val="single" w:sz="4" w:space="0" w:color="auto"/>
              <w:right w:val="single" w:sz="4" w:space="0" w:color="auto"/>
            </w:tcBorders>
            <w:vAlign w:val="bottom"/>
          </w:tcPr>
          <w:p w:rsidR="00B23271" w:rsidRPr="00D500FB" w:rsidRDefault="00B23271" w:rsidP="00CA0845">
            <w:pPr>
              <w:jc w:val="right"/>
              <w:rPr>
                <w:color w:val="000000"/>
                <w:sz w:val="20"/>
                <w:szCs w:val="20"/>
              </w:rPr>
            </w:pPr>
            <w:r w:rsidRPr="00D500FB">
              <w:rPr>
                <w:color w:val="000000"/>
                <w:sz w:val="20"/>
                <w:szCs w:val="20"/>
              </w:rPr>
              <w:t>558,7</w:t>
            </w:r>
          </w:p>
        </w:tc>
        <w:tc>
          <w:tcPr>
            <w:tcW w:w="1255"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2160,2</w:t>
            </w:r>
          </w:p>
        </w:tc>
        <w:tc>
          <w:tcPr>
            <w:tcW w:w="1255"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2176,6</w:t>
            </w:r>
          </w:p>
        </w:tc>
        <w:tc>
          <w:tcPr>
            <w:tcW w:w="1240"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749,8</w:t>
            </w:r>
          </w:p>
        </w:tc>
      </w:tr>
      <w:tr w:rsidR="00B23271" w:rsidRPr="00D500FB">
        <w:trPr>
          <w:trHeight w:val="173"/>
        </w:trPr>
        <w:tc>
          <w:tcPr>
            <w:tcW w:w="3544" w:type="dxa"/>
            <w:tcBorders>
              <w:top w:val="nil"/>
              <w:left w:val="single" w:sz="4" w:space="0" w:color="auto"/>
              <w:bottom w:val="single" w:sz="4" w:space="0" w:color="auto"/>
              <w:right w:val="single" w:sz="4" w:space="0" w:color="auto"/>
            </w:tcBorders>
            <w:vAlign w:val="bottom"/>
          </w:tcPr>
          <w:p w:rsidR="00B23271" w:rsidRPr="00D500FB" w:rsidRDefault="00B23271" w:rsidP="00CA0845">
            <w:pPr>
              <w:rPr>
                <w:color w:val="000000"/>
              </w:rPr>
            </w:pPr>
            <w:r w:rsidRPr="00D500FB">
              <w:rPr>
                <w:color w:val="000000"/>
                <w:sz w:val="22"/>
                <w:szCs w:val="22"/>
              </w:rPr>
              <w:t>Прочие неналоговые доходы</w:t>
            </w:r>
          </w:p>
        </w:tc>
        <w:tc>
          <w:tcPr>
            <w:tcW w:w="1300" w:type="dxa"/>
            <w:tcBorders>
              <w:top w:val="nil"/>
              <w:left w:val="nil"/>
              <w:bottom w:val="single" w:sz="4" w:space="0" w:color="auto"/>
              <w:right w:val="single" w:sz="4" w:space="0" w:color="auto"/>
            </w:tcBorders>
            <w:vAlign w:val="bottom"/>
          </w:tcPr>
          <w:p w:rsidR="00B23271" w:rsidRPr="00D500FB" w:rsidRDefault="00B23271" w:rsidP="00CA0845">
            <w:pPr>
              <w:rPr>
                <w:color w:val="000000"/>
              </w:rPr>
            </w:pPr>
            <w:r w:rsidRPr="00D500FB">
              <w:rPr>
                <w:color w:val="000000"/>
                <w:sz w:val="22"/>
                <w:szCs w:val="22"/>
              </w:rPr>
              <w:t>тыс.руб</w:t>
            </w:r>
          </w:p>
        </w:tc>
        <w:tc>
          <w:tcPr>
            <w:tcW w:w="1255" w:type="dxa"/>
            <w:tcBorders>
              <w:top w:val="nil"/>
              <w:left w:val="nil"/>
              <w:bottom w:val="single" w:sz="4" w:space="0" w:color="auto"/>
              <w:right w:val="single" w:sz="4" w:space="0" w:color="auto"/>
            </w:tcBorders>
            <w:vAlign w:val="bottom"/>
          </w:tcPr>
          <w:p w:rsidR="00B23271" w:rsidRPr="00D500FB" w:rsidRDefault="00B23271" w:rsidP="00CA0845">
            <w:pPr>
              <w:jc w:val="right"/>
              <w:rPr>
                <w:color w:val="000000"/>
                <w:sz w:val="20"/>
                <w:szCs w:val="20"/>
              </w:rPr>
            </w:pPr>
            <w:r w:rsidRPr="00D500FB">
              <w:rPr>
                <w:color w:val="000000"/>
                <w:sz w:val="20"/>
                <w:szCs w:val="20"/>
              </w:rPr>
              <w:t>3705,2</w:t>
            </w:r>
          </w:p>
        </w:tc>
        <w:tc>
          <w:tcPr>
            <w:tcW w:w="1255"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3104,9</w:t>
            </w:r>
          </w:p>
        </w:tc>
        <w:tc>
          <w:tcPr>
            <w:tcW w:w="1255"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3546,9</w:t>
            </w:r>
          </w:p>
        </w:tc>
        <w:tc>
          <w:tcPr>
            <w:tcW w:w="1240"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1166,5</w:t>
            </w:r>
          </w:p>
        </w:tc>
      </w:tr>
      <w:tr w:rsidR="00B23271" w:rsidRPr="00D500FB">
        <w:trPr>
          <w:trHeight w:val="570"/>
        </w:trPr>
        <w:tc>
          <w:tcPr>
            <w:tcW w:w="3544" w:type="dxa"/>
            <w:tcBorders>
              <w:top w:val="nil"/>
              <w:left w:val="single" w:sz="4" w:space="0" w:color="auto"/>
              <w:bottom w:val="single" w:sz="4" w:space="0" w:color="auto"/>
              <w:right w:val="single" w:sz="4" w:space="0" w:color="auto"/>
            </w:tcBorders>
            <w:vAlign w:val="center"/>
          </w:tcPr>
          <w:p w:rsidR="00B23271" w:rsidRPr="00D500FB" w:rsidRDefault="00B23271" w:rsidP="00CA0845">
            <w:pPr>
              <w:rPr>
                <w:b/>
                <w:bCs/>
                <w:color w:val="000000"/>
              </w:rPr>
            </w:pPr>
            <w:r w:rsidRPr="00D500FB">
              <w:rPr>
                <w:b/>
                <w:bCs/>
                <w:color w:val="000000"/>
                <w:sz w:val="22"/>
                <w:szCs w:val="22"/>
              </w:rPr>
              <w:t>Безвозмездные поступления, из них:</w:t>
            </w:r>
          </w:p>
        </w:tc>
        <w:tc>
          <w:tcPr>
            <w:tcW w:w="1300" w:type="dxa"/>
            <w:tcBorders>
              <w:top w:val="nil"/>
              <w:left w:val="nil"/>
              <w:bottom w:val="single" w:sz="4" w:space="0" w:color="auto"/>
              <w:right w:val="single" w:sz="4" w:space="0" w:color="auto"/>
            </w:tcBorders>
            <w:vAlign w:val="bottom"/>
          </w:tcPr>
          <w:p w:rsidR="00B23271" w:rsidRPr="00D500FB" w:rsidRDefault="00B23271" w:rsidP="00CA0845">
            <w:pPr>
              <w:rPr>
                <w:b/>
                <w:bCs/>
                <w:color w:val="000000"/>
              </w:rPr>
            </w:pPr>
            <w:r w:rsidRPr="00D500FB">
              <w:rPr>
                <w:b/>
                <w:bCs/>
                <w:color w:val="000000"/>
                <w:sz w:val="22"/>
                <w:szCs w:val="22"/>
              </w:rPr>
              <w:t>тыс.руб</w:t>
            </w:r>
          </w:p>
        </w:tc>
        <w:tc>
          <w:tcPr>
            <w:tcW w:w="1255" w:type="dxa"/>
            <w:tcBorders>
              <w:top w:val="nil"/>
              <w:left w:val="nil"/>
              <w:bottom w:val="single" w:sz="4" w:space="0" w:color="auto"/>
              <w:right w:val="single" w:sz="4" w:space="0" w:color="auto"/>
            </w:tcBorders>
            <w:vAlign w:val="center"/>
          </w:tcPr>
          <w:p w:rsidR="00B23271" w:rsidRPr="00D500FB" w:rsidRDefault="00B23271" w:rsidP="00CA0845">
            <w:pPr>
              <w:jc w:val="right"/>
              <w:rPr>
                <w:b/>
                <w:bCs/>
                <w:color w:val="000000"/>
                <w:sz w:val="20"/>
                <w:szCs w:val="20"/>
              </w:rPr>
            </w:pPr>
          </w:p>
          <w:p w:rsidR="00B23271" w:rsidRPr="00D500FB" w:rsidRDefault="00B23271" w:rsidP="00CA0845">
            <w:pPr>
              <w:jc w:val="right"/>
              <w:rPr>
                <w:b/>
                <w:bCs/>
                <w:color w:val="000000"/>
                <w:sz w:val="20"/>
                <w:szCs w:val="20"/>
              </w:rPr>
            </w:pPr>
            <w:r w:rsidRPr="00D500FB">
              <w:rPr>
                <w:b/>
                <w:bCs/>
                <w:color w:val="000000"/>
                <w:sz w:val="20"/>
                <w:szCs w:val="20"/>
              </w:rPr>
              <w:t>120919,8</w:t>
            </w:r>
          </w:p>
        </w:tc>
        <w:tc>
          <w:tcPr>
            <w:tcW w:w="1255" w:type="dxa"/>
            <w:tcBorders>
              <w:top w:val="nil"/>
              <w:left w:val="nil"/>
              <w:bottom w:val="single" w:sz="4" w:space="0" w:color="auto"/>
              <w:right w:val="single" w:sz="4" w:space="0" w:color="auto"/>
            </w:tcBorders>
            <w:noWrap/>
            <w:vAlign w:val="bottom"/>
          </w:tcPr>
          <w:p w:rsidR="00B23271" w:rsidRPr="00D500FB" w:rsidRDefault="00B23271" w:rsidP="00CA0845">
            <w:pPr>
              <w:jc w:val="right"/>
              <w:rPr>
                <w:b/>
                <w:bCs/>
                <w:color w:val="000000"/>
                <w:sz w:val="20"/>
                <w:szCs w:val="20"/>
              </w:rPr>
            </w:pPr>
            <w:r w:rsidRPr="00D500FB">
              <w:rPr>
                <w:b/>
                <w:bCs/>
                <w:color w:val="000000"/>
                <w:sz w:val="20"/>
                <w:szCs w:val="20"/>
              </w:rPr>
              <w:t>120133,9</w:t>
            </w:r>
          </w:p>
        </w:tc>
        <w:tc>
          <w:tcPr>
            <w:tcW w:w="1255" w:type="dxa"/>
            <w:tcBorders>
              <w:top w:val="nil"/>
              <w:left w:val="nil"/>
              <w:bottom w:val="single" w:sz="4" w:space="0" w:color="auto"/>
              <w:right w:val="single" w:sz="4" w:space="0" w:color="auto"/>
            </w:tcBorders>
            <w:noWrap/>
            <w:vAlign w:val="bottom"/>
          </w:tcPr>
          <w:p w:rsidR="00B23271" w:rsidRPr="00D500FB" w:rsidRDefault="00B23271" w:rsidP="00CA0845">
            <w:pPr>
              <w:jc w:val="right"/>
              <w:rPr>
                <w:b/>
                <w:bCs/>
                <w:color w:val="000000"/>
                <w:sz w:val="20"/>
                <w:szCs w:val="20"/>
              </w:rPr>
            </w:pPr>
            <w:r w:rsidRPr="00D500FB">
              <w:rPr>
                <w:b/>
                <w:bCs/>
                <w:color w:val="000000"/>
                <w:sz w:val="20"/>
                <w:szCs w:val="20"/>
              </w:rPr>
              <w:t>122812,7</w:t>
            </w:r>
          </w:p>
        </w:tc>
        <w:tc>
          <w:tcPr>
            <w:tcW w:w="1240" w:type="dxa"/>
            <w:tcBorders>
              <w:top w:val="nil"/>
              <w:left w:val="nil"/>
              <w:bottom w:val="single" w:sz="4" w:space="0" w:color="auto"/>
              <w:right w:val="single" w:sz="4" w:space="0" w:color="auto"/>
            </w:tcBorders>
            <w:noWrap/>
            <w:vAlign w:val="bottom"/>
          </w:tcPr>
          <w:p w:rsidR="00B23271" w:rsidRPr="00D500FB" w:rsidRDefault="00B23271" w:rsidP="00CA0845">
            <w:pPr>
              <w:jc w:val="right"/>
              <w:rPr>
                <w:b/>
                <w:bCs/>
                <w:color w:val="000000"/>
                <w:sz w:val="20"/>
                <w:szCs w:val="20"/>
              </w:rPr>
            </w:pPr>
            <w:r w:rsidRPr="00D500FB">
              <w:rPr>
                <w:b/>
                <w:bCs/>
                <w:color w:val="000000"/>
                <w:sz w:val="20"/>
                <w:szCs w:val="20"/>
              </w:rPr>
              <w:t>64969,5</w:t>
            </w:r>
          </w:p>
        </w:tc>
      </w:tr>
      <w:tr w:rsidR="00B23271" w:rsidRPr="00D500FB">
        <w:trPr>
          <w:trHeight w:val="435"/>
        </w:trPr>
        <w:tc>
          <w:tcPr>
            <w:tcW w:w="3544" w:type="dxa"/>
            <w:tcBorders>
              <w:top w:val="nil"/>
              <w:left w:val="single" w:sz="4" w:space="0" w:color="auto"/>
              <w:bottom w:val="single" w:sz="4" w:space="0" w:color="auto"/>
              <w:right w:val="single" w:sz="4" w:space="0" w:color="auto"/>
            </w:tcBorders>
            <w:vAlign w:val="center"/>
          </w:tcPr>
          <w:p w:rsidR="00B23271" w:rsidRPr="00D500FB" w:rsidRDefault="00B23271" w:rsidP="00CA0845">
            <w:pPr>
              <w:rPr>
                <w:color w:val="000000"/>
              </w:rPr>
            </w:pPr>
            <w:r w:rsidRPr="00D500FB">
              <w:rPr>
                <w:color w:val="000000"/>
              </w:rPr>
              <w:t>Дотации</w:t>
            </w:r>
          </w:p>
        </w:tc>
        <w:tc>
          <w:tcPr>
            <w:tcW w:w="1300" w:type="dxa"/>
            <w:tcBorders>
              <w:top w:val="nil"/>
              <w:left w:val="nil"/>
              <w:bottom w:val="single" w:sz="4" w:space="0" w:color="auto"/>
              <w:right w:val="single" w:sz="4" w:space="0" w:color="auto"/>
            </w:tcBorders>
            <w:vAlign w:val="bottom"/>
          </w:tcPr>
          <w:p w:rsidR="00B23271" w:rsidRPr="00D500FB" w:rsidRDefault="00B23271" w:rsidP="00CA0845">
            <w:pPr>
              <w:rPr>
                <w:color w:val="000000"/>
              </w:rPr>
            </w:pPr>
            <w:r w:rsidRPr="00D500FB">
              <w:rPr>
                <w:color w:val="000000"/>
              </w:rPr>
              <w:t>тыс.руб</w:t>
            </w:r>
          </w:p>
        </w:tc>
        <w:tc>
          <w:tcPr>
            <w:tcW w:w="1255" w:type="dxa"/>
            <w:tcBorders>
              <w:top w:val="nil"/>
              <w:left w:val="nil"/>
              <w:bottom w:val="single" w:sz="4" w:space="0" w:color="auto"/>
              <w:right w:val="single" w:sz="4" w:space="0" w:color="auto"/>
            </w:tcBorders>
            <w:vAlign w:val="center"/>
          </w:tcPr>
          <w:p w:rsidR="00B23271" w:rsidRPr="00D500FB" w:rsidRDefault="00B23271" w:rsidP="00CA0845">
            <w:pPr>
              <w:jc w:val="right"/>
              <w:rPr>
                <w:color w:val="000000"/>
                <w:sz w:val="20"/>
                <w:szCs w:val="20"/>
              </w:rPr>
            </w:pPr>
            <w:r w:rsidRPr="00D500FB">
              <w:rPr>
                <w:color w:val="000000"/>
                <w:sz w:val="20"/>
                <w:szCs w:val="20"/>
              </w:rPr>
              <w:t>27792,6</w:t>
            </w:r>
          </w:p>
        </w:tc>
        <w:tc>
          <w:tcPr>
            <w:tcW w:w="1255"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27829,5</w:t>
            </w:r>
          </w:p>
        </w:tc>
        <w:tc>
          <w:tcPr>
            <w:tcW w:w="1255"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24692</w:t>
            </w:r>
          </w:p>
        </w:tc>
        <w:tc>
          <w:tcPr>
            <w:tcW w:w="1240"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19735,2</w:t>
            </w:r>
          </w:p>
        </w:tc>
      </w:tr>
      <w:tr w:rsidR="00B23271" w:rsidRPr="00D500FB">
        <w:trPr>
          <w:trHeight w:val="286"/>
        </w:trPr>
        <w:tc>
          <w:tcPr>
            <w:tcW w:w="3544" w:type="dxa"/>
            <w:tcBorders>
              <w:top w:val="nil"/>
              <w:left w:val="single" w:sz="4" w:space="0" w:color="auto"/>
              <w:bottom w:val="single" w:sz="4" w:space="0" w:color="auto"/>
              <w:right w:val="single" w:sz="4" w:space="0" w:color="auto"/>
            </w:tcBorders>
            <w:vAlign w:val="center"/>
          </w:tcPr>
          <w:p w:rsidR="00B23271" w:rsidRPr="00D500FB" w:rsidRDefault="00B23271" w:rsidP="00CA0845">
            <w:pPr>
              <w:rPr>
                <w:color w:val="000000"/>
              </w:rPr>
            </w:pPr>
            <w:r w:rsidRPr="00D500FB">
              <w:rPr>
                <w:color w:val="000000"/>
              </w:rPr>
              <w:t>Субсидии</w:t>
            </w:r>
          </w:p>
        </w:tc>
        <w:tc>
          <w:tcPr>
            <w:tcW w:w="1300" w:type="dxa"/>
            <w:tcBorders>
              <w:top w:val="nil"/>
              <w:left w:val="nil"/>
              <w:bottom w:val="single" w:sz="4" w:space="0" w:color="auto"/>
              <w:right w:val="single" w:sz="4" w:space="0" w:color="auto"/>
            </w:tcBorders>
            <w:vAlign w:val="bottom"/>
          </w:tcPr>
          <w:p w:rsidR="00B23271" w:rsidRPr="00D500FB" w:rsidRDefault="00B23271" w:rsidP="00CA0845">
            <w:pPr>
              <w:rPr>
                <w:color w:val="000000"/>
              </w:rPr>
            </w:pPr>
            <w:r w:rsidRPr="00D500FB">
              <w:rPr>
                <w:color w:val="000000"/>
              </w:rPr>
              <w:t>тыс.руб</w:t>
            </w:r>
          </w:p>
        </w:tc>
        <w:tc>
          <w:tcPr>
            <w:tcW w:w="1255" w:type="dxa"/>
            <w:tcBorders>
              <w:top w:val="nil"/>
              <w:left w:val="nil"/>
              <w:bottom w:val="single" w:sz="4" w:space="0" w:color="auto"/>
              <w:right w:val="single" w:sz="4" w:space="0" w:color="auto"/>
            </w:tcBorders>
            <w:vAlign w:val="center"/>
          </w:tcPr>
          <w:p w:rsidR="00B23271" w:rsidRPr="00D500FB" w:rsidRDefault="00B23271" w:rsidP="00CA0845">
            <w:pPr>
              <w:jc w:val="right"/>
              <w:rPr>
                <w:color w:val="000000"/>
                <w:sz w:val="20"/>
                <w:szCs w:val="20"/>
              </w:rPr>
            </w:pPr>
            <w:r w:rsidRPr="00D500FB">
              <w:rPr>
                <w:color w:val="000000"/>
                <w:sz w:val="20"/>
                <w:szCs w:val="20"/>
              </w:rPr>
              <w:t>46264,6</w:t>
            </w:r>
          </w:p>
        </w:tc>
        <w:tc>
          <w:tcPr>
            <w:tcW w:w="1255"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38884,3</w:t>
            </w:r>
          </w:p>
        </w:tc>
        <w:tc>
          <w:tcPr>
            <w:tcW w:w="1255"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44656,1</w:t>
            </w:r>
          </w:p>
        </w:tc>
        <w:tc>
          <w:tcPr>
            <w:tcW w:w="1240"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16296,4</w:t>
            </w:r>
          </w:p>
        </w:tc>
      </w:tr>
      <w:tr w:rsidR="00B23271" w:rsidRPr="00D500FB">
        <w:trPr>
          <w:trHeight w:val="286"/>
        </w:trPr>
        <w:tc>
          <w:tcPr>
            <w:tcW w:w="3544" w:type="dxa"/>
            <w:tcBorders>
              <w:top w:val="nil"/>
              <w:left w:val="single" w:sz="4" w:space="0" w:color="auto"/>
              <w:bottom w:val="single" w:sz="4" w:space="0" w:color="auto"/>
              <w:right w:val="single" w:sz="4" w:space="0" w:color="auto"/>
            </w:tcBorders>
            <w:vAlign w:val="center"/>
          </w:tcPr>
          <w:p w:rsidR="00B23271" w:rsidRPr="00D500FB" w:rsidRDefault="00B23271" w:rsidP="00CA0845">
            <w:pPr>
              <w:rPr>
                <w:color w:val="000000"/>
              </w:rPr>
            </w:pPr>
            <w:r w:rsidRPr="00D500FB">
              <w:rPr>
                <w:color w:val="000000"/>
              </w:rPr>
              <w:t>Субвенции</w:t>
            </w:r>
          </w:p>
        </w:tc>
        <w:tc>
          <w:tcPr>
            <w:tcW w:w="1300" w:type="dxa"/>
            <w:tcBorders>
              <w:top w:val="nil"/>
              <w:left w:val="nil"/>
              <w:bottom w:val="single" w:sz="4" w:space="0" w:color="auto"/>
              <w:right w:val="single" w:sz="4" w:space="0" w:color="auto"/>
            </w:tcBorders>
            <w:vAlign w:val="bottom"/>
          </w:tcPr>
          <w:p w:rsidR="00B23271" w:rsidRPr="00D500FB" w:rsidRDefault="00B23271" w:rsidP="00CA0845">
            <w:pPr>
              <w:rPr>
                <w:color w:val="000000"/>
              </w:rPr>
            </w:pPr>
            <w:r w:rsidRPr="00D500FB">
              <w:rPr>
                <w:color w:val="000000"/>
              </w:rPr>
              <w:t>тыс.руб</w:t>
            </w:r>
          </w:p>
        </w:tc>
        <w:tc>
          <w:tcPr>
            <w:tcW w:w="1255" w:type="dxa"/>
            <w:tcBorders>
              <w:top w:val="nil"/>
              <w:left w:val="nil"/>
              <w:bottom w:val="single" w:sz="4" w:space="0" w:color="auto"/>
              <w:right w:val="single" w:sz="4" w:space="0" w:color="auto"/>
            </w:tcBorders>
            <w:vAlign w:val="center"/>
          </w:tcPr>
          <w:p w:rsidR="00B23271" w:rsidRPr="00D500FB" w:rsidRDefault="00B23271" w:rsidP="00CA0845">
            <w:pPr>
              <w:jc w:val="right"/>
              <w:rPr>
                <w:color w:val="000000"/>
                <w:sz w:val="20"/>
                <w:szCs w:val="20"/>
              </w:rPr>
            </w:pPr>
            <w:r w:rsidRPr="00D500FB">
              <w:rPr>
                <w:color w:val="000000"/>
                <w:sz w:val="20"/>
                <w:szCs w:val="20"/>
              </w:rPr>
              <w:t>44460,5</w:t>
            </w:r>
          </w:p>
        </w:tc>
        <w:tc>
          <w:tcPr>
            <w:tcW w:w="1255"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50099,8</w:t>
            </w:r>
          </w:p>
        </w:tc>
        <w:tc>
          <w:tcPr>
            <w:tcW w:w="1255"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52086,8</w:t>
            </w:r>
          </w:p>
        </w:tc>
        <w:tc>
          <w:tcPr>
            <w:tcW w:w="1240"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27604,6</w:t>
            </w:r>
          </w:p>
        </w:tc>
      </w:tr>
      <w:tr w:rsidR="00B23271" w:rsidRPr="00D500FB">
        <w:trPr>
          <w:trHeight w:val="675"/>
        </w:trPr>
        <w:tc>
          <w:tcPr>
            <w:tcW w:w="3544" w:type="dxa"/>
            <w:tcBorders>
              <w:top w:val="nil"/>
              <w:left w:val="single" w:sz="4" w:space="0" w:color="auto"/>
              <w:bottom w:val="single" w:sz="4" w:space="0" w:color="auto"/>
              <w:right w:val="single" w:sz="4" w:space="0" w:color="auto"/>
            </w:tcBorders>
            <w:vAlign w:val="center"/>
          </w:tcPr>
          <w:p w:rsidR="00B23271" w:rsidRPr="00D500FB" w:rsidRDefault="00B23271" w:rsidP="00CA0845">
            <w:pPr>
              <w:rPr>
                <w:color w:val="000000"/>
              </w:rPr>
            </w:pPr>
            <w:r w:rsidRPr="00D500FB">
              <w:rPr>
                <w:color w:val="000000"/>
              </w:rPr>
              <w:t>Иные межбюджетные тран</w:t>
            </w:r>
            <w:r w:rsidRPr="00D500FB">
              <w:rPr>
                <w:color w:val="000000"/>
              </w:rPr>
              <w:t>с</w:t>
            </w:r>
            <w:r w:rsidRPr="00D500FB">
              <w:rPr>
                <w:color w:val="000000"/>
              </w:rPr>
              <w:t>ферты</w:t>
            </w:r>
          </w:p>
        </w:tc>
        <w:tc>
          <w:tcPr>
            <w:tcW w:w="1300" w:type="dxa"/>
            <w:tcBorders>
              <w:top w:val="nil"/>
              <w:left w:val="nil"/>
              <w:bottom w:val="single" w:sz="4" w:space="0" w:color="auto"/>
              <w:right w:val="single" w:sz="4" w:space="0" w:color="auto"/>
            </w:tcBorders>
            <w:vAlign w:val="bottom"/>
          </w:tcPr>
          <w:p w:rsidR="00B23271" w:rsidRPr="00D500FB" w:rsidRDefault="00B23271" w:rsidP="00CA0845">
            <w:pPr>
              <w:rPr>
                <w:color w:val="000000"/>
              </w:rPr>
            </w:pPr>
            <w:r w:rsidRPr="00D500FB">
              <w:rPr>
                <w:color w:val="000000"/>
              </w:rPr>
              <w:t>тыс.руб</w:t>
            </w:r>
          </w:p>
        </w:tc>
        <w:tc>
          <w:tcPr>
            <w:tcW w:w="1255" w:type="dxa"/>
            <w:tcBorders>
              <w:top w:val="nil"/>
              <w:left w:val="nil"/>
              <w:bottom w:val="single" w:sz="4" w:space="0" w:color="auto"/>
              <w:right w:val="single" w:sz="4" w:space="0" w:color="auto"/>
            </w:tcBorders>
            <w:vAlign w:val="center"/>
          </w:tcPr>
          <w:p w:rsidR="00B23271" w:rsidRPr="00D500FB" w:rsidRDefault="00B23271" w:rsidP="00CA0845">
            <w:pPr>
              <w:jc w:val="right"/>
              <w:rPr>
                <w:color w:val="000000"/>
                <w:sz w:val="20"/>
                <w:szCs w:val="20"/>
              </w:rPr>
            </w:pPr>
          </w:p>
          <w:p w:rsidR="00B23271" w:rsidRPr="00D500FB" w:rsidRDefault="00B23271" w:rsidP="00CA0845">
            <w:pPr>
              <w:jc w:val="right"/>
              <w:rPr>
                <w:color w:val="000000"/>
                <w:sz w:val="20"/>
                <w:szCs w:val="20"/>
              </w:rPr>
            </w:pPr>
          </w:p>
          <w:p w:rsidR="00B23271" w:rsidRPr="00D500FB" w:rsidRDefault="00B23271" w:rsidP="00CA0845">
            <w:pPr>
              <w:jc w:val="right"/>
              <w:rPr>
                <w:color w:val="000000"/>
                <w:sz w:val="20"/>
                <w:szCs w:val="20"/>
              </w:rPr>
            </w:pPr>
            <w:r w:rsidRPr="00D500FB">
              <w:rPr>
                <w:color w:val="000000"/>
                <w:sz w:val="20"/>
                <w:szCs w:val="20"/>
              </w:rPr>
              <w:t>2402,1</w:t>
            </w:r>
          </w:p>
        </w:tc>
        <w:tc>
          <w:tcPr>
            <w:tcW w:w="1255"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3320,3</w:t>
            </w:r>
          </w:p>
        </w:tc>
        <w:tc>
          <w:tcPr>
            <w:tcW w:w="1255"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1377,8</w:t>
            </w:r>
          </w:p>
        </w:tc>
        <w:tc>
          <w:tcPr>
            <w:tcW w:w="1240"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1333,3</w:t>
            </w:r>
          </w:p>
        </w:tc>
      </w:tr>
      <w:tr w:rsidR="00B23271" w:rsidRPr="00D500FB">
        <w:trPr>
          <w:trHeight w:val="255"/>
        </w:trPr>
        <w:tc>
          <w:tcPr>
            <w:tcW w:w="3544" w:type="dxa"/>
            <w:vMerge w:val="restart"/>
            <w:tcBorders>
              <w:top w:val="nil"/>
              <w:left w:val="single" w:sz="4" w:space="0" w:color="auto"/>
              <w:bottom w:val="single" w:sz="4" w:space="0" w:color="auto"/>
              <w:right w:val="single" w:sz="4" w:space="0" w:color="auto"/>
            </w:tcBorders>
            <w:shd w:val="clear" w:color="000000" w:fill="99CCFF"/>
            <w:vAlign w:val="center"/>
          </w:tcPr>
          <w:p w:rsidR="00B23271" w:rsidRPr="00D500FB" w:rsidRDefault="00B23271" w:rsidP="00CA0845">
            <w:pPr>
              <w:jc w:val="center"/>
              <w:rPr>
                <w:b/>
                <w:bCs/>
                <w:color w:val="000000"/>
              </w:rPr>
            </w:pPr>
            <w:r w:rsidRPr="00D500FB">
              <w:rPr>
                <w:b/>
                <w:bCs/>
                <w:color w:val="000000"/>
              </w:rPr>
              <w:t xml:space="preserve">Расходы бюджета- всего </w:t>
            </w:r>
          </w:p>
        </w:tc>
        <w:tc>
          <w:tcPr>
            <w:tcW w:w="1300" w:type="dxa"/>
            <w:tcBorders>
              <w:top w:val="nil"/>
              <w:left w:val="nil"/>
              <w:bottom w:val="nil"/>
              <w:right w:val="single" w:sz="4" w:space="0" w:color="auto"/>
            </w:tcBorders>
            <w:shd w:val="clear" w:color="000000" w:fill="99CCFF"/>
            <w:vAlign w:val="center"/>
          </w:tcPr>
          <w:p w:rsidR="00B23271" w:rsidRPr="00D500FB" w:rsidRDefault="00B23271" w:rsidP="00CA0845">
            <w:pPr>
              <w:jc w:val="center"/>
              <w:rPr>
                <w:b/>
                <w:bCs/>
                <w:color w:val="000000"/>
              </w:rPr>
            </w:pPr>
            <w:r w:rsidRPr="00D500FB">
              <w:rPr>
                <w:b/>
                <w:bCs/>
                <w:color w:val="000000"/>
              </w:rPr>
              <w:t> </w:t>
            </w:r>
          </w:p>
        </w:tc>
        <w:tc>
          <w:tcPr>
            <w:tcW w:w="1255" w:type="dxa"/>
            <w:vMerge w:val="restart"/>
            <w:tcBorders>
              <w:top w:val="nil"/>
              <w:left w:val="single" w:sz="4" w:space="0" w:color="auto"/>
              <w:bottom w:val="single" w:sz="4" w:space="0" w:color="000000"/>
              <w:right w:val="single" w:sz="4" w:space="0" w:color="auto"/>
            </w:tcBorders>
            <w:shd w:val="clear" w:color="000000" w:fill="99CCFF"/>
            <w:vAlign w:val="center"/>
          </w:tcPr>
          <w:p w:rsidR="00B23271" w:rsidRPr="00D500FB" w:rsidRDefault="00B23271" w:rsidP="00CA0845">
            <w:pPr>
              <w:jc w:val="center"/>
              <w:rPr>
                <w:b/>
                <w:bCs/>
                <w:color w:val="000000"/>
                <w:sz w:val="20"/>
                <w:szCs w:val="20"/>
              </w:rPr>
            </w:pPr>
            <w:r w:rsidRPr="00D500FB">
              <w:rPr>
                <w:b/>
                <w:bCs/>
                <w:color w:val="000000"/>
                <w:sz w:val="20"/>
                <w:szCs w:val="20"/>
              </w:rPr>
              <w:t>161981,4</w:t>
            </w:r>
          </w:p>
        </w:tc>
        <w:tc>
          <w:tcPr>
            <w:tcW w:w="1255" w:type="dxa"/>
            <w:vMerge w:val="restart"/>
            <w:tcBorders>
              <w:top w:val="nil"/>
              <w:left w:val="single" w:sz="4" w:space="0" w:color="auto"/>
              <w:bottom w:val="single" w:sz="4" w:space="0" w:color="000000"/>
              <w:right w:val="single" w:sz="4" w:space="0" w:color="auto"/>
            </w:tcBorders>
            <w:shd w:val="clear" w:color="000000" w:fill="99CCFF"/>
            <w:vAlign w:val="center"/>
          </w:tcPr>
          <w:p w:rsidR="00B23271" w:rsidRPr="00D500FB" w:rsidRDefault="00B23271" w:rsidP="00CA0845">
            <w:pPr>
              <w:jc w:val="center"/>
              <w:rPr>
                <w:b/>
                <w:bCs/>
                <w:color w:val="000000"/>
                <w:sz w:val="20"/>
                <w:szCs w:val="20"/>
              </w:rPr>
            </w:pPr>
            <w:r w:rsidRPr="00D500FB">
              <w:rPr>
                <w:b/>
                <w:bCs/>
                <w:color w:val="000000"/>
                <w:sz w:val="20"/>
                <w:szCs w:val="20"/>
              </w:rPr>
              <w:t>155052,8</w:t>
            </w:r>
          </w:p>
        </w:tc>
        <w:tc>
          <w:tcPr>
            <w:tcW w:w="1255" w:type="dxa"/>
            <w:vMerge w:val="restart"/>
            <w:tcBorders>
              <w:top w:val="nil"/>
              <w:left w:val="single" w:sz="4" w:space="0" w:color="auto"/>
              <w:bottom w:val="single" w:sz="4" w:space="0" w:color="000000"/>
              <w:right w:val="single" w:sz="4" w:space="0" w:color="auto"/>
            </w:tcBorders>
            <w:shd w:val="clear" w:color="000000" w:fill="99CCFF"/>
            <w:vAlign w:val="center"/>
          </w:tcPr>
          <w:p w:rsidR="00B23271" w:rsidRPr="00D500FB" w:rsidRDefault="00B23271" w:rsidP="00CA0845">
            <w:pPr>
              <w:jc w:val="center"/>
              <w:rPr>
                <w:b/>
                <w:bCs/>
                <w:color w:val="000000"/>
                <w:sz w:val="20"/>
                <w:szCs w:val="20"/>
              </w:rPr>
            </w:pPr>
            <w:r w:rsidRPr="00D500FB">
              <w:rPr>
                <w:b/>
                <w:bCs/>
                <w:color w:val="000000"/>
                <w:sz w:val="20"/>
                <w:szCs w:val="20"/>
              </w:rPr>
              <w:t>164151,3</w:t>
            </w:r>
          </w:p>
        </w:tc>
        <w:tc>
          <w:tcPr>
            <w:tcW w:w="1240" w:type="dxa"/>
            <w:vMerge w:val="restart"/>
            <w:tcBorders>
              <w:top w:val="nil"/>
              <w:left w:val="single" w:sz="4" w:space="0" w:color="auto"/>
              <w:bottom w:val="single" w:sz="4" w:space="0" w:color="000000"/>
              <w:right w:val="single" w:sz="4" w:space="0" w:color="auto"/>
            </w:tcBorders>
            <w:shd w:val="clear" w:color="000000" w:fill="99CCFF"/>
            <w:vAlign w:val="center"/>
          </w:tcPr>
          <w:p w:rsidR="00B23271" w:rsidRPr="00D500FB" w:rsidRDefault="00B23271" w:rsidP="00CA0845">
            <w:pPr>
              <w:jc w:val="center"/>
              <w:rPr>
                <w:b/>
                <w:bCs/>
                <w:color w:val="000000"/>
                <w:sz w:val="20"/>
                <w:szCs w:val="20"/>
              </w:rPr>
            </w:pPr>
            <w:r w:rsidRPr="00D500FB">
              <w:rPr>
                <w:b/>
                <w:bCs/>
                <w:color w:val="000000"/>
                <w:sz w:val="20"/>
                <w:szCs w:val="20"/>
              </w:rPr>
              <w:t>78606,1</w:t>
            </w:r>
          </w:p>
        </w:tc>
      </w:tr>
      <w:tr w:rsidR="00B23271" w:rsidRPr="00D500FB">
        <w:trPr>
          <w:trHeight w:val="360"/>
        </w:trPr>
        <w:tc>
          <w:tcPr>
            <w:tcW w:w="3544" w:type="dxa"/>
            <w:vMerge/>
            <w:tcBorders>
              <w:top w:val="nil"/>
              <w:left w:val="single" w:sz="4" w:space="0" w:color="auto"/>
              <w:bottom w:val="single" w:sz="4" w:space="0" w:color="auto"/>
              <w:right w:val="single" w:sz="4" w:space="0" w:color="auto"/>
            </w:tcBorders>
            <w:vAlign w:val="center"/>
          </w:tcPr>
          <w:p w:rsidR="00B23271" w:rsidRPr="00D500FB" w:rsidRDefault="00B23271" w:rsidP="00CA0845">
            <w:pPr>
              <w:rPr>
                <w:b/>
                <w:bCs/>
                <w:color w:val="000000"/>
              </w:rPr>
            </w:pPr>
          </w:p>
        </w:tc>
        <w:tc>
          <w:tcPr>
            <w:tcW w:w="1300" w:type="dxa"/>
            <w:tcBorders>
              <w:top w:val="nil"/>
              <w:left w:val="nil"/>
              <w:bottom w:val="single" w:sz="4" w:space="0" w:color="auto"/>
              <w:right w:val="single" w:sz="4" w:space="0" w:color="auto"/>
            </w:tcBorders>
            <w:shd w:val="clear" w:color="000000" w:fill="99CCFF"/>
            <w:vAlign w:val="center"/>
          </w:tcPr>
          <w:p w:rsidR="00B23271" w:rsidRPr="00D500FB" w:rsidRDefault="00B23271" w:rsidP="00CA0845">
            <w:pPr>
              <w:jc w:val="center"/>
              <w:rPr>
                <w:b/>
                <w:bCs/>
                <w:i/>
                <w:iCs/>
                <w:color w:val="000000"/>
              </w:rPr>
            </w:pPr>
            <w:r w:rsidRPr="00D500FB">
              <w:rPr>
                <w:b/>
                <w:bCs/>
                <w:i/>
                <w:iCs/>
                <w:color w:val="000000"/>
              </w:rPr>
              <w:t>тыс.руб</w:t>
            </w:r>
          </w:p>
        </w:tc>
        <w:tc>
          <w:tcPr>
            <w:tcW w:w="1255" w:type="dxa"/>
            <w:vMerge/>
            <w:tcBorders>
              <w:top w:val="nil"/>
              <w:left w:val="single" w:sz="4" w:space="0" w:color="auto"/>
              <w:bottom w:val="single" w:sz="4" w:space="0" w:color="000000"/>
              <w:right w:val="single" w:sz="4" w:space="0" w:color="auto"/>
            </w:tcBorders>
            <w:vAlign w:val="center"/>
          </w:tcPr>
          <w:p w:rsidR="00B23271" w:rsidRPr="00D500FB" w:rsidRDefault="00B23271" w:rsidP="00CA0845">
            <w:pPr>
              <w:rPr>
                <w:b/>
                <w:bCs/>
                <w:color w:val="000000"/>
                <w:sz w:val="20"/>
                <w:szCs w:val="20"/>
              </w:rPr>
            </w:pPr>
          </w:p>
        </w:tc>
        <w:tc>
          <w:tcPr>
            <w:tcW w:w="1255" w:type="dxa"/>
            <w:vMerge/>
            <w:tcBorders>
              <w:top w:val="nil"/>
              <w:left w:val="single" w:sz="4" w:space="0" w:color="auto"/>
              <w:bottom w:val="single" w:sz="4" w:space="0" w:color="000000"/>
              <w:right w:val="single" w:sz="4" w:space="0" w:color="auto"/>
            </w:tcBorders>
            <w:vAlign w:val="center"/>
          </w:tcPr>
          <w:p w:rsidR="00B23271" w:rsidRPr="00D500FB" w:rsidRDefault="00B23271" w:rsidP="00CA0845">
            <w:pPr>
              <w:rPr>
                <w:b/>
                <w:bCs/>
                <w:color w:val="000000"/>
                <w:sz w:val="20"/>
                <w:szCs w:val="20"/>
              </w:rPr>
            </w:pPr>
          </w:p>
        </w:tc>
        <w:tc>
          <w:tcPr>
            <w:tcW w:w="1255" w:type="dxa"/>
            <w:vMerge/>
            <w:tcBorders>
              <w:top w:val="nil"/>
              <w:left w:val="single" w:sz="4" w:space="0" w:color="auto"/>
              <w:bottom w:val="single" w:sz="4" w:space="0" w:color="000000"/>
              <w:right w:val="single" w:sz="4" w:space="0" w:color="auto"/>
            </w:tcBorders>
            <w:vAlign w:val="center"/>
          </w:tcPr>
          <w:p w:rsidR="00B23271" w:rsidRPr="00D500FB" w:rsidRDefault="00B23271" w:rsidP="00CA0845">
            <w:pPr>
              <w:rPr>
                <w:b/>
                <w:bCs/>
                <w:color w:val="000000"/>
                <w:sz w:val="20"/>
                <w:szCs w:val="20"/>
              </w:rPr>
            </w:pPr>
          </w:p>
        </w:tc>
        <w:tc>
          <w:tcPr>
            <w:tcW w:w="1240" w:type="dxa"/>
            <w:vMerge/>
            <w:tcBorders>
              <w:top w:val="nil"/>
              <w:left w:val="single" w:sz="4" w:space="0" w:color="auto"/>
              <w:bottom w:val="single" w:sz="4" w:space="0" w:color="000000"/>
              <w:right w:val="single" w:sz="4" w:space="0" w:color="auto"/>
            </w:tcBorders>
            <w:vAlign w:val="center"/>
          </w:tcPr>
          <w:p w:rsidR="00B23271" w:rsidRPr="00D500FB" w:rsidRDefault="00B23271" w:rsidP="00CA0845">
            <w:pPr>
              <w:rPr>
                <w:b/>
                <w:bCs/>
                <w:color w:val="000000"/>
                <w:sz w:val="20"/>
                <w:szCs w:val="20"/>
              </w:rPr>
            </w:pPr>
          </w:p>
        </w:tc>
      </w:tr>
      <w:tr w:rsidR="00B23271" w:rsidRPr="00D500FB">
        <w:trPr>
          <w:trHeight w:val="360"/>
        </w:trPr>
        <w:tc>
          <w:tcPr>
            <w:tcW w:w="3544" w:type="dxa"/>
            <w:tcBorders>
              <w:top w:val="nil"/>
              <w:left w:val="single" w:sz="4" w:space="0" w:color="auto"/>
              <w:bottom w:val="single" w:sz="4" w:space="0" w:color="auto"/>
              <w:right w:val="single" w:sz="4" w:space="0" w:color="auto"/>
            </w:tcBorders>
            <w:vAlign w:val="center"/>
          </w:tcPr>
          <w:p w:rsidR="00B23271" w:rsidRPr="00D500FB" w:rsidRDefault="00B23271" w:rsidP="00CA0845">
            <w:pPr>
              <w:jc w:val="center"/>
              <w:rPr>
                <w:color w:val="000000"/>
              </w:rPr>
            </w:pPr>
            <w:r w:rsidRPr="00D500FB">
              <w:rPr>
                <w:color w:val="000000"/>
              </w:rPr>
              <w:t>Общегосударственные расходы</w:t>
            </w:r>
          </w:p>
        </w:tc>
        <w:tc>
          <w:tcPr>
            <w:tcW w:w="1300" w:type="dxa"/>
            <w:tcBorders>
              <w:top w:val="nil"/>
              <w:left w:val="nil"/>
              <w:bottom w:val="single" w:sz="4" w:space="0" w:color="auto"/>
              <w:right w:val="single" w:sz="4" w:space="0" w:color="auto"/>
            </w:tcBorders>
            <w:vAlign w:val="bottom"/>
          </w:tcPr>
          <w:p w:rsidR="00B23271" w:rsidRPr="00D500FB" w:rsidRDefault="00B23271" w:rsidP="00CA0845">
            <w:pPr>
              <w:rPr>
                <w:color w:val="000000"/>
              </w:rPr>
            </w:pPr>
            <w:r w:rsidRPr="00D500FB">
              <w:rPr>
                <w:color w:val="000000"/>
              </w:rPr>
              <w:t>тыс.руб</w:t>
            </w:r>
          </w:p>
        </w:tc>
        <w:tc>
          <w:tcPr>
            <w:tcW w:w="1255" w:type="dxa"/>
            <w:tcBorders>
              <w:top w:val="nil"/>
              <w:left w:val="nil"/>
              <w:bottom w:val="single" w:sz="4" w:space="0" w:color="auto"/>
              <w:right w:val="single" w:sz="4" w:space="0" w:color="auto"/>
            </w:tcBorders>
            <w:vAlign w:val="center"/>
          </w:tcPr>
          <w:p w:rsidR="00B23271" w:rsidRPr="00D500FB" w:rsidRDefault="00B23271" w:rsidP="00CA0845">
            <w:pPr>
              <w:jc w:val="center"/>
              <w:rPr>
                <w:color w:val="000000"/>
                <w:sz w:val="20"/>
                <w:szCs w:val="20"/>
              </w:rPr>
            </w:pPr>
            <w:r w:rsidRPr="00D500FB">
              <w:rPr>
                <w:color w:val="000000"/>
                <w:sz w:val="20"/>
                <w:szCs w:val="20"/>
              </w:rPr>
              <w:t>28417,9</w:t>
            </w:r>
          </w:p>
        </w:tc>
        <w:tc>
          <w:tcPr>
            <w:tcW w:w="1255"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30105,3</w:t>
            </w:r>
          </w:p>
        </w:tc>
        <w:tc>
          <w:tcPr>
            <w:tcW w:w="1255"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30855,2</w:t>
            </w:r>
          </w:p>
        </w:tc>
        <w:tc>
          <w:tcPr>
            <w:tcW w:w="1240"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15610,1</w:t>
            </w:r>
          </w:p>
        </w:tc>
      </w:tr>
      <w:tr w:rsidR="00B23271" w:rsidRPr="00D500FB">
        <w:trPr>
          <w:trHeight w:val="555"/>
        </w:trPr>
        <w:tc>
          <w:tcPr>
            <w:tcW w:w="3544" w:type="dxa"/>
            <w:tcBorders>
              <w:top w:val="nil"/>
              <w:left w:val="single" w:sz="4" w:space="0" w:color="auto"/>
              <w:bottom w:val="single" w:sz="4" w:space="0" w:color="auto"/>
              <w:right w:val="single" w:sz="4" w:space="0" w:color="auto"/>
            </w:tcBorders>
            <w:vAlign w:val="bottom"/>
          </w:tcPr>
          <w:p w:rsidR="00B23271" w:rsidRPr="00D500FB" w:rsidRDefault="00B23271" w:rsidP="00CA0845">
            <w:pPr>
              <w:rPr>
                <w:color w:val="000000"/>
              </w:rPr>
            </w:pPr>
            <w:r w:rsidRPr="00D500FB">
              <w:rPr>
                <w:color w:val="000000"/>
              </w:rPr>
              <w:t>Национальная оборона</w:t>
            </w:r>
          </w:p>
        </w:tc>
        <w:tc>
          <w:tcPr>
            <w:tcW w:w="1300" w:type="dxa"/>
            <w:tcBorders>
              <w:top w:val="nil"/>
              <w:left w:val="nil"/>
              <w:bottom w:val="single" w:sz="4" w:space="0" w:color="auto"/>
              <w:right w:val="single" w:sz="4" w:space="0" w:color="auto"/>
            </w:tcBorders>
            <w:vAlign w:val="bottom"/>
          </w:tcPr>
          <w:p w:rsidR="00B23271" w:rsidRPr="00D500FB" w:rsidRDefault="00B23271" w:rsidP="00CA0845">
            <w:pPr>
              <w:rPr>
                <w:color w:val="000000"/>
              </w:rPr>
            </w:pPr>
            <w:r w:rsidRPr="00D500FB">
              <w:rPr>
                <w:color w:val="000000"/>
              </w:rPr>
              <w:t>тыс.руб</w:t>
            </w:r>
          </w:p>
        </w:tc>
        <w:tc>
          <w:tcPr>
            <w:tcW w:w="1255" w:type="dxa"/>
            <w:tcBorders>
              <w:top w:val="nil"/>
              <w:left w:val="nil"/>
              <w:bottom w:val="single" w:sz="4" w:space="0" w:color="auto"/>
              <w:right w:val="single" w:sz="4" w:space="0" w:color="auto"/>
            </w:tcBorders>
            <w:vAlign w:val="center"/>
          </w:tcPr>
          <w:p w:rsidR="00B23271" w:rsidRPr="00D500FB" w:rsidRDefault="00B23271" w:rsidP="00CA0845">
            <w:pPr>
              <w:jc w:val="center"/>
              <w:rPr>
                <w:color w:val="000000"/>
                <w:sz w:val="20"/>
                <w:szCs w:val="20"/>
              </w:rPr>
            </w:pPr>
            <w:r w:rsidRPr="00D500FB">
              <w:rPr>
                <w:color w:val="000000"/>
                <w:sz w:val="20"/>
                <w:szCs w:val="20"/>
              </w:rPr>
              <w:t>337,3</w:t>
            </w:r>
          </w:p>
        </w:tc>
        <w:tc>
          <w:tcPr>
            <w:tcW w:w="1255"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326,4</w:t>
            </w:r>
          </w:p>
        </w:tc>
        <w:tc>
          <w:tcPr>
            <w:tcW w:w="1255"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355,1</w:t>
            </w:r>
          </w:p>
        </w:tc>
        <w:tc>
          <w:tcPr>
            <w:tcW w:w="1240"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132,4</w:t>
            </w:r>
          </w:p>
        </w:tc>
      </w:tr>
      <w:tr w:rsidR="00B23271" w:rsidRPr="00D500FB">
        <w:trPr>
          <w:trHeight w:val="525"/>
        </w:trPr>
        <w:tc>
          <w:tcPr>
            <w:tcW w:w="3544" w:type="dxa"/>
            <w:tcBorders>
              <w:top w:val="nil"/>
              <w:left w:val="single" w:sz="4" w:space="0" w:color="auto"/>
              <w:bottom w:val="single" w:sz="4" w:space="0" w:color="auto"/>
              <w:right w:val="single" w:sz="4" w:space="0" w:color="auto"/>
            </w:tcBorders>
            <w:vAlign w:val="bottom"/>
          </w:tcPr>
          <w:p w:rsidR="00B23271" w:rsidRPr="00D500FB" w:rsidRDefault="00B23271" w:rsidP="00CA0845">
            <w:pPr>
              <w:rPr>
                <w:color w:val="000000"/>
              </w:rPr>
            </w:pPr>
            <w:r w:rsidRPr="00D500FB">
              <w:rPr>
                <w:color w:val="000000"/>
              </w:rPr>
              <w:t>Национальная безопасность и правоохранительная деятел</w:t>
            </w:r>
            <w:r w:rsidRPr="00D500FB">
              <w:rPr>
                <w:color w:val="000000"/>
              </w:rPr>
              <w:t>ь</w:t>
            </w:r>
            <w:r w:rsidRPr="00D500FB">
              <w:rPr>
                <w:color w:val="000000"/>
              </w:rPr>
              <w:t>ность</w:t>
            </w:r>
          </w:p>
        </w:tc>
        <w:tc>
          <w:tcPr>
            <w:tcW w:w="1300" w:type="dxa"/>
            <w:tcBorders>
              <w:top w:val="nil"/>
              <w:left w:val="nil"/>
              <w:bottom w:val="single" w:sz="4" w:space="0" w:color="auto"/>
              <w:right w:val="single" w:sz="4" w:space="0" w:color="auto"/>
            </w:tcBorders>
            <w:vAlign w:val="bottom"/>
          </w:tcPr>
          <w:p w:rsidR="00B23271" w:rsidRPr="00D500FB" w:rsidRDefault="00B23271" w:rsidP="00CA0845">
            <w:pPr>
              <w:rPr>
                <w:color w:val="000000"/>
              </w:rPr>
            </w:pPr>
            <w:r w:rsidRPr="00D500FB">
              <w:rPr>
                <w:color w:val="000000"/>
              </w:rPr>
              <w:t>тыс.руб</w:t>
            </w:r>
          </w:p>
        </w:tc>
        <w:tc>
          <w:tcPr>
            <w:tcW w:w="1255" w:type="dxa"/>
            <w:tcBorders>
              <w:top w:val="nil"/>
              <w:left w:val="nil"/>
              <w:bottom w:val="single" w:sz="4" w:space="0" w:color="auto"/>
              <w:right w:val="single" w:sz="4" w:space="0" w:color="auto"/>
            </w:tcBorders>
            <w:vAlign w:val="center"/>
          </w:tcPr>
          <w:p w:rsidR="00B23271" w:rsidRPr="00D500FB" w:rsidRDefault="00B23271" w:rsidP="00CA0845">
            <w:pPr>
              <w:jc w:val="center"/>
              <w:rPr>
                <w:color w:val="000000"/>
                <w:sz w:val="20"/>
                <w:szCs w:val="20"/>
              </w:rPr>
            </w:pPr>
            <w:r w:rsidRPr="00D500FB">
              <w:rPr>
                <w:color w:val="000000"/>
                <w:sz w:val="20"/>
                <w:szCs w:val="20"/>
              </w:rPr>
              <w:t>2130,4</w:t>
            </w:r>
          </w:p>
        </w:tc>
        <w:tc>
          <w:tcPr>
            <w:tcW w:w="1255"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2001,7</w:t>
            </w:r>
          </w:p>
        </w:tc>
        <w:tc>
          <w:tcPr>
            <w:tcW w:w="1255"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1900,1</w:t>
            </w:r>
          </w:p>
        </w:tc>
        <w:tc>
          <w:tcPr>
            <w:tcW w:w="1240"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929,8</w:t>
            </w:r>
          </w:p>
        </w:tc>
      </w:tr>
      <w:tr w:rsidR="00B23271" w:rsidRPr="00D500FB">
        <w:trPr>
          <w:trHeight w:val="555"/>
        </w:trPr>
        <w:tc>
          <w:tcPr>
            <w:tcW w:w="3544" w:type="dxa"/>
            <w:tcBorders>
              <w:top w:val="nil"/>
              <w:left w:val="single" w:sz="4" w:space="0" w:color="auto"/>
              <w:bottom w:val="single" w:sz="4" w:space="0" w:color="auto"/>
              <w:right w:val="single" w:sz="4" w:space="0" w:color="auto"/>
            </w:tcBorders>
            <w:vAlign w:val="bottom"/>
          </w:tcPr>
          <w:p w:rsidR="00B23271" w:rsidRPr="00D500FB" w:rsidRDefault="00B23271" w:rsidP="00CA0845">
            <w:pPr>
              <w:rPr>
                <w:color w:val="000000"/>
              </w:rPr>
            </w:pPr>
            <w:r w:rsidRPr="00D500FB">
              <w:rPr>
                <w:color w:val="000000"/>
              </w:rPr>
              <w:t>Национальная экономика, в том числе:</w:t>
            </w:r>
          </w:p>
        </w:tc>
        <w:tc>
          <w:tcPr>
            <w:tcW w:w="1300" w:type="dxa"/>
            <w:tcBorders>
              <w:top w:val="nil"/>
              <w:left w:val="nil"/>
              <w:bottom w:val="single" w:sz="4" w:space="0" w:color="auto"/>
              <w:right w:val="single" w:sz="4" w:space="0" w:color="auto"/>
            </w:tcBorders>
            <w:vAlign w:val="bottom"/>
          </w:tcPr>
          <w:p w:rsidR="00B23271" w:rsidRPr="00D500FB" w:rsidRDefault="00B23271" w:rsidP="00CA0845">
            <w:pPr>
              <w:rPr>
                <w:color w:val="000000"/>
              </w:rPr>
            </w:pPr>
            <w:r w:rsidRPr="00D500FB">
              <w:rPr>
                <w:color w:val="000000"/>
              </w:rPr>
              <w:t>тыс.руб</w:t>
            </w:r>
          </w:p>
        </w:tc>
        <w:tc>
          <w:tcPr>
            <w:tcW w:w="1255" w:type="dxa"/>
            <w:tcBorders>
              <w:top w:val="nil"/>
              <w:left w:val="nil"/>
              <w:bottom w:val="single" w:sz="4" w:space="0" w:color="auto"/>
              <w:right w:val="single" w:sz="4" w:space="0" w:color="auto"/>
            </w:tcBorders>
            <w:vAlign w:val="center"/>
          </w:tcPr>
          <w:p w:rsidR="00B23271" w:rsidRPr="00D500FB" w:rsidRDefault="00B23271" w:rsidP="00CA0845">
            <w:pPr>
              <w:jc w:val="center"/>
              <w:rPr>
                <w:color w:val="000000"/>
                <w:sz w:val="20"/>
                <w:szCs w:val="20"/>
              </w:rPr>
            </w:pPr>
            <w:r w:rsidRPr="00D500FB">
              <w:rPr>
                <w:color w:val="000000"/>
                <w:sz w:val="20"/>
                <w:szCs w:val="20"/>
              </w:rPr>
              <w:t>15172,8</w:t>
            </w:r>
          </w:p>
        </w:tc>
        <w:tc>
          <w:tcPr>
            <w:tcW w:w="1255"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20434,8</w:t>
            </w:r>
          </w:p>
        </w:tc>
        <w:tc>
          <w:tcPr>
            <w:tcW w:w="1255"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24087,8</w:t>
            </w:r>
          </w:p>
        </w:tc>
        <w:tc>
          <w:tcPr>
            <w:tcW w:w="1240"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10222,6</w:t>
            </w:r>
          </w:p>
        </w:tc>
      </w:tr>
      <w:tr w:rsidR="00B23271" w:rsidRPr="00D500FB">
        <w:trPr>
          <w:trHeight w:val="360"/>
        </w:trPr>
        <w:tc>
          <w:tcPr>
            <w:tcW w:w="3544" w:type="dxa"/>
            <w:tcBorders>
              <w:top w:val="nil"/>
              <w:left w:val="single" w:sz="4" w:space="0" w:color="auto"/>
              <w:bottom w:val="single" w:sz="4" w:space="0" w:color="auto"/>
              <w:right w:val="single" w:sz="4" w:space="0" w:color="auto"/>
            </w:tcBorders>
            <w:vAlign w:val="bottom"/>
          </w:tcPr>
          <w:p w:rsidR="00B23271" w:rsidRPr="00D500FB" w:rsidRDefault="00B23271" w:rsidP="00CA0845">
            <w:pPr>
              <w:rPr>
                <w:color w:val="000000"/>
              </w:rPr>
            </w:pPr>
            <w:r w:rsidRPr="00D500FB">
              <w:rPr>
                <w:color w:val="000000"/>
              </w:rPr>
              <w:t>-сельское хозяйство и рыболо</w:t>
            </w:r>
            <w:r w:rsidRPr="00D500FB">
              <w:rPr>
                <w:color w:val="000000"/>
              </w:rPr>
              <w:t>в</w:t>
            </w:r>
            <w:r w:rsidRPr="00D500FB">
              <w:rPr>
                <w:color w:val="000000"/>
              </w:rPr>
              <w:t>ство</w:t>
            </w:r>
          </w:p>
        </w:tc>
        <w:tc>
          <w:tcPr>
            <w:tcW w:w="1300" w:type="dxa"/>
            <w:tcBorders>
              <w:top w:val="nil"/>
              <w:left w:val="nil"/>
              <w:bottom w:val="single" w:sz="4" w:space="0" w:color="auto"/>
              <w:right w:val="single" w:sz="4" w:space="0" w:color="auto"/>
            </w:tcBorders>
            <w:vAlign w:val="bottom"/>
          </w:tcPr>
          <w:p w:rsidR="00B23271" w:rsidRPr="00D500FB" w:rsidRDefault="00B23271" w:rsidP="00CA0845">
            <w:pPr>
              <w:rPr>
                <w:color w:val="000000"/>
              </w:rPr>
            </w:pPr>
          </w:p>
        </w:tc>
        <w:tc>
          <w:tcPr>
            <w:tcW w:w="1255" w:type="dxa"/>
            <w:tcBorders>
              <w:top w:val="nil"/>
              <w:left w:val="nil"/>
              <w:bottom w:val="single" w:sz="4" w:space="0" w:color="auto"/>
              <w:right w:val="single" w:sz="4" w:space="0" w:color="auto"/>
            </w:tcBorders>
            <w:vAlign w:val="center"/>
          </w:tcPr>
          <w:p w:rsidR="00B23271" w:rsidRPr="00D500FB" w:rsidRDefault="00B23271" w:rsidP="00CA0845">
            <w:pPr>
              <w:jc w:val="center"/>
              <w:rPr>
                <w:color w:val="000000"/>
                <w:sz w:val="20"/>
                <w:szCs w:val="20"/>
              </w:rPr>
            </w:pPr>
            <w:r w:rsidRPr="00D500FB">
              <w:rPr>
                <w:color w:val="000000"/>
                <w:sz w:val="20"/>
                <w:szCs w:val="20"/>
              </w:rPr>
              <w:t>3375,1</w:t>
            </w:r>
          </w:p>
        </w:tc>
        <w:tc>
          <w:tcPr>
            <w:tcW w:w="1255"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6726,4</w:t>
            </w:r>
          </w:p>
        </w:tc>
        <w:tc>
          <w:tcPr>
            <w:tcW w:w="1255"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5213,6</w:t>
            </w:r>
          </w:p>
        </w:tc>
        <w:tc>
          <w:tcPr>
            <w:tcW w:w="1240"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3433,2</w:t>
            </w:r>
          </w:p>
        </w:tc>
      </w:tr>
      <w:tr w:rsidR="00B23271" w:rsidRPr="00D500FB">
        <w:trPr>
          <w:trHeight w:val="360"/>
        </w:trPr>
        <w:tc>
          <w:tcPr>
            <w:tcW w:w="3544" w:type="dxa"/>
            <w:tcBorders>
              <w:top w:val="nil"/>
              <w:left w:val="single" w:sz="4" w:space="0" w:color="auto"/>
              <w:bottom w:val="single" w:sz="4" w:space="0" w:color="auto"/>
              <w:right w:val="single" w:sz="4" w:space="0" w:color="auto"/>
            </w:tcBorders>
            <w:vAlign w:val="bottom"/>
          </w:tcPr>
          <w:p w:rsidR="00B23271" w:rsidRPr="00D500FB" w:rsidRDefault="00B23271" w:rsidP="00CA0845">
            <w:pPr>
              <w:rPr>
                <w:color w:val="000000"/>
              </w:rPr>
            </w:pPr>
            <w:r w:rsidRPr="00D500FB">
              <w:rPr>
                <w:color w:val="000000"/>
              </w:rPr>
              <w:t>-дорожное хозяйство</w:t>
            </w:r>
          </w:p>
        </w:tc>
        <w:tc>
          <w:tcPr>
            <w:tcW w:w="1300" w:type="dxa"/>
            <w:tcBorders>
              <w:top w:val="nil"/>
              <w:left w:val="nil"/>
              <w:bottom w:val="single" w:sz="4" w:space="0" w:color="auto"/>
              <w:right w:val="single" w:sz="4" w:space="0" w:color="auto"/>
            </w:tcBorders>
            <w:vAlign w:val="bottom"/>
          </w:tcPr>
          <w:p w:rsidR="00B23271" w:rsidRPr="00D500FB" w:rsidRDefault="00B23271" w:rsidP="00CA0845">
            <w:pPr>
              <w:rPr>
                <w:color w:val="000000"/>
              </w:rPr>
            </w:pPr>
          </w:p>
        </w:tc>
        <w:tc>
          <w:tcPr>
            <w:tcW w:w="1255" w:type="dxa"/>
            <w:tcBorders>
              <w:top w:val="nil"/>
              <w:left w:val="nil"/>
              <w:bottom w:val="single" w:sz="4" w:space="0" w:color="auto"/>
              <w:right w:val="single" w:sz="4" w:space="0" w:color="auto"/>
            </w:tcBorders>
            <w:vAlign w:val="center"/>
          </w:tcPr>
          <w:p w:rsidR="00B23271" w:rsidRPr="00D500FB" w:rsidRDefault="00B23271" w:rsidP="00CA0845">
            <w:pPr>
              <w:jc w:val="center"/>
              <w:rPr>
                <w:color w:val="000000"/>
                <w:sz w:val="20"/>
                <w:szCs w:val="20"/>
              </w:rPr>
            </w:pPr>
            <w:r w:rsidRPr="00D500FB">
              <w:rPr>
                <w:color w:val="000000"/>
                <w:sz w:val="20"/>
                <w:szCs w:val="20"/>
              </w:rPr>
              <w:t>9446,5</w:t>
            </w:r>
          </w:p>
        </w:tc>
        <w:tc>
          <w:tcPr>
            <w:tcW w:w="1255"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12041,0</w:t>
            </w:r>
          </w:p>
        </w:tc>
        <w:tc>
          <w:tcPr>
            <w:tcW w:w="1255"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17456,6</w:t>
            </w:r>
          </w:p>
        </w:tc>
        <w:tc>
          <w:tcPr>
            <w:tcW w:w="1240"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6229,5</w:t>
            </w:r>
          </w:p>
        </w:tc>
      </w:tr>
      <w:tr w:rsidR="00B23271" w:rsidRPr="00D500FB">
        <w:trPr>
          <w:trHeight w:val="360"/>
        </w:trPr>
        <w:tc>
          <w:tcPr>
            <w:tcW w:w="3544" w:type="dxa"/>
            <w:tcBorders>
              <w:top w:val="nil"/>
              <w:left w:val="single" w:sz="4" w:space="0" w:color="auto"/>
              <w:bottom w:val="single" w:sz="4" w:space="0" w:color="auto"/>
              <w:right w:val="single" w:sz="4" w:space="0" w:color="auto"/>
            </w:tcBorders>
            <w:vAlign w:val="bottom"/>
          </w:tcPr>
          <w:p w:rsidR="00B23271" w:rsidRPr="00D500FB" w:rsidRDefault="00B23271" w:rsidP="00CA0845">
            <w:pPr>
              <w:rPr>
                <w:color w:val="000000"/>
              </w:rPr>
            </w:pPr>
            <w:r w:rsidRPr="00D500FB">
              <w:rPr>
                <w:color w:val="000000"/>
              </w:rPr>
              <w:t>-транспорт</w:t>
            </w:r>
          </w:p>
        </w:tc>
        <w:tc>
          <w:tcPr>
            <w:tcW w:w="1300" w:type="dxa"/>
            <w:tcBorders>
              <w:top w:val="nil"/>
              <w:left w:val="nil"/>
              <w:bottom w:val="single" w:sz="4" w:space="0" w:color="auto"/>
              <w:right w:val="single" w:sz="4" w:space="0" w:color="auto"/>
            </w:tcBorders>
            <w:vAlign w:val="bottom"/>
          </w:tcPr>
          <w:p w:rsidR="00B23271" w:rsidRPr="00D500FB" w:rsidRDefault="00B23271" w:rsidP="00CA0845">
            <w:pPr>
              <w:rPr>
                <w:color w:val="000000"/>
              </w:rPr>
            </w:pPr>
          </w:p>
        </w:tc>
        <w:tc>
          <w:tcPr>
            <w:tcW w:w="1255" w:type="dxa"/>
            <w:tcBorders>
              <w:top w:val="nil"/>
              <w:left w:val="nil"/>
              <w:bottom w:val="single" w:sz="4" w:space="0" w:color="auto"/>
              <w:right w:val="single" w:sz="4" w:space="0" w:color="auto"/>
            </w:tcBorders>
            <w:vAlign w:val="center"/>
          </w:tcPr>
          <w:p w:rsidR="00B23271" w:rsidRPr="00D500FB" w:rsidRDefault="00B23271" w:rsidP="00CA0845">
            <w:pPr>
              <w:jc w:val="center"/>
              <w:rPr>
                <w:color w:val="000000"/>
                <w:sz w:val="20"/>
                <w:szCs w:val="20"/>
              </w:rPr>
            </w:pPr>
            <w:r w:rsidRPr="00D500FB">
              <w:rPr>
                <w:color w:val="000000"/>
                <w:sz w:val="20"/>
                <w:szCs w:val="20"/>
              </w:rPr>
              <w:t>1350,8</w:t>
            </w:r>
          </w:p>
        </w:tc>
        <w:tc>
          <w:tcPr>
            <w:tcW w:w="1255"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1443,0</w:t>
            </w:r>
          </w:p>
        </w:tc>
        <w:tc>
          <w:tcPr>
            <w:tcW w:w="1255"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1125,6</w:t>
            </w:r>
          </w:p>
        </w:tc>
        <w:tc>
          <w:tcPr>
            <w:tcW w:w="1240"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551,0</w:t>
            </w:r>
          </w:p>
        </w:tc>
      </w:tr>
      <w:tr w:rsidR="00B23271" w:rsidRPr="00D500FB">
        <w:trPr>
          <w:trHeight w:val="360"/>
        </w:trPr>
        <w:tc>
          <w:tcPr>
            <w:tcW w:w="3544" w:type="dxa"/>
            <w:tcBorders>
              <w:top w:val="nil"/>
              <w:left w:val="single" w:sz="4" w:space="0" w:color="auto"/>
              <w:bottom w:val="single" w:sz="4" w:space="0" w:color="auto"/>
              <w:right w:val="single" w:sz="4" w:space="0" w:color="auto"/>
            </w:tcBorders>
            <w:vAlign w:val="bottom"/>
          </w:tcPr>
          <w:p w:rsidR="00B23271" w:rsidRPr="00D500FB" w:rsidRDefault="00B23271" w:rsidP="00CA0845">
            <w:pPr>
              <w:rPr>
                <w:color w:val="000000"/>
              </w:rPr>
            </w:pPr>
            <w:r w:rsidRPr="00D500FB">
              <w:rPr>
                <w:color w:val="000000"/>
              </w:rPr>
              <w:t>-прочие работы, услуги</w:t>
            </w:r>
          </w:p>
        </w:tc>
        <w:tc>
          <w:tcPr>
            <w:tcW w:w="1300" w:type="dxa"/>
            <w:tcBorders>
              <w:top w:val="nil"/>
              <w:left w:val="nil"/>
              <w:bottom w:val="single" w:sz="4" w:space="0" w:color="auto"/>
              <w:right w:val="single" w:sz="4" w:space="0" w:color="auto"/>
            </w:tcBorders>
            <w:vAlign w:val="bottom"/>
          </w:tcPr>
          <w:p w:rsidR="00B23271" w:rsidRPr="00D500FB" w:rsidRDefault="00B23271" w:rsidP="00CA0845">
            <w:pPr>
              <w:rPr>
                <w:color w:val="000000"/>
              </w:rPr>
            </w:pPr>
          </w:p>
        </w:tc>
        <w:tc>
          <w:tcPr>
            <w:tcW w:w="1255" w:type="dxa"/>
            <w:tcBorders>
              <w:top w:val="nil"/>
              <w:left w:val="nil"/>
              <w:bottom w:val="single" w:sz="4" w:space="0" w:color="auto"/>
              <w:right w:val="single" w:sz="4" w:space="0" w:color="auto"/>
            </w:tcBorders>
            <w:vAlign w:val="center"/>
          </w:tcPr>
          <w:p w:rsidR="00B23271" w:rsidRPr="00D500FB" w:rsidRDefault="00B23271" w:rsidP="00CA0845">
            <w:pPr>
              <w:jc w:val="center"/>
              <w:rPr>
                <w:color w:val="000000"/>
                <w:sz w:val="20"/>
                <w:szCs w:val="20"/>
              </w:rPr>
            </w:pPr>
            <w:r w:rsidRPr="00D500FB">
              <w:rPr>
                <w:color w:val="000000"/>
                <w:sz w:val="20"/>
                <w:szCs w:val="20"/>
              </w:rPr>
              <w:t>1000,4</w:t>
            </w:r>
          </w:p>
        </w:tc>
        <w:tc>
          <w:tcPr>
            <w:tcW w:w="1255"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224,4</w:t>
            </w:r>
          </w:p>
        </w:tc>
        <w:tc>
          <w:tcPr>
            <w:tcW w:w="1255"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292,0</w:t>
            </w:r>
          </w:p>
        </w:tc>
        <w:tc>
          <w:tcPr>
            <w:tcW w:w="1240"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8,9</w:t>
            </w:r>
          </w:p>
        </w:tc>
      </w:tr>
      <w:tr w:rsidR="00B23271" w:rsidRPr="00D500FB">
        <w:trPr>
          <w:trHeight w:val="360"/>
        </w:trPr>
        <w:tc>
          <w:tcPr>
            <w:tcW w:w="3544" w:type="dxa"/>
            <w:tcBorders>
              <w:top w:val="nil"/>
              <w:left w:val="single" w:sz="4" w:space="0" w:color="auto"/>
              <w:bottom w:val="single" w:sz="4" w:space="0" w:color="auto"/>
              <w:right w:val="single" w:sz="4" w:space="0" w:color="auto"/>
            </w:tcBorders>
            <w:vAlign w:val="bottom"/>
          </w:tcPr>
          <w:p w:rsidR="00B23271" w:rsidRPr="00D500FB" w:rsidRDefault="00B23271" w:rsidP="00CA0845">
            <w:pPr>
              <w:rPr>
                <w:color w:val="000000"/>
              </w:rPr>
            </w:pPr>
            <w:r w:rsidRPr="00D500FB">
              <w:rPr>
                <w:color w:val="000000"/>
              </w:rPr>
              <w:t xml:space="preserve">ЖКХ, в том числе: </w:t>
            </w:r>
          </w:p>
        </w:tc>
        <w:tc>
          <w:tcPr>
            <w:tcW w:w="1300" w:type="dxa"/>
            <w:tcBorders>
              <w:top w:val="nil"/>
              <w:left w:val="nil"/>
              <w:bottom w:val="single" w:sz="4" w:space="0" w:color="auto"/>
              <w:right w:val="single" w:sz="4" w:space="0" w:color="auto"/>
            </w:tcBorders>
            <w:vAlign w:val="bottom"/>
          </w:tcPr>
          <w:p w:rsidR="00B23271" w:rsidRPr="00D500FB" w:rsidRDefault="00B23271" w:rsidP="00CA0845">
            <w:pPr>
              <w:rPr>
                <w:color w:val="000000"/>
              </w:rPr>
            </w:pPr>
            <w:r w:rsidRPr="00D500FB">
              <w:rPr>
                <w:color w:val="000000"/>
              </w:rPr>
              <w:t>тыс.руб</w:t>
            </w:r>
          </w:p>
        </w:tc>
        <w:tc>
          <w:tcPr>
            <w:tcW w:w="1255" w:type="dxa"/>
            <w:tcBorders>
              <w:top w:val="nil"/>
              <w:left w:val="nil"/>
              <w:bottom w:val="single" w:sz="4" w:space="0" w:color="auto"/>
              <w:right w:val="single" w:sz="4" w:space="0" w:color="auto"/>
            </w:tcBorders>
            <w:vAlign w:val="center"/>
          </w:tcPr>
          <w:p w:rsidR="00B23271" w:rsidRPr="00D500FB" w:rsidRDefault="00B23271" w:rsidP="00CA0845">
            <w:pPr>
              <w:jc w:val="center"/>
              <w:rPr>
                <w:color w:val="000000"/>
                <w:sz w:val="20"/>
                <w:szCs w:val="20"/>
              </w:rPr>
            </w:pPr>
            <w:r w:rsidRPr="00D500FB">
              <w:rPr>
                <w:color w:val="000000"/>
                <w:sz w:val="20"/>
                <w:szCs w:val="20"/>
              </w:rPr>
              <w:t>13046,9</w:t>
            </w:r>
          </w:p>
        </w:tc>
        <w:tc>
          <w:tcPr>
            <w:tcW w:w="1255"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5367,5</w:t>
            </w:r>
          </w:p>
        </w:tc>
        <w:tc>
          <w:tcPr>
            <w:tcW w:w="1255"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16443,9</w:t>
            </w:r>
          </w:p>
        </w:tc>
        <w:tc>
          <w:tcPr>
            <w:tcW w:w="1240"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3523,4</w:t>
            </w:r>
          </w:p>
        </w:tc>
      </w:tr>
      <w:tr w:rsidR="00B23271" w:rsidRPr="00D500FB">
        <w:trPr>
          <w:trHeight w:val="401"/>
        </w:trPr>
        <w:tc>
          <w:tcPr>
            <w:tcW w:w="3544" w:type="dxa"/>
            <w:tcBorders>
              <w:top w:val="nil"/>
              <w:left w:val="single" w:sz="4" w:space="0" w:color="auto"/>
              <w:bottom w:val="single" w:sz="4" w:space="0" w:color="auto"/>
              <w:right w:val="single" w:sz="4" w:space="0" w:color="auto"/>
            </w:tcBorders>
            <w:vAlign w:val="bottom"/>
          </w:tcPr>
          <w:p w:rsidR="00B23271" w:rsidRPr="00D500FB" w:rsidRDefault="00B23271" w:rsidP="00CA0845">
            <w:pPr>
              <w:rPr>
                <w:color w:val="000000"/>
              </w:rPr>
            </w:pPr>
            <w:r w:rsidRPr="00D500FB">
              <w:rPr>
                <w:color w:val="000000"/>
              </w:rPr>
              <w:t>-жилищное хозяйство</w:t>
            </w:r>
          </w:p>
        </w:tc>
        <w:tc>
          <w:tcPr>
            <w:tcW w:w="1300" w:type="dxa"/>
            <w:tcBorders>
              <w:top w:val="nil"/>
              <w:left w:val="nil"/>
              <w:bottom w:val="single" w:sz="4" w:space="0" w:color="auto"/>
              <w:right w:val="single" w:sz="4" w:space="0" w:color="auto"/>
            </w:tcBorders>
            <w:vAlign w:val="bottom"/>
          </w:tcPr>
          <w:p w:rsidR="00B23271" w:rsidRPr="00D500FB" w:rsidRDefault="00B23271" w:rsidP="00CA0845">
            <w:pPr>
              <w:rPr>
                <w:color w:val="000000"/>
              </w:rPr>
            </w:pPr>
            <w:r w:rsidRPr="00D500FB">
              <w:rPr>
                <w:color w:val="000000"/>
              </w:rPr>
              <w:t>тыс.руб</w:t>
            </w:r>
          </w:p>
        </w:tc>
        <w:tc>
          <w:tcPr>
            <w:tcW w:w="1255" w:type="dxa"/>
            <w:tcBorders>
              <w:top w:val="nil"/>
              <w:left w:val="nil"/>
              <w:bottom w:val="single" w:sz="4" w:space="0" w:color="auto"/>
              <w:right w:val="single" w:sz="4" w:space="0" w:color="auto"/>
            </w:tcBorders>
            <w:vAlign w:val="center"/>
          </w:tcPr>
          <w:p w:rsidR="00B23271" w:rsidRPr="00D500FB" w:rsidRDefault="00B23271" w:rsidP="00CA0845">
            <w:pPr>
              <w:jc w:val="center"/>
              <w:rPr>
                <w:color w:val="000000"/>
                <w:sz w:val="20"/>
                <w:szCs w:val="20"/>
              </w:rPr>
            </w:pPr>
            <w:r w:rsidRPr="00D500FB">
              <w:rPr>
                <w:color w:val="000000"/>
                <w:sz w:val="20"/>
                <w:szCs w:val="20"/>
              </w:rPr>
              <w:t>110,2</w:t>
            </w:r>
          </w:p>
        </w:tc>
        <w:tc>
          <w:tcPr>
            <w:tcW w:w="1255" w:type="dxa"/>
            <w:tcBorders>
              <w:top w:val="nil"/>
              <w:left w:val="nil"/>
              <w:bottom w:val="single" w:sz="4" w:space="0" w:color="auto"/>
              <w:right w:val="single" w:sz="4" w:space="0" w:color="auto"/>
            </w:tcBorders>
            <w:vAlign w:val="center"/>
          </w:tcPr>
          <w:p w:rsidR="00B23271" w:rsidRPr="00D500FB" w:rsidRDefault="00B23271" w:rsidP="00CA0845">
            <w:pPr>
              <w:jc w:val="center"/>
              <w:rPr>
                <w:color w:val="000000"/>
                <w:sz w:val="20"/>
                <w:szCs w:val="20"/>
              </w:rPr>
            </w:pPr>
            <w:r w:rsidRPr="00D500FB">
              <w:rPr>
                <w:color w:val="000000"/>
                <w:sz w:val="20"/>
                <w:szCs w:val="20"/>
              </w:rPr>
              <w:t>1991,7</w:t>
            </w:r>
          </w:p>
        </w:tc>
        <w:tc>
          <w:tcPr>
            <w:tcW w:w="1255" w:type="dxa"/>
            <w:tcBorders>
              <w:top w:val="nil"/>
              <w:left w:val="nil"/>
              <w:bottom w:val="single" w:sz="4" w:space="0" w:color="auto"/>
              <w:right w:val="single" w:sz="4" w:space="0" w:color="auto"/>
            </w:tcBorders>
            <w:vAlign w:val="center"/>
          </w:tcPr>
          <w:p w:rsidR="00B23271" w:rsidRPr="00D500FB" w:rsidRDefault="00B23271" w:rsidP="00CA0845">
            <w:pPr>
              <w:jc w:val="center"/>
              <w:rPr>
                <w:color w:val="000000"/>
                <w:sz w:val="20"/>
                <w:szCs w:val="20"/>
              </w:rPr>
            </w:pPr>
            <w:r w:rsidRPr="00D500FB">
              <w:rPr>
                <w:color w:val="000000"/>
                <w:sz w:val="20"/>
                <w:szCs w:val="20"/>
              </w:rPr>
              <w:t>6162,6</w:t>
            </w:r>
          </w:p>
        </w:tc>
        <w:tc>
          <w:tcPr>
            <w:tcW w:w="1240" w:type="dxa"/>
            <w:tcBorders>
              <w:top w:val="nil"/>
              <w:left w:val="nil"/>
              <w:bottom w:val="single" w:sz="4" w:space="0" w:color="auto"/>
              <w:right w:val="single" w:sz="4" w:space="0" w:color="auto"/>
            </w:tcBorders>
            <w:vAlign w:val="center"/>
          </w:tcPr>
          <w:p w:rsidR="00B23271" w:rsidRPr="00D500FB" w:rsidRDefault="00B23271" w:rsidP="00CA0845">
            <w:pPr>
              <w:jc w:val="center"/>
              <w:rPr>
                <w:color w:val="000000"/>
                <w:sz w:val="20"/>
                <w:szCs w:val="20"/>
              </w:rPr>
            </w:pPr>
            <w:r w:rsidRPr="00D500FB">
              <w:rPr>
                <w:color w:val="000000"/>
                <w:sz w:val="20"/>
                <w:szCs w:val="20"/>
              </w:rPr>
              <w:t>32,4</w:t>
            </w:r>
          </w:p>
        </w:tc>
      </w:tr>
      <w:tr w:rsidR="00B23271" w:rsidRPr="00D500FB">
        <w:trPr>
          <w:trHeight w:val="360"/>
        </w:trPr>
        <w:tc>
          <w:tcPr>
            <w:tcW w:w="3544" w:type="dxa"/>
            <w:tcBorders>
              <w:top w:val="nil"/>
              <w:left w:val="single" w:sz="4" w:space="0" w:color="auto"/>
              <w:bottom w:val="single" w:sz="4" w:space="0" w:color="auto"/>
              <w:right w:val="single" w:sz="4" w:space="0" w:color="auto"/>
            </w:tcBorders>
            <w:vAlign w:val="bottom"/>
          </w:tcPr>
          <w:p w:rsidR="00B23271" w:rsidRPr="00D500FB" w:rsidRDefault="00B23271" w:rsidP="00CA0845">
            <w:pPr>
              <w:rPr>
                <w:color w:val="000000"/>
              </w:rPr>
            </w:pPr>
            <w:r w:rsidRPr="00D500FB">
              <w:rPr>
                <w:color w:val="000000"/>
              </w:rPr>
              <w:t>-коммунальное хозяйство</w:t>
            </w:r>
          </w:p>
        </w:tc>
        <w:tc>
          <w:tcPr>
            <w:tcW w:w="1300" w:type="dxa"/>
            <w:tcBorders>
              <w:top w:val="nil"/>
              <w:left w:val="nil"/>
              <w:bottom w:val="single" w:sz="4" w:space="0" w:color="auto"/>
              <w:right w:val="single" w:sz="4" w:space="0" w:color="auto"/>
            </w:tcBorders>
            <w:vAlign w:val="bottom"/>
          </w:tcPr>
          <w:p w:rsidR="00B23271" w:rsidRPr="00D500FB" w:rsidRDefault="00B23271" w:rsidP="00CA0845">
            <w:pPr>
              <w:rPr>
                <w:color w:val="000000"/>
              </w:rPr>
            </w:pPr>
            <w:r w:rsidRPr="00D500FB">
              <w:rPr>
                <w:color w:val="000000"/>
              </w:rPr>
              <w:t>тыс.руб</w:t>
            </w:r>
          </w:p>
        </w:tc>
        <w:tc>
          <w:tcPr>
            <w:tcW w:w="1255" w:type="dxa"/>
            <w:tcBorders>
              <w:top w:val="nil"/>
              <w:left w:val="nil"/>
              <w:bottom w:val="single" w:sz="4" w:space="0" w:color="auto"/>
              <w:right w:val="single" w:sz="4" w:space="0" w:color="auto"/>
            </w:tcBorders>
            <w:vAlign w:val="center"/>
          </w:tcPr>
          <w:p w:rsidR="00B23271" w:rsidRPr="00D500FB" w:rsidRDefault="00B23271" w:rsidP="00CA0845">
            <w:pPr>
              <w:jc w:val="center"/>
              <w:rPr>
                <w:color w:val="000000"/>
                <w:sz w:val="20"/>
                <w:szCs w:val="20"/>
              </w:rPr>
            </w:pPr>
            <w:r w:rsidRPr="00D500FB">
              <w:rPr>
                <w:color w:val="000000"/>
                <w:sz w:val="20"/>
                <w:szCs w:val="20"/>
              </w:rPr>
              <w:t>3297,1</w:t>
            </w:r>
          </w:p>
        </w:tc>
        <w:tc>
          <w:tcPr>
            <w:tcW w:w="1255"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1377,4</w:t>
            </w:r>
          </w:p>
        </w:tc>
        <w:tc>
          <w:tcPr>
            <w:tcW w:w="1255"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4293,9</w:t>
            </w:r>
          </w:p>
        </w:tc>
        <w:tc>
          <w:tcPr>
            <w:tcW w:w="1240"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1166,70</w:t>
            </w:r>
          </w:p>
        </w:tc>
      </w:tr>
      <w:tr w:rsidR="00B23271" w:rsidRPr="00D500FB">
        <w:trPr>
          <w:trHeight w:val="420"/>
        </w:trPr>
        <w:tc>
          <w:tcPr>
            <w:tcW w:w="3544" w:type="dxa"/>
            <w:tcBorders>
              <w:top w:val="nil"/>
              <w:left w:val="single" w:sz="4" w:space="0" w:color="auto"/>
              <w:bottom w:val="single" w:sz="4" w:space="0" w:color="auto"/>
              <w:right w:val="single" w:sz="4" w:space="0" w:color="auto"/>
            </w:tcBorders>
            <w:vAlign w:val="bottom"/>
          </w:tcPr>
          <w:p w:rsidR="00B23271" w:rsidRPr="00D500FB" w:rsidRDefault="00B23271" w:rsidP="00CA0845">
            <w:pPr>
              <w:rPr>
                <w:color w:val="000000"/>
              </w:rPr>
            </w:pPr>
            <w:r w:rsidRPr="00D500FB">
              <w:rPr>
                <w:color w:val="000000"/>
              </w:rPr>
              <w:t>-благоустройство</w:t>
            </w:r>
          </w:p>
        </w:tc>
        <w:tc>
          <w:tcPr>
            <w:tcW w:w="1300" w:type="dxa"/>
            <w:tcBorders>
              <w:top w:val="nil"/>
              <w:left w:val="nil"/>
              <w:bottom w:val="single" w:sz="4" w:space="0" w:color="auto"/>
              <w:right w:val="single" w:sz="4" w:space="0" w:color="auto"/>
            </w:tcBorders>
            <w:vAlign w:val="bottom"/>
          </w:tcPr>
          <w:p w:rsidR="00B23271" w:rsidRPr="00D500FB" w:rsidRDefault="00B23271" w:rsidP="00CA0845">
            <w:pPr>
              <w:rPr>
                <w:color w:val="000000"/>
              </w:rPr>
            </w:pPr>
          </w:p>
        </w:tc>
        <w:tc>
          <w:tcPr>
            <w:tcW w:w="1255" w:type="dxa"/>
            <w:tcBorders>
              <w:top w:val="nil"/>
              <w:left w:val="nil"/>
              <w:bottom w:val="single" w:sz="4" w:space="0" w:color="auto"/>
              <w:right w:val="single" w:sz="4" w:space="0" w:color="auto"/>
            </w:tcBorders>
            <w:vAlign w:val="center"/>
          </w:tcPr>
          <w:p w:rsidR="00B23271" w:rsidRPr="00D500FB" w:rsidRDefault="00B23271" w:rsidP="00CA0845">
            <w:pPr>
              <w:jc w:val="center"/>
              <w:rPr>
                <w:color w:val="000000"/>
                <w:sz w:val="20"/>
                <w:szCs w:val="20"/>
              </w:rPr>
            </w:pPr>
            <w:r w:rsidRPr="00D500FB">
              <w:rPr>
                <w:color w:val="000000"/>
                <w:sz w:val="20"/>
                <w:szCs w:val="20"/>
              </w:rPr>
              <w:t>9639,6</w:t>
            </w:r>
          </w:p>
        </w:tc>
        <w:tc>
          <w:tcPr>
            <w:tcW w:w="1255"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1998,5</w:t>
            </w:r>
          </w:p>
        </w:tc>
        <w:tc>
          <w:tcPr>
            <w:tcW w:w="1255"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5987,4</w:t>
            </w:r>
          </w:p>
        </w:tc>
        <w:tc>
          <w:tcPr>
            <w:tcW w:w="1240"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2324,3</w:t>
            </w:r>
          </w:p>
        </w:tc>
      </w:tr>
      <w:tr w:rsidR="00B23271" w:rsidRPr="00D500FB">
        <w:trPr>
          <w:trHeight w:val="420"/>
        </w:trPr>
        <w:tc>
          <w:tcPr>
            <w:tcW w:w="3544" w:type="dxa"/>
            <w:tcBorders>
              <w:top w:val="nil"/>
              <w:left w:val="single" w:sz="4" w:space="0" w:color="auto"/>
              <w:bottom w:val="single" w:sz="4" w:space="0" w:color="auto"/>
              <w:right w:val="single" w:sz="4" w:space="0" w:color="auto"/>
            </w:tcBorders>
            <w:vAlign w:val="bottom"/>
          </w:tcPr>
          <w:p w:rsidR="00B23271" w:rsidRPr="00D500FB" w:rsidRDefault="00B23271" w:rsidP="00CA0845">
            <w:pPr>
              <w:rPr>
                <w:color w:val="000000"/>
              </w:rPr>
            </w:pPr>
            <w:r w:rsidRPr="00D500FB">
              <w:rPr>
                <w:color w:val="000000"/>
              </w:rPr>
              <w:t>Охрана окружающей среды</w:t>
            </w:r>
          </w:p>
        </w:tc>
        <w:tc>
          <w:tcPr>
            <w:tcW w:w="1300" w:type="dxa"/>
            <w:tcBorders>
              <w:top w:val="nil"/>
              <w:left w:val="nil"/>
              <w:bottom w:val="single" w:sz="4" w:space="0" w:color="auto"/>
              <w:right w:val="single" w:sz="4" w:space="0" w:color="auto"/>
            </w:tcBorders>
            <w:vAlign w:val="bottom"/>
          </w:tcPr>
          <w:p w:rsidR="00B23271" w:rsidRPr="00D500FB" w:rsidRDefault="00B23271" w:rsidP="00CA0845">
            <w:pPr>
              <w:rPr>
                <w:color w:val="000000"/>
              </w:rPr>
            </w:pPr>
          </w:p>
        </w:tc>
        <w:tc>
          <w:tcPr>
            <w:tcW w:w="1255" w:type="dxa"/>
            <w:tcBorders>
              <w:top w:val="nil"/>
              <w:left w:val="nil"/>
              <w:bottom w:val="single" w:sz="4" w:space="0" w:color="auto"/>
              <w:right w:val="single" w:sz="4" w:space="0" w:color="auto"/>
            </w:tcBorders>
            <w:vAlign w:val="center"/>
          </w:tcPr>
          <w:p w:rsidR="00B23271" w:rsidRPr="00D500FB" w:rsidRDefault="00B23271" w:rsidP="00CA0845">
            <w:pPr>
              <w:jc w:val="center"/>
              <w:rPr>
                <w:color w:val="000000"/>
                <w:sz w:val="20"/>
                <w:szCs w:val="20"/>
              </w:rPr>
            </w:pPr>
            <w:r w:rsidRPr="00D500FB">
              <w:rPr>
                <w:color w:val="000000"/>
                <w:sz w:val="20"/>
                <w:szCs w:val="20"/>
              </w:rPr>
              <w:t>230,0</w:t>
            </w:r>
          </w:p>
        </w:tc>
        <w:tc>
          <w:tcPr>
            <w:tcW w:w="1255"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334,0</w:t>
            </w:r>
          </w:p>
        </w:tc>
        <w:tc>
          <w:tcPr>
            <w:tcW w:w="1255"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260,0</w:t>
            </w:r>
          </w:p>
        </w:tc>
        <w:tc>
          <w:tcPr>
            <w:tcW w:w="1240"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27,3</w:t>
            </w:r>
          </w:p>
        </w:tc>
      </w:tr>
      <w:tr w:rsidR="00B23271" w:rsidRPr="00D500FB">
        <w:trPr>
          <w:trHeight w:val="420"/>
        </w:trPr>
        <w:tc>
          <w:tcPr>
            <w:tcW w:w="3544" w:type="dxa"/>
            <w:tcBorders>
              <w:top w:val="nil"/>
              <w:left w:val="single" w:sz="4" w:space="0" w:color="auto"/>
              <w:bottom w:val="single" w:sz="4" w:space="0" w:color="auto"/>
              <w:right w:val="single" w:sz="4" w:space="0" w:color="auto"/>
            </w:tcBorders>
            <w:vAlign w:val="bottom"/>
          </w:tcPr>
          <w:p w:rsidR="00B23271" w:rsidRPr="00D500FB" w:rsidRDefault="00B23271" w:rsidP="00CA0845">
            <w:pPr>
              <w:rPr>
                <w:i/>
                <w:color w:val="000000"/>
              </w:rPr>
            </w:pPr>
            <w:r w:rsidRPr="00D500FB">
              <w:rPr>
                <w:i/>
                <w:color w:val="000000"/>
              </w:rPr>
              <w:t>Расходы на социальную сферу, всего:</w:t>
            </w:r>
          </w:p>
        </w:tc>
        <w:tc>
          <w:tcPr>
            <w:tcW w:w="1300" w:type="dxa"/>
            <w:tcBorders>
              <w:top w:val="nil"/>
              <w:left w:val="nil"/>
              <w:bottom w:val="single" w:sz="4" w:space="0" w:color="auto"/>
              <w:right w:val="single" w:sz="4" w:space="0" w:color="auto"/>
            </w:tcBorders>
            <w:vAlign w:val="bottom"/>
          </w:tcPr>
          <w:p w:rsidR="00B23271" w:rsidRPr="00D500FB" w:rsidRDefault="00B23271" w:rsidP="00CA0845">
            <w:pPr>
              <w:rPr>
                <w:i/>
                <w:color w:val="000000"/>
              </w:rPr>
            </w:pPr>
          </w:p>
        </w:tc>
        <w:tc>
          <w:tcPr>
            <w:tcW w:w="1255" w:type="dxa"/>
            <w:tcBorders>
              <w:top w:val="nil"/>
              <w:left w:val="nil"/>
              <w:bottom w:val="single" w:sz="4" w:space="0" w:color="auto"/>
              <w:right w:val="single" w:sz="4" w:space="0" w:color="auto"/>
            </w:tcBorders>
            <w:vAlign w:val="center"/>
          </w:tcPr>
          <w:p w:rsidR="00B23271" w:rsidRPr="00D500FB" w:rsidRDefault="00B23271" w:rsidP="00CA0845">
            <w:pPr>
              <w:jc w:val="center"/>
              <w:rPr>
                <w:i/>
                <w:color w:val="000000"/>
                <w:sz w:val="20"/>
                <w:szCs w:val="20"/>
              </w:rPr>
            </w:pPr>
          </w:p>
          <w:p w:rsidR="00B23271" w:rsidRPr="00D500FB" w:rsidRDefault="00B23271" w:rsidP="00CA0845">
            <w:pPr>
              <w:jc w:val="center"/>
              <w:rPr>
                <w:i/>
                <w:color w:val="000000"/>
                <w:sz w:val="20"/>
                <w:szCs w:val="20"/>
              </w:rPr>
            </w:pPr>
            <w:r w:rsidRPr="00D500FB">
              <w:rPr>
                <w:i/>
                <w:color w:val="000000"/>
                <w:sz w:val="20"/>
                <w:szCs w:val="20"/>
              </w:rPr>
              <w:t>102029,0</w:t>
            </w:r>
          </w:p>
        </w:tc>
        <w:tc>
          <w:tcPr>
            <w:tcW w:w="1255" w:type="dxa"/>
            <w:tcBorders>
              <w:top w:val="nil"/>
              <w:left w:val="nil"/>
              <w:bottom w:val="single" w:sz="4" w:space="0" w:color="auto"/>
              <w:right w:val="single" w:sz="4" w:space="0" w:color="auto"/>
            </w:tcBorders>
            <w:noWrap/>
            <w:vAlign w:val="bottom"/>
          </w:tcPr>
          <w:p w:rsidR="00B23271" w:rsidRPr="00D500FB" w:rsidRDefault="00B23271" w:rsidP="00CA0845">
            <w:pPr>
              <w:jc w:val="right"/>
              <w:rPr>
                <w:i/>
                <w:color w:val="000000"/>
                <w:sz w:val="20"/>
                <w:szCs w:val="20"/>
              </w:rPr>
            </w:pPr>
            <w:r w:rsidRPr="00D500FB">
              <w:rPr>
                <w:i/>
                <w:color w:val="000000"/>
                <w:sz w:val="20"/>
                <w:szCs w:val="20"/>
              </w:rPr>
              <w:t>96202,4</w:t>
            </w:r>
          </w:p>
        </w:tc>
        <w:tc>
          <w:tcPr>
            <w:tcW w:w="1255" w:type="dxa"/>
            <w:tcBorders>
              <w:top w:val="nil"/>
              <w:left w:val="nil"/>
              <w:bottom w:val="single" w:sz="4" w:space="0" w:color="auto"/>
              <w:right w:val="single" w:sz="4" w:space="0" w:color="auto"/>
            </w:tcBorders>
            <w:noWrap/>
            <w:vAlign w:val="bottom"/>
          </w:tcPr>
          <w:p w:rsidR="00B23271" w:rsidRPr="00D500FB" w:rsidRDefault="00B23271" w:rsidP="00CA0845">
            <w:pPr>
              <w:jc w:val="right"/>
              <w:rPr>
                <w:i/>
                <w:color w:val="000000"/>
                <w:sz w:val="20"/>
                <w:szCs w:val="20"/>
              </w:rPr>
            </w:pPr>
            <w:r w:rsidRPr="00D500FB">
              <w:rPr>
                <w:i/>
                <w:color w:val="000000"/>
                <w:sz w:val="20"/>
                <w:szCs w:val="20"/>
              </w:rPr>
              <w:t>88568,9</w:t>
            </w:r>
          </w:p>
        </w:tc>
        <w:tc>
          <w:tcPr>
            <w:tcW w:w="1240" w:type="dxa"/>
            <w:tcBorders>
              <w:top w:val="nil"/>
              <w:left w:val="nil"/>
              <w:bottom w:val="single" w:sz="4" w:space="0" w:color="auto"/>
              <w:right w:val="single" w:sz="4" w:space="0" w:color="auto"/>
            </w:tcBorders>
            <w:noWrap/>
            <w:vAlign w:val="bottom"/>
          </w:tcPr>
          <w:p w:rsidR="00B23271" w:rsidRPr="00D500FB" w:rsidRDefault="00B23271" w:rsidP="00CA0845">
            <w:pPr>
              <w:jc w:val="right"/>
              <w:rPr>
                <w:i/>
                <w:color w:val="000000"/>
                <w:sz w:val="20"/>
                <w:szCs w:val="20"/>
              </w:rPr>
            </w:pPr>
            <w:r w:rsidRPr="00D500FB">
              <w:rPr>
                <w:i/>
                <w:color w:val="000000"/>
                <w:sz w:val="20"/>
                <w:szCs w:val="20"/>
              </w:rPr>
              <w:t>47872,5</w:t>
            </w:r>
          </w:p>
        </w:tc>
      </w:tr>
      <w:tr w:rsidR="00B23271" w:rsidRPr="00D500FB">
        <w:trPr>
          <w:trHeight w:val="420"/>
        </w:trPr>
        <w:tc>
          <w:tcPr>
            <w:tcW w:w="3544" w:type="dxa"/>
            <w:tcBorders>
              <w:top w:val="nil"/>
              <w:left w:val="single" w:sz="4" w:space="0" w:color="auto"/>
              <w:bottom w:val="single" w:sz="4" w:space="0" w:color="auto"/>
              <w:right w:val="single" w:sz="4" w:space="0" w:color="auto"/>
            </w:tcBorders>
            <w:vAlign w:val="bottom"/>
          </w:tcPr>
          <w:p w:rsidR="00B23271" w:rsidRPr="00D500FB" w:rsidRDefault="00B23271" w:rsidP="00CA0845">
            <w:pPr>
              <w:rPr>
                <w:color w:val="000000"/>
              </w:rPr>
            </w:pPr>
            <w:r w:rsidRPr="00D500FB">
              <w:rPr>
                <w:color w:val="000000"/>
              </w:rPr>
              <w:t>Образование</w:t>
            </w:r>
          </w:p>
        </w:tc>
        <w:tc>
          <w:tcPr>
            <w:tcW w:w="1300" w:type="dxa"/>
            <w:tcBorders>
              <w:top w:val="nil"/>
              <w:left w:val="nil"/>
              <w:bottom w:val="single" w:sz="4" w:space="0" w:color="auto"/>
              <w:right w:val="single" w:sz="4" w:space="0" w:color="auto"/>
            </w:tcBorders>
            <w:vAlign w:val="bottom"/>
          </w:tcPr>
          <w:p w:rsidR="00B23271" w:rsidRPr="00D500FB" w:rsidRDefault="00B23271" w:rsidP="00CA0845">
            <w:pPr>
              <w:rPr>
                <w:color w:val="000000"/>
              </w:rPr>
            </w:pPr>
            <w:r w:rsidRPr="00D500FB">
              <w:rPr>
                <w:color w:val="000000"/>
              </w:rPr>
              <w:t>тыс.руб</w:t>
            </w:r>
          </w:p>
        </w:tc>
        <w:tc>
          <w:tcPr>
            <w:tcW w:w="1255" w:type="dxa"/>
            <w:tcBorders>
              <w:top w:val="nil"/>
              <w:left w:val="nil"/>
              <w:bottom w:val="single" w:sz="4" w:space="0" w:color="auto"/>
              <w:right w:val="single" w:sz="4" w:space="0" w:color="auto"/>
            </w:tcBorders>
            <w:vAlign w:val="center"/>
          </w:tcPr>
          <w:p w:rsidR="00B23271" w:rsidRPr="00D500FB" w:rsidRDefault="00B23271" w:rsidP="00CA0845">
            <w:pPr>
              <w:jc w:val="center"/>
              <w:rPr>
                <w:color w:val="000000"/>
                <w:sz w:val="20"/>
                <w:szCs w:val="20"/>
              </w:rPr>
            </w:pPr>
            <w:r w:rsidRPr="00D500FB">
              <w:rPr>
                <w:color w:val="000000"/>
                <w:sz w:val="20"/>
                <w:szCs w:val="20"/>
              </w:rPr>
              <w:t>69551,0</w:t>
            </w:r>
          </w:p>
        </w:tc>
        <w:tc>
          <w:tcPr>
            <w:tcW w:w="1255"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73162,5</w:t>
            </w:r>
          </w:p>
        </w:tc>
        <w:tc>
          <w:tcPr>
            <w:tcW w:w="1255"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62447,3</w:t>
            </w:r>
          </w:p>
        </w:tc>
        <w:tc>
          <w:tcPr>
            <w:tcW w:w="1240"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34875,3</w:t>
            </w:r>
          </w:p>
        </w:tc>
      </w:tr>
      <w:tr w:rsidR="00B23271" w:rsidRPr="00D500FB">
        <w:trPr>
          <w:trHeight w:val="570"/>
        </w:trPr>
        <w:tc>
          <w:tcPr>
            <w:tcW w:w="3544" w:type="dxa"/>
            <w:tcBorders>
              <w:top w:val="nil"/>
              <w:left w:val="single" w:sz="4" w:space="0" w:color="auto"/>
              <w:bottom w:val="single" w:sz="4" w:space="0" w:color="auto"/>
              <w:right w:val="single" w:sz="4" w:space="0" w:color="auto"/>
            </w:tcBorders>
            <w:vAlign w:val="bottom"/>
          </w:tcPr>
          <w:p w:rsidR="00B23271" w:rsidRPr="00D500FB" w:rsidRDefault="00B23271" w:rsidP="00CA0845">
            <w:pPr>
              <w:rPr>
                <w:color w:val="000000"/>
              </w:rPr>
            </w:pPr>
            <w:r w:rsidRPr="00D500FB">
              <w:rPr>
                <w:color w:val="000000"/>
              </w:rPr>
              <w:t>Культура, искусство и кинем</w:t>
            </w:r>
            <w:r w:rsidRPr="00D500FB">
              <w:rPr>
                <w:color w:val="000000"/>
              </w:rPr>
              <w:t>а</w:t>
            </w:r>
            <w:r w:rsidRPr="00D500FB">
              <w:rPr>
                <w:color w:val="000000"/>
              </w:rPr>
              <w:t>тография</w:t>
            </w:r>
          </w:p>
        </w:tc>
        <w:tc>
          <w:tcPr>
            <w:tcW w:w="1300" w:type="dxa"/>
            <w:tcBorders>
              <w:top w:val="nil"/>
              <w:left w:val="nil"/>
              <w:bottom w:val="single" w:sz="4" w:space="0" w:color="auto"/>
              <w:right w:val="single" w:sz="4" w:space="0" w:color="auto"/>
            </w:tcBorders>
            <w:vAlign w:val="bottom"/>
          </w:tcPr>
          <w:p w:rsidR="00B23271" w:rsidRPr="00D500FB" w:rsidRDefault="00B23271" w:rsidP="00CA0845">
            <w:pPr>
              <w:rPr>
                <w:color w:val="000000"/>
              </w:rPr>
            </w:pPr>
            <w:r w:rsidRPr="00D500FB">
              <w:rPr>
                <w:color w:val="000000"/>
              </w:rPr>
              <w:t>тыс.руб</w:t>
            </w:r>
          </w:p>
        </w:tc>
        <w:tc>
          <w:tcPr>
            <w:tcW w:w="1255" w:type="dxa"/>
            <w:tcBorders>
              <w:top w:val="nil"/>
              <w:left w:val="nil"/>
              <w:bottom w:val="single" w:sz="4" w:space="0" w:color="auto"/>
              <w:right w:val="single" w:sz="4" w:space="0" w:color="auto"/>
            </w:tcBorders>
            <w:vAlign w:val="center"/>
          </w:tcPr>
          <w:p w:rsidR="00B23271" w:rsidRPr="00D500FB" w:rsidRDefault="00B23271" w:rsidP="00CA0845">
            <w:pPr>
              <w:jc w:val="center"/>
              <w:rPr>
                <w:color w:val="000000"/>
                <w:sz w:val="20"/>
                <w:szCs w:val="20"/>
              </w:rPr>
            </w:pPr>
            <w:r w:rsidRPr="00D500FB">
              <w:rPr>
                <w:color w:val="000000"/>
                <w:sz w:val="20"/>
                <w:szCs w:val="20"/>
              </w:rPr>
              <w:t>14783,2</w:t>
            </w:r>
          </w:p>
        </w:tc>
        <w:tc>
          <w:tcPr>
            <w:tcW w:w="1255"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13535,9</w:t>
            </w:r>
          </w:p>
        </w:tc>
        <w:tc>
          <w:tcPr>
            <w:tcW w:w="1255"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10718,6</w:t>
            </w:r>
          </w:p>
        </w:tc>
        <w:tc>
          <w:tcPr>
            <w:tcW w:w="1240"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5832,2</w:t>
            </w:r>
          </w:p>
        </w:tc>
      </w:tr>
      <w:tr w:rsidR="00B23271" w:rsidRPr="00D500FB">
        <w:trPr>
          <w:trHeight w:val="360"/>
        </w:trPr>
        <w:tc>
          <w:tcPr>
            <w:tcW w:w="3544" w:type="dxa"/>
            <w:tcBorders>
              <w:top w:val="nil"/>
              <w:left w:val="single" w:sz="4" w:space="0" w:color="auto"/>
              <w:bottom w:val="single" w:sz="4" w:space="0" w:color="auto"/>
              <w:right w:val="single" w:sz="4" w:space="0" w:color="auto"/>
            </w:tcBorders>
            <w:vAlign w:val="bottom"/>
          </w:tcPr>
          <w:p w:rsidR="00B23271" w:rsidRPr="00D500FB" w:rsidRDefault="00B23271" w:rsidP="00CA0845">
            <w:pPr>
              <w:rPr>
                <w:color w:val="000000"/>
              </w:rPr>
            </w:pPr>
            <w:r w:rsidRPr="00D500FB">
              <w:rPr>
                <w:color w:val="000000"/>
              </w:rPr>
              <w:t>Физическая культура</w:t>
            </w:r>
          </w:p>
        </w:tc>
        <w:tc>
          <w:tcPr>
            <w:tcW w:w="1300" w:type="dxa"/>
            <w:tcBorders>
              <w:top w:val="nil"/>
              <w:left w:val="nil"/>
              <w:bottom w:val="single" w:sz="4" w:space="0" w:color="auto"/>
              <w:right w:val="single" w:sz="4" w:space="0" w:color="auto"/>
            </w:tcBorders>
            <w:vAlign w:val="bottom"/>
          </w:tcPr>
          <w:p w:rsidR="00B23271" w:rsidRPr="00D500FB" w:rsidRDefault="00B23271" w:rsidP="00CA0845">
            <w:pPr>
              <w:rPr>
                <w:color w:val="000000"/>
              </w:rPr>
            </w:pPr>
            <w:r w:rsidRPr="00D500FB">
              <w:rPr>
                <w:color w:val="000000"/>
              </w:rPr>
              <w:t>тыс.руб</w:t>
            </w:r>
          </w:p>
        </w:tc>
        <w:tc>
          <w:tcPr>
            <w:tcW w:w="1255" w:type="dxa"/>
            <w:tcBorders>
              <w:top w:val="nil"/>
              <w:left w:val="nil"/>
              <w:bottom w:val="single" w:sz="4" w:space="0" w:color="auto"/>
              <w:right w:val="single" w:sz="4" w:space="0" w:color="auto"/>
            </w:tcBorders>
            <w:vAlign w:val="center"/>
          </w:tcPr>
          <w:p w:rsidR="00B23271" w:rsidRPr="00D500FB" w:rsidRDefault="00B23271" w:rsidP="00CA0845">
            <w:pPr>
              <w:jc w:val="center"/>
              <w:rPr>
                <w:color w:val="000000"/>
                <w:sz w:val="20"/>
                <w:szCs w:val="20"/>
              </w:rPr>
            </w:pPr>
            <w:r w:rsidRPr="00D500FB">
              <w:rPr>
                <w:color w:val="000000"/>
                <w:sz w:val="20"/>
                <w:szCs w:val="20"/>
              </w:rPr>
              <w:t>909,8</w:t>
            </w:r>
          </w:p>
        </w:tc>
        <w:tc>
          <w:tcPr>
            <w:tcW w:w="1255"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903,1</w:t>
            </w:r>
          </w:p>
        </w:tc>
        <w:tc>
          <w:tcPr>
            <w:tcW w:w="1255"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2412,3</w:t>
            </w:r>
          </w:p>
        </w:tc>
        <w:tc>
          <w:tcPr>
            <w:tcW w:w="1240"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2069,1</w:t>
            </w:r>
          </w:p>
        </w:tc>
      </w:tr>
      <w:tr w:rsidR="00B23271" w:rsidRPr="00D500FB">
        <w:trPr>
          <w:trHeight w:val="360"/>
        </w:trPr>
        <w:tc>
          <w:tcPr>
            <w:tcW w:w="3544" w:type="dxa"/>
            <w:tcBorders>
              <w:top w:val="nil"/>
              <w:left w:val="single" w:sz="4" w:space="0" w:color="auto"/>
              <w:bottom w:val="single" w:sz="4" w:space="0" w:color="auto"/>
              <w:right w:val="single" w:sz="4" w:space="0" w:color="auto"/>
            </w:tcBorders>
            <w:vAlign w:val="bottom"/>
          </w:tcPr>
          <w:p w:rsidR="00B23271" w:rsidRPr="00D500FB" w:rsidRDefault="00B23271" w:rsidP="00CA0845">
            <w:pPr>
              <w:rPr>
                <w:color w:val="000000"/>
              </w:rPr>
            </w:pPr>
            <w:r w:rsidRPr="00D500FB">
              <w:rPr>
                <w:color w:val="000000"/>
              </w:rPr>
              <w:t>Социальная политика</w:t>
            </w:r>
          </w:p>
        </w:tc>
        <w:tc>
          <w:tcPr>
            <w:tcW w:w="1300" w:type="dxa"/>
            <w:tcBorders>
              <w:top w:val="nil"/>
              <w:left w:val="nil"/>
              <w:bottom w:val="single" w:sz="4" w:space="0" w:color="auto"/>
              <w:right w:val="single" w:sz="4" w:space="0" w:color="auto"/>
            </w:tcBorders>
            <w:vAlign w:val="bottom"/>
          </w:tcPr>
          <w:p w:rsidR="00B23271" w:rsidRPr="00D500FB" w:rsidRDefault="00B23271" w:rsidP="00CA0845">
            <w:pPr>
              <w:rPr>
                <w:color w:val="000000"/>
              </w:rPr>
            </w:pPr>
            <w:r w:rsidRPr="00D500FB">
              <w:rPr>
                <w:color w:val="000000"/>
              </w:rPr>
              <w:t>тыс.руб</w:t>
            </w:r>
          </w:p>
        </w:tc>
        <w:tc>
          <w:tcPr>
            <w:tcW w:w="1255" w:type="dxa"/>
            <w:tcBorders>
              <w:top w:val="nil"/>
              <w:left w:val="nil"/>
              <w:bottom w:val="single" w:sz="4" w:space="0" w:color="auto"/>
              <w:right w:val="single" w:sz="4" w:space="0" w:color="auto"/>
            </w:tcBorders>
            <w:vAlign w:val="center"/>
          </w:tcPr>
          <w:p w:rsidR="00B23271" w:rsidRPr="00D500FB" w:rsidRDefault="00B23271" w:rsidP="00CA0845">
            <w:pPr>
              <w:jc w:val="center"/>
              <w:rPr>
                <w:color w:val="000000"/>
                <w:sz w:val="20"/>
                <w:szCs w:val="20"/>
              </w:rPr>
            </w:pPr>
            <w:r w:rsidRPr="00D500FB">
              <w:rPr>
                <w:color w:val="000000"/>
                <w:sz w:val="20"/>
                <w:szCs w:val="20"/>
              </w:rPr>
              <w:t>16785,0</w:t>
            </w:r>
          </w:p>
        </w:tc>
        <w:tc>
          <w:tcPr>
            <w:tcW w:w="1255"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8600,9</w:t>
            </w:r>
          </w:p>
        </w:tc>
        <w:tc>
          <w:tcPr>
            <w:tcW w:w="1255"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12990,7</w:t>
            </w:r>
          </w:p>
        </w:tc>
        <w:tc>
          <w:tcPr>
            <w:tcW w:w="1240"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5095,9</w:t>
            </w:r>
          </w:p>
        </w:tc>
      </w:tr>
      <w:tr w:rsidR="00B23271" w:rsidRPr="00D500FB">
        <w:trPr>
          <w:trHeight w:val="360"/>
        </w:trPr>
        <w:tc>
          <w:tcPr>
            <w:tcW w:w="3544" w:type="dxa"/>
            <w:tcBorders>
              <w:top w:val="nil"/>
              <w:left w:val="single" w:sz="4" w:space="0" w:color="auto"/>
              <w:bottom w:val="single" w:sz="4" w:space="0" w:color="auto"/>
              <w:right w:val="single" w:sz="4" w:space="0" w:color="auto"/>
            </w:tcBorders>
            <w:noWrap/>
            <w:vAlign w:val="bottom"/>
          </w:tcPr>
          <w:p w:rsidR="00B23271" w:rsidRPr="00D500FB" w:rsidRDefault="00B23271" w:rsidP="00CA0845">
            <w:pPr>
              <w:rPr>
                <w:color w:val="000000"/>
              </w:rPr>
            </w:pPr>
            <w:r w:rsidRPr="00D500FB">
              <w:rPr>
                <w:color w:val="000000"/>
              </w:rPr>
              <w:t>Обслуживание муниципального долга</w:t>
            </w:r>
          </w:p>
        </w:tc>
        <w:tc>
          <w:tcPr>
            <w:tcW w:w="1300" w:type="dxa"/>
            <w:tcBorders>
              <w:top w:val="nil"/>
              <w:left w:val="nil"/>
              <w:bottom w:val="single" w:sz="4" w:space="0" w:color="auto"/>
              <w:right w:val="single" w:sz="4" w:space="0" w:color="auto"/>
            </w:tcBorders>
            <w:vAlign w:val="bottom"/>
          </w:tcPr>
          <w:p w:rsidR="00B23271" w:rsidRPr="00D500FB" w:rsidRDefault="00B23271" w:rsidP="00CA0845">
            <w:pPr>
              <w:rPr>
                <w:color w:val="000000"/>
              </w:rPr>
            </w:pPr>
          </w:p>
        </w:tc>
        <w:tc>
          <w:tcPr>
            <w:tcW w:w="1255" w:type="dxa"/>
            <w:tcBorders>
              <w:top w:val="nil"/>
              <w:left w:val="nil"/>
              <w:bottom w:val="single" w:sz="4" w:space="0" w:color="auto"/>
              <w:right w:val="single" w:sz="4" w:space="0" w:color="auto"/>
            </w:tcBorders>
            <w:vAlign w:val="center"/>
          </w:tcPr>
          <w:p w:rsidR="00B23271" w:rsidRPr="00D500FB" w:rsidRDefault="00B23271" w:rsidP="00CA0845">
            <w:pPr>
              <w:jc w:val="center"/>
              <w:rPr>
                <w:color w:val="000000"/>
                <w:sz w:val="20"/>
                <w:szCs w:val="20"/>
              </w:rPr>
            </w:pPr>
            <w:r w:rsidRPr="00D500FB">
              <w:rPr>
                <w:color w:val="000000"/>
                <w:sz w:val="20"/>
                <w:szCs w:val="20"/>
              </w:rPr>
              <w:t>617,1</w:t>
            </w:r>
          </w:p>
        </w:tc>
        <w:tc>
          <w:tcPr>
            <w:tcW w:w="1255"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280,5</w:t>
            </w:r>
          </w:p>
        </w:tc>
        <w:tc>
          <w:tcPr>
            <w:tcW w:w="1255"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1680,3</w:t>
            </w:r>
          </w:p>
        </w:tc>
        <w:tc>
          <w:tcPr>
            <w:tcW w:w="1240" w:type="dxa"/>
            <w:tcBorders>
              <w:top w:val="nil"/>
              <w:left w:val="nil"/>
              <w:bottom w:val="single" w:sz="4" w:space="0" w:color="auto"/>
              <w:right w:val="single" w:sz="4" w:space="0" w:color="auto"/>
            </w:tcBorders>
            <w:noWrap/>
            <w:vAlign w:val="bottom"/>
          </w:tcPr>
          <w:p w:rsidR="00B23271" w:rsidRPr="00D500FB" w:rsidRDefault="00B23271" w:rsidP="00CA0845">
            <w:pPr>
              <w:jc w:val="right"/>
              <w:rPr>
                <w:color w:val="000000"/>
                <w:sz w:val="20"/>
                <w:szCs w:val="20"/>
              </w:rPr>
            </w:pPr>
            <w:r w:rsidRPr="00D500FB">
              <w:rPr>
                <w:color w:val="000000"/>
                <w:sz w:val="20"/>
                <w:szCs w:val="20"/>
              </w:rPr>
              <w:t>288,0</w:t>
            </w:r>
          </w:p>
        </w:tc>
      </w:tr>
      <w:tr w:rsidR="00B23271" w:rsidRPr="00D500FB">
        <w:trPr>
          <w:trHeight w:val="450"/>
        </w:trPr>
        <w:tc>
          <w:tcPr>
            <w:tcW w:w="3544" w:type="dxa"/>
            <w:tcBorders>
              <w:top w:val="nil"/>
              <w:left w:val="single" w:sz="4" w:space="0" w:color="auto"/>
              <w:bottom w:val="single" w:sz="4" w:space="0" w:color="auto"/>
              <w:right w:val="single" w:sz="4" w:space="0" w:color="auto"/>
            </w:tcBorders>
            <w:shd w:val="clear" w:color="000000" w:fill="99CCFF"/>
            <w:vAlign w:val="center"/>
          </w:tcPr>
          <w:p w:rsidR="00B23271" w:rsidRPr="00D500FB" w:rsidRDefault="00B23271" w:rsidP="00CA0845">
            <w:pPr>
              <w:rPr>
                <w:b/>
                <w:bCs/>
                <w:color w:val="000000"/>
              </w:rPr>
            </w:pPr>
            <w:r w:rsidRPr="00D500FB">
              <w:rPr>
                <w:b/>
                <w:bCs/>
                <w:color w:val="000000"/>
                <w:sz w:val="22"/>
                <w:szCs w:val="22"/>
              </w:rPr>
              <w:t>Профицит (+)/дефицит (-)</w:t>
            </w:r>
          </w:p>
        </w:tc>
        <w:tc>
          <w:tcPr>
            <w:tcW w:w="1300" w:type="dxa"/>
            <w:tcBorders>
              <w:top w:val="nil"/>
              <w:left w:val="nil"/>
              <w:bottom w:val="single" w:sz="4" w:space="0" w:color="auto"/>
              <w:right w:val="single" w:sz="4" w:space="0" w:color="auto"/>
            </w:tcBorders>
            <w:shd w:val="clear" w:color="000000" w:fill="99CCFF"/>
            <w:vAlign w:val="center"/>
          </w:tcPr>
          <w:p w:rsidR="00B23271" w:rsidRPr="00D500FB" w:rsidRDefault="00B23271" w:rsidP="00CA0845">
            <w:pPr>
              <w:jc w:val="center"/>
              <w:rPr>
                <w:b/>
                <w:bCs/>
                <w:i/>
                <w:iCs/>
                <w:color w:val="000000"/>
              </w:rPr>
            </w:pPr>
            <w:r w:rsidRPr="00D500FB">
              <w:rPr>
                <w:b/>
                <w:bCs/>
                <w:i/>
                <w:iCs/>
                <w:color w:val="000000"/>
              </w:rPr>
              <w:t>тыс.руб</w:t>
            </w:r>
          </w:p>
        </w:tc>
        <w:tc>
          <w:tcPr>
            <w:tcW w:w="1255" w:type="dxa"/>
            <w:tcBorders>
              <w:top w:val="nil"/>
              <w:left w:val="nil"/>
              <w:bottom w:val="single" w:sz="4" w:space="0" w:color="auto"/>
              <w:right w:val="single" w:sz="4" w:space="0" w:color="auto"/>
            </w:tcBorders>
            <w:shd w:val="clear" w:color="000000" w:fill="99CCFF"/>
            <w:vAlign w:val="center"/>
          </w:tcPr>
          <w:p w:rsidR="00B23271" w:rsidRPr="00D500FB" w:rsidRDefault="00B23271" w:rsidP="00CA0845">
            <w:pPr>
              <w:rPr>
                <w:color w:val="000000"/>
                <w:sz w:val="20"/>
                <w:szCs w:val="20"/>
              </w:rPr>
            </w:pPr>
            <w:r w:rsidRPr="00D500FB">
              <w:rPr>
                <w:color w:val="000000"/>
                <w:sz w:val="20"/>
                <w:szCs w:val="20"/>
              </w:rPr>
              <w:t>-6852,8</w:t>
            </w:r>
          </w:p>
        </w:tc>
        <w:tc>
          <w:tcPr>
            <w:tcW w:w="1255" w:type="dxa"/>
            <w:tcBorders>
              <w:top w:val="nil"/>
              <w:left w:val="nil"/>
              <w:bottom w:val="single" w:sz="4" w:space="0" w:color="auto"/>
              <w:right w:val="single" w:sz="4" w:space="0" w:color="auto"/>
            </w:tcBorders>
            <w:shd w:val="clear" w:color="000000" w:fill="99CCFF"/>
            <w:vAlign w:val="center"/>
          </w:tcPr>
          <w:p w:rsidR="00B23271" w:rsidRPr="00D500FB" w:rsidRDefault="00B23271" w:rsidP="00CA0845">
            <w:pPr>
              <w:rPr>
                <w:color w:val="000000"/>
                <w:sz w:val="20"/>
                <w:szCs w:val="20"/>
              </w:rPr>
            </w:pPr>
            <w:r w:rsidRPr="00D500FB">
              <w:rPr>
                <w:color w:val="000000"/>
                <w:sz w:val="20"/>
                <w:szCs w:val="20"/>
              </w:rPr>
              <w:t>-1603,8</w:t>
            </w:r>
          </w:p>
        </w:tc>
        <w:tc>
          <w:tcPr>
            <w:tcW w:w="1255" w:type="dxa"/>
            <w:tcBorders>
              <w:top w:val="nil"/>
              <w:left w:val="nil"/>
              <w:bottom w:val="single" w:sz="4" w:space="0" w:color="auto"/>
              <w:right w:val="single" w:sz="4" w:space="0" w:color="auto"/>
            </w:tcBorders>
            <w:shd w:val="clear" w:color="000000" w:fill="99CCFF"/>
            <w:vAlign w:val="center"/>
          </w:tcPr>
          <w:p w:rsidR="00B23271" w:rsidRPr="00D500FB" w:rsidRDefault="00B23271" w:rsidP="00CA0845">
            <w:pPr>
              <w:rPr>
                <w:color w:val="000000"/>
                <w:sz w:val="20"/>
                <w:szCs w:val="20"/>
              </w:rPr>
            </w:pPr>
            <w:r w:rsidRPr="00D500FB">
              <w:rPr>
                <w:color w:val="000000"/>
                <w:sz w:val="20"/>
                <w:szCs w:val="20"/>
              </w:rPr>
              <w:t>-1673,4</w:t>
            </w:r>
          </w:p>
        </w:tc>
        <w:tc>
          <w:tcPr>
            <w:tcW w:w="1240" w:type="dxa"/>
            <w:tcBorders>
              <w:top w:val="nil"/>
              <w:left w:val="nil"/>
              <w:bottom w:val="single" w:sz="4" w:space="0" w:color="auto"/>
              <w:right w:val="single" w:sz="4" w:space="0" w:color="auto"/>
            </w:tcBorders>
            <w:shd w:val="clear" w:color="000000" w:fill="99CCFF"/>
            <w:vAlign w:val="center"/>
          </w:tcPr>
          <w:p w:rsidR="00B23271" w:rsidRPr="00D500FB" w:rsidRDefault="00B23271" w:rsidP="00CA0845">
            <w:pPr>
              <w:rPr>
                <w:color w:val="000000"/>
                <w:sz w:val="20"/>
                <w:szCs w:val="20"/>
              </w:rPr>
            </w:pPr>
            <w:r w:rsidRPr="00D500FB">
              <w:rPr>
                <w:color w:val="000000"/>
                <w:sz w:val="20"/>
                <w:szCs w:val="20"/>
              </w:rPr>
              <w:t>4991,8</w:t>
            </w:r>
          </w:p>
        </w:tc>
      </w:tr>
      <w:tr w:rsidR="00B23271" w:rsidRPr="00D500FB">
        <w:trPr>
          <w:trHeight w:val="690"/>
        </w:trPr>
        <w:tc>
          <w:tcPr>
            <w:tcW w:w="3544" w:type="dxa"/>
            <w:tcBorders>
              <w:top w:val="nil"/>
              <w:left w:val="single" w:sz="4" w:space="0" w:color="auto"/>
              <w:bottom w:val="single" w:sz="4" w:space="0" w:color="auto"/>
              <w:right w:val="single" w:sz="4" w:space="0" w:color="auto"/>
            </w:tcBorders>
            <w:shd w:val="clear" w:color="000000" w:fill="99CCFF"/>
            <w:vAlign w:val="center"/>
          </w:tcPr>
          <w:p w:rsidR="00B23271" w:rsidRPr="00D500FB" w:rsidRDefault="00B23271" w:rsidP="00CA0845">
            <w:pPr>
              <w:rPr>
                <w:b/>
                <w:bCs/>
                <w:color w:val="000000"/>
              </w:rPr>
            </w:pPr>
            <w:r w:rsidRPr="00D500FB">
              <w:rPr>
                <w:b/>
                <w:bCs/>
                <w:color w:val="000000"/>
                <w:sz w:val="22"/>
                <w:szCs w:val="22"/>
              </w:rPr>
              <w:t>Средняя бюджетная обеспече</w:t>
            </w:r>
            <w:r w:rsidRPr="00D500FB">
              <w:rPr>
                <w:b/>
                <w:bCs/>
                <w:color w:val="000000"/>
                <w:sz w:val="22"/>
                <w:szCs w:val="22"/>
              </w:rPr>
              <w:t>н</w:t>
            </w:r>
            <w:r w:rsidRPr="00D500FB">
              <w:rPr>
                <w:b/>
                <w:bCs/>
                <w:color w:val="000000"/>
                <w:sz w:val="22"/>
                <w:szCs w:val="22"/>
              </w:rPr>
              <w:t>ность</w:t>
            </w:r>
          </w:p>
        </w:tc>
        <w:tc>
          <w:tcPr>
            <w:tcW w:w="1300" w:type="dxa"/>
            <w:tcBorders>
              <w:top w:val="nil"/>
              <w:left w:val="nil"/>
              <w:bottom w:val="nil"/>
              <w:right w:val="single" w:sz="4" w:space="0" w:color="auto"/>
            </w:tcBorders>
            <w:shd w:val="clear" w:color="000000" w:fill="99CCFF"/>
            <w:vAlign w:val="center"/>
          </w:tcPr>
          <w:p w:rsidR="00B23271" w:rsidRPr="00D500FB" w:rsidRDefault="00B23271" w:rsidP="00CA0845">
            <w:pPr>
              <w:rPr>
                <w:b/>
                <w:bCs/>
                <w:color w:val="000000"/>
              </w:rPr>
            </w:pPr>
            <w:r w:rsidRPr="00D500FB">
              <w:rPr>
                <w:b/>
                <w:bCs/>
                <w:color w:val="000000"/>
                <w:sz w:val="22"/>
                <w:szCs w:val="22"/>
              </w:rPr>
              <w:t>руб</w:t>
            </w:r>
          </w:p>
        </w:tc>
        <w:tc>
          <w:tcPr>
            <w:tcW w:w="1255" w:type="dxa"/>
            <w:tcBorders>
              <w:top w:val="nil"/>
              <w:left w:val="nil"/>
              <w:bottom w:val="nil"/>
              <w:right w:val="single" w:sz="4" w:space="0" w:color="auto"/>
            </w:tcBorders>
            <w:shd w:val="clear" w:color="000000" w:fill="99CCFF"/>
            <w:vAlign w:val="center"/>
          </w:tcPr>
          <w:p w:rsidR="00B23271" w:rsidRPr="00D500FB" w:rsidRDefault="00B23271" w:rsidP="00CA0845">
            <w:pPr>
              <w:rPr>
                <w:color w:val="000000"/>
                <w:sz w:val="20"/>
                <w:szCs w:val="20"/>
              </w:rPr>
            </w:pPr>
            <w:r w:rsidRPr="00D500FB">
              <w:rPr>
                <w:color w:val="000000"/>
                <w:sz w:val="20"/>
                <w:szCs w:val="20"/>
              </w:rPr>
              <w:t>22398</w:t>
            </w:r>
          </w:p>
        </w:tc>
        <w:tc>
          <w:tcPr>
            <w:tcW w:w="1255" w:type="dxa"/>
            <w:tcBorders>
              <w:top w:val="nil"/>
              <w:left w:val="nil"/>
              <w:bottom w:val="nil"/>
              <w:right w:val="single" w:sz="4" w:space="0" w:color="auto"/>
            </w:tcBorders>
            <w:shd w:val="clear" w:color="000000" w:fill="99CCFF"/>
            <w:vAlign w:val="center"/>
          </w:tcPr>
          <w:p w:rsidR="00B23271" w:rsidRPr="00D500FB" w:rsidRDefault="00B23271" w:rsidP="00CA0845">
            <w:pPr>
              <w:rPr>
                <w:color w:val="000000"/>
                <w:sz w:val="20"/>
                <w:szCs w:val="20"/>
              </w:rPr>
            </w:pPr>
            <w:r w:rsidRPr="00D500FB">
              <w:rPr>
                <w:color w:val="000000"/>
                <w:sz w:val="20"/>
                <w:szCs w:val="20"/>
              </w:rPr>
              <w:t>22983,7</w:t>
            </w:r>
          </w:p>
        </w:tc>
        <w:tc>
          <w:tcPr>
            <w:tcW w:w="1255" w:type="dxa"/>
            <w:tcBorders>
              <w:top w:val="nil"/>
              <w:left w:val="nil"/>
              <w:bottom w:val="nil"/>
              <w:right w:val="single" w:sz="4" w:space="0" w:color="auto"/>
            </w:tcBorders>
            <w:shd w:val="clear" w:color="000000" w:fill="99CCFF"/>
            <w:vAlign w:val="center"/>
          </w:tcPr>
          <w:p w:rsidR="00B23271" w:rsidRPr="00D500FB" w:rsidRDefault="00B23271" w:rsidP="00CA0845">
            <w:pPr>
              <w:rPr>
                <w:color w:val="000000"/>
                <w:sz w:val="20"/>
                <w:szCs w:val="20"/>
              </w:rPr>
            </w:pPr>
            <w:r w:rsidRPr="00D500FB">
              <w:rPr>
                <w:color w:val="000000"/>
                <w:sz w:val="20"/>
                <w:szCs w:val="20"/>
              </w:rPr>
              <w:t>24228,7</w:t>
            </w:r>
          </w:p>
        </w:tc>
        <w:tc>
          <w:tcPr>
            <w:tcW w:w="1240" w:type="dxa"/>
            <w:tcBorders>
              <w:top w:val="nil"/>
              <w:left w:val="nil"/>
              <w:bottom w:val="nil"/>
              <w:right w:val="single" w:sz="4" w:space="0" w:color="auto"/>
            </w:tcBorders>
            <w:shd w:val="clear" w:color="000000" w:fill="99CCFF"/>
            <w:vAlign w:val="center"/>
          </w:tcPr>
          <w:p w:rsidR="00B23271" w:rsidRPr="00D500FB" w:rsidRDefault="00B23271" w:rsidP="00CA0845">
            <w:pPr>
              <w:rPr>
                <w:color w:val="000000"/>
                <w:sz w:val="20"/>
                <w:szCs w:val="20"/>
              </w:rPr>
            </w:pPr>
            <w:r w:rsidRPr="00D500FB">
              <w:rPr>
                <w:color w:val="000000"/>
                <w:sz w:val="20"/>
                <w:szCs w:val="20"/>
              </w:rPr>
              <w:t>12881,0</w:t>
            </w:r>
          </w:p>
        </w:tc>
      </w:tr>
      <w:tr w:rsidR="00B23271" w:rsidRPr="00D500FB">
        <w:trPr>
          <w:trHeight w:val="249"/>
        </w:trPr>
        <w:tc>
          <w:tcPr>
            <w:tcW w:w="3544" w:type="dxa"/>
            <w:tcBorders>
              <w:top w:val="nil"/>
              <w:left w:val="single" w:sz="4" w:space="0" w:color="auto"/>
              <w:bottom w:val="single" w:sz="4" w:space="0" w:color="auto"/>
              <w:right w:val="single" w:sz="4" w:space="0" w:color="auto"/>
            </w:tcBorders>
            <w:shd w:val="clear" w:color="000000" w:fill="99CCFF"/>
            <w:vAlign w:val="center"/>
          </w:tcPr>
          <w:p w:rsidR="00B23271" w:rsidRPr="00D500FB" w:rsidRDefault="00B23271" w:rsidP="00CA0845">
            <w:pPr>
              <w:rPr>
                <w:b/>
                <w:bCs/>
                <w:color w:val="000000"/>
              </w:rPr>
            </w:pPr>
            <w:r w:rsidRPr="00D500FB">
              <w:rPr>
                <w:b/>
                <w:bCs/>
                <w:color w:val="000000"/>
                <w:sz w:val="22"/>
                <w:szCs w:val="22"/>
              </w:rPr>
              <w:t>Уровень дотационности бюджета</w:t>
            </w:r>
          </w:p>
        </w:tc>
        <w:tc>
          <w:tcPr>
            <w:tcW w:w="1300" w:type="dxa"/>
            <w:tcBorders>
              <w:top w:val="single" w:sz="4" w:space="0" w:color="auto"/>
              <w:left w:val="nil"/>
              <w:bottom w:val="nil"/>
              <w:right w:val="single" w:sz="4" w:space="0" w:color="auto"/>
            </w:tcBorders>
            <w:shd w:val="clear" w:color="000000" w:fill="99CCFF"/>
            <w:vAlign w:val="center"/>
          </w:tcPr>
          <w:p w:rsidR="00B23271" w:rsidRPr="00D500FB" w:rsidRDefault="00B23271" w:rsidP="00CA0845">
            <w:pPr>
              <w:rPr>
                <w:b/>
                <w:bCs/>
                <w:color w:val="000000"/>
              </w:rPr>
            </w:pPr>
            <w:r w:rsidRPr="00D500FB">
              <w:rPr>
                <w:b/>
                <w:bCs/>
                <w:color w:val="000000"/>
                <w:sz w:val="22"/>
                <w:szCs w:val="22"/>
              </w:rPr>
              <w:t>%</w:t>
            </w:r>
          </w:p>
        </w:tc>
        <w:tc>
          <w:tcPr>
            <w:tcW w:w="1255" w:type="dxa"/>
            <w:tcBorders>
              <w:top w:val="single" w:sz="4" w:space="0" w:color="auto"/>
              <w:left w:val="nil"/>
              <w:bottom w:val="nil"/>
              <w:right w:val="single" w:sz="4" w:space="0" w:color="auto"/>
            </w:tcBorders>
            <w:shd w:val="clear" w:color="000000" w:fill="99CCFF"/>
            <w:vAlign w:val="center"/>
          </w:tcPr>
          <w:p w:rsidR="00B23271" w:rsidRPr="00D500FB" w:rsidRDefault="00B23271" w:rsidP="00CA0845">
            <w:pPr>
              <w:rPr>
                <w:color w:val="000000"/>
                <w:sz w:val="20"/>
                <w:szCs w:val="20"/>
              </w:rPr>
            </w:pPr>
            <w:r w:rsidRPr="00D500FB">
              <w:rPr>
                <w:color w:val="000000"/>
                <w:sz w:val="20"/>
                <w:szCs w:val="20"/>
              </w:rPr>
              <w:t>72</w:t>
            </w:r>
          </w:p>
        </w:tc>
        <w:tc>
          <w:tcPr>
            <w:tcW w:w="1255" w:type="dxa"/>
            <w:tcBorders>
              <w:top w:val="single" w:sz="4" w:space="0" w:color="auto"/>
              <w:left w:val="nil"/>
              <w:bottom w:val="nil"/>
              <w:right w:val="single" w:sz="4" w:space="0" w:color="auto"/>
            </w:tcBorders>
            <w:shd w:val="clear" w:color="000000" w:fill="99CCFF"/>
            <w:vAlign w:val="center"/>
          </w:tcPr>
          <w:p w:rsidR="00B23271" w:rsidRPr="00D500FB" w:rsidRDefault="00B23271" w:rsidP="00CA0845">
            <w:pPr>
              <w:rPr>
                <w:color w:val="000000"/>
                <w:sz w:val="20"/>
                <w:szCs w:val="20"/>
              </w:rPr>
            </w:pPr>
            <w:r w:rsidRPr="00D500FB">
              <w:rPr>
                <w:color w:val="000000"/>
                <w:sz w:val="20"/>
                <w:szCs w:val="20"/>
              </w:rPr>
              <w:t>69,6</w:t>
            </w:r>
          </w:p>
        </w:tc>
        <w:tc>
          <w:tcPr>
            <w:tcW w:w="1255" w:type="dxa"/>
            <w:tcBorders>
              <w:top w:val="single" w:sz="4" w:space="0" w:color="auto"/>
              <w:left w:val="nil"/>
              <w:bottom w:val="nil"/>
              <w:right w:val="single" w:sz="4" w:space="0" w:color="auto"/>
            </w:tcBorders>
            <w:shd w:val="clear" w:color="000000" w:fill="99CCFF"/>
            <w:vAlign w:val="center"/>
          </w:tcPr>
          <w:p w:rsidR="00B23271" w:rsidRPr="00D500FB" w:rsidRDefault="00B23271" w:rsidP="00CA0845">
            <w:pPr>
              <w:rPr>
                <w:color w:val="000000"/>
                <w:sz w:val="20"/>
                <w:szCs w:val="20"/>
              </w:rPr>
            </w:pPr>
            <w:r w:rsidRPr="00D500FB">
              <w:rPr>
                <w:color w:val="000000"/>
                <w:sz w:val="20"/>
                <w:szCs w:val="20"/>
              </w:rPr>
              <w:t>67,7</w:t>
            </w:r>
          </w:p>
        </w:tc>
        <w:tc>
          <w:tcPr>
            <w:tcW w:w="1240" w:type="dxa"/>
            <w:tcBorders>
              <w:top w:val="single" w:sz="4" w:space="0" w:color="auto"/>
              <w:left w:val="nil"/>
              <w:bottom w:val="nil"/>
              <w:right w:val="single" w:sz="4" w:space="0" w:color="auto"/>
            </w:tcBorders>
            <w:shd w:val="clear" w:color="000000" w:fill="99CCFF"/>
            <w:vAlign w:val="center"/>
          </w:tcPr>
          <w:p w:rsidR="00B23271" w:rsidRPr="00D500FB" w:rsidRDefault="00B23271" w:rsidP="00CA0845">
            <w:pPr>
              <w:rPr>
                <w:color w:val="000000"/>
                <w:sz w:val="20"/>
                <w:szCs w:val="20"/>
              </w:rPr>
            </w:pPr>
            <w:r w:rsidRPr="00D500FB">
              <w:rPr>
                <w:color w:val="000000"/>
                <w:sz w:val="20"/>
                <w:szCs w:val="20"/>
              </w:rPr>
              <w:t>71,3</w:t>
            </w:r>
          </w:p>
        </w:tc>
      </w:tr>
      <w:tr w:rsidR="00B23271" w:rsidRPr="00D500FB">
        <w:trPr>
          <w:trHeight w:val="1665"/>
        </w:trPr>
        <w:tc>
          <w:tcPr>
            <w:tcW w:w="3544" w:type="dxa"/>
            <w:tcBorders>
              <w:top w:val="nil"/>
              <w:left w:val="single" w:sz="4" w:space="0" w:color="auto"/>
              <w:bottom w:val="single" w:sz="4" w:space="0" w:color="auto"/>
              <w:right w:val="single" w:sz="4" w:space="0" w:color="auto"/>
            </w:tcBorders>
            <w:shd w:val="clear" w:color="000000" w:fill="99CCFF"/>
            <w:vAlign w:val="center"/>
          </w:tcPr>
          <w:p w:rsidR="00B23271" w:rsidRPr="00D500FB" w:rsidRDefault="00B23271" w:rsidP="00CA0845">
            <w:pPr>
              <w:jc w:val="center"/>
              <w:rPr>
                <w:b/>
                <w:bCs/>
                <w:color w:val="000000"/>
                <w:sz w:val="20"/>
                <w:szCs w:val="20"/>
              </w:rPr>
            </w:pPr>
            <w:r w:rsidRPr="00D500FB">
              <w:rPr>
                <w:b/>
                <w:bCs/>
                <w:color w:val="000000"/>
                <w:sz w:val="20"/>
                <w:szCs w:val="20"/>
              </w:rPr>
              <w:lastRenderedPageBreak/>
              <w:t>Сумма выпадающих доходов от предоставления льгот ( освобожд</w:t>
            </w:r>
            <w:r w:rsidRPr="00D500FB">
              <w:rPr>
                <w:b/>
                <w:bCs/>
                <w:color w:val="000000"/>
                <w:sz w:val="20"/>
                <w:szCs w:val="20"/>
              </w:rPr>
              <w:t>е</w:t>
            </w:r>
            <w:r w:rsidRPr="00D500FB">
              <w:rPr>
                <w:b/>
                <w:bCs/>
                <w:color w:val="000000"/>
                <w:sz w:val="20"/>
                <w:szCs w:val="20"/>
              </w:rPr>
              <w:t>ния от уплаты или снижения ставок платежей по сравнению с другими плательщиками) по налоговым и неналоговым платежам</w:t>
            </w:r>
          </w:p>
        </w:tc>
        <w:tc>
          <w:tcPr>
            <w:tcW w:w="1300" w:type="dxa"/>
            <w:tcBorders>
              <w:top w:val="single" w:sz="4" w:space="0" w:color="auto"/>
              <w:left w:val="nil"/>
              <w:bottom w:val="single" w:sz="4" w:space="0" w:color="auto"/>
              <w:right w:val="single" w:sz="4" w:space="0" w:color="auto"/>
            </w:tcBorders>
            <w:shd w:val="clear" w:color="000000" w:fill="99CCFF"/>
            <w:vAlign w:val="center"/>
          </w:tcPr>
          <w:p w:rsidR="00B23271" w:rsidRPr="00D500FB" w:rsidRDefault="00B23271" w:rsidP="00CA0845">
            <w:pPr>
              <w:jc w:val="center"/>
              <w:rPr>
                <w:b/>
                <w:bCs/>
                <w:color w:val="000000"/>
                <w:sz w:val="20"/>
                <w:szCs w:val="20"/>
              </w:rPr>
            </w:pPr>
            <w:r w:rsidRPr="00D500FB">
              <w:rPr>
                <w:b/>
                <w:bCs/>
                <w:color w:val="000000"/>
                <w:sz w:val="20"/>
                <w:szCs w:val="20"/>
              </w:rPr>
              <w:t>тыс.руб</w:t>
            </w:r>
          </w:p>
        </w:tc>
        <w:tc>
          <w:tcPr>
            <w:tcW w:w="1255" w:type="dxa"/>
            <w:tcBorders>
              <w:top w:val="single" w:sz="4" w:space="0" w:color="auto"/>
              <w:left w:val="nil"/>
              <w:bottom w:val="single" w:sz="4" w:space="0" w:color="auto"/>
              <w:right w:val="single" w:sz="4" w:space="0" w:color="auto"/>
            </w:tcBorders>
            <w:shd w:val="clear" w:color="000000" w:fill="99CCFF"/>
            <w:vAlign w:val="center"/>
          </w:tcPr>
          <w:p w:rsidR="00B23271" w:rsidRPr="00D500FB" w:rsidRDefault="00B23271" w:rsidP="00CA0845">
            <w:pPr>
              <w:jc w:val="center"/>
              <w:rPr>
                <w:b/>
                <w:bCs/>
                <w:color w:val="000000"/>
                <w:sz w:val="20"/>
                <w:szCs w:val="20"/>
              </w:rPr>
            </w:pPr>
            <w:r w:rsidRPr="00D500FB">
              <w:rPr>
                <w:b/>
                <w:bCs/>
                <w:color w:val="000000"/>
                <w:sz w:val="20"/>
                <w:szCs w:val="20"/>
              </w:rPr>
              <w:t>0</w:t>
            </w:r>
          </w:p>
        </w:tc>
        <w:tc>
          <w:tcPr>
            <w:tcW w:w="1255" w:type="dxa"/>
            <w:tcBorders>
              <w:top w:val="single" w:sz="4" w:space="0" w:color="auto"/>
              <w:left w:val="nil"/>
              <w:bottom w:val="single" w:sz="4" w:space="0" w:color="auto"/>
              <w:right w:val="single" w:sz="4" w:space="0" w:color="auto"/>
            </w:tcBorders>
            <w:shd w:val="clear" w:color="000000" w:fill="99CCFF"/>
            <w:vAlign w:val="center"/>
          </w:tcPr>
          <w:p w:rsidR="00B23271" w:rsidRPr="00D500FB" w:rsidRDefault="00B23271" w:rsidP="00CA0845">
            <w:pPr>
              <w:jc w:val="center"/>
              <w:rPr>
                <w:b/>
                <w:bCs/>
                <w:color w:val="000000"/>
                <w:sz w:val="20"/>
                <w:szCs w:val="20"/>
              </w:rPr>
            </w:pPr>
            <w:r w:rsidRPr="00D500FB">
              <w:rPr>
                <w:b/>
                <w:bCs/>
                <w:color w:val="000000"/>
                <w:sz w:val="20"/>
                <w:szCs w:val="20"/>
              </w:rPr>
              <w:t>0</w:t>
            </w:r>
          </w:p>
        </w:tc>
        <w:tc>
          <w:tcPr>
            <w:tcW w:w="1255" w:type="dxa"/>
            <w:tcBorders>
              <w:top w:val="single" w:sz="4" w:space="0" w:color="auto"/>
              <w:left w:val="nil"/>
              <w:bottom w:val="single" w:sz="4" w:space="0" w:color="auto"/>
              <w:right w:val="single" w:sz="4" w:space="0" w:color="auto"/>
            </w:tcBorders>
            <w:shd w:val="clear" w:color="000000" w:fill="99CCFF"/>
            <w:vAlign w:val="center"/>
          </w:tcPr>
          <w:p w:rsidR="00B23271" w:rsidRPr="00D500FB" w:rsidRDefault="00B23271" w:rsidP="00CA0845">
            <w:pPr>
              <w:jc w:val="center"/>
              <w:rPr>
                <w:b/>
                <w:bCs/>
                <w:color w:val="000000"/>
                <w:sz w:val="20"/>
                <w:szCs w:val="20"/>
              </w:rPr>
            </w:pPr>
            <w:r w:rsidRPr="00D500FB">
              <w:rPr>
                <w:b/>
                <w:bCs/>
                <w:color w:val="000000"/>
                <w:sz w:val="20"/>
                <w:szCs w:val="20"/>
              </w:rPr>
              <w:t>0</w:t>
            </w:r>
          </w:p>
        </w:tc>
        <w:tc>
          <w:tcPr>
            <w:tcW w:w="1240" w:type="dxa"/>
            <w:tcBorders>
              <w:top w:val="single" w:sz="4" w:space="0" w:color="auto"/>
              <w:left w:val="nil"/>
              <w:bottom w:val="single" w:sz="4" w:space="0" w:color="auto"/>
              <w:right w:val="single" w:sz="4" w:space="0" w:color="auto"/>
            </w:tcBorders>
            <w:shd w:val="clear" w:color="000000" w:fill="99CCFF"/>
            <w:vAlign w:val="center"/>
          </w:tcPr>
          <w:p w:rsidR="00B23271" w:rsidRPr="00D500FB" w:rsidRDefault="00B23271" w:rsidP="00CA0845">
            <w:pPr>
              <w:jc w:val="center"/>
              <w:rPr>
                <w:b/>
                <w:bCs/>
                <w:color w:val="000000"/>
                <w:sz w:val="20"/>
                <w:szCs w:val="20"/>
              </w:rPr>
            </w:pPr>
            <w:r w:rsidRPr="00D500FB">
              <w:rPr>
                <w:b/>
                <w:bCs/>
                <w:color w:val="000000"/>
                <w:sz w:val="20"/>
                <w:szCs w:val="20"/>
              </w:rPr>
              <w:t>0</w:t>
            </w:r>
          </w:p>
        </w:tc>
      </w:tr>
      <w:tr w:rsidR="00B23271" w:rsidRPr="00D500FB">
        <w:trPr>
          <w:trHeight w:val="420"/>
        </w:trPr>
        <w:tc>
          <w:tcPr>
            <w:tcW w:w="3544" w:type="dxa"/>
            <w:tcBorders>
              <w:top w:val="nil"/>
              <w:left w:val="single" w:sz="4" w:space="0" w:color="auto"/>
              <w:bottom w:val="single" w:sz="4" w:space="0" w:color="auto"/>
              <w:right w:val="single" w:sz="4" w:space="0" w:color="auto"/>
            </w:tcBorders>
            <w:shd w:val="clear" w:color="000000" w:fill="99CCFF"/>
            <w:vAlign w:val="center"/>
          </w:tcPr>
          <w:p w:rsidR="00B23271" w:rsidRPr="00D500FB" w:rsidRDefault="00B23271" w:rsidP="00CA0845">
            <w:pPr>
              <w:jc w:val="center"/>
              <w:rPr>
                <w:b/>
                <w:bCs/>
                <w:color w:val="000000"/>
                <w:sz w:val="20"/>
                <w:szCs w:val="20"/>
              </w:rPr>
            </w:pPr>
            <w:r w:rsidRPr="00D500FB">
              <w:rPr>
                <w:b/>
                <w:bCs/>
                <w:color w:val="000000"/>
                <w:sz w:val="20"/>
                <w:szCs w:val="20"/>
              </w:rPr>
              <w:t xml:space="preserve">Кредиторская  задолженность </w:t>
            </w:r>
          </w:p>
        </w:tc>
        <w:tc>
          <w:tcPr>
            <w:tcW w:w="1300" w:type="dxa"/>
            <w:tcBorders>
              <w:top w:val="nil"/>
              <w:left w:val="nil"/>
              <w:bottom w:val="single" w:sz="4" w:space="0" w:color="auto"/>
              <w:right w:val="single" w:sz="4" w:space="0" w:color="auto"/>
            </w:tcBorders>
            <w:shd w:val="clear" w:color="000000" w:fill="99CCFF"/>
            <w:vAlign w:val="center"/>
          </w:tcPr>
          <w:p w:rsidR="00B23271" w:rsidRPr="00D500FB" w:rsidRDefault="00B23271" w:rsidP="00CA0845">
            <w:pPr>
              <w:jc w:val="right"/>
              <w:rPr>
                <w:b/>
                <w:bCs/>
                <w:color w:val="000000"/>
                <w:sz w:val="16"/>
                <w:szCs w:val="16"/>
              </w:rPr>
            </w:pPr>
            <w:r w:rsidRPr="00D500FB">
              <w:rPr>
                <w:b/>
                <w:bCs/>
                <w:color w:val="000000"/>
                <w:sz w:val="16"/>
                <w:szCs w:val="16"/>
              </w:rPr>
              <w:t>Млн.руб.</w:t>
            </w:r>
          </w:p>
          <w:p w:rsidR="00B23271" w:rsidRPr="00D500FB" w:rsidRDefault="00B23271" w:rsidP="00CA0845">
            <w:pPr>
              <w:jc w:val="right"/>
              <w:rPr>
                <w:b/>
                <w:bCs/>
                <w:color w:val="000000"/>
                <w:sz w:val="16"/>
                <w:szCs w:val="16"/>
              </w:rPr>
            </w:pPr>
            <w:r w:rsidRPr="00D500FB">
              <w:rPr>
                <w:b/>
                <w:bCs/>
                <w:color w:val="000000"/>
                <w:sz w:val="16"/>
                <w:szCs w:val="16"/>
              </w:rPr>
              <w:t> </w:t>
            </w:r>
          </w:p>
        </w:tc>
        <w:tc>
          <w:tcPr>
            <w:tcW w:w="1255" w:type="dxa"/>
            <w:tcBorders>
              <w:top w:val="nil"/>
              <w:left w:val="nil"/>
              <w:bottom w:val="single" w:sz="4" w:space="0" w:color="auto"/>
              <w:right w:val="single" w:sz="4" w:space="0" w:color="auto"/>
            </w:tcBorders>
            <w:shd w:val="clear" w:color="000000" w:fill="99CCFF"/>
            <w:vAlign w:val="center"/>
          </w:tcPr>
          <w:p w:rsidR="00B23271" w:rsidRPr="00D500FB" w:rsidRDefault="00B23271" w:rsidP="00CA0845">
            <w:pPr>
              <w:jc w:val="right"/>
              <w:rPr>
                <w:b/>
                <w:bCs/>
                <w:color w:val="000000"/>
                <w:sz w:val="20"/>
                <w:szCs w:val="20"/>
              </w:rPr>
            </w:pPr>
          </w:p>
          <w:p w:rsidR="00B23271" w:rsidRPr="00D500FB" w:rsidRDefault="00B23271" w:rsidP="00CA0845">
            <w:pPr>
              <w:jc w:val="right"/>
              <w:rPr>
                <w:b/>
                <w:bCs/>
                <w:color w:val="000000"/>
                <w:sz w:val="20"/>
                <w:szCs w:val="20"/>
              </w:rPr>
            </w:pPr>
            <w:r w:rsidRPr="00D500FB">
              <w:rPr>
                <w:b/>
                <w:bCs/>
                <w:color w:val="000000"/>
                <w:sz w:val="20"/>
                <w:szCs w:val="20"/>
              </w:rPr>
              <w:t>8,5</w:t>
            </w:r>
          </w:p>
        </w:tc>
        <w:tc>
          <w:tcPr>
            <w:tcW w:w="1255" w:type="dxa"/>
            <w:tcBorders>
              <w:top w:val="nil"/>
              <w:left w:val="nil"/>
              <w:bottom w:val="single" w:sz="4" w:space="0" w:color="auto"/>
              <w:right w:val="single" w:sz="4" w:space="0" w:color="auto"/>
            </w:tcBorders>
            <w:shd w:val="clear" w:color="000000" w:fill="99CCFF"/>
            <w:noWrap/>
            <w:vAlign w:val="bottom"/>
          </w:tcPr>
          <w:p w:rsidR="00B23271" w:rsidRPr="00D500FB" w:rsidRDefault="00B23271" w:rsidP="00CA0845">
            <w:pPr>
              <w:jc w:val="right"/>
              <w:rPr>
                <w:b/>
                <w:bCs/>
                <w:color w:val="000000"/>
                <w:sz w:val="20"/>
                <w:szCs w:val="20"/>
              </w:rPr>
            </w:pPr>
            <w:r w:rsidRPr="00D500FB">
              <w:rPr>
                <w:b/>
                <w:bCs/>
                <w:color w:val="000000"/>
                <w:sz w:val="20"/>
                <w:szCs w:val="20"/>
              </w:rPr>
              <w:t>6,4</w:t>
            </w:r>
          </w:p>
        </w:tc>
        <w:tc>
          <w:tcPr>
            <w:tcW w:w="1255" w:type="dxa"/>
            <w:tcBorders>
              <w:top w:val="nil"/>
              <w:left w:val="nil"/>
              <w:bottom w:val="single" w:sz="4" w:space="0" w:color="auto"/>
              <w:right w:val="single" w:sz="4" w:space="0" w:color="auto"/>
            </w:tcBorders>
            <w:shd w:val="clear" w:color="000000" w:fill="99CCFF"/>
            <w:noWrap/>
            <w:vAlign w:val="bottom"/>
          </w:tcPr>
          <w:p w:rsidR="00B23271" w:rsidRPr="00D500FB" w:rsidRDefault="00B23271" w:rsidP="00CA0845">
            <w:pPr>
              <w:jc w:val="right"/>
              <w:rPr>
                <w:b/>
                <w:bCs/>
                <w:color w:val="000000"/>
                <w:sz w:val="20"/>
                <w:szCs w:val="20"/>
              </w:rPr>
            </w:pPr>
            <w:r w:rsidRPr="00D500FB">
              <w:rPr>
                <w:b/>
                <w:bCs/>
                <w:color w:val="000000"/>
                <w:sz w:val="20"/>
                <w:szCs w:val="20"/>
              </w:rPr>
              <w:t>9,1</w:t>
            </w:r>
          </w:p>
        </w:tc>
        <w:tc>
          <w:tcPr>
            <w:tcW w:w="1240" w:type="dxa"/>
            <w:tcBorders>
              <w:top w:val="nil"/>
              <w:left w:val="nil"/>
              <w:bottom w:val="single" w:sz="4" w:space="0" w:color="auto"/>
              <w:right w:val="single" w:sz="4" w:space="0" w:color="auto"/>
            </w:tcBorders>
            <w:shd w:val="clear" w:color="000000" w:fill="99CCFF"/>
            <w:noWrap/>
            <w:vAlign w:val="bottom"/>
          </w:tcPr>
          <w:p w:rsidR="00B23271" w:rsidRPr="00D500FB" w:rsidRDefault="00B23271" w:rsidP="00CA0845">
            <w:pPr>
              <w:jc w:val="right"/>
              <w:rPr>
                <w:b/>
                <w:bCs/>
                <w:color w:val="000000"/>
                <w:sz w:val="20"/>
                <w:szCs w:val="20"/>
              </w:rPr>
            </w:pPr>
            <w:r w:rsidRPr="00D500FB">
              <w:rPr>
                <w:b/>
                <w:bCs/>
                <w:color w:val="000000"/>
                <w:sz w:val="20"/>
                <w:szCs w:val="20"/>
              </w:rPr>
              <w:t>10,6</w:t>
            </w:r>
          </w:p>
        </w:tc>
      </w:tr>
      <w:tr w:rsidR="00B23271" w:rsidRPr="00D500FB">
        <w:trPr>
          <w:trHeight w:val="255"/>
        </w:trPr>
        <w:tc>
          <w:tcPr>
            <w:tcW w:w="3544" w:type="dxa"/>
            <w:tcBorders>
              <w:top w:val="nil"/>
              <w:left w:val="single" w:sz="4" w:space="0" w:color="auto"/>
              <w:bottom w:val="single" w:sz="4" w:space="0" w:color="auto"/>
              <w:right w:val="single" w:sz="4" w:space="0" w:color="auto"/>
            </w:tcBorders>
            <w:vAlign w:val="center"/>
          </w:tcPr>
          <w:p w:rsidR="00B23271" w:rsidRPr="00D500FB" w:rsidRDefault="00B23271" w:rsidP="00CA0845">
            <w:pPr>
              <w:rPr>
                <w:b/>
                <w:bCs/>
                <w:color w:val="000000"/>
                <w:sz w:val="16"/>
                <w:szCs w:val="16"/>
              </w:rPr>
            </w:pPr>
            <w:r w:rsidRPr="00D500FB">
              <w:rPr>
                <w:b/>
                <w:bCs/>
                <w:color w:val="000000"/>
                <w:sz w:val="16"/>
                <w:szCs w:val="16"/>
              </w:rPr>
              <w:t xml:space="preserve">Муниципальный долг </w:t>
            </w:r>
          </w:p>
        </w:tc>
        <w:tc>
          <w:tcPr>
            <w:tcW w:w="1300" w:type="dxa"/>
            <w:tcBorders>
              <w:top w:val="nil"/>
              <w:left w:val="nil"/>
              <w:bottom w:val="single" w:sz="4" w:space="0" w:color="auto"/>
              <w:right w:val="single" w:sz="4" w:space="0" w:color="auto"/>
            </w:tcBorders>
            <w:vAlign w:val="center"/>
          </w:tcPr>
          <w:p w:rsidR="00B23271" w:rsidRPr="00D500FB" w:rsidRDefault="00B23271" w:rsidP="00CA0845">
            <w:pPr>
              <w:jc w:val="right"/>
              <w:rPr>
                <w:b/>
                <w:bCs/>
                <w:color w:val="000000"/>
                <w:sz w:val="16"/>
                <w:szCs w:val="16"/>
              </w:rPr>
            </w:pPr>
            <w:r w:rsidRPr="00D500FB">
              <w:rPr>
                <w:b/>
                <w:bCs/>
                <w:color w:val="000000"/>
                <w:sz w:val="16"/>
                <w:szCs w:val="16"/>
              </w:rPr>
              <w:t>Млн.руб.</w:t>
            </w:r>
          </w:p>
        </w:tc>
        <w:tc>
          <w:tcPr>
            <w:tcW w:w="1255" w:type="dxa"/>
            <w:tcBorders>
              <w:top w:val="nil"/>
              <w:left w:val="nil"/>
              <w:bottom w:val="single" w:sz="4" w:space="0" w:color="auto"/>
              <w:right w:val="single" w:sz="4" w:space="0" w:color="auto"/>
            </w:tcBorders>
            <w:vAlign w:val="center"/>
          </w:tcPr>
          <w:p w:rsidR="00B23271" w:rsidRPr="00D500FB" w:rsidRDefault="00B23271" w:rsidP="00CA0845">
            <w:pPr>
              <w:jc w:val="right"/>
              <w:rPr>
                <w:color w:val="000000"/>
                <w:sz w:val="20"/>
                <w:szCs w:val="20"/>
              </w:rPr>
            </w:pPr>
            <w:r w:rsidRPr="00D500FB">
              <w:rPr>
                <w:color w:val="000000"/>
                <w:sz w:val="20"/>
                <w:szCs w:val="20"/>
              </w:rPr>
              <w:t>12,0</w:t>
            </w:r>
          </w:p>
        </w:tc>
        <w:tc>
          <w:tcPr>
            <w:tcW w:w="1255" w:type="dxa"/>
            <w:tcBorders>
              <w:top w:val="nil"/>
              <w:left w:val="nil"/>
              <w:bottom w:val="single" w:sz="4" w:space="0" w:color="auto"/>
              <w:right w:val="single" w:sz="4" w:space="0" w:color="auto"/>
            </w:tcBorders>
            <w:shd w:val="clear" w:color="000000" w:fill="FFFFFF"/>
            <w:noWrap/>
            <w:vAlign w:val="bottom"/>
          </w:tcPr>
          <w:p w:rsidR="00B23271" w:rsidRPr="00D500FB" w:rsidRDefault="00B23271" w:rsidP="00CA0845">
            <w:pPr>
              <w:jc w:val="right"/>
              <w:rPr>
                <w:color w:val="000000"/>
                <w:sz w:val="20"/>
                <w:szCs w:val="20"/>
              </w:rPr>
            </w:pPr>
            <w:r w:rsidRPr="00D500FB">
              <w:rPr>
                <w:color w:val="000000"/>
                <w:sz w:val="20"/>
                <w:szCs w:val="20"/>
              </w:rPr>
              <w:t>12,0</w:t>
            </w:r>
          </w:p>
        </w:tc>
        <w:tc>
          <w:tcPr>
            <w:tcW w:w="1255" w:type="dxa"/>
            <w:tcBorders>
              <w:top w:val="nil"/>
              <w:left w:val="nil"/>
              <w:bottom w:val="single" w:sz="4" w:space="0" w:color="auto"/>
              <w:right w:val="single" w:sz="4" w:space="0" w:color="auto"/>
            </w:tcBorders>
            <w:shd w:val="clear" w:color="000000" w:fill="FFFFFF"/>
            <w:noWrap/>
            <w:vAlign w:val="bottom"/>
          </w:tcPr>
          <w:p w:rsidR="00B23271" w:rsidRPr="00D500FB" w:rsidRDefault="00B23271" w:rsidP="00CA0845">
            <w:pPr>
              <w:jc w:val="right"/>
              <w:rPr>
                <w:color w:val="000000"/>
                <w:sz w:val="20"/>
                <w:szCs w:val="20"/>
              </w:rPr>
            </w:pPr>
            <w:r w:rsidRPr="00D500FB">
              <w:rPr>
                <w:color w:val="000000"/>
                <w:sz w:val="20"/>
                <w:szCs w:val="20"/>
              </w:rPr>
              <w:t>13,5</w:t>
            </w:r>
          </w:p>
        </w:tc>
        <w:tc>
          <w:tcPr>
            <w:tcW w:w="1240" w:type="dxa"/>
            <w:tcBorders>
              <w:top w:val="nil"/>
              <w:left w:val="nil"/>
              <w:bottom w:val="single" w:sz="4" w:space="0" w:color="auto"/>
              <w:right w:val="single" w:sz="4" w:space="0" w:color="auto"/>
            </w:tcBorders>
            <w:shd w:val="clear" w:color="000000" w:fill="FFFFFF"/>
            <w:noWrap/>
            <w:vAlign w:val="bottom"/>
          </w:tcPr>
          <w:p w:rsidR="00B23271" w:rsidRPr="00D500FB" w:rsidRDefault="00B23271" w:rsidP="00CA0845">
            <w:pPr>
              <w:jc w:val="right"/>
              <w:rPr>
                <w:color w:val="000000"/>
                <w:sz w:val="20"/>
                <w:szCs w:val="20"/>
              </w:rPr>
            </w:pPr>
            <w:r w:rsidRPr="00D500FB">
              <w:rPr>
                <w:color w:val="000000"/>
                <w:sz w:val="20"/>
                <w:szCs w:val="20"/>
              </w:rPr>
              <w:t>7,5</w:t>
            </w:r>
          </w:p>
        </w:tc>
      </w:tr>
      <w:tr w:rsidR="00B23271" w:rsidRPr="00D500FB">
        <w:trPr>
          <w:trHeight w:val="1470"/>
        </w:trPr>
        <w:tc>
          <w:tcPr>
            <w:tcW w:w="3544" w:type="dxa"/>
            <w:tcBorders>
              <w:top w:val="nil"/>
              <w:left w:val="single" w:sz="4" w:space="0" w:color="auto"/>
              <w:bottom w:val="single" w:sz="4" w:space="0" w:color="auto"/>
              <w:right w:val="single" w:sz="4" w:space="0" w:color="auto"/>
            </w:tcBorders>
            <w:vAlign w:val="center"/>
          </w:tcPr>
          <w:p w:rsidR="00B23271" w:rsidRPr="00D500FB" w:rsidRDefault="00B23271" w:rsidP="00CA0845">
            <w:pPr>
              <w:rPr>
                <w:b/>
                <w:bCs/>
                <w:color w:val="000000"/>
                <w:sz w:val="16"/>
                <w:szCs w:val="16"/>
              </w:rPr>
            </w:pPr>
            <w:r w:rsidRPr="00D500FB">
              <w:rPr>
                <w:b/>
                <w:bCs/>
                <w:color w:val="000000"/>
                <w:sz w:val="16"/>
                <w:szCs w:val="16"/>
              </w:rPr>
              <w:t>Объём муниципального долга от утвержде</w:t>
            </w:r>
            <w:r w:rsidRPr="00D500FB">
              <w:rPr>
                <w:b/>
                <w:bCs/>
                <w:color w:val="000000"/>
                <w:sz w:val="16"/>
                <w:szCs w:val="16"/>
              </w:rPr>
              <w:t>н</w:t>
            </w:r>
            <w:r w:rsidRPr="00D500FB">
              <w:rPr>
                <w:b/>
                <w:bCs/>
                <w:color w:val="000000"/>
                <w:sz w:val="16"/>
                <w:szCs w:val="16"/>
              </w:rPr>
              <w:t>ного общего годового объема доходов мес</w:t>
            </w:r>
            <w:r w:rsidRPr="00D500FB">
              <w:rPr>
                <w:b/>
                <w:bCs/>
                <w:color w:val="000000"/>
                <w:sz w:val="16"/>
                <w:szCs w:val="16"/>
              </w:rPr>
              <w:t>т</w:t>
            </w:r>
            <w:r w:rsidRPr="00D500FB">
              <w:rPr>
                <w:b/>
                <w:bCs/>
                <w:color w:val="000000"/>
                <w:sz w:val="16"/>
                <w:szCs w:val="16"/>
              </w:rPr>
              <w:t>ного бюджета без учета утвержденного объ</w:t>
            </w:r>
            <w:r w:rsidRPr="00D500FB">
              <w:rPr>
                <w:b/>
                <w:bCs/>
                <w:color w:val="000000"/>
                <w:sz w:val="16"/>
                <w:szCs w:val="16"/>
              </w:rPr>
              <w:t>е</w:t>
            </w:r>
            <w:r w:rsidRPr="00D500FB">
              <w:rPr>
                <w:b/>
                <w:bCs/>
                <w:color w:val="000000"/>
                <w:sz w:val="16"/>
                <w:szCs w:val="16"/>
              </w:rPr>
              <w:t>ма безвозмездных поступлений и (или) п</w:t>
            </w:r>
            <w:r w:rsidRPr="00D500FB">
              <w:rPr>
                <w:b/>
                <w:bCs/>
                <w:color w:val="000000"/>
                <w:sz w:val="16"/>
                <w:szCs w:val="16"/>
              </w:rPr>
              <w:t>о</w:t>
            </w:r>
            <w:r w:rsidRPr="00D500FB">
              <w:rPr>
                <w:b/>
                <w:bCs/>
                <w:color w:val="000000"/>
                <w:sz w:val="16"/>
                <w:szCs w:val="16"/>
              </w:rPr>
              <w:t>ступлений налоговых доходов по дополн</w:t>
            </w:r>
            <w:r w:rsidRPr="00D500FB">
              <w:rPr>
                <w:b/>
                <w:bCs/>
                <w:color w:val="000000"/>
                <w:sz w:val="16"/>
                <w:szCs w:val="16"/>
              </w:rPr>
              <w:t>и</w:t>
            </w:r>
            <w:r w:rsidRPr="00D500FB">
              <w:rPr>
                <w:b/>
                <w:bCs/>
                <w:color w:val="000000"/>
                <w:sz w:val="16"/>
                <w:szCs w:val="16"/>
              </w:rPr>
              <w:t>тельным но</w:t>
            </w:r>
            <w:r w:rsidRPr="00D500FB">
              <w:rPr>
                <w:b/>
                <w:bCs/>
                <w:color w:val="000000"/>
                <w:sz w:val="16"/>
                <w:szCs w:val="16"/>
              </w:rPr>
              <w:t>р</w:t>
            </w:r>
            <w:r w:rsidRPr="00D500FB">
              <w:rPr>
                <w:b/>
                <w:bCs/>
                <w:color w:val="000000"/>
                <w:sz w:val="16"/>
                <w:szCs w:val="16"/>
              </w:rPr>
              <w:t>мативам отчислений</w:t>
            </w:r>
          </w:p>
        </w:tc>
        <w:tc>
          <w:tcPr>
            <w:tcW w:w="1300" w:type="dxa"/>
            <w:tcBorders>
              <w:top w:val="nil"/>
              <w:left w:val="nil"/>
              <w:bottom w:val="single" w:sz="4" w:space="0" w:color="auto"/>
              <w:right w:val="single" w:sz="4" w:space="0" w:color="auto"/>
            </w:tcBorders>
            <w:vAlign w:val="center"/>
          </w:tcPr>
          <w:p w:rsidR="00B23271" w:rsidRPr="00D500FB" w:rsidRDefault="00B23271" w:rsidP="00CA0845">
            <w:pPr>
              <w:rPr>
                <w:b/>
                <w:bCs/>
                <w:color w:val="000000"/>
                <w:sz w:val="16"/>
                <w:szCs w:val="16"/>
              </w:rPr>
            </w:pPr>
            <w:r w:rsidRPr="00D500FB">
              <w:rPr>
                <w:b/>
                <w:bCs/>
                <w:color w:val="000000"/>
                <w:sz w:val="16"/>
                <w:szCs w:val="16"/>
              </w:rPr>
              <w:t> %</w:t>
            </w:r>
          </w:p>
        </w:tc>
        <w:tc>
          <w:tcPr>
            <w:tcW w:w="1255" w:type="dxa"/>
            <w:tcBorders>
              <w:top w:val="nil"/>
              <w:left w:val="nil"/>
              <w:bottom w:val="single" w:sz="4" w:space="0" w:color="auto"/>
              <w:right w:val="single" w:sz="4" w:space="0" w:color="auto"/>
            </w:tcBorders>
            <w:noWrap/>
            <w:vAlign w:val="center"/>
          </w:tcPr>
          <w:p w:rsidR="00B23271" w:rsidRPr="00D500FB" w:rsidRDefault="00B23271" w:rsidP="00CA0845">
            <w:pPr>
              <w:jc w:val="center"/>
              <w:rPr>
                <w:color w:val="000000"/>
                <w:sz w:val="20"/>
                <w:szCs w:val="20"/>
              </w:rPr>
            </w:pPr>
            <w:r w:rsidRPr="00D500FB">
              <w:rPr>
                <w:color w:val="000000"/>
                <w:sz w:val="20"/>
                <w:szCs w:val="20"/>
              </w:rPr>
              <w:t>35</w:t>
            </w:r>
          </w:p>
        </w:tc>
        <w:tc>
          <w:tcPr>
            <w:tcW w:w="1255" w:type="dxa"/>
            <w:tcBorders>
              <w:top w:val="nil"/>
              <w:left w:val="nil"/>
              <w:bottom w:val="single" w:sz="4" w:space="0" w:color="auto"/>
              <w:right w:val="single" w:sz="4" w:space="0" w:color="auto"/>
            </w:tcBorders>
            <w:noWrap/>
            <w:vAlign w:val="center"/>
          </w:tcPr>
          <w:p w:rsidR="00B23271" w:rsidRPr="00D500FB" w:rsidRDefault="00B23271" w:rsidP="00CA0845">
            <w:pPr>
              <w:jc w:val="center"/>
              <w:rPr>
                <w:color w:val="000000"/>
                <w:sz w:val="20"/>
                <w:szCs w:val="20"/>
              </w:rPr>
            </w:pPr>
            <w:r w:rsidRPr="00D500FB">
              <w:rPr>
                <w:color w:val="000000"/>
                <w:sz w:val="20"/>
                <w:szCs w:val="20"/>
              </w:rPr>
              <w:t>37</w:t>
            </w:r>
          </w:p>
        </w:tc>
        <w:tc>
          <w:tcPr>
            <w:tcW w:w="1255" w:type="dxa"/>
            <w:tcBorders>
              <w:top w:val="nil"/>
              <w:left w:val="nil"/>
              <w:bottom w:val="single" w:sz="4" w:space="0" w:color="auto"/>
              <w:right w:val="single" w:sz="4" w:space="0" w:color="auto"/>
            </w:tcBorders>
            <w:noWrap/>
            <w:vAlign w:val="center"/>
          </w:tcPr>
          <w:p w:rsidR="00B23271" w:rsidRPr="00D500FB" w:rsidRDefault="00B23271" w:rsidP="00CA0845">
            <w:pPr>
              <w:jc w:val="center"/>
              <w:rPr>
                <w:color w:val="000000"/>
                <w:sz w:val="20"/>
                <w:szCs w:val="20"/>
              </w:rPr>
            </w:pPr>
            <w:r w:rsidRPr="00D500FB">
              <w:rPr>
                <w:color w:val="000000"/>
                <w:sz w:val="20"/>
                <w:szCs w:val="20"/>
              </w:rPr>
              <w:t>38</w:t>
            </w:r>
          </w:p>
        </w:tc>
        <w:tc>
          <w:tcPr>
            <w:tcW w:w="1240" w:type="dxa"/>
            <w:tcBorders>
              <w:top w:val="nil"/>
              <w:left w:val="nil"/>
              <w:bottom w:val="single" w:sz="4" w:space="0" w:color="auto"/>
              <w:right w:val="single" w:sz="4" w:space="0" w:color="auto"/>
            </w:tcBorders>
            <w:noWrap/>
            <w:vAlign w:val="center"/>
          </w:tcPr>
          <w:p w:rsidR="00B23271" w:rsidRPr="00D500FB" w:rsidRDefault="00B23271" w:rsidP="00CA0845">
            <w:pPr>
              <w:jc w:val="center"/>
              <w:rPr>
                <w:color w:val="000000"/>
                <w:sz w:val="20"/>
                <w:szCs w:val="20"/>
              </w:rPr>
            </w:pPr>
            <w:r w:rsidRPr="00D500FB">
              <w:rPr>
                <w:color w:val="000000"/>
                <w:sz w:val="20"/>
                <w:szCs w:val="20"/>
              </w:rPr>
              <w:t>47</w:t>
            </w:r>
          </w:p>
        </w:tc>
      </w:tr>
    </w:tbl>
    <w:p w:rsidR="00B23271" w:rsidRPr="00D500FB" w:rsidRDefault="00B23271" w:rsidP="00B23271">
      <w:pPr>
        <w:pStyle w:val="NoSpacing"/>
        <w:spacing w:line="276" w:lineRule="auto"/>
        <w:ind w:firstLine="680"/>
        <w:jc w:val="both"/>
        <w:rPr>
          <w:color w:val="000000"/>
          <w:sz w:val="28"/>
          <w:szCs w:val="28"/>
        </w:rPr>
      </w:pPr>
    </w:p>
    <w:tbl>
      <w:tblPr>
        <w:tblW w:w="9360" w:type="dxa"/>
        <w:tblInd w:w="108" w:type="dxa"/>
        <w:tblLook w:val="00A0"/>
      </w:tblPr>
      <w:tblGrid>
        <w:gridCol w:w="5103"/>
        <w:gridCol w:w="1377"/>
        <w:gridCol w:w="1440"/>
        <w:gridCol w:w="1440"/>
      </w:tblGrid>
      <w:tr w:rsidR="00B23271" w:rsidRPr="00D500FB">
        <w:trPr>
          <w:trHeight w:val="645"/>
        </w:trPr>
        <w:tc>
          <w:tcPr>
            <w:tcW w:w="9360" w:type="dxa"/>
            <w:gridSpan w:val="4"/>
            <w:tcBorders>
              <w:top w:val="nil"/>
              <w:left w:val="nil"/>
              <w:bottom w:val="single" w:sz="4" w:space="0" w:color="auto"/>
              <w:right w:val="nil"/>
            </w:tcBorders>
            <w:vAlign w:val="bottom"/>
          </w:tcPr>
          <w:p w:rsidR="00536C67" w:rsidRDefault="00B23271" w:rsidP="00536C67">
            <w:pPr>
              <w:rPr>
                <w:color w:val="000000"/>
                <w:sz w:val="28"/>
                <w:szCs w:val="28"/>
              </w:rPr>
            </w:pPr>
            <w:r w:rsidRPr="00D500FB">
              <w:rPr>
                <w:color w:val="000000"/>
                <w:sz w:val="28"/>
                <w:szCs w:val="28"/>
              </w:rPr>
              <w:t xml:space="preserve"> </w:t>
            </w:r>
            <w:r w:rsidRPr="00D500FB">
              <w:rPr>
                <w:color w:val="000000"/>
                <w:sz w:val="28"/>
                <w:szCs w:val="28"/>
              </w:rPr>
              <w:tab/>
              <w:t xml:space="preserve">Доля собственных доходов </w:t>
            </w:r>
            <w:r w:rsidR="009F369F">
              <w:rPr>
                <w:color w:val="000000"/>
                <w:sz w:val="28"/>
                <w:szCs w:val="28"/>
              </w:rPr>
              <w:t xml:space="preserve"> в структуре всех доходов </w:t>
            </w:r>
            <w:r w:rsidRPr="00D500FB">
              <w:rPr>
                <w:color w:val="000000"/>
                <w:sz w:val="28"/>
                <w:szCs w:val="28"/>
              </w:rPr>
              <w:t>консолидир</w:t>
            </w:r>
            <w:r w:rsidRPr="00D500FB">
              <w:rPr>
                <w:color w:val="000000"/>
                <w:sz w:val="28"/>
                <w:szCs w:val="28"/>
              </w:rPr>
              <w:t>о</w:t>
            </w:r>
            <w:r w:rsidRPr="00D500FB">
              <w:rPr>
                <w:color w:val="000000"/>
                <w:sz w:val="28"/>
                <w:szCs w:val="28"/>
              </w:rPr>
              <w:t>ванного бю</w:t>
            </w:r>
            <w:r w:rsidRPr="00D500FB">
              <w:rPr>
                <w:color w:val="000000"/>
                <w:sz w:val="28"/>
                <w:szCs w:val="28"/>
              </w:rPr>
              <w:t>д</w:t>
            </w:r>
            <w:r w:rsidRPr="00D500FB">
              <w:rPr>
                <w:color w:val="000000"/>
                <w:sz w:val="28"/>
                <w:szCs w:val="28"/>
              </w:rPr>
              <w:t xml:space="preserve">жета Тужинского района в течение анализируемого периода увеличилась с  22,1% в 2013 году до </w:t>
            </w:r>
            <w:r w:rsidRPr="009F369F">
              <w:rPr>
                <w:color w:val="000000"/>
                <w:sz w:val="28"/>
                <w:szCs w:val="28"/>
              </w:rPr>
              <w:t>24,4%</w:t>
            </w:r>
            <w:r w:rsidRPr="00D500FB">
              <w:rPr>
                <w:color w:val="000000"/>
                <w:sz w:val="28"/>
                <w:szCs w:val="28"/>
              </w:rPr>
              <w:t xml:space="preserve"> в 2015 году.</w:t>
            </w:r>
          </w:p>
          <w:p w:rsidR="00B23271" w:rsidRPr="00536C67" w:rsidRDefault="00B23271" w:rsidP="00CA0845">
            <w:pPr>
              <w:jc w:val="center"/>
              <w:rPr>
                <w:b/>
                <w:bCs/>
                <w:i/>
                <w:color w:val="000000"/>
              </w:rPr>
            </w:pPr>
            <w:r w:rsidRPr="00536C67">
              <w:rPr>
                <w:b/>
                <w:bCs/>
                <w:i/>
                <w:color w:val="000000"/>
              </w:rPr>
              <w:t>Структура  доходов и расходов консолидированного бюджета, в % к итогу</w:t>
            </w:r>
          </w:p>
        </w:tc>
      </w:tr>
      <w:tr w:rsidR="00B23271" w:rsidRPr="00D500FB">
        <w:trPr>
          <w:trHeight w:val="255"/>
        </w:trPr>
        <w:tc>
          <w:tcPr>
            <w:tcW w:w="5103" w:type="dxa"/>
            <w:vMerge w:val="restart"/>
            <w:tcBorders>
              <w:top w:val="nil"/>
              <w:left w:val="single" w:sz="4" w:space="0" w:color="auto"/>
              <w:bottom w:val="single" w:sz="4" w:space="0" w:color="auto"/>
              <w:right w:val="single" w:sz="4" w:space="0" w:color="auto"/>
            </w:tcBorders>
            <w:vAlign w:val="center"/>
          </w:tcPr>
          <w:p w:rsidR="00B23271" w:rsidRPr="00D500FB" w:rsidRDefault="00B23271" w:rsidP="00CA0845">
            <w:pPr>
              <w:jc w:val="center"/>
              <w:rPr>
                <w:b/>
                <w:bCs/>
                <w:color w:val="000000"/>
                <w:sz w:val="20"/>
                <w:szCs w:val="20"/>
              </w:rPr>
            </w:pPr>
            <w:r w:rsidRPr="00D500FB">
              <w:rPr>
                <w:b/>
                <w:bCs/>
                <w:color w:val="000000"/>
                <w:sz w:val="20"/>
                <w:szCs w:val="20"/>
              </w:rPr>
              <w:t> </w:t>
            </w:r>
          </w:p>
        </w:tc>
        <w:tc>
          <w:tcPr>
            <w:tcW w:w="1377" w:type="dxa"/>
            <w:vMerge w:val="restart"/>
            <w:tcBorders>
              <w:top w:val="nil"/>
              <w:left w:val="single" w:sz="4" w:space="0" w:color="auto"/>
              <w:bottom w:val="single" w:sz="4" w:space="0" w:color="000000"/>
              <w:right w:val="single" w:sz="4" w:space="0" w:color="auto"/>
            </w:tcBorders>
            <w:vAlign w:val="center"/>
          </w:tcPr>
          <w:p w:rsidR="00B23271" w:rsidRPr="00D500FB" w:rsidRDefault="00B23271" w:rsidP="00CA0845">
            <w:pPr>
              <w:jc w:val="center"/>
              <w:rPr>
                <w:b/>
                <w:color w:val="000000"/>
                <w:sz w:val="20"/>
                <w:szCs w:val="20"/>
              </w:rPr>
            </w:pPr>
            <w:r w:rsidRPr="00D500FB">
              <w:rPr>
                <w:b/>
                <w:color w:val="000000"/>
                <w:sz w:val="20"/>
                <w:szCs w:val="20"/>
              </w:rPr>
              <w:t>2013</w:t>
            </w:r>
          </w:p>
        </w:tc>
        <w:tc>
          <w:tcPr>
            <w:tcW w:w="1440" w:type="dxa"/>
            <w:vMerge w:val="restart"/>
            <w:tcBorders>
              <w:top w:val="nil"/>
              <w:left w:val="single" w:sz="4" w:space="0" w:color="auto"/>
              <w:bottom w:val="single" w:sz="4" w:space="0" w:color="000000"/>
              <w:right w:val="single" w:sz="4" w:space="0" w:color="auto"/>
            </w:tcBorders>
            <w:vAlign w:val="center"/>
          </w:tcPr>
          <w:p w:rsidR="00B23271" w:rsidRPr="00D500FB" w:rsidRDefault="00B23271" w:rsidP="00CA0845">
            <w:pPr>
              <w:jc w:val="center"/>
              <w:rPr>
                <w:b/>
                <w:color w:val="000000"/>
                <w:sz w:val="20"/>
                <w:szCs w:val="20"/>
              </w:rPr>
            </w:pPr>
            <w:r w:rsidRPr="00D500FB">
              <w:rPr>
                <w:b/>
                <w:color w:val="000000"/>
                <w:sz w:val="20"/>
                <w:szCs w:val="20"/>
              </w:rPr>
              <w:t>2014</w:t>
            </w:r>
          </w:p>
        </w:tc>
        <w:tc>
          <w:tcPr>
            <w:tcW w:w="1440" w:type="dxa"/>
            <w:vMerge w:val="restart"/>
            <w:tcBorders>
              <w:top w:val="nil"/>
              <w:left w:val="single" w:sz="4" w:space="0" w:color="auto"/>
              <w:bottom w:val="single" w:sz="4" w:space="0" w:color="000000"/>
              <w:right w:val="single" w:sz="4" w:space="0" w:color="auto"/>
            </w:tcBorders>
            <w:vAlign w:val="center"/>
          </w:tcPr>
          <w:p w:rsidR="00B23271" w:rsidRPr="00D500FB" w:rsidRDefault="00B23271" w:rsidP="00CA0845">
            <w:pPr>
              <w:jc w:val="center"/>
              <w:rPr>
                <w:b/>
                <w:color w:val="000000"/>
                <w:sz w:val="20"/>
                <w:szCs w:val="20"/>
              </w:rPr>
            </w:pPr>
            <w:r w:rsidRPr="00D500FB">
              <w:rPr>
                <w:b/>
                <w:color w:val="000000"/>
                <w:sz w:val="20"/>
                <w:szCs w:val="20"/>
              </w:rPr>
              <w:t>2015</w:t>
            </w:r>
          </w:p>
        </w:tc>
      </w:tr>
      <w:tr w:rsidR="00B23271" w:rsidRPr="00D500FB">
        <w:trPr>
          <w:trHeight w:val="930"/>
        </w:trPr>
        <w:tc>
          <w:tcPr>
            <w:tcW w:w="5103" w:type="dxa"/>
            <w:vMerge/>
            <w:tcBorders>
              <w:top w:val="nil"/>
              <w:left w:val="single" w:sz="4" w:space="0" w:color="auto"/>
              <w:bottom w:val="single" w:sz="4" w:space="0" w:color="auto"/>
              <w:right w:val="single" w:sz="4" w:space="0" w:color="auto"/>
            </w:tcBorders>
            <w:vAlign w:val="center"/>
          </w:tcPr>
          <w:p w:rsidR="00B23271" w:rsidRPr="00D500FB" w:rsidRDefault="00B23271" w:rsidP="00CA0845">
            <w:pPr>
              <w:rPr>
                <w:b/>
                <w:bCs/>
                <w:color w:val="000000"/>
                <w:sz w:val="20"/>
                <w:szCs w:val="20"/>
              </w:rPr>
            </w:pPr>
          </w:p>
        </w:tc>
        <w:tc>
          <w:tcPr>
            <w:tcW w:w="1377" w:type="dxa"/>
            <w:vMerge/>
            <w:tcBorders>
              <w:top w:val="nil"/>
              <w:left w:val="single" w:sz="4" w:space="0" w:color="auto"/>
              <w:bottom w:val="single" w:sz="4" w:space="0" w:color="000000"/>
              <w:right w:val="single" w:sz="4" w:space="0" w:color="auto"/>
            </w:tcBorders>
            <w:vAlign w:val="center"/>
          </w:tcPr>
          <w:p w:rsidR="00B23271" w:rsidRPr="00D500FB" w:rsidRDefault="00B23271" w:rsidP="00CA0845">
            <w:pPr>
              <w:jc w:val="center"/>
              <w:rPr>
                <w:color w:val="000000"/>
                <w:sz w:val="20"/>
                <w:szCs w:val="20"/>
              </w:rPr>
            </w:pPr>
          </w:p>
        </w:tc>
        <w:tc>
          <w:tcPr>
            <w:tcW w:w="1440" w:type="dxa"/>
            <w:vMerge/>
            <w:tcBorders>
              <w:top w:val="nil"/>
              <w:left w:val="single" w:sz="4" w:space="0" w:color="auto"/>
              <w:bottom w:val="single" w:sz="4" w:space="0" w:color="000000"/>
              <w:right w:val="single" w:sz="4" w:space="0" w:color="auto"/>
            </w:tcBorders>
            <w:vAlign w:val="center"/>
          </w:tcPr>
          <w:p w:rsidR="00B23271" w:rsidRPr="00D500FB" w:rsidRDefault="00B23271" w:rsidP="00CA0845">
            <w:pPr>
              <w:jc w:val="center"/>
              <w:rPr>
                <w:color w:val="000000"/>
                <w:sz w:val="20"/>
                <w:szCs w:val="20"/>
              </w:rPr>
            </w:pPr>
          </w:p>
        </w:tc>
        <w:tc>
          <w:tcPr>
            <w:tcW w:w="1440" w:type="dxa"/>
            <w:vMerge/>
            <w:tcBorders>
              <w:top w:val="nil"/>
              <w:left w:val="single" w:sz="4" w:space="0" w:color="auto"/>
              <w:bottom w:val="single" w:sz="4" w:space="0" w:color="000000"/>
              <w:right w:val="single" w:sz="4" w:space="0" w:color="auto"/>
            </w:tcBorders>
            <w:vAlign w:val="center"/>
          </w:tcPr>
          <w:p w:rsidR="00B23271" w:rsidRPr="00D500FB" w:rsidRDefault="00B23271" w:rsidP="00CA0845">
            <w:pPr>
              <w:jc w:val="center"/>
              <w:rPr>
                <w:color w:val="000000"/>
                <w:sz w:val="20"/>
                <w:szCs w:val="20"/>
              </w:rPr>
            </w:pPr>
          </w:p>
        </w:tc>
      </w:tr>
      <w:tr w:rsidR="00B23271" w:rsidRPr="00D500FB">
        <w:trPr>
          <w:trHeight w:val="315"/>
        </w:trPr>
        <w:tc>
          <w:tcPr>
            <w:tcW w:w="5103" w:type="dxa"/>
            <w:tcBorders>
              <w:top w:val="nil"/>
              <w:left w:val="single" w:sz="4" w:space="0" w:color="auto"/>
              <w:bottom w:val="single" w:sz="4" w:space="0" w:color="auto"/>
              <w:right w:val="single" w:sz="4" w:space="0" w:color="auto"/>
            </w:tcBorders>
            <w:shd w:val="clear" w:color="000000" w:fill="99CCFF"/>
            <w:noWrap/>
            <w:vAlign w:val="center"/>
          </w:tcPr>
          <w:p w:rsidR="00B23271" w:rsidRPr="00D500FB" w:rsidRDefault="00B23271" w:rsidP="00CA0845">
            <w:pPr>
              <w:jc w:val="center"/>
              <w:rPr>
                <w:b/>
                <w:bCs/>
                <w:color w:val="000000"/>
              </w:rPr>
            </w:pPr>
            <w:r w:rsidRPr="00D500FB">
              <w:rPr>
                <w:b/>
                <w:bCs/>
                <w:color w:val="000000"/>
              </w:rPr>
              <w:t>Доходы бюджета, всего</w:t>
            </w:r>
          </w:p>
        </w:tc>
        <w:tc>
          <w:tcPr>
            <w:tcW w:w="1377" w:type="dxa"/>
            <w:tcBorders>
              <w:top w:val="nil"/>
              <w:left w:val="nil"/>
              <w:bottom w:val="single" w:sz="4" w:space="0" w:color="auto"/>
              <w:right w:val="single" w:sz="4" w:space="0" w:color="auto"/>
            </w:tcBorders>
            <w:shd w:val="clear" w:color="000000" w:fill="99CCFF"/>
            <w:noWrap/>
            <w:vAlign w:val="center"/>
          </w:tcPr>
          <w:p w:rsidR="00B23271" w:rsidRPr="00D500FB" w:rsidRDefault="00B23271" w:rsidP="00CA0845">
            <w:pPr>
              <w:jc w:val="center"/>
              <w:rPr>
                <w:b/>
                <w:bCs/>
                <w:color w:val="000000"/>
                <w:sz w:val="20"/>
                <w:szCs w:val="20"/>
              </w:rPr>
            </w:pPr>
            <w:r w:rsidRPr="00D500FB">
              <w:rPr>
                <w:b/>
                <w:bCs/>
                <w:color w:val="000000"/>
                <w:sz w:val="20"/>
                <w:szCs w:val="20"/>
              </w:rPr>
              <w:t>100</w:t>
            </w:r>
          </w:p>
        </w:tc>
        <w:tc>
          <w:tcPr>
            <w:tcW w:w="1440" w:type="dxa"/>
            <w:tcBorders>
              <w:top w:val="nil"/>
              <w:left w:val="nil"/>
              <w:bottom w:val="single" w:sz="4" w:space="0" w:color="auto"/>
              <w:right w:val="single" w:sz="4" w:space="0" w:color="auto"/>
            </w:tcBorders>
            <w:shd w:val="clear" w:color="000000" w:fill="99CCFF"/>
            <w:noWrap/>
            <w:vAlign w:val="center"/>
          </w:tcPr>
          <w:p w:rsidR="00B23271" w:rsidRPr="00D500FB" w:rsidRDefault="00B23271" w:rsidP="00CA0845">
            <w:pPr>
              <w:jc w:val="center"/>
              <w:rPr>
                <w:b/>
                <w:bCs/>
                <w:color w:val="000000"/>
                <w:sz w:val="20"/>
                <w:szCs w:val="20"/>
              </w:rPr>
            </w:pPr>
            <w:r w:rsidRPr="00D500FB">
              <w:rPr>
                <w:b/>
                <w:bCs/>
                <w:color w:val="000000"/>
                <w:sz w:val="20"/>
                <w:szCs w:val="20"/>
              </w:rPr>
              <w:t>100</w:t>
            </w:r>
          </w:p>
        </w:tc>
        <w:tc>
          <w:tcPr>
            <w:tcW w:w="1440" w:type="dxa"/>
            <w:tcBorders>
              <w:top w:val="nil"/>
              <w:left w:val="nil"/>
              <w:bottom w:val="single" w:sz="4" w:space="0" w:color="auto"/>
              <w:right w:val="single" w:sz="4" w:space="0" w:color="auto"/>
            </w:tcBorders>
            <w:shd w:val="clear" w:color="000000" w:fill="99CCFF"/>
            <w:noWrap/>
            <w:vAlign w:val="center"/>
          </w:tcPr>
          <w:p w:rsidR="00B23271" w:rsidRPr="00D500FB" w:rsidRDefault="00B23271" w:rsidP="00CA0845">
            <w:pPr>
              <w:jc w:val="center"/>
              <w:rPr>
                <w:b/>
                <w:bCs/>
                <w:color w:val="000000"/>
                <w:sz w:val="20"/>
                <w:szCs w:val="20"/>
              </w:rPr>
            </w:pPr>
            <w:r w:rsidRPr="00D500FB">
              <w:rPr>
                <w:b/>
                <w:bCs/>
                <w:color w:val="000000"/>
                <w:sz w:val="20"/>
                <w:szCs w:val="20"/>
              </w:rPr>
              <w:t>100</w:t>
            </w:r>
          </w:p>
        </w:tc>
      </w:tr>
      <w:tr w:rsidR="00B23271" w:rsidRPr="00D500FB">
        <w:trPr>
          <w:trHeight w:val="455"/>
        </w:trPr>
        <w:tc>
          <w:tcPr>
            <w:tcW w:w="5103" w:type="dxa"/>
            <w:tcBorders>
              <w:top w:val="nil"/>
              <w:left w:val="single" w:sz="4" w:space="0" w:color="auto"/>
              <w:bottom w:val="single" w:sz="4" w:space="0" w:color="auto"/>
              <w:right w:val="single" w:sz="4" w:space="0" w:color="auto"/>
            </w:tcBorders>
            <w:vAlign w:val="bottom"/>
          </w:tcPr>
          <w:p w:rsidR="00B23271" w:rsidRPr="00D500FB" w:rsidRDefault="00B23271" w:rsidP="00CA0845">
            <w:pPr>
              <w:rPr>
                <w:b/>
                <w:bCs/>
                <w:color w:val="000000"/>
              </w:rPr>
            </w:pPr>
            <w:r w:rsidRPr="00D500FB">
              <w:rPr>
                <w:b/>
                <w:bCs/>
                <w:color w:val="000000"/>
                <w:sz w:val="22"/>
                <w:szCs w:val="22"/>
              </w:rPr>
              <w:t>Собственные  доходы, из них:</w:t>
            </w:r>
          </w:p>
        </w:tc>
        <w:tc>
          <w:tcPr>
            <w:tcW w:w="1377" w:type="dxa"/>
            <w:tcBorders>
              <w:top w:val="nil"/>
              <w:left w:val="nil"/>
              <w:bottom w:val="single" w:sz="4" w:space="0" w:color="auto"/>
              <w:right w:val="single" w:sz="4" w:space="0" w:color="auto"/>
            </w:tcBorders>
            <w:vAlign w:val="bottom"/>
          </w:tcPr>
          <w:p w:rsidR="00B23271" w:rsidRPr="00D500FB" w:rsidRDefault="00B23271" w:rsidP="00CA0845">
            <w:pPr>
              <w:jc w:val="center"/>
              <w:rPr>
                <w:b/>
                <w:bCs/>
                <w:color w:val="000000"/>
                <w:sz w:val="20"/>
                <w:szCs w:val="20"/>
              </w:rPr>
            </w:pPr>
            <w:r w:rsidRPr="00D500FB">
              <w:rPr>
                <w:b/>
                <w:bCs/>
                <w:color w:val="000000"/>
                <w:sz w:val="20"/>
                <w:szCs w:val="20"/>
              </w:rPr>
              <w:t>22</w:t>
            </w:r>
          </w:p>
        </w:tc>
        <w:tc>
          <w:tcPr>
            <w:tcW w:w="1440" w:type="dxa"/>
            <w:tcBorders>
              <w:top w:val="nil"/>
              <w:left w:val="nil"/>
              <w:bottom w:val="single" w:sz="4" w:space="0" w:color="auto"/>
              <w:right w:val="single" w:sz="4" w:space="0" w:color="auto"/>
            </w:tcBorders>
            <w:vAlign w:val="bottom"/>
          </w:tcPr>
          <w:p w:rsidR="00B23271" w:rsidRPr="00D500FB" w:rsidRDefault="00B23271" w:rsidP="00CA0845">
            <w:pPr>
              <w:jc w:val="center"/>
              <w:rPr>
                <w:b/>
                <w:bCs/>
                <w:color w:val="000000"/>
                <w:sz w:val="20"/>
                <w:szCs w:val="20"/>
              </w:rPr>
            </w:pPr>
            <w:r w:rsidRPr="00D500FB">
              <w:rPr>
                <w:b/>
                <w:bCs/>
                <w:color w:val="000000"/>
                <w:sz w:val="20"/>
                <w:szCs w:val="20"/>
              </w:rPr>
              <w:t>23</w:t>
            </w:r>
          </w:p>
        </w:tc>
        <w:tc>
          <w:tcPr>
            <w:tcW w:w="1440" w:type="dxa"/>
            <w:tcBorders>
              <w:top w:val="nil"/>
              <w:left w:val="nil"/>
              <w:bottom w:val="single" w:sz="4" w:space="0" w:color="auto"/>
              <w:right w:val="single" w:sz="4" w:space="0" w:color="auto"/>
            </w:tcBorders>
            <w:vAlign w:val="bottom"/>
          </w:tcPr>
          <w:p w:rsidR="00B23271" w:rsidRPr="00D500FB" w:rsidRDefault="009F369F" w:rsidP="00CA0845">
            <w:pPr>
              <w:jc w:val="center"/>
              <w:rPr>
                <w:b/>
                <w:bCs/>
                <w:color w:val="000000"/>
                <w:sz w:val="20"/>
                <w:szCs w:val="20"/>
              </w:rPr>
            </w:pPr>
            <w:r>
              <w:rPr>
                <w:b/>
                <w:bCs/>
                <w:color w:val="000000"/>
                <w:sz w:val="20"/>
                <w:szCs w:val="20"/>
              </w:rPr>
              <w:t>24</w:t>
            </w:r>
          </w:p>
        </w:tc>
      </w:tr>
      <w:tr w:rsidR="00B23271" w:rsidRPr="00D500FB">
        <w:trPr>
          <w:trHeight w:val="585"/>
        </w:trPr>
        <w:tc>
          <w:tcPr>
            <w:tcW w:w="5103" w:type="dxa"/>
            <w:tcBorders>
              <w:top w:val="nil"/>
              <w:left w:val="single" w:sz="4" w:space="0" w:color="auto"/>
              <w:bottom w:val="single" w:sz="4" w:space="0" w:color="auto"/>
              <w:right w:val="single" w:sz="4" w:space="0" w:color="auto"/>
            </w:tcBorders>
            <w:vAlign w:val="bottom"/>
          </w:tcPr>
          <w:p w:rsidR="00B23271" w:rsidRPr="00D500FB" w:rsidRDefault="00B23271" w:rsidP="00CA0845">
            <w:pPr>
              <w:rPr>
                <w:b/>
                <w:bCs/>
                <w:color w:val="000000"/>
              </w:rPr>
            </w:pPr>
            <w:r w:rsidRPr="00D500FB">
              <w:rPr>
                <w:b/>
                <w:bCs/>
                <w:color w:val="000000"/>
                <w:sz w:val="22"/>
                <w:szCs w:val="22"/>
              </w:rPr>
              <w:t>Налоговые доходы -всего, из них</w:t>
            </w:r>
          </w:p>
        </w:tc>
        <w:tc>
          <w:tcPr>
            <w:tcW w:w="1377" w:type="dxa"/>
            <w:tcBorders>
              <w:top w:val="nil"/>
              <w:left w:val="nil"/>
              <w:bottom w:val="single" w:sz="4" w:space="0" w:color="auto"/>
              <w:right w:val="single" w:sz="4" w:space="0" w:color="auto"/>
            </w:tcBorders>
            <w:vAlign w:val="bottom"/>
          </w:tcPr>
          <w:p w:rsidR="00B23271" w:rsidRPr="00D500FB" w:rsidRDefault="00B23271" w:rsidP="00CA0845">
            <w:pPr>
              <w:jc w:val="center"/>
              <w:rPr>
                <w:b/>
                <w:bCs/>
                <w:color w:val="000000"/>
                <w:sz w:val="20"/>
                <w:szCs w:val="20"/>
              </w:rPr>
            </w:pPr>
            <w:r w:rsidRPr="00D500FB">
              <w:rPr>
                <w:b/>
                <w:bCs/>
                <w:color w:val="000000"/>
                <w:sz w:val="20"/>
                <w:szCs w:val="20"/>
              </w:rPr>
              <w:t>13</w:t>
            </w:r>
          </w:p>
        </w:tc>
        <w:tc>
          <w:tcPr>
            <w:tcW w:w="1440" w:type="dxa"/>
            <w:tcBorders>
              <w:top w:val="nil"/>
              <w:left w:val="nil"/>
              <w:bottom w:val="single" w:sz="4" w:space="0" w:color="auto"/>
              <w:right w:val="single" w:sz="4" w:space="0" w:color="auto"/>
            </w:tcBorders>
            <w:vAlign w:val="bottom"/>
          </w:tcPr>
          <w:p w:rsidR="00B23271" w:rsidRPr="00D500FB" w:rsidRDefault="00B23271" w:rsidP="00CA0845">
            <w:pPr>
              <w:jc w:val="center"/>
              <w:rPr>
                <w:b/>
                <w:bCs/>
                <w:color w:val="000000"/>
                <w:sz w:val="20"/>
                <w:szCs w:val="20"/>
              </w:rPr>
            </w:pPr>
            <w:r w:rsidRPr="00D500FB">
              <w:rPr>
                <w:b/>
                <w:bCs/>
                <w:color w:val="000000"/>
                <w:sz w:val="20"/>
                <w:szCs w:val="20"/>
              </w:rPr>
              <w:t>14,5</w:t>
            </w:r>
          </w:p>
        </w:tc>
        <w:tc>
          <w:tcPr>
            <w:tcW w:w="1440" w:type="dxa"/>
            <w:tcBorders>
              <w:top w:val="nil"/>
              <w:left w:val="nil"/>
              <w:bottom w:val="single" w:sz="4" w:space="0" w:color="auto"/>
              <w:right w:val="single" w:sz="4" w:space="0" w:color="auto"/>
            </w:tcBorders>
            <w:vAlign w:val="bottom"/>
          </w:tcPr>
          <w:p w:rsidR="00B23271" w:rsidRPr="00D500FB" w:rsidRDefault="009F369F" w:rsidP="00CA0845">
            <w:pPr>
              <w:jc w:val="center"/>
              <w:rPr>
                <w:b/>
                <w:bCs/>
                <w:color w:val="000000"/>
                <w:sz w:val="20"/>
                <w:szCs w:val="20"/>
              </w:rPr>
            </w:pPr>
            <w:r>
              <w:rPr>
                <w:b/>
                <w:bCs/>
                <w:color w:val="000000"/>
                <w:sz w:val="20"/>
                <w:szCs w:val="20"/>
              </w:rPr>
              <w:t>16</w:t>
            </w:r>
          </w:p>
        </w:tc>
      </w:tr>
      <w:tr w:rsidR="00B23271" w:rsidRPr="00D500FB">
        <w:trPr>
          <w:trHeight w:val="330"/>
        </w:trPr>
        <w:tc>
          <w:tcPr>
            <w:tcW w:w="5103" w:type="dxa"/>
            <w:tcBorders>
              <w:top w:val="nil"/>
              <w:left w:val="single" w:sz="4" w:space="0" w:color="auto"/>
              <w:bottom w:val="single" w:sz="4" w:space="0" w:color="auto"/>
              <w:right w:val="single" w:sz="4" w:space="0" w:color="auto"/>
            </w:tcBorders>
            <w:vAlign w:val="bottom"/>
          </w:tcPr>
          <w:p w:rsidR="00B23271" w:rsidRPr="00D500FB" w:rsidRDefault="00B23271" w:rsidP="00CA0845">
            <w:pPr>
              <w:rPr>
                <w:color w:val="000000"/>
              </w:rPr>
            </w:pPr>
            <w:r w:rsidRPr="00D500FB">
              <w:rPr>
                <w:color w:val="000000"/>
                <w:sz w:val="22"/>
                <w:szCs w:val="22"/>
              </w:rPr>
              <w:t>НДФЛ</w:t>
            </w:r>
          </w:p>
        </w:tc>
        <w:tc>
          <w:tcPr>
            <w:tcW w:w="1377" w:type="dxa"/>
            <w:tcBorders>
              <w:top w:val="nil"/>
              <w:left w:val="nil"/>
              <w:bottom w:val="single" w:sz="4" w:space="0" w:color="auto"/>
              <w:right w:val="single" w:sz="4" w:space="0" w:color="auto"/>
            </w:tcBorders>
            <w:vAlign w:val="bottom"/>
          </w:tcPr>
          <w:p w:rsidR="00B23271" w:rsidRPr="00D500FB" w:rsidRDefault="00B23271" w:rsidP="00CA0845">
            <w:pPr>
              <w:jc w:val="center"/>
              <w:rPr>
                <w:color w:val="000000"/>
                <w:sz w:val="20"/>
                <w:szCs w:val="20"/>
              </w:rPr>
            </w:pPr>
            <w:r w:rsidRPr="00D500FB">
              <w:rPr>
                <w:color w:val="000000"/>
                <w:sz w:val="20"/>
                <w:szCs w:val="20"/>
              </w:rPr>
              <w:t>8</w:t>
            </w:r>
          </w:p>
        </w:tc>
        <w:tc>
          <w:tcPr>
            <w:tcW w:w="1440" w:type="dxa"/>
            <w:tcBorders>
              <w:top w:val="nil"/>
              <w:left w:val="nil"/>
              <w:bottom w:val="single" w:sz="4" w:space="0" w:color="auto"/>
              <w:right w:val="single" w:sz="4" w:space="0" w:color="auto"/>
            </w:tcBorders>
            <w:noWrap/>
            <w:vAlign w:val="bottom"/>
          </w:tcPr>
          <w:p w:rsidR="00B23271" w:rsidRPr="00D500FB" w:rsidRDefault="00B23271" w:rsidP="00CA0845">
            <w:pPr>
              <w:jc w:val="center"/>
              <w:rPr>
                <w:color w:val="000000"/>
                <w:sz w:val="20"/>
                <w:szCs w:val="20"/>
              </w:rPr>
            </w:pPr>
            <w:r w:rsidRPr="00D500FB">
              <w:rPr>
                <w:color w:val="000000"/>
                <w:sz w:val="20"/>
                <w:szCs w:val="20"/>
              </w:rPr>
              <w:t>7</w:t>
            </w:r>
          </w:p>
        </w:tc>
        <w:tc>
          <w:tcPr>
            <w:tcW w:w="1440" w:type="dxa"/>
            <w:tcBorders>
              <w:top w:val="nil"/>
              <w:left w:val="nil"/>
              <w:bottom w:val="single" w:sz="4" w:space="0" w:color="auto"/>
              <w:right w:val="single" w:sz="4" w:space="0" w:color="auto"/>
            </w:tcBorders>
            <w:noWrap/>
            <w:vAlign w:val="bottom"/>
          </w:tcPr>
          <w:p w:rsidR="00B23271" w:rsidRPr="00D500FB" w:rsidRDefault="009F369F" w:rsidP="00CA0845">
            <w:pPr>
              <w:jc w:val="center"/>
              <w:rPr>
                <w:color w:val="000000"/>
                <w:sz w:val="20"/>
                <w:szCs w:val="20"/>
              </w:rPr>
            </w:pPr>
            <w:r>
              <w:rPr>
                <w:color w:val="000000"/>
                <w:sz w:val="20"/>
                <w:szCs w:val="20"/>
              </w:rPr>
              <w:t>7</w:t>
            </w:r>
          </w:p>
        </w:tc>
      </w:tr>
      <w:tr w:rsidR="00B23271" w:rsidRPr="00D500FB">
        <w:trPr>
          <w:trHeight w:val="315"/>
        </w:trPr>
        <w:tc>
          <w:tcPr>
            <w:tcW w:w="5103" w:type="dxa"/>
            <w:tcBorders>
              <w:top w:val="nil"/>
              <w:left w:val="single" w:sz="4" w:space="0" w:color="auto"/>
              <w:bottom w:val="single" w:sz="4" w:space="0" w:color="auto"/>
              <w:right w:val="single" w:sz="4" w:space="0" w:color="auto"/>
            </w:tcBorders>
            <w:vAlign w:val="bottom"/>
          </w:tcPr>
          <w:p w:rsidR="00B23271" w:rsidRPr="00D500FB" w:rsidRDefault="00B23271" w:rsidP="00CA0845">
            <w:pPr>
              <w:rPr>
                <w:color w:val="000000"/>
                <w:sz w:val="22"/>
                <w:szCs w:val="22"/>
              </w:rPr>
            </w:pPr>
            <w:r w:rsidRPr="00D500FB">
              <w:rPr>
                <w:color w:val="000000"/>
                <w:sz w:val="22"/>
                <w:szCs w:val="22"/>
              </w:rPr>
              <w:t>АКЦИЗЫ</w:t>
            </w:r>
          </w:p>
        </w:tc>
        <w:tc>
          <w:tcPr>
            <w:tcW w:w="1377" w:type="dxa"/>
            <w:tcBorders>
              <w:top w:val="nil"/>
              <w:left w:val="nil"/>
              <w:bottom w:val="single" w:sz="4" w:space="0" w:color="auto"/>
              <w:right w:val="single" w:sz="4" w:space="0" w:color="auto"/>
            </w:tcBorders>
            <w:vAlign w:val="bottom"/>
          </w:tcPr>
          <w:p w:rsidR="00B23271" w:rsidRPr="00D500FB" w:rsidRDefault="00B23271" w:rsidP="00CA0845">
            <w:pPr>
              <w:jc w:val="center"/>
              <w:rPr>
                <w:color w:val="000000"/>
                <w:sz w:val="20"/>
                <w:szCs w:val="20"/>
              </w:rPr>
            </w:pPr>
            <w:r w:rsidRPr="00D500FB">
              <w:rPr>
                <w:color w:val="000000"/>
                <w:sz w:val="20"/>
                <w:szCs w:val="20"/>
              </w:rPr>
              <w:t>0</w:t>
            </w:r>
          </w:p>
        </w:tc>
        <w:tc>
          <w:tcPr>
            <w:tcW w:w="1440" w:type="dxa"/>
            <w:tcBorders>
              <w:top w:val="nil"/>
              <w:left w:val="nil"/>
              <w:bottom w:val="single" w:sz="4" w:space="0" w:color="auto"/>
              <w:right w:val="single" w:sz="4" w:space="0" w:color="auto"/>
            </w:tcBorders>
            <w:noWrap/>
            <w:vAlign w:val="bottom"/>
          </w:tcPr>
          <w:p w:rsidR="00B23271" w:rsidRPr="00D500FB" w:rsidRDefault="00B23271" w:rsidP="00CA0845">
            <w:pPr>
              <w:jc w:val="center"/>
              <w:rPr>
                <w:color w:val="000000"/>
                <w:sz w:val="20"/>
                <w:szCs w:val="20"/>
              </w:rPr>
            </w:pPr>
            <w:r w:rsidRPr="00D500FB">
              <w:rPr>
                <w:color w:val="000000"/>
                <w:sz w:val="20"/>
                <w:szCs w:val="20"/>
              </w:rPr>
              <w:t>3</w:t>
            </w:r>
          </w:p>
        </w:tc>
        <w:tc>
          <w:tcPr>
            <w:tcW w:w="1440" w:type="dxa"/>
            <w:tcBorders>
              <w:top w:val="nil"/>
              <w:left w:val="nil"/>
              <w:bottom w:val="single" w:sz="4" w:space="0" w:color="auto"/>
              <w:right w:val="single" w:sz="4" w:space="0" w:color="auto"/>
            </w:tcBorders>
            <w:noWrap/>
            <w:vAlign w:val="bottom"/>
          </w:tcPr>
          <w:p w:rsidR="00B23271" w:rsidRPr="00D500FB" w:rsidRDefault="009F369F" w:rsidP="00CA0845">
            <w:pPr>
              <w:jc w:val="center"/>
              <w:rPr>
                <w:color w:val="000000"/>
                <w:sz w:val="20"/>
                <w:szCs w:val="20"/>
              </w:rPr>
            </w:pPr>
            <w:r>
              <w:rPr>
                <w:color w:val="000000"/>
                <w:sz w:val="20"/>
                <w:szCs w:val="20"/>
              </w:rPr>
              <w:t>3</w:t>
            </w:r>
          </w:p>
        </w:tc>
      </w:tr>
      <w:tr w:rsidR="00B23271" w:rsidRPr="00D500FB">
        <w:trPr>
          <w:trHeight w:val="315"/>
        </w:trPr>
        <w:tc>
          <w:tcPr>
            <w:tcW w:w="5103" w:type="dxa"/>
            <w:tcBorders>
              <w:top w:val="nil"/>
              <w:left w:val="single" w:sz="4" w:space="0" w:color="auto"/>
              <w:bottom w:val="single" w:sz="4" w:space="0" w:color="auto"/>
              <w:right w:val="single" w:sz="4" w:space="0" w:color="auto"/>
            </w:tcBorders>
            <w:vAlign w:val="bottom"/>
          </w:tcPr>
          <w:p w:rsidR="00B23271" w:rsidRPr="00D500FB" w:rsidRDefault="00B23271" w:rsidP="00CA0845">
            <w:pPr>
              <w:rPr>
                <w:color w:val="000000"/>
              </w:rPr>
            </w:pPr>
            <w:r w:rsidRPr="00D500FB">
              <w:rPr>
                <w:color w:val="000000"/>
                <w:sz w:val="22"/>
                <w:szCs w:val="22"/>
              </w:rPr>
              <w:t>ЕНВД</w:t>
            </w:r>
          </w:p>
        </w:tc>
        <w:tc>
          <w:tcPr>
            <w:tcW w:w="1377" w:type="dxa"/>
            <w:tcBorders>
              <w:top w:val="nil"/>
              <w:left w:val="nil"/>
              <w:bottom w:val="single" w:sz="4" w:space="0" w:color="auto"/>
              <w:right w:val="single" w:sz="4" w:space="0" w:color="auto"/>
            </w:tcBorders>
            <w:vAlign w:val="bottom"/>
          </w:tcPr>
          <w:p w:rsidR="00B23271" w:rsidRPr="00D500FB" w:rsidRDefault="00B23271" w:rsidP="00CA0845">
            <w:pPr>
              <w:jc w:val="center"/>
              <w:rPr>
                <w:color w:val="000000"/>
                <w:sz w:val="20"/>
                <w:szCs w:val="20"/>
              </w:rPr>
            </w:pPr>
            <w:r w:rsidRPr="00D500FB">
              <w:rPr>
                <w:color w:val="000000"/>
                <w:sz w:val="20"/>
                <w:szCs w:val="20"/>
              </w:rPr>
              <w:t>1</w:t>
            </w:r>
          </w:p>
        </w:tc>
        <w:tc>
          <w:tcPr>
            <w:tcW w:w="1440" w:type="dxa"/>
            <w:tcBorders>
              <w:top w:val="nil"/>
              <w:left w:val="nil"/>
              <w:bottom w:val="single" w:sz="4" w:space="0" w:color="auto"/>
              <w:right w:val="single" w:sz="4" w:space="0" w:color="auto"/>
            </w:tcBorders>
            <w:noWrap/>
            <w:vAlign w:val="bottom"/>
          </w:tcPr>
          <w:p w:rsidR="00B23271" w:rsidRPr="00D500FB" w:rsidRDefault="00B23271" w:rsidP="00CA0845">
            <w:pPr>
              <w:jc w:val="center"/>
              <w:rPr>
                <w:color w:val="000000"/>
                <w:sz w:val="20"/>
                <w:szCs w:val="20"/>
              </w:rPr>
            </w:pPr>
            <w:r w:rsidRPr="00D500FB">
              <w:rPr>
                <w:color w:val="000000"/>
                <w:sz w:val="20"/>
                <w:szCs w:val="20"/>
              </w:rPr>
              <w:t>1</w:t>
            </w:r>
          </w:p>
        </w:tc>
        <w:tc>
          <w:tcPr>
            <w:tcW w:w="1440" w:type="dxa"/>
            <w:tcBorders>
              <w:top w:val="nil"/>
              <w:left w:val="nil"/>
              <w:bottom w:val="single" w:sz="4" w:space="0" w:color="auto"/>
              <w:right w:val="single" w:sz="4" w:space="0" w:color="auto"/>
            </w:tcBorders>
            <w:noWrap/>
            <w:vAlign w:val="bottom"/>
          </w:tcPr>
          <w:p w:rsidR="00B23271" w:rsidRPr="00D500FB" w:rsidRDefault="009F369F" w:rsidP="00CA0845">
            <w:pPr>
              <w:jc w:val="center"/>
              <w:rPr>
                <w:color w:val="000000"/>
                <w:sz w:val="20"/>
                <w:szCs w:val="20"/>
              </w:rPr>
            </w:pPr>
            <w:r>
              <w:rPr>
                <w:color w:val="000000"/>
                <w:sz w:val="20"/>
                <w:szCs w:val="20"/>
              </w:rPr>
              <w:t>1</w:t>
            </w:r>
          </w:p>
        </w:tc>
      </w:tr>
      <w:tr w:rsidR="00B23271" w:rsidRPr="00D500FB">
        <w:trPr>
          <w:trHeight w:val="315"/>
        </w:trPr>
        <w:tc>
          <w:tcPr>
            <w:tcW w:w="5103" w:type="dxa"/>
            <w:tcBorders>
              <w:top w:val="nil"/>
              <w:left w:val="single" w:sz="4" w:space="0" w:color="auto"/>
              <w:bottom w:val="single" w:sz="4" w:space="0" w:color="auto"/>
              <w:right w:val="single" w:sz="4" w:space="0" w:color="auto"/>
            </w:tcBorders>
            <w:vAlign w:val="bottom"/>
          </w:tcPr>
          <w:p w:rsidR="00B23271" w:rsidRPr="00D500FB" w:rsidRDefault="00B23271" w:rsidP="00CA0845">
            <w:pPr>
              <w:rPr>
                <w:color w:val="000000"/>
              </w:rPr>
            </w:pPr>
            <w:r w:rsidRPr="00D500FB">
              <w:rPr>
                <w:color w:val="000000"/>
                <w:sz w:val="22"/>
                <w:szCs w:val="22"/>
              </w:rPr>
              <w:t>УСНО</w:t>
            </w:r>
          </w:p>
        </w:tc>
        <w:tc>
          <w:tcPr>
            <w:tcW w:w="1377" w:type="dxa"/>
            <w:tcBorders>
              <w:top w:val="nil"/>
              <w:left w:val="nil"/>
              <w:bottom w:val="single" w:sz="4" w:space="0" w:color="auto"/>
              <w:right w:val="single" w:sz="4" w:space="0" w:color="auto"/>
            </w:tcBorders>
            <w:vAlign w:val="bottom"/>
          </w:tcPr>
          <w:p w:rsidR="00B23271" w:rsidRPr="00D500FB" w:rsidRDefault="00B23271" w:rsidP="00CA0845">
            <w:pPr>
              <w:jc w:val="center"/>
              <w:rPr>
                <w:color w:val="000000"/>
                <w:sz w:val="20"/>
                <w:szCs w:val="20"/>
              </w:rPr>
            </w:pPr>
            <w:r w:rsidRPr="00D500FB">
              <w:rPr>
                <w:color w:val="000000"/>
                <w:sz w:val="20"/>
                <w:szCs w:val="20"/>
              </w:rPr>
              <w:t>2</w:t>
            </w:r>
          </w:p>
        </w:tc>
        <w:tc>
          <w:tcPr>
            <w:tcW w:w="1440" w:type="dxa"/>
            <w:tcBorders>
              <w:top w:val="nil"/>
              <w:left w:val="nil"/>
              <w:bottom w:val="single" w:sz="4" w:space="0" w:color="auto"/>
              <w:right w:val="single" w:sz="4" w:space="0" w:color="auto"/>
            </w:tcBorders>
            <w:noWrap/>
            <w:vAlign w:val="bottom"/>
          </w:tcPr>
          <w:p w:rsidR="00B23271" w:rsidRPr="00D500FB" w:rsidRDefault="00B23271" w:rsidP="00CA0845">
            <w:pPr>
              <w:jc w:val="center"/>
              <w:rPr>
                <w:color w:val="000000"/>
                <w:sz w:val="20"/>
                <w:szCs w:val="20"/>
              </w:rPr>
            </w:pPr>
            <w:r w:rsidRPr="00D500FB">
              <w:rPr>
                <w:color w:val="000000"/>
                <w:sz w:val="20"/>
                <w:szCs w:val="20"/>
              </w:rPr>
              <w:t>2</w:t>
            </w:r>
          </w:p>
        </w:tc>
        <w:tc>
          <w:tcPr>
            <w:tcW w:w="1440" w:type="dxa"/>
            <w:tcBorders>
              <w:top w:val="nil"/>
              <w:left w:val="nil"/>
              <w:bottom w:val="single" w:sz="4" w:space="0" w:color="auto"/>
              <w:right w:val="single" w:sz="4" w:space="0" w:color="auto"/>
            </w:tcBorders>
            <w:noWrap/>
            <w:vAlign w:val="bottom"/>
          </w:tcPr>
          <w:p w:rsidR="00B23271" w:rsidRPr="00D500FB" w:rsidRDefault="009F369F" w:rsidP="00CA0845">
            <w:pPr>
              <w:jc w:val="center"/>
              <w:rPr>
                <w:color w:val="000000"/>
                <w:sz w:val="20"/>
                <w:szCs w:val="20"/>
              </w:rPr>
            </w:pPr>
            <w:r>
              <w:rPr>
                <w:color w:val="000000"/>
                <w:sz w:val="20"/>
                <w:szCs w:val="20"/>
              </w:rPr>
              <w:t>3</w:t>
            </w:r>
          </w:p>
        </w:tc>
      </w:tr>
      <w:tr w:rsidR="00B23271" w:rsidRPr="00D500FB">
        <w:trPr>
          <w:trHeight w:val="257"/>
        </w:trPr>
        <w:tc>
          <w:tcPr>
            <w:tcW w:w="5103" w:type="dxa"/>
            <w:tcBorders>
              <w:top w:val="nil"/>
              <w:left w:val="single" w:sz="4" w:space="0" w:color="auto"/>
              <w:bottom w:val="single" w:sz="4" w:space="0" w:color="auto"/>
              <w:right w:val="single" w:sz="4" w:space="0" w:color="auto"/>
            </w:tcBorders>
            <w:vAlign w:val="bottom"/>
          </w:tcPr>
          <w:p w:rsidR="00B23271" w:rsidRPr="00D500FB" w:rsidRDefault="00B23271" w:rsidP="00CA0845">
            <w:pPr>
              <w:rPr>
                <w:color w:val="000000"/>
                <w:sz w:val="22"/>
                <w:szCs w:val="22"/>
              </w:rPr>
            </w:pPr>
            <w:r w:rsidRPr="00D500FB">
              <w:rPr>
                <w:color w:val="000000"/>
                <w:sz w:val="22"/>
                <w:szCs w:val="22"/>
              </w:rPr>
              <w:t>ПАТЕНТ</w:t>
            </w:r>
          </w:p>
        </w:tc>
        <w:tc>
          <w:tcPr>
            <w:tcW w:w="1377" w:type="dxa"/>
            <w:tcBorders>
              <w:top w:val="nil"/>
              <w:left w:val="nil"/>
              <w:bottom w:val="single" w:sz="4" w:space="0" w:color="auto"/>
              <w:right w:val="single" w:sz="4" w:space="0" w:color="auto"/>
            </w:tcBorders>
            <w:vAlign w:val="bottom"/>
          </w:tcPr>
          <w:p w:rsidR="00B23271" w:rsidRPr="00D500FB" w:rsidRDefault="00B23271" w:rsidP="00CA0845">
            <w:pPr>
              <w:jc w:val="center"/>
              <w:rPr>
                <w:color w:val="000000"/>
                <w:sz w:val="20"/>
                <w:szCs w:val="20"/>
              </w:rPr>
            </w:pPr>
            <w:r w:rsidRPr="00D500FB">
              <w:rPr>
                <w:color w:val="000000"/>
                <w:sz w:val="20"/>
                <w:szCs w:val="20"/>
              </w:rPr>
              <w:t>0</w:t>
            </w:r>
          </w:p>
        </w:tc>
        <w:tc>
          <w:tcPr>
            <w:tcW w:w="1440" w:type="dxa"/>
            <w:tcBorders>
              <w:top w:val="nil"/>
              <w:left w:val="nil"/>
              <w:bottom w:val="single" w:sz="4" w:space="0" w:color="auto"/>
              <w:right w:val="single" w:sz="4" w:space="0" w:color="auto"/>
            </w:tcBorders>
            <w:noWrap/>
            <w:vAlign w:val="bottom"/>
          </w:tcPr>
          <w:p w:rsidR="00B23271" w:rsidRPr="00D500FB" w:rsidRDefault="00B23271" w:rsidP="00CA0845">
            <w:pPr>
              <w:jc w:val="center"/>
              <w:rPr>
                <w:color w:val="000000"/>
                <w:sz w:val="20"/>
                <w:szCs w:val="20"/>
              </w:rPr>
            </w:pPr>
            <w:r w:rsidRPr="00D500FB">
              <w:rPr>
                <w:color w:val="000000"/>
                <w:sz w:val="20"/>
                <w:szCs w:val="20"/>
              </w:rPr>
              <w:t>0</w:t>
            </w:r>
          </w:p>
        </w:tc>
        <w:tc>
          <w:tcPr>
            <w:tcW w:w="1440" w:type="dxa"/>
            <w:tcBorders>
              <w:top w:val="nil"/>
              <w:left w:val="nil"/>
              <w:bottom w:val="single" w:sz="4" w:space="0" w:color="auto"/>
              <w:right w:val="single" w:sz="4" w:space="0" w:color="auto"/>
            </w:tcBorders>
            <w:noWrap/>
            <w:vAlign w:val="bottom"/>
          </w:tcPr>
          <w:p w:rsidR="00B23271" w:rsidRPr="00D500FB" w:rsidRDefault="009F369F" w:rsidP="00CA0845">
            <w:pPr>
              <w:jc w:val="center"/>
              <w:rPr>
                <w:color w:val="000000"/>
                <w:sz w:val="20"/>
                <w:szCs w:val="20"/>
              </w:rPr>
            </w:pPr>
            <w:r>
              <w:rPr>
                <w:color w:val="000000"/>
                <w:sz w:val="20"/>
                <w:szCs w:val="20"/>
              </w:rPr>
              <w:t>0,3</w:t>
            </w:r>
          </w:p>
        </w:tc>
      </w:tr>
      <w:tr w:rsidR="00B23271" w:rsidRPr="00D500FB">
        <w:trPr>
          <w:trHeight w:val="257"/>
        </w:trPr>
        <w:tc>
          <w:tcPr>
            <w:tcW w:w="5103" w:type="dxa"/>
            <w:tcBorders>
              <w:top w:val="nil"/>
              <w:left w:val="single" w:sz="4" w:space="0" w:color="auto"/>
              <w:bottom w:val="single" w:sz="4" w:space="0" w:color="auto"/>
              <w:right w:val="single" w:sz="4" w:space="0" w:color="auto"/>
            </w:tcBorders>
            <w:vAlign w:val="bottom"/>
          </w:tcPr>
          <w:p w:rsidR="00B23271" w:rsidRPr="00D500FB" w:rsidRDefault="00B23271" w:rsidP="00CA0845">
            <w:pPr>
              <w:rPr>
                <w:color w:val="000000"/>
              </w:rPr>
            </w:pPr>
            <w:r w:rsidRPr="00D500FB">
              <w:rPr>
                <w:color w:val="000000"/>
                <w:sz w:val="22"/>
                <w:szCs w:val="22"/>
              </w:rPr>
              <w:t>Налог на имущество физических лиц</w:t>
            </w:r>
          </w:p>
        </w:tc>
        <w:tc>
          <w:tcPr>
            <w:tcW w:w="1377" w:type="dxa"/>
            <w:tcBorders>
              <w:top w:val="nil"/>
              <w:left w:val="nil"/>
              <w:bottom w:val="single" w:sz="4" w:space="0" w:color="auto"/>
              <w:right w:val="single" w:sz="4" w:space="0" w:color="auto"/>
            </w:tcBorders>
            <w:vAlign w:val="bottom"/>
          </w:tcPr>
          <w:p w:rsidR="00B23271" w:rsidRPr="00D500FB" w:rsidRDefault="00B23271" w:rsidP="00CA0845">
            <w:pPr>
              <w:jc w:val="center"/>
              <w:rPr>
                <w:color w:val="000000"/>
                <w:sz w:val="20"/>
                <w:szCs w:val="20"/>
              </w:rPr>
            </w:pPr>
            <w:r w:rsidRPr="00D500FB">
              <w:rPr>
                <w:color w:val="000000"/>
                <w:sz w:val="20"/>
                <w:szCs w:val="20"/>
              </w:rPr>
              <w:t>0</w:t>
            </w:r>
          </w:p>
        </w:tc>
        <w:tc>
          <w:tcPr>
            <w:tcW w:w="1440" w:type="dxa"/>
            <w:tcBorders>
              <w:top w:val="nil"/>
              <w:left w:val="nil"/>
              <w:bottom w:val="single" w:sz="4" w:space="0" w:color="auto"/>
              <w:right w:val="single" w:sz="4" w:space="0" w:color="auto"/>
            </w:tcBorders>
            <w:noWrap/>
            <w:vAlign w:val="bottom"/>
          </w:tcPr>
          <w:p w:rsidR="00B23271" w:rsidRPr="00D500FB" w:rsidRDefault="00B23271" w:rsidP="00CA0845">
            <w:pPr>
              <w:jc w:val="center"/>
              <w:rPr>
                <w:color w:val="000000"/>
                <w:sz w:val="20"/>
                <w:szCs w:val="20"/>
              </w:rPr>
            </w:pPr>
            <w:r w:rsidRPr="00D500FB">
              <w:rPr>
                <w:color w:val="000000"/>
                <w:sz w:val="20"/>
                <w:szCs w:val="20"/>
              </w:rPr>
              <w:t>0</w:t>
            </w:r>
          </w:p>
        </w:tc>
        <w:tc>
          <w:tcPr>
            <w:tcW w:w="1440" w:type="dxa"/>
            <w:tcBorders>
              <w:top w:val="nil"/>
              <w:left w:val="nil"/>
              <w:bottom w:val="single" w:sz="4" w:space="0" w:color="auto"/>
              <w:right w:val="single" w:sz="4" w:space="0" w:color="auto"/>
            </w:tcBorders>
            <w:noWrap/>
            <w:vAlign w:val="bottom"/>
          </w:tcPr>
          <w:p w:rsidR="00B23271" w:rsidRPr="00D500FB" w:rsidRDefault="009F369F" w:rsidP="00CA0845">
            <w:pPr>
              <w:jc w:val="center"/>
              <w:rPr>
                <w:color w:val="000000"/>
                <w:sz w:val="20"/>
                <w:szCs w:val="20"/>
              </w:rPr>
            </w:pPr>
            <w:r>
              <w:rPr>
                <w:color w:val="000000"/>
                <w:sz w:val="20"/>
                <w:szCs w:val="20"/>
              </w:rPr>
              <w:t>0,3</w:t>
            </w:r>
          </w:p>
        </w:tc>
      </w:tr>
      <w:tr w:rsidR="00B23271" w:rsidRPr="00D500FB">
        <w:trPr>
          <w:trHeight w:val="276"/>
        </w:trPr>
        <w:tc>
          <w:tcPr>
            <w:tcW w:w="5103" w:type="dxa"/>
            <w:tcBorders>
              <w:top w:val="nil"/>
              <w:left w:val="single" w:sz="4" w:space="0" w:color="auto"/>
              <w:bottom w:val="single" w:sz="4" w:space="0" w:color="auto"/>
              <w:right w:val="single" w:sz="4" w:space="0" w:color="auto"/>
            </w:tcBorders>
            <w:vAlign w:val="bottom"/>
          </w:tcPr>
          <w:p w:rsidR="00B23271" w:rsidRPr="00D500FB" w:rsidRDefault="00B23271" w:rsidP="00CA0845">
            <w:pPr>
              <w:rPr>
                <w:color w:val="000000"/>
              </w:rPr>
            </w:pPr>
            <w:r w:rsidRPr="00D500FB">
              <w:rPr>
                <w:color w:val="000000"/>
                <w:sz w:val="22"/>
                <w:szCs w:val="22"/>
              </w:rPr>
              <w:t>Налог на имущество организаций</w:t>
            </w:r>
          </w:p>
        </w:tc>
        <w:tc>
          <w:tcPr>
            <w:tcW w:w="1377" w:type="dxa"/>
            <w:tcBorders>
              <w:top w:val="nil"/>
              <w:left w:val="nil"/>
              <w:bottom w:val="single" w:sz="4" w:space="0" w:color="auto"/>
              <w:right w:val="single" w:sz="4" w:space="0" w:color="auto"/>
            </w:tcBorders>
            <w:vAlign w:val="bottom"/>
          </w:tcPr>
          <w:p w:rsidR="00B23271" w:rsidRPr="00D500FB" w:rsidRDefault="00B23271" w:rsidP="00CA0845">
            <w:pPr>
              <w:jc w:val="center"/>
              <w:rPr>
                <w:color w:val="000000"/>
                <w:sz w:val="20"/>
                <w:szCs w:val="20"/>
              </w:rPr>
            </w:pPr>
            <w:r w:rsidRPr="00D500FB">
              <w:rPr>
                <w:color w:val="000000"/>
                <w:sz w:val="20"/>
                <w:szCs w:val="20"/>
              </w:rPr>
              <w:t>1</w:t>
            </w:r>
          </w:p>
        </w:tc>
        <w:tc>
          <w:tcPr>
            <w:tcW w:w="1440" w:type="dxa"/>
            <w:tcBorders>
              <w:top w:val="nil"/>
              <w:left w:val="nil"/>
              <w:bottom w:val="single" w:sz="4" w:space="0" w:color="auto"/>
              <w:right w:val="single" w:sz="4" w:space="0" w:color="auto"/>
            </w:tcBorders>
            <w:noWrap/>
            <w:vAlign w:val="bottom"/>
          </w:tcPr>
          <w:p w:rsidR="00B23271" w:rsidRPr="00D500FB" w:rsidRDefault="00B23271" w:rsidP="00CA0845">
            <w:pPr>
              <w:jc w:val="center"/>
              <w:rPr>
                <w:color w:val="000000"/>
                <w:sz w:val="20"/>
                <w:szCs w:val="20"/>
              </w:rPr>
            </w:pPr>
            <w:r w:rsidRPr="00D500FB">
              <w:rPr>
                <w:color w:val="000000"/>
                <w:sz w:val="20"/>
                <w:szCs w:val="20"/>
              </w:rPr>
              <w:t>1</w:t>
            </w:r>
          </w:p>
        </w:tc>
        <w:tc>
          <w:tcPr>
            <w:tcW w:w="1440" w:type="dxa"/>
            <w:tcBorders>
              <w:top w:val="nil"/>
              <w:left w:val="nil"/>
              <w:bottom w:val="single" w:sz="4" w:space="0" w:color="auto"/>
              <w:right w:val="single" w:sz="4" w:space="0" w:color="auto"/>
            </w:tcBorders>
            <w:noWrap/>
            <w:vAlign w:val="bottom"/>
          </w:tcPr>
          <w:p w:rsidR="00B23271" w:rsidRPr="00D500FB" w:rsidRDefault="009F369F" w:rsidP="00CA0845">
            <w:pPr>
              <w:jc w:val="center"/>
              <w:rPr>
                <w:color w:val="000000"/>
                <w:sz w:val="20"/>
                <w:szCs w:val="20"/>
              </w:rPr>
            </w:pPr>
            <w:r>
              <w:rPr>
                <w:color w:val="000000"/>
                <w:sz w:val="20"/>
                <w:szCs w:val="20"/>
              </w:rPr>
              <w:t>0,5</w:t>
            </w:r>
          </w:p>
        </w:tc>
      </w:tr>
      <w:tr w:rsidR="00B23271" w:rsidRPr="00D500FB">
        <w:trPr>
          <w:trHeight w:val="405"/>
        </w:trPr>
        <w:tc>
          <w:tcPr>
            <w:tcW w:w="5103" w:type="dxa"/>
            <w:tcBorders>
              <w:top w:val="nil"/>
              <w:left w:val="single" w:sz="4" w:space="0" w:color="auto"/>
              <w:bottom w:val="single" w:sz="4" w:space="0" w:color="auto"/>
              <w:right w:val="single" w:sz="4" w:space="0" w:color="auto"/>
            </w:tcBorders>
            <w:vAlign w:val="bottom"/>
          </w:tcPr>
          <w:p w:rsidR="00B23271" w:rsidRPr="00D500FB" w:rsidRDefault="00B23271" w:rsidP="00CA0845">
            <w:pPr>
              <w:rPr>
                <w:color w:val="000000"/>
              </w:rPr>
            </w:pPr>
            <w:r w:rsidRPr="00D500FB">
              <w:rPr>
                <w:color w:val="000000"/>
                <w:sz w:val="22"/>
                <w:szCs w:val="22"/>
              </w:rPr>
              <w:t>Земельный налог</w:t>
            </w:r>
          </w:p>
        </w:tc>
        <w:tc>
          <w:tcPr>
            <w:tcW w:w="1377" w:type="dxa"/>
            <w:tcBorders>
              <w:top w:val="nil"/>
              <w:left w:val="nil"/>
              <w:bottom w:val="single" w:sz="4" w:space="0" w:color="auto"/>
              <w:right w:val="single" w:sz="4" w:space="0" w:color="auto"/>
            </w:tcBorders>
            <w:vAlign w:val="bottom"/>
          </w:tcPr>
          <w:p w:rsidR="00B23271" w:rsidRPr="00D500FB" w:rsidRDefault="00B23271" w:rsidP="00CA0845">
            <w:pPr>
              <w:jc w:val="center"/>
              <w:rPr>
                <w:color w:val="000000"/>
                <w:sz w:val="20"/>
                <w:szCs w:val="20"/>
              </w:rPr>
            </w:pPr>
            <w:r w:rsidRPr="00D500FB">
              <w:rPr>
                <w:color w:val="000000"/>
                <w:sz w:val="20"/>
                <w:szCs w:val="20"/>
              </w:rPr>
              <w:t>1</w:t>
            </w:r>
          </w:p>
        </w:tc>
        <w:tc>
          <w:tcPr>
            <w:tcW w:w="1440" w:type="dxa"/>
            <w:tcBorders>
              <w:top w:val="nil"/>
              <w:left w:val="nil"/>
              <w:bottom w:val="single" w:sz="4" w:space="0" w:color="auto"/>
              <w:right w:val="single" w:sz="4" w:space="0" w:color="auto"/>
            </w:tcBorders>
            <w:noWrap/>
            <w:vAlign w:val="bottom"/>
          </w:tcPr>
          <w:p w:rsidR="00B23271" w:rsidRPr="00D500FB" w:rsidRDefault="00B23271" w:rsidP="00CA0845">
            <w:pPr>
              <w:jc w:val="center"/>
              <w:rPr>
                <w:color w:val="000000"/>
                <w:sz w:val="20"/>
                <w:szCs w:val="20"/>
              </w:rPr>
            </w:pPr>
            <w:r w:rsidRPr="00D500FB">
              <w:rPr>
                <w:color w:val="000000"/>
                <w:sz w:val="20"/>
                <w:szCs w:val="20"/>
              </w:rPr>
              <w:t>1</w:t>
            </w:r>
          </w:p>
        </w:tc>
        <w:tc>
          <w:tcPr>
            <w:tcW w:w="1440" w:type="dxa"/>
            <w:tcBorders>
              <w:top w:val="nil"/>
              <w:left w:val="nil"/>
              <w:bottom w:val="single" w:sz="4" w:space="0" w:color="auto"/>
              <w:right w:val="single" w:sz="4" w:space="0" w:color="auto"/>
            </w:tcBorders>
            <w:noWrap/>
            <w:vAlign w:val="bottom"/>
          </w:tcPr>
          <w:p w:rsidR="00B23271" w:rsidRPr="00D500FB" w:rsidRDefault="009F369F" w:rsidP="00CA0845">
            <w:pPr>
              <w:jc w:val="center"/>
              <w:rPr>
                <w:color w:val="000000"/>
                <w:sz w:val="20"/>
                <w:szCs w:val="20"/>
              </w:rPr>
            </w:pPr>
            <w:r>
              <w:rPr>
                <w:color w:val="000000"/>
                <w:sz w:val="20"/>
                <w:szCs w:val="20"/>
              </w:rPr>
              <w:t>1</w:t>
            </w:r>
          </w:p>
        </w:tc>
      </w:tr>
      <w:tr w:rsidR="00B23271" w:rsidRPr="00D500FB">
        <w:trPr>
          <w:trHeight w:val="272"/>
        </w:trPr>
        <w:tc>
          <w:tcPr>
            <w:tcW w:w="5103" w:type="dxa"/>
            <w:tcBorders>
              <w:top w:val="nil"/>
              <w:left w:val="single" w:sz="4" w:space="0" w:color="auto"/>
              <w:bottom w:val="single" w:sz="4" w:space="0" w:color="auto"/>
              <w:right w:val="single" w:sz="4" w:space="0" w:color="auto"/>
            </w:tcBorders>
            <w:vAlign w:val="bottom"/>
          </w:tcPr>
          <w:p w:rsidR="00B23271" w:rsidRPr="00D500FB" w:rsidRDefault="00B23271" w:rsidP="00CA0845">
            <w:pPr>
              <w:rPr>
                <w:color w:val="000000"/>
              </w:rPr>
            </w:pPr>
            <w:r w:rsidRPr="00D500FB">
              <w:rPr>
                <w:color w:val="000000"/>
                <w:sz w:val="22"/>
                <w:szCs w:val="22"/>
              </w:rPr>
              <w:t>Прочие налоговые доходы</w:t>
            </w:r>
          </w:p>
        </w:tc>
        <w:tc>
          <w:tcPr>
            <w:tcW w:w="1377" w:type="dxa"/>
            <w:tcBorders>
              <w:top w:val="nil"/>
              <w:left w:val="nil"/>
              <w:bottom w:val="single" w:sz="4" w:space="0" w:color="auto"/>
              <w:right w:val="single" w:sz="4" w:space="0" w:color="auto"/>
            </w:tcBorders>
            <w:vAlign w:val="bottom"/>
          </w:tcPr>
          <w:p w:rsidR="00B23271" w:rsidRPr="00D500FB" w:rsidRDefault="00B23271" w:rsidP="00CA0845">
            <w:pPr>
              <w:jc w:val="center"/>
              <w:rPr>
                <w:color w:val="000000"/>
                <w:sz w:val="20"/>
                <w:szCs w:val="20"/>
              </w:rPr>
            </w:pPr>
            <w:r w:rsidRPr="00D500FB">
              <w:rPr>
                <w:color w:val="000000"/>
                <w:sz w:val="20"/>
                <w:szCs w:val="20"/>
              </w:rPr>
              <w:t>0</w:t>
            </w:r>
          </w:p>
        </w:tc>
        <w:tc>
          <w:tcPr>
            <w:tcW w:w="1440" w:type="dxa"/>
            <w:tcBorders>
              <w:top w:val="nil"/>
              <w:left w:val="nil"/>
              <w:bottom w:val="single" w:sz="4" w:space="0" w:color="auto"/>
              <w:right w:val="single" w:sz="4" w:space="0" w:color="auto"/>
            </w:tcBorders>
            <w:noWrap/>
            <w:vAlign w:val="bottom"/>
          </w:tcPr>
          <w:p w:rsidR="00B23271" w:rsidRPr="00D500FB" w:rsidRDefault="00B23271" w:rsidP="00CA0845">
            <w:pPr>
              <w:jc w:val="center"/>
              <w:rPr>
                <w:color w:val="000000"/>
                <w:sz w:val="20"/>
                <w:szCs w:val="20"/>
              </w:rPr>
            </w:pPr>
            <w:r w:rsidRPr="00D500FB">
              <w:rPr>
                <w:color w:val="000000"/>
                <w:sz w:val="20"/>
                <w:szCs w:val="20"/>
              </w:rPr>
              <w:t>0</w:t>
            </w:r>
          </w:p>
        </w:tc>
        <w:tc>
          <w:tcPr>
            <w:tcW w:w="1440" w:type="dxa"/>
            <w:tcBorders>
              <w:top w:val="nil"/>
              <w:left w:val="nil"/>
              <w:bottom w:val="single" w:sz="4" w:space="0" w:color="auto"/>
              <w:right w:val="single" w:sz="4" w:space="0" w:color="auto"/>
            </w:tcBorders>
            <w:noWrap/>
            <w:vAlign w:val="bottom"/>
          </w:tcPr>
          <w:p w:rsidR="00B23271" w:rsidRPr="00D500FB" w:rsidRDefault="009F369F" w:rsidP="00CA0845">
            <w:pPr>
              <w:jc w:val="center"/>
              <w:rPr>
                <w:color w:val="000000"/>
                <w:sz w:val="20"/>
                <w:szCs w:val="20"/>
              </w:rPr>
            </w:pPr>
            <w:r>
              <w:rPr>
                <w:color w:val="000000"/>
                <w:sz w:val="20"/>
                <w:szCs w:val="20"/>
              </w:rPr>
              <w:t>0,2</w:t>
            </w:r>
          </w:p>
        </w:tc>
      </w:tr>
      <w:tr w:rsidR="00B23271" w:rsidRPr="00D500FB">
        <w:trPr>
          <w:trHeight w:val="444"/>
        </w:trPr>
        <w:tc>
          <w:tcPr>
            <w:tcW w:w="5103" w:type="dxa"/>
            <w:tcBorders>
              <w:top w:val="nil"/>
              <w:left w:val="single" w:sz="4" w:space="0" w:color="auto"/>
              <w:bottom w:val="single" w:sz="4" w:space="0" w:color="auto"/>
              <w:right w:val="single" w:sz="4" w:space="0" w:color="auto"/>
            </w:tcBorders>
            <w:vAlign w:val="bottom"/>
          </w:tcPr>
          <w:p w:rsidR="00B23271" w:rsidRPr="00D500FB" w:rsidRDefault="00B23271" w:rsidP="00CA0845">
            <w:pPr>
              <w:rPr>
                <w:b/>
                <w:bCs/>
                <w:color w:val="000000"/>
              </w:rPr>
            </w:pPr>
            <w:r w:rsidRPr="00D500FB">
              <w:rPr>
                <w:b/>
                <w:bCs/>
                <w:color w:val="000000"/>
                <w:sz w:val="22"/>
                <w:szCs w:val="22"/>
              </w:rPr>
              <w:t>Неналоговые доходы -всего, из них</w:t>
            </w:r>
          </w:p>
        </w:tc>
        <w:tc>
          <w:tcPr>
            <w:tcW w:w="1377" w:type="dxa"/>
            <w:tcBorders>
              <w:top w:val="nil"/>
              <w:left w:val="nil"/>
              <w:bottom w:val="single" w:sz="4" w:space="0" w:color="auto"/>
              <w:right w:val="single" w:sz="4" w:space="0" w:color="auto"/>
            </w:tcBorders>
            <w:vAlign w:val="bottom"/>
          </w:tcPr>
          <w:p w:rsidR="00B23271" w:rsidRPr="00D500FB" w:rsidRDefault="00B23271" w:rsidP="00CA0845">
            <w:pPr>
              <w:jc w:val="center"/>
              <w:rPr>
                <w:b/>
                <w:bCs/>
                <w:color w:val="000000"/>
                <w:sz w:val="20"/>
                <w:szCs w:val="20"/>
              </w:rPr>
            </w:pPr>
            <w:r w:rsidRPr="00D500FB">
              <w:rPr>
                <w:b/>
                <w:bCs/>
                <w:color w:val="000000"/>
                <w:sz w:val="20"/>
                <w:szCs w:val="20"/>
              </w:rPr>
              <w:t>9</w:t>
            </w:r>
          </w:p>
        </w:tc>
        <w:tc>
          <w:tcPr>
            <w:tcW w:w="1440" w:type="dxa"/>
            <w:tcBorders>
              <w:top w:val="nil"/>
              <w:left w:val="nil"/>
              <w:bottom w:val="single" w:sz="4" w:space="0" w:color="auto"/>
              <w:right w:val="single" w:sz="4" w:space="0" w:color="auto"/>
            </w:tcBorders>
            <w:vAlign w:val="bottom"/>
          </w:tcPr>
          <w:p w:rsidR="00B23271" w:rsidRPr="00D500FB" w:rsidRDefault="00B23271" w:rsidP="00CA0845">
            <w:pPr>
              <w:jc w:val="center"/>
              <w:rPr>
                <w:b/>
                <w:bCs/>
                <w:color w:val="000000"/>
                <w:sz w:val="20"/>
                <w:szCs w:val="20"/>
              </w:rPr>
            </w:pPr>
            <w:r w:rsidRPr="00D500FB">
              <w:rPr>
                <w:b/>
                <w:bCs/>
                <w:color w:val="000000"/>
                <w:sz w:val="20"/>
                <w:szCs w:val="20"/>
              </w:rPr>
              <w:t>8,5</w:t>
            </w:r>
          </w:p>
        </w:tc>
        <w:tc>
          <w:tcPr>
            <w:tcW w:w="1440" w:type="dxa"/>
            <w:tcBorders>
              <w:top w:val="nil"/>
              <w:left w:val="nil"/>
              <w:bottom w:val="single" w:sz="4" w:space="0" w:color="auto"/>
              <w:right w:val="single" w:sz="4" w:space="0" w:color="auto"/>
            </w:tcBorders>
            <w:vAlign w:val="bottom"/>
          </w:tcPr>
          <w:p w:rsidR="00B23271" w:rsidRPr="00D500FB" w:rsidRDefault="009F369F" w:rsidP="00CA0845">
            <w:pPr>
              <w:jc w:val="center"/>
              <w:rPr>
                <w:b/>
                <w:bCs/>
                <w:color w:val="000000"/>
                <w:sz w:val="20"/>
                <w:szCs w:val="20"/>
              </w:rPr>
            </w:pPr>
            <w:r>
              <w:rPr>
                <w:b/>
                <w:bCs/>
                <w:color w:val="000000"/>
                <w:sz w:val="20"/>
                <w:szCs w:val="20"/>
              </w:rPr>
              <w:t>8</w:t>
            </w:r>
          </w:p>
        </w:tc>
      </w:tr>
      <w:tr w:rsidR="00B23271" w:rsidRPr="00D500FB">
        <w:trPr>
          <w:trHeight w:val="360"/>
        </w:trPr>
        <w:tc>
          <w:tcPr>
            <w:tcW w:w="5103" w:type="dxa"/>
            <w:tcBorders>
              <w:top w:val="nil"/>
              <w:left w:val="single" w:sz="4" w:space="0" w:color="auto"/>
              <w:bottom w:val="single" w:sz="4" w:space="0" w:color="auto"/>
              <w:right w:val="single" w:sz="4" w:space="0" w:color="auto"/>
            </w:tcBorders>
            <w:vAlign w:val="bottom"/>
          </w:tcPr>
          <w:p w:rsidR="00B23271" w:rsidRPr="00D500FB" w:rsidRDefault="00B23271" w:rsidP="00CA0845">
            <w:pPr>
              <w:rPr>
                <w:color w:val="000000"/>
              </w:rPr>
            </w:pPr>
            <w:r w:rsidRPr="00D500FB">
              <w:rPr>
                <w:color w:val="000000"/>
                <w:sz w:val="22"/>
                <w:szCs w:val="22"/>
              </w:rPr>
              <w:t>Арендная плата за землю</w:t>
            </w:r>
          </w:p>
        </w:tc>
        <w:tc>
          <w:tcPr>
            <w:tcW w:w="1377" w:type="dxa"/>
            <w:tcBorders>
              <w:top w:val="nil"/>
              <w:left w:val="nil"/>
              <w:bottom w:val="single" w:sz="4" w:space="0" w:color="auto"/>
              <w:right w:val="single" w:sz="4" w:space="0" w:color="auto"/>
            </w:tcBorders>
            <w:vAlign w:val="bottom"/>
          </w:tcPr>
          <w:p w:rsidR="00B23271" w:rsidRPr="00D500FB" w:rsidRDefault="00B23271" w:rsidP="00CA0845">
            <w:pPr>
              <w:jc w:val="center"/>
              <w:rPr>
                <w:color w:val="000000"/>
                <w:sz w:val="20"/>
                <w:szCs w:val="20"/>
              </w:rPr>
            </w:pPr>
            <w:r w:rsidRPr="00D500FB">
              <w:rPr>
                <w:color w:val="000000"/>
                <w:sz w:val="20"/>
                <w:szCs w:val="20"/>
              </w:rPr>
              <w:t>1</w:t>
            </w:r>
          </w:p>
        </w:tc>
        <w:tc>
          <w:tcPr>
            <w:tcW w:w="1440" w:type="dxa"/>
            <w:tcBorders>
              <w:top w:val="nil"/>
              <w:left w:val="nil"/>
              <w:bottom w:val="single" w:sz="4" w:space="0" w:color="auto"/>
              <w:right w:val="single" w:sz="4" w:space="0" w:color="auto"/>
            </w:tcBorders>
            <w:noWrap/>
            <w:vAlign w:val="bottom"/>
          </w:tcPr>
          <w:p w:rsidR="00B23271" w:rsidRPr="00D500FB" w:rsidRDefault="00B23271" w:rsidP="00CA0845">
            <w:pPr>
              <w:jc w:val="center"/>
              <w:rPr>
                <w:color w:val="000000"/>
                <w:sz w:val="20"/>
                <w:szCs w:val="20"/>
              </w:rPr>
            </w:pPr>
            <w:r w:rsidRPr="00D500FB">
              <w:rPr>
                <w:color w:val="000000"/>
                <w:sz w:val="20"/>
                <w:szCs w:val="20"/>
              </w:rPr>
              <w:t>1</w:t>
            </w:r>
          </w:p>
        </w:tc>
        <w:tc>
          <w:tcPr>
            <w:tcW w:w="1440" w:type="dxa"/>
            <w:tcBorders>
              <w:top w:val="nil"/>
              <w:left w:val="nil"/>
              <w:bottom w:val="single" w:sz="4" w:space="0" w:color="auto"/>
              <w:right w:val="single" w:sz="4" w:space="0" w:color="auto"/>
            </w:tcBorders>
            <w:noWrap/>
            <w:vAlign w:val="bottom"/>
          </w:tcPr>
          <w:p w:rsidR="00B23271" w:rsidRPr="00D500FB" w:rsidRDefault="009F369F" w:rsidP="00CA0845">
            <w:pPr>
              <w:jc w:val="center"/>
              <w:rPr>
                <w:color w:val="000000"/>
                <w:sz w:val="20"/>
                <w:szCs w:val="20"/>
              </w:rPr>
            </w:pPr>
            <w:r>
              <w:rPr>
                <w:color w:val="000000"/>
                <w:sz w:val="20"/>
                <w:szCs w:val="20"/>
              </w:rPr>
              <w:t>1</w:t>
            </w:r>
          </w:p>
        </w:tc>
      </w:tr>
      <w:tr w:rsidR="00B23271" w:rsidRPr="00D500FB">
        <w:trPr>
          <w:trHeight w:val="302"/>
        </w:trPr>
        <w:tc>
          <w:tcPr>
            <w:tcW w:w="5103" w:type="dxa"/>
            <w:tcBorders>
              <w:top w:val="nil"/>
              <w:left w:val="single" w:sz="4" w:space="0" w:color="auto"/>
              <w:bottom w:val="single" w:sz="4" w:space="0" w:color="auto"/>
              <w:right w:val="single" w:sz="4" w:space="0" w:color="auto"/>
            </w:tcBorders>
            <w:vAlign w:val="bottom"/>
          </w:tcPr>
          <w:p w:rsidR="00B23271" w:rsidRPr="00D500FB" w:rsidRDefault="00B23271" w:rsidP="00CA0845">
            <w:pPr>
              <w:rPr>
                <w:color w:val="000000"/>
              </w:rPr>
            </w:pPr>
            <w:r w:rsidRPr="00D500FB">
              <w:rPr>
                <w:color w:val="000000"/>
                <w:sz w:val="22"/>
                <w:szCs w:val="22"/>
              </w:rPr>
              <w:t>Арендная плата за имущество</w:t>
            </w:r>
          </w:p>
        </w:tc>
        <w:tc>
          <w:tcPr>
            <w:tcW w:w="1377" w:type="dxa"/>
            <w:tcBorders>
              <w:top w:val="nil"/>
              <w:left w:val="nil"/>
              <w:bottom w:val="single" w:sz="4" w:space="0" w:color="auto"/>
              <w:right w:val="single" w:sz="4" w:space="0" w:color="auto"/>
            </w:tcBorders>
            <w:vAlign w:val="bottom"/>
          </w:tcPr>
          <w:p w:rsidR="00B23271" w:rsidRPr="00D500FB" w:rsidRDefault="00B23271" w:rsidP="00CA0845">
            <w:pPr>
              <w:jc w:val="center"/>
              <w:rPr>
                <w:color w:val="000000"/>
                <w:sz w:val="20"/>
                <w:szCs w:val="20"/>
              </w:rPr>
            </w:pPr>
            <w:r w:rsidRPr="00D500FB">
              <w:rPr>
                <w:color w:val="000000"/>
                <w:sz w:val="20"/>
                <w:szCs w:val="20"/>
              </w:rPr>
              <w:t>2</w:t>
            </w:r>
          </w:p>
        </w:tc>
        <w:tc>
          <w:tcPr>
            <w:tcW w:w="1440" w:type="dxa"/>
            <w:tcBorders>
              <w:top w:val="nil"/>
              <w:left w:val="nil"/>
              <w:bottom w:val="single" w:sz="4" w:space="0" w:color="auto"/>
              <w:right w:val="single" w:sz="4" w:space="0" w:color="auto"/>
            </w:tcBorders>
            <w:noWrap/>
            <w:vAlign w:val="bottom"/>
          </w:tcPr>
          <w:p w:rsidR="00B23271" w:rsidRPr="00D500FB" w:rsidRDefault="00B23271" w:rsidP="00CA0845">
            <w:pPr>
              <w:jc w:val="center"/>
              <w:rPr>
                <w:color w:val="000000"/>
                <w:sz w:val="20"/>
                <w:szCs w:val="20"/>
              </w:rPr>
            </w:pPr>
            <w:r w:rsidRPr="00D500FB">
              <w:rPr>
                <w:color w:val="000000"/>
                <w:sz w:val="20"/>
                <w:szCs w:val="20"/>
              </w:rPr>
              <w:t>0,5</w:t>
            </w:r>
          </w:p>
        </w:tc>
        <w:tc>
          <w:tcPr>
            <w:tcW w:w="1440" w:type="dxa"/>
            <w:tcBorders>
              <w:top w:val="nil"/>
              <w:left w:val="nil"/>
              <w:bottom w:val="single" w:sz="4" w:space="0" w:color="auto"/>
              <w:right w:val="single" w:sz="4" w:space="0" w:color="auto"/>
            </w:tcBorders>
            <w:noWrap/>
            <w:vAlign w:val="bottom"/>
          </w:tcPr>
          <w:p w:rsidR="00B23271" w:rsidRPr="00D500FB" w:rsidRDefault="009F369F" w:rsidP="00CA0845">
            <w:pPr>
              <w:jc w:val="center"/>
              <w:rPr>
                <w:color w:val="000000"/>
                <w:sz w:val="20"/>
                <w:szCs w:val="20"/>
              </w:rPr>
            </w:pPr>
            <w:r>
              <w:rPr>
                <w:color w:val="000000"/>
                <w:sz w:val="20"/>
                <w:szCs w:val="20"/>
              </w:rPr>
              <w:t>1</w:t>
            </w:r>
          </w:p>
        </w:tc>
      </w:tr>
      <w:tr w:rsidR="00B23271" w:rsidRPr="00D500FB">
        <w:trPr>
          <w:trHeight w:val="375"/>
        </w:trPr>
        <w:tc>
          <w:tcPr>
            <w:tcW w:w="5103" w:type="dxa"/>
            <w:tcBorders>
              <w:top w:val="nil"/>
              <w:left w:val="single" w:sz="4" w:space="0" w:color="auto"/>
              <w:bottom w:val="single" w:sz="4" w:space="0" w:color="auto"/>
              <w:right w:val="single" w:sz="4" w:space="0" w:color="auto"/>
            </w:tcBorders>
            <w:vAlign w:val="bottom"/>
          </w:tcPr>
          <w:p w:rsidR="00B23271" w:rsidRPr="00D500FB" w:rsidRDefault="00B23271" w:rsidP="00CA0845">
            <w:pPr>
              <w:rPr>
                <w:color w:val="000000"/>
              </w:rPr>
            </w:pPr>
            <w:r w:rsidRPr="00D500FB">
              <w:rPr>
                <w:color w:val="000000"/>
                <w:sz w:val="22"/>
                <w:szCs w:val="22"/>
              </w:rPr>
              <w:t>Доходы от платных услуг</w:t>
            </w:r>
          </w:p>
        </w:tc>
        <w:tc>
          <w:tcPr>
            <w:tcW w:w="1377" w:type="dxa"/>
            <w:tcBorders>
              <w:top w:val="nil"/>
              <w:left w:val="nil"/>
              <w:bottom w:val="single" w:sz="4" w:space="0" w:color="auto"/>
              <w:right w:val="single" w:sz="4" w:space="0" w:color="auto"/>
            </w:tcBorders>
            <w:vAlign w:val="bottom"/>
          </w:tcPr>
          <w:p w:rsidR="00B23271" w:rsidRPr="00D500FB" w:rsidRDefault="00B23271" w:rsidP="00CA0845">
            <w:pPr>
              <w:jc w:val="center"/>
              <w:rPr>
                <w:color w:val="000000"/>
                <w:sz w:val="20"/>
                <w:szCs w:val="20"/>
              </w:rPr>
            </w:pPr>
            <w:r w:rsidRPr="00D500FB">
              <w:rPr>
                <w:color w:val="000000"/>
                <w:sz w:val="20"/>
                <w:szCs w:val="20"/>
              </w:rPr>
              <w:t>4</w:t>
            </w:r>
          </w:p>
        </w:tc>
        <w:tc>
          <w:tcPr>
            <w:tcW w:w="1440" w:type="dxa"/>
            <w:tcBorders>
              <w:top w:val="nil"/>
              <w:left w:val="nil"/>
              <w:bottom w:val="single" w:sz="4" w:space="0" w:color="auto"/>
              <w:right w:val="single" w:sz="4" w:space="0" w:color="auto"/>
            </w:tcBorders>
            <w:noWrap/>
            <w:vAlign w:val="bottom"/>
          </w:tcPr>
          <w:p w:rsidR="00B23271" w:rsidRPr="00D500FB" w:rsidRDefault="00B23271" w:rsidP="00CA0845">
            <w:pPr>
              <w:jc w:val="center"/>
              <w:rPr>
                <w:color w:val="000000"/>
                <w:sz w:val="20"/>
                <w:szCs w:val="20"/>
              </w:rPr>
            </w:pPr>
            <w:r w:rsidRPr="00D500FB">
              <w:rPr>
                <w:color w:val="000000"/>
                <w:sz w:val="20"/>
                <w:szCs w:val="20"/>
              </w:rPr>
              <w:t>4</w:t>
            </w:r>
          </w:p>
        </w:tc>
        <w:tc>
          <w:tcPr>
            <w:tcW w:w="1440" w:type="dxa"/>
            <w:tcBorders>
              <w:top w:val="nil"/>
              <w:left w:val="nil"/>
              <w:bottom w:val="single" w:sz="4" w:space="0" w:color="auto"/>
              <w:right w:val="single" w:sz="4" w:space="0" w:color="auto"/>
            </w:tcBorders>
            <w:noWrap/>
            <w:vAlign w:val="bottom"/>
          </w:tcPr>
          <w:p w:rsidR="00B23271" w:rsidRPr="00D500FB" w:rsidRDefault="009F369F" w:rsidP="00CA0845">
            <w:pPr>
              <w:jc w:val="center"/>
              <w:rPr>
                <w:color w:val="000000"/>
                <w:sz w:val="20"/>
                <w:szCs w:val="20"/>
              </w:rPr>
            </w:pPr>
            <w:r>
              <w:rPr>
                <w:color w:val="000000"/>
                <w:sz w:val="20"/>
                <w:szCs w:val="20"/>
              </w:rPr>
              <w:t>3</w:t>
            </w:r>
          </w:p>
        </w:tc>
      </w:tr>
      <w:tr w:rsidR="00B23271" w:rsidRPr="00D500FB">
        <w:trPr>
          <w:trHeight w:val="311"/>
        </w:trPr>
        <w:tc>
          <w:tcPr>
            <w:tcW w:w="5103" w:type="dxa"/>
            <w:tcBorders>
              <w:top w:val="nil"/>
              <w:left w:val="single" w:sz="4" w:space="0" w:color="auto"/>
              <w:bottom w:val="single" w:sz="4" w:space="0" w:color="auto"/>
              <w:right w:val="single" w:sz="4" w:space="0" w:color="auto"/>
            </w:tcBorders>
            <w:vAlign w:val="bottom"/>
          </w:tcPr>
          <w:p w:rsidR="00B23271" w:rsidRPr="00D500FB" w:rsidRDefault="00B23271" w:rsidP="00CA0845">
            <w:pPr>
              <w:rPr>
                <w:color w:val="000000"/>
              </w:rPr>
            </w:pPr>
            <w:r w:rsidRPr="00D500FB">
              <w:rPr>
                <w:color w:val="000000"/>
                <w:sz w:val="22"/>
                <w:szCs w:val="22"/>
              </w:rPr>
              <w:t>Доходы от продажи имущества и земли</w:t>
            </w:r>
          </w:p>
        </w:tc>
        <w:tc>
          <w:tcPr>
            <w:tcW w:w="1377" w:type="dxa"/>
            <w:tcBorders>
              <w:top w:val="nil"/>
              <w:left w:val="nil"/>
              <w:bottom w:val="single" w:sz="4" w:space="0" w:color="auto"/>
              <w:right w:val="single" w:sz="4" w:space="0" w:color="auto"/>
            </w:tcBorders>
            <w:vAlign w:val="bottom"/>
          </w:tcPr>
          <w:p w:rsidR="00B23271" w:rsidRPr="00D500FB" w:rsidRDefault="00B23271" w:rsidP="00CA0845">
            <w:pPr>
              <w:jc w:val="center"/>
              <w:rPr>
                <w:color w:val="000000"/>
                <w:sz w:val="20"/>
                <w:szCs w:val="20"/>
              </w:rPr>
            </w:pPr>
            <w:r w:rsidRPr="00D500FB">
              <w:rPr>
                <w:color w:val="000000"/>
                <w:sz w:val="20"/>
                <w:szCs w:val="20"/>
              </w:rPr>
              <w:t>0</w:t>
            </w:r>
          </w:p>
        </w:tc>
        <w:tc>
          <w:tcPr>
            <w:tcW w:w="1440" w:type="dxa"/>
            <w:tcBorders>
              <w:top w:val="nil"/>
              <w:left w:val="nil"/>
              <w:bottom w:val="single" w:sz="4" w:space="0" w:color="auto"/>
              <w:right w:val="single" w:sz="4" w:space="0" w:color="auto"/>
            </w:tcBorders>
            <w:noWrap/>
            <w:vAlign w:val="bottom"/>
          </w:tcPr>
          <w:p w:rsidR="00B23271" w:rsidRPr="00D500FB" w:rsidRDefault="00B23271" w:rsidP="00CA0845">
            <w:pPr>
              <w:jc w:val="center"/>
              <w:rPr>
                <w:color w:val="000000"/>
                <w:sz w:val="20"/>
                <w:szCs w:val="20"/>
              </w:rPr>
            </w:pPr>
            <w:r w:rsidRPr="00D500FB">
              <w:rPr>
                <w:color w:val="000000"/>
                <w:sz w:val="20"/>
                <w:szCs w:val="20"/>
              </w:rPr>
              <w:t>1,5</w:t>
            </w:r>
          </w:p>
        </w:tc>
        <w:tc>
          <w:tcPr>
            <w:tcW w:w="1440" w:type="dxa"/>
            <w:tcBorders>
              <w:top w:val="nil"/>
              <w:left w:val="nil"/>
              <w:bottom w:val="single" w:sz="4" w:space="0" w:color="auto"/>
              <w:right w:val="single" w:sz="4" w:space="0" w:color="auto"/>
            </w:tcBorders>
            <w:noWrap/>
            <w:vAlign w:val="bottom"/>
          </w:tcPr>
          <w:p w:rsidR="00B23271" w:rsidRPr="00D500FB" w:rsidRDefault="009F369F" w:rsidP="00CA0845">
            <w:pPr>
              <w:jc w:val="center"/>
              <w:rPr>
                <w:color w:val="000000"/>
                <w:sz w:val="20"/>
                <w:szCs w:val="20"/>
              </w:rPr>
            </w:pPr>
            <w:r>
              <w:rPr>
                <w:color w:val="000000"/>
                <w:sz w:val="20"/>
                <w:szCs w:val="20"/>
              </w:rPr>
              <w:t>1</w:t>
            </w:r>
          </w:p>
        </w:tc>
      </w:tr>
      <w:tr w:rsidR="00B23271" w:rsidRPr="00D500FB">
        <w:trPr>
          <w:trHeight w:val="287"/>
        </w:trPr>
        <w:tc>
          <w:tcPr>
            <w:tcW w:w="5103" w:type="dxa"/>
            <w:tcBorders>
              <w:top w:val="nil"/>
              <w:left w:val="single" w:sz="4" w:space="0" w:color="auto"/>
              <w:bottom w:val="single" w:sz="4" w:space="0" w:color="auto"/>
              <w:right w:val="single" w:sz="4" w:space="0" w:color="auto"/>
            </w:tcBorders>
            <w:vAlign w:val="bottom"/>
          </w:tcPr>
          <w:p w:rsidR="00B23271" w:rsidRPr="00D500FB" w:rsidRDefault="00B23271" w:rsidP="00CA0845">
            <w:pPr>
              <w:rPr>
                <w:color w:val="000000"/>
              </w:rPr>
            </w:pPr>
            <w:r w:rsidRPr="00D500FB">
              <w:rPr>
                <w:color w:val="000000"/>
                <w:sz w:val="22"/>
                <w:szCs w:val="22"/>
              </w:rPr>
              <w:t>Прочие неналоговые доходы</w:t>
            </w:r>
          </w:p>
        </w:tc>
        <w:tc>
          <w:tcPr>
            <w:tcW w:w="1377" w:type="dxa"/>
            <w:tcBorders>
              <w:top w:val="nil"/>
              <w:left w:val="nil"/>
              <w:bottom w:val="single" w:sz="4" w:space="0" w:color="auto"/>
              <w:right w:val="single" w:sz="4" w:space="0" w:color="auto"/>
            </w:tcBorders>
            <w:vAlign w:val="bottom"/>
          </w:tcPr>
          <w:p w:rsidR="00B23271" w:rsidRPr="00D500FB" w:rsidRDefault="00B23271" w:rsidP="00CA0845">
            <w:pPr>
              <w:jc w:val="center"/>
              <w:rPr>
                <w:color w:val="000000"/>
                <w:sz w:val="20"/>
                <w:szCs w:val="20"/>
              </w:rPr>
            </w:pPr>
            <w:r w:rsidRPr="00D500FB">
              <w:rPr>
                <w:color w:val="000000"/>
                <w:sz w:val="20"/>
                <w:szCs w:val="20"/>
              </w:rPr>
              <w:t>2</w:t>
            </w:r>
          </w:p>
        </w:tc>
        <w:tc>
          <w:tcPr>
            <w:tcW w:w="1440" w:type="dxa"/>
            <w:tcBorders>
              <w:top w:val="nil"/>
              <w:left w:val="nil"/>
              <w:bottom w:val="single" w:sz="4" w:space="0" w:color="auto"/>
              <w:right w:val="single" w:sz="4" w:space="0" w:color="auto"/>
            </w:tcBorders>
            <w:noWrap/>
            <w:vAlign w:val="bottom"/>
          </w:tcPr>
          <w:p w:rsidR="00B23271" w:rsidRPr="00D500FB" w:rsidRDefault="00B23271" w:rsidP="00CA0845">
            <w:pPr>
              <w:jc w:val="center"/>
              <w:rPr>
                <w:color w:val="000000"/>
                <w:sz w:val="20"/>
                <w:szCs w:val="20"/>
              </w:rPr>
            </w:pPr>
            <w:r w:rsidRPr="00D500FB">
              <w:rPr>
                <w:color w:val="000000"/>
                <w:sz w:val="20"/>
                <w:szCs w:val="20"/>
              </w:rPr>
              <w:t>2</w:t>
            </w:r>
          </w:p>
        </w:tc>
        <w:tc>
          <w:tcPr>
            <w:tcW w:w="1440" w:type="dxa"/>
            <w:tcBorders>
              <w:top w:val="nil"/>
              <w:left w:val="nil"/>
              <w:bottom w:val="single" w:sz="4" w:space="0" w:color="auto"/>
              <w:right w:val="single" w:sz="4" w:space="0" w:color="auto"/>
            </w:tcBorders>
            <w:noWrap/>
            <w:vAlign w:val="bottom"/>
          </w:tcPr>
          <w:p w:rsidR="00B23271" w:rsidRPr="00D500FB" w:rsidRDefault="009F369F" w:rsidP="00CA0845">
            <w:pPr>
              <w:jc w:val="center"/>
              <w:rPr>
                <w:color w:val="000000"/>
                <w:sz w:val="20"/>
                <w:szCs w:val="20"/>
              </w:rPr>
            </w:pPr>
            <w:r>
              <w:rPr>
                <w:color w:val="000000"/>
                <w:sz w:val="20"/>
                <w:szCs w:val="20"/>
              </w:rPr>
              <w:t>2</w:t>
            </w:r>
          </w:p>
        </w:tc>
      </w:tr>
      <w:tr w:rsidR="00B23271" w:rsidRPr="00D500FB">
        <w:trPr>
          <w:trHeight w:val="570"/>
        </w:trPr>
        <w:tc>
          <w:tcPr>
            <w:tcW w:w="5103" w:type="dxa"/>
            <w:tcBorders>
              <w:top w:val="nil"/>
              <w:left w:val="single" w:sz="4" w:space="0" w:color="auto"/>
              <w:bottom w:val="single" w:sz="4" w:space="0" w:color="auto"/>
              <w:right w:val="single" w:sz="4" w:space="0" w:color="auto"/>
            </w:tcBorders>
            <w:vAlign w:val="center"/>
          </w:tcPr>
          <w:p w:rsidR="00B23271" w:rsidRPr="00D500FB" w:rsidRDefault="00B23271" w:rsidP="00CA0845">
            <w:pPr>
              <w:rPr>
                <w:b/>
                <w:bCs/>
                <w:color w:val="000000"/>
              </w:rPr>
            </w:pPr>
            <w:r w:rsidRPr="00D500FB">
              <w:rPr>
                <w:b/>
                <w:bCs/>
                <w:color w:val="000000"/>
                <w:sz w:val="22"/>
                <w:szCs w:val="22"/>
              </w:rPr>
              <w:t>Безвозмездные поступления, из них:</w:t>
            </w:r>
          </w:p>
        </w:tc>
        <w:tc>
          <w:tcPr>
            <w:tcW w:w="1377" w:type="dxa"/>
            <w:tcBorders>
              <w:top w:val="nil"/>
              <w:left w:val="nil"/>
              <w:bottom w:val="single" w:sz="4" w:space="0" w:color="auto"/>
              <w:right w:val="single" w:sz="4" w:space="0" w:color="auto"/>
            </w:tcBorders>
            <w:vAlign w:val="center"/>
          </w:tcPr>
          <w:p w:rsidR="00B23271" w:rsidRPr="00D500FB" w:rsidRDefault="00B23271" w:rsidP="00CA0845">
            <w:pPr>
              <w:jc w:val="center"/>
              <w:rPr>
                <w:b/>
                <w:bCs/>
                <w:color w:val="000000"/>
                <w:sz w:val="20"/>
                <w:szCs w:val="20"/>
              </w:rPr>
            </w:pPr>
          </w:p>
          <w:p w:rsidR="00B23271" w:rsidRPr="00D500FB" w:rsidRDefault="00B23271" w:rsidP="00CA0845">
            <w:pPr>
              <w:jc w:val="center"/>
              <w:rPr>
                <w:b/>
                <w:bCs/>
                <w:color w:val="000000"/>
                <w:sz w:val="20"/>
                <w:szCs w:val="20"/>
              </w:rPr>
            </w:pPr>
            <w:r w:rsidRPr="00D500FB">
              <w:rPr>
                <w:b/>
                <w:bCs/>
                <w:color w:val="000000"/>
                <w:sz w:val="20"/>
                <w:szCs w:val="20"/>
              </w:rPr>
              <w:t>78</w:t>
            </w:r>
          </w:p>
        </w:tc>
        <w:tc>
          <w:tcPr>
            <w:tcW w:w="1440" w:type="dxa"/>
            <w:tcBorders>
              <w:top w:val="nil"/>
              <w:left w:val="nil"/>
              <w:bottom w:val="single" w:sz="4" w:space="0" w:color="auto"/>
              <w:right w:val="single" w:sz="4" w:space="0" w:color="auto"/>
            </w:tcBorders>
            <w:noWrap/>
            <w:vAlign w:val="bottom"/>
          </w:tcPr>
          <w:p w:rsidR="00B23271" w:rsidRPr="00D500FB" w:rsidRDefault="00B23271" w:rsidP="00CA0845">
            <w:pPr>
              <w:jc w:val="center"/>
              <w:rPr>
                <w:b/>
                <w:bCs/>
                <w:color w:val="000000"/>
                <w:sz w:val="20"/>
                <w:szCs w:val="20"/>
              </w:rPr>
            </w:pPr>
            <w:r w:rsidRPr="00D500FB">
              <w:rPr>
                <w:b/>
                <w:bCs/>
                <w:color w:val="000000"/>
                <w:sz w:val="20"/>
                <w:szCs w:val="20"/>
              </w:rPr>
              <w:t>77</w:t>
            </w:r>
          </w:p>
        </w:tc>
        <w:tc>
          <w:tcPr>
            <w:tcW w:w="1440" w:type="dxa"/>
            <w:tcBorders>
              <w:top w:val="nil"/>
              <w:left w:val="nil"/>
              <w:bottom w:val="single" w:sz="4" w:space="0" w:color="auto"/>
              <w:right w:val="single" w:sz="4" w:space="0" w:color="auto"/>
            </w:tcBorders>
            <w:noWrap/>
            <w:vAlign w:val="bottom"/>
          </w:tcPr>
          <w:p w:rsidR="00B23271" w:rsidRPr="00D500FB" w:rsidRDefault="009F369F" w:rsidP="00CA0845">
            <w:pPr>
              <w:jc w:val="center"/>
              <w:rPr>
                <w:b/>
                <w:bCs/>
                <w:color w:val="000000"/>
                <w:sz w:val="20"/>
                <w:szCs w:val="20"/>
              </w:rPr>
            </w:pPr>
            <w:r>
              <w:rPr>
                <w:b/>
                <w:bCs/>
                <w:color w:val="000000"/>
                <w:sz w:val="20"/>
                <w:szCs w:val="20"/>
              </w:rPr>
              <w:t>76</w:t>
            </w:r>
          </w:p>
        </w:tc>
      </w:tr>
      <w:tr w:rsidR="00B23271" w:rsidRPr="00D500FB">
        <w:trPr>
          <w:trHeight w:val="435"/>
        </w:trPr>
        <w:tc>
          <w:tcPr>
            <w:tcW w:w="5103" w:type="dxa"/>
            <w:tcBorders>
              <w:top w:val="nil"/>
              <w:left w:val="single" w:sz="4" w:space="0" w:color="auto"/>
              <w:bottom w:val="single" w:sz="4" w:space="0" w:color="auto"/>
              <w:right w:val="single" w:sz="4" w:space="0" w:color="auto"/>
            </w:tcBorders>
            <w:vAlign w:val="center"/>
          </w:tcPr>
          <w:p w:rsidR="00B23271" w:rsidRPr="00D500FB" w:rsidRDefault="00B23271" w:rsidP="00CA0845">
            <w:pPr>
              <w:rPr>
                <w:color w:val="000000"/>
              </w:rPr>
            </w:pPr>
            <w:r w:rsidRPr="00D500FB">
              <w:rPr>
                <w:color w:val="000000"/>
              </w:rPr>
              <w:t>Дотации</w:t>
            </w:r>
          </w:p>
        </w:tc>
        <w:tc>
          <w:tcPr>
            <w:tcW w:w="1377" w:type="dxa"/>
            <w:tcBorders>
              <w:top w:val="nil"/>
              <w:left w:val="nil"/>
              <w:bottom w:val="single" w:sz="4" w:space="0" w:color="auto"/>
              <w:right w:val="single" w:sz="4" w:space="0" w:color="auto"/>
            </w:tcBorders>
            <w:vAlign w:val="center"/>
          </w:tcPr>
          <w:p w:rsidR="00B23271" w:rsidRPr="00D500FB" w:rsidRDefault="00B23271" w:rsidP="00CA0845">
            <w:pPr>
              <w:jc w:val="center"/>
              <w:rPr>
                <w:color w:val="000000"/>
                <w:sz w:val="20"/>
                <w:szCs w:val="20"/>
              </w:rPr>
            </w:pPr>
            <w:r w:rsidRPr="00D500FB">
              <w:rPr>
                <w:color w:val="000000"/>
                <w:sz w:val="20"/>
                <w:szCs w:val="20"/>
              </w:rPr>
              <w:t>18</w:t>
            </w:r>
          </w:p>
        </w:tc>
        <w:tc>
          <w:tcPr>
            <w:tcW w:w="1440" w:type="dxa"/>
            <w:tcBorders>
              <w:top w:val="nil"/>
              <w:left w:val="nil"/>
              <w:bottom w:val="single" w:sz="4" w:space="0" w:color="auto"/>
              <w:right w:val="single" w:sz="4" w:space="0" w:color="auto"/>
            </w:tcBorders>
            <w:noWrap/>
            <w:vAlign w:val="bottom"/>
          </w:tcPr>
          <w:p w:rsidR="00B23271" w:rsidRPr="00D500FB" w:rsidRDefault="00B23271" w:rsidP="00CA0845">
            <w:pPr>
              <w:jc w:val="center"/>
              <w:rPr>
                <w:color w:val="000000"/>
                <w:sz w:val="20"/>
                <w:szCs w:val="20"/>
              </w:rPr>
            </w:pPr>
            <w:r w:rsidRPr="00D500FB">
              <w:rPr>
                <w:color w:val="000000"/>
                <w:sz w:val="20"/>
                <w:szCs w:val="20"/>
              </w:rPr>
              <w:t>20</w:t>
            </w:r>
          </w:p>
        </w:tc>
        <w:tc>
          <w:tcPr>
            <w:tcW w:w="1440" w:type="dxa"/>
            <w:tcBorders>
              <w:top w:val="nil"/>
              <w:left w:val="nil"/>
              <w:bottom w:val="single" w:sz="4" w:space="0" w:color="auto"/>
              <w:right w:val="single" w:sz="4" w:space="0" w:color="auto"/>
            </w:tcBorders>
            <w:noWrap/>
            <w:vAlign w:val="bottom"/>
          </w:tcPr>
          <w:p w:rsidR="00B23271" w:rsidRPr="00D500FB" w:rsidRDefault="009F369F" w:rsidP="00CA0845">
            <w:pPr>
              <w:jc w:val="center"/>
              <w:rPr>
                <w:color w:val="000000"/>
                <w:sz w:val="20"/>
                <w:szCs w:val="20"/>
              </w:rPr>
            </w:pPr>
            <w:r>
              <w:rPr>
                <w:color w:val="000000"/>
                <w:sz w:val="20"/>
                <w:szCs w:val="20"/>
              </w:rPr>
              <w:t>15</w:t>
            </w:r>
          </w:p>
        </w:tc>
      </w:tr>
      <w:tr w:rsidR="00B23271" w:rsidRPr="00D500FB">
        <w:trPr>
          <w:trHeight w:val="378"/>
        </w:trPr>
        <w:tc>
          <w:tcPr>
            <w:tcW w:w="5103" w:type="dxa"/>
            <w:tcBorders>
              <w:top w:val="nil"/>
              <w:left w:val="single" w:sz="4" w:space="0" w:color="auto"/>
              <w:bottom w:val="single" w:sz="4" w:space="0" w:color="auto"/>
              <w:right w:val="single" w:sz="4" w:space="0" w:color="auto"/>
            </w:tcBorders>
            <w:vAlign w:val="center"/>
          </w:tcPr>
          <w:p w:rsidR="00B23271" w:rsidRPr="00D500FB" w:rsidRDefault="00B23271" w:rsidP="00CA0845">
            <w:pPr>
              <w:rPr>
                <w:color w:val="000000"/>
              </w:rPr>
            </w:pPr>
            <w:r w:rsidRPr="00D500FB">
              <w:rPr>
                <w:color w:val="000000"/>
              </w:rPr>
              <w:t>Субсидии</w:t>
            </w:r>
          </w:p>
        </w:tc>
        <w:tc>
          <w:tcPr>
            <w:tcW w:w="1377" w:type="dxa"/>
            <w:tcBorders>
              <w:top w:val="nil"/>
              <w:left w:val="nil"/>
              <w:bottom w:val="single" w:sz="4" w:space="0" w:color="auto"/>
              <w:right w:val="single" w:sz="4" w:space="0" w:color="auto"/>
            </w:tcBorders>
            <w:vAlign w:val="center"/>
          </w:tcPr>
          <w:p w:rsidR="00B23271" w:rsidRPr="00D500FB" w:rsidRDefault="00B23271" w:rsidP="00CA0845">
            <w:pPr>
              <w:jc w:val="center"/>
              <w:rPr>
                <w:color w:val="000000"/>
                <w:sz w:val="20"/>
                <w:szCs w:val="20"/>
              </w:rPr>
            </w:pPr>
            <w:r w:rsidRPr="00D500FB">
              <w:rPr>
                <w:color w:val="000000"/>
                <w:sz w:val="20"/>
                <w:szCs w:val="20"/>
              </w:rPr>
              <w:t>30</w:t>
            </w:r>
          </w:p>
        </w:tc>
        <w:tc>
          <w:tcPr>
            <w:tcW w:w="1440" w:type="dxa"/>
            <w:tcBorders>
              <w:top w:val="nil"/>
              <w:left w:val="nil"/>
              <w:bottom w:val="single" w:sz="4" w:space="0" w:color="auto"/>
              <w:right w:val="single" w:sz="4" w:space="0" w:color="auto"/>
            </w:tcBorders>
            <w:noWrap/>
            <w:vAlign w:val="bottom"/>
          </w:tcPr>
          <w:p w:rsidR="00B23271" w:rsidRPr="00D500FB" w:rsidRDefault="00B23271" w:rsidP="00CA0845">
            <w:pPr>
              <w:jc w:val="center"/>
              <w:rPr>
                <w:color w:val="000000"/>
                <w:sz w:val="20"/>
                <w:szCs w:val="20"/>
              </w:rPr>
            </w:pPr>
            <w:r w:rsidRPr="00D500FB">
              <w:rPr>
                <w:color w:val="000000"/>
                <w:sz w:val="20"/>
                <w:szCs w:val="20"/>
              </w:rPr>
              <w:t>23</w:t>
            </w:r>
          </w:p>
        </w:tc>
        <w:tc>
          <w:tcPr>
            <w:tcW w:w="1440" w:type="dxa"/>
            <w:tcBorders>
              <w:top w:val="nil"/>
              <w:left w:val="nil"/>
              <w:bottom w:val="single" w:sz="4" w:space="0" w:color="auto"/>
              <w:right w:val="single" w:sz="4" w:space="0" w:color="auto"/>
            </w:tcBorders>
            <w:noWrap/>
            <w:vAlign w:val="bottom"/>
          </w:tcPr>
          <w:p w:rsidR="00B23271" w:rsidRPr="00D500FB" w:rsidRDefault="009F369F" w:rsidP="00CA0845">
            <w:pPr>
              <w:jc w:val="center"/>
              <w:rPr>
                <w:color w:val="000000"/>
                <w:sz w:val="20"/>
                <w:szCs w:val="20"/>
              </w:rPr>
            </w:pPr>
            <w:r>
              <w:rPr>
                <w:color w:val="000000"/>
                <w:sz w:val="20"/>
                <w:szCs w:val="20"/>
              </w:rPr>
              <w:t>28</w:t>
            </w:r>
          </w:p>
        </w:tc>
      </w:tr>
      <w:tr w:rsidR="00B23271" w:rsidRPr="00D500FB">
        <w:trPr>
          <w:trHeight w:val="412"/>
        </w:trPr>
        <w:tc>
          <w:tcPr>
            <w:tcW w:w="5103" w:type="dxa"/>
            <w:tcBorders>
              <w:top w:val="nil"/>
              <w:left w:val="single" w:sz="4" w:space="0" w:color="auto"/>
              <w:bottom w:val="single" w:sz="4" w:space="0" w:color="auto"/>
              <w:right w:val="single" w:sz="4" w:space="0" w:color="auto"/>
            </w:tcBorders>
            <w:vAlign w:val="center"/>
          </w:tcPr>
          <w:p w:rsidR="00B23271" w:rsidRPr="00D500FB" w:rsidRDefault="00B23271" w:rsidP="00CA0845">
            <w:pPr>
              <w:rPr>
                <w:color w:val="000000"/>
              </w:rPr>
            </w:pPr>
            <w:r w:rsidRPr="00D500FB">
              <w:rPr>
                <w:color w:val="000000"/>
              </w:rPr>
              <w:t>Субвенции</w:t>
            </w:r>
          </w:p>
        </w:tc>
        <w:tc>
          <w:tcPr>
            <w:tcW w:w="1377" w:type="dxa"/>
            <w:tcBorders>
              <w:top w:val="nil"/>
              <w:left w:val="nil"/>
              <w:bottom w:val="single" w:sz="4" w:space="0" w:color="auto"/>
              <w:right w:val="single" w:sz="4" w:space="0" w:color="auto"/>
            </w:tcBorders>
            <w:vAlign w:val="center"/>
          </w:tcPr>
          <w:p w:rsidR="00B23271" w:rsidRPr="00D500FB" w:rsidRDefault="00B23271" w:rsidP="00CA0845">
            <w:pPr>
              <w:jc w:val="center"/>
              <w:rPr>
                <w:color w:val="000000"/>
                <w:sz w:val="20"/>
                <w:szCs w:val="20"/>
              </w:rPr>
            </w:pPr>
            <w:r w:rsidRPr="00D500FB">
              <w:rPr>
                <w:color w:val="000000"/>
                <w:sz w:val="20"/>
                <w:szCs w:val="20"/>
              </w:rPr>
              <w:t>28</w:t>
            </w:r>
          </w:p>
        </w:tc>
        <w:tc>
          <w:tcPr>
            <w:tcW w:w="1440" w:type="dxa"/>
            <w:tcBorders>
              <w:top w:val="nil"/>
              <w:left w:val="nil"/>
              <w:bottom w:val="single" w:sz="4" w:space="0" w:color="auto"/>
              <w:right w:val="single" w:sz="4" w:space="0" w:color="auto"/>
            </w:tcBorders>
            <w:noWrap/>
            <w:vAlign w:val="bottom"/>
          </w:tcPr>
          <w:p w:rsidR="00B23271" w:rsidRPr="00D500FB" w:rsidRDefault="00B23271" w:rsidP="00CA0845">
            <w:pPr>
              <w:jc w:val="center"/>
              <w:rPr>
                <w:color w:val="000000"/>
                <w:sz w:val="20"/>
                <w:szCs w:val="20"/>
              </w:rPr>
            </w:pPr>
            <w:r w:rsidRPr="00D500FB">
              <w:rPr>
                <w:color w:val="000000"/>
                <w:sz w:val="20"/>
                <w:szCs w:val="20"/>
              </w:rPr>
              <w:t>23</w:t>
            </w:r>
          </w:p>
        </w:tc>
        <w:tc>
          <w:tcPr>
            <w:tcW w:w="1440" w:type="dxa"/>
            <w:tcBorders>
              <w:top w:val="nil"/>
              <w:left w:val="nil"/>
              <w:bottom w:val="single" w:sz="4" w:space="0" w:color="auto"/>
              <w:right w:val="single" w:sz="4" w:space="0" w:color="auto"/>
            </w:tcBorders>
            <w:noWrap/>
            <w:vAlign w:val="bottom"/>
          </w:tcPr>
          <w:p w:rsidR="00B23271" w:rsidRPr="00D500FB" w:rsidRDefault="009F369F" w:rsidP="00CA0845">
            <w:pPr>
              <w:jc w:val="center"/>
              <w:rPr>
                <w:color w:val="000000"/>
                <w:sz w:val="20"/>
                <w:szCs w:val="20"/>
              </w:rPr>
            </w:pPr>
            <w:r>
              <w:rPr>
                <w:color w:val="000000"/>
                <w:sz w:val="20"/>
                <w:szCs w:val="20"/>
              </w:rPr>
              <w:t>32</w:t>
            </w:r>
          </w:p>
        </w:tc>
      </w:tr>
      <w:tr w:rsidR="00B23271" w:rsidRPr="00D500FB">
        <w:trPr>
          <w:trHeight w:val="506"/>
        </w:trPr>
        <w:tc>
          <w:tcPr>
            <w:tcW w:w="5103" w:type="dxa"/>
            <w:tcBorders>
              <w:top w:val="nil"/>
              <w:left w:val="single" w:sz="4" w:space="0" w:color="auto"/>
              <w:bottom w:val="single" w:sz="4" w:space="0" w:color="auto"/>
              <w:right w:val="single" w:sz="4" w:space="0" w:color="auto"/>
            </w:tcBorders>
            <w:vAlign w:val="center"/>
          </w:tcPr>
          <w:p w:rsidR="00B23271" w:rsidRPr="00D500FB" w:rsidRDefault="00B23271" w:rsidP="00CA0845">
            <w:pPr>
              <w:rPr>
                <w:color w:val="000000"/>
              </w:rPr>
            </w:pPr>
            <w:r w:rsidRPr="00D500FB">
              <w:rPr>
                <w:color w:val="000000"/>
              </w:rPr>
              <w:lastRenderedPageBreak/>
              <w:t>Иные межбюджетные трансферты</w:t>
            </w:r>
          </w:p>
        </w:tc>
        <w:tc>
          <w:tcPr>
            <w:tcW w:w="1377" w:type="dxa"/>
            <w:tcBorders>
              <w:top w:val="nil"/>
              <w:left w:val="nil"/>
              <w:bottom w:val="single" w:sz="4" w:space="0" w:color="auto"/>
              <w:right w:val="single" w:sz="4" w:space="0" w:color="auto"/>
            </w:tcBorders>
            <w:vAlign w:val="center"/>
          </w:tcPr>
          <w:p w:rsidR="00B23271" w:rsidRPr="00D500FB" w:rsidRDefault="00B23271" w:rsidP="00CA0845">
            <w:pPr>
              <w:jc w:val="center"/>
              <w:rPr>
                <w:color w:val="000000"/>
                <w:sz w:val="20"/>
                <w:szCs w:val="20"/>
              </w:rPr>
            </w:pPr>
            <w:r w:rsidRPr="00D500FB">
              <w:rPr>
                <w:color w:val="000000"/>
                <w:sz w:val="20"/>
                <w:szCs w:val="20"/>
              </w:rPr>
              <w:t>2</w:t>
            </w:r>
          </w:p>
        </w:tc>
        <w:tc>
          <w:tcPr>
            <w:tcW w:w="1440" w:type="dxa"/>
            <w:tcBorders>
              <w:top w:val="nil"/>
              <w:left w:val="nil"/>
              <w:bottom w:val="single" w:sz="4" w:space="0" w:color="auto"/>
              <w:right w:val="single" w:sz="4" w:space="0" w:color="auto"/>
            </w:tcBorders>
            <w:noWrap/>
            <w:vAlign w:val="bottom"/>
          </w:tcPr>
          <w:p w:rsidR="00B23271" w:rsidRPr="00D500FB" w:rsidRDefault="00B23271" w:rsidP="00CA0845">
            <w:pPr>
              <w:jc w:val="center"/>
              <w:rPr>
                <w:color w:val="000000"/>
                <w:sz w:val="20"/>
                <w:szCs w:val="20"/>
              </w:rPr>
            </w:pPr>
            <w:r w:rsidRPr="00D500FB">
              <w:rPr>
                <w:color w:val="000000"/>
                <w:sz w:val="20"/>
                <w:szCs w:val="20"/>
              </w:rPr>
              <w:t>0</w:t>
            </w:r>
          </w:p>
        </w:tc>
        <w:tc>
          <w:tcPr>
            <w:tcW w:w="1440" w:type="dxa"/>
            <w:tcBorders>
              <w:top w:val="nil"/>
              <w:left w:val="nil"/>
              <w:bottom w:val="single" w:sz="4" w:space="0" w:color="auto"/>
              <w:right w:val="single" w:sz="4" w:space="0" w:color="auto"/>
            </w:tcBorders>
            <w:noWrap/>
            <w:vAlign w:val="bottom"/>
          </w:tcPr>
          <w:p w:rsidR="00B23271" w:rsidRPr="00D500FB" w:rsidRDefault="009F369F" w:rsidP="00CA0845">
            <w:pPr>
              <w:jc w:val="center"/>
              <w:rPr>
                <w:color w:val="000000"/>
                <w:sz w:val="20"/>
                <w:szCs w:val="20"/>
              </w:rPr>
            </w:pPr>
            <w:r>
              <w:rPr>
                <w:color w:val="000000"/>
                <w:sz w:val="20"/>
                <w:szCs w:val="20"/>
              </w:rPr>
              <w:t>1</w:t>
            </w:r>
          </w:p>
        </w:tc>
      </w:tr>
      <w:tr w:rsidR="00B23271" w:rsidRPr="00D500FB">
        <w:trPr>
          <w:trHeight w:val="276"/>
        </w:trPr>
        <w:tc>
          <w:tcPr>
            <w:tcW w:w="5103" w:type="dxa"/>
            <w:vMerge w:val="restart"/>
            <w:tcBorders>
              <w:top w:val="nil"/>
              <w:left w:val="single" w:sz="4" w:space="0" w:color="auto"/>
              <w:bottom w:val="single" w:sz="4" w:space="0" w:color="auto"/>
              <w:right w:val="single" w:sz="4" w:space="0" w:color="auto"/>
            </w:tcBorders>
            <w:shd w:val="clear" w:color="000000" w:fill="99CCFF"/>
            <w:vAlign w:val="center"/>
          </w:tcPr>
          <w:p w:rsidR="00B23271" w:rsidRPr="00D500FB" w:rsidRDefault="00B23271" w:rsidP="00CA0845">
            <w:pPr>
              <w:jc w:val="center"/>
              <w:rPr>
                <w:b/>
                <w:bCs/>
                <w:color w:val="000000"/>
              </w:rPr>
            </w:pPr>
            <w:r w:rsidRPr="00D500FB">
              <w:rPr>
                <w:b/>
                <w:bCs/>
                <w:color w:val="000000"/>
              </w:rPr>
              <w:t xml:space="preserve">Расходы бюджета- всего </w:t>
            </w:r>
          </w:p>
        </w:tc>
        <w:tc>
          <w:tcPr>
            <w:tcW w:w="1377" w:type="dxa"/>
            <w:vMerge w:val="restart"/>
            <w:tcBorders>
              <w:top w:val="nil"/>
              <w:left w:val="single" w:sz="4" w:space="0" w:color="auto"/>
              <w:bottom w:val="single" w:sz="4" w:space="0" w:color="000000"/>
              <w:right w:val="single" w:sz="4" w:space="0" w:color="auto"/>
            </w:tcBorders>
            <w:shd w:val="clear" w:color="000000" w:fill="99CCFF"/>
            <w:vAlign w:val="center"/>
          </w:tcPr>
          <w:p w:rsidR="00B23271" w:rsidRPr="00D500FB" w:rsidRDefault="00B23271" w:rsidP="00CA0845">
            <w:pPr>
              <w:jc w:val="center"/>
              <w:rPr>
                <w:b/>
                <w:bCs/>
                <w:color w:val="000000"/>
                <w:sz w:val="20"/>
                <w:szCs w:val="20"/>
              </w:rPr>
            </w:pPr>
            <w:r w:rsidRPr="00D500FB">
              <w:rPr>
                <w:b/>
                <w:bCs/>
                <w:color w:val="000000"/>
                <w:sz w:val="20"/>
                <w:szCs w:val="20"/>
              </w:rPr>
              <w:t>100</w:t>
            </w:r>
          </w:p>
        </w:tc>
        <w:tc>
          <w:tcPr>
            <w:tcW w:w="1440" w:type="dxa"/>
            <w:vMerge w:val="restart"/>
            <w:tcBorders>
              <w:top w:val="nil"/>
              <w:left w:val="single" w:sz="4" w:space="0" w:color="auto"/>
              <w:bottom w:val="single" w:sz="4" w:space="0" w:color="000000"/>
              <w:right w:val="single" w:sz="4" w:space="0" w:color="auto"/>
            </w:tcBorders>
            <w:shd w:val="clear" w:color="000000" w:fill="99CCFF"/>
            <w:vAlign w:val="center"/>
          </w:tcPr>
          <w:p w:rsidR="00B23271" w:rsidRPr="00D500FB" w:rsidRDefault="00B23271" w:rsidP="00CA0845">
            <w:pPr>
              <w:jc w:val="center"/>
              <w:rPr>
                <w:b/>
                <w:bCs/>
                <w:color w:val="000000"/>
                <w:sz w:val="20"/>
                <w:szCs w:val="20"/>
              </w:rPr>
            </w:pPr>
            <w:r w:rsidRPr="00D500FB">
              <w:rPr>
                <w:b/>
                <w:bCs/>
                <w:color w:val="000000"/>
                <w:sz w:val="20"/>
                <w:szCs w:val="20"/>
              </w:rPr>
              <w:t>100</w:t>
            </w:r>
          </w:p>
        </w:tc>
        <w:tc>
          <w:tcPr>
            <w:tcW w:w="1440" w:type="dxa"/>
            <w:vMerge w:val="restart"/>
            <w:tcBorders>
              <w:top w:val="nil"/>
              <w:left w:val="single" w:sz="4" w:space="0" w:color="auto"/>
              <w:bottom w:val="single" w:sz="4" w:space="0" w:color="000000"/>
              <w:right w:val="single" w:sz="4" w:space="0" w:color="auto"/>
            </w:tcBorders>
            <w:shd w:val="clear" w:color="000000" w:fill="99CCFF"/>
            <w:vAlign w:val="center"/>
          </w:tcPr>
          <w:p w:rsidR="00B23271" w:rsidRPr="00D500FB" w:rsidRDefault="00B23271" w:rsidP="00CA0845">
            <w:pPr>
              <w:jc w:val="center"/>
              <w:rPr>
                <w:b/>
                <w:bCs/>
                <w:color w:val="000000"/>
                <w:sz w:val="20"/>
                <w:szCs w:val="20"/>
              </w:rPr>
            </w:pPr>
            <w:r w:rsidRPr="00D500FB">
              <w:rPr>
                <w:b/>
                <w:bCs/>
                <w:color w:val="000000"/>
                <w:sz w:val="20"/>
                <w:szCs w:val="20"/>
              </w:rPr>
              <w:t>100</w:t>
            </w:r>
          </w:p>
        </w:tc>
      </w:tr>
      <w:tr w:rsidR="00B23271" w:rsidRPr="00D500FB">
        <w:trPr>
          <w:trHeight w:val="360"/>
        </w:trPr>
        <w:tc>
          <w:tcPr>
            <w:tcW w:w="5103" w:type="dxa"/>
            <w:vMerge/>
            <w:tcBorders>
              <w:top w:val="nil"/>
              <w:left w:val="single" w:sz="4" w:space="0" w:color="auto"/>
              <w:bottom w:val="single" w:sz="4" w:space="0" w:color="auto"/>
              <w:right w:val="single" w:sz="4" w:space="0" w:color="auto"/>
            </w:tcBorders>
            <w:vAlign w:val="center"/>
          </w:tcPr>
          <w:p w:rsidR="00B23271" w:rsidRPr="00D500FB" w:rsidRDefault="00B23271" w:rsidP="00CA0845">
            <w:pPr>
              <w:rPr>
                <w:b/>
                <w:bCs/>
                <w:color w:val="000000"/>
              </w:rPr>
            </w:pPr>
          </w:p>
        </w:tc>
        <w:tc>
          <w:tcPr>
            <w:tcW w:w="1377" w:type="dxa"/>
            <w:vMerge/>
            <w:tcBorders>
              <w:top w:val="nil"/>
              <w:left w:val="single" w:sz="4" w:space="0" w:color="auto"/>
              <w:bottom w:val="single" w:sz="4" w:space="0" w:color="000000"/>
              <w:right w:val="single" w:sz="4" w:space="0" w:color="auto"/>
            </w:tcBorders>
            <w:vAlign w:val="center"/>
          </w:tcPr>
          <w:p w:rsidR="00B23271" w:rsidRPr="00D500FB" w:rsidRDefault="00B23271" w:rsidP="00CA0845">
            <w:pPr>
              <w:jc w:val="center"/>
              <w:rPr>
                <w:b/>
                <w:bCs/>
                <w:color w:val="000000"/>
                <w:sz w:val="20"/>
                <w:szCs w:val="20"/>
              </w:rPr>
            </w:pPr>
          </w:p>
        </w:tc>
        <w:tc>
          <w:tcPr>
            <w:tcW w:w="1440" w:type="dxa"/>
            <w:vMerge/>
            <w:tcBorders>
              <w:top w:val="nil"/>
              <w:left w:val="single" w:sz="4" w:space="0" w:color="auto"/>
              <w:bottom w:val="single" w:sz="4" w:space="0" w:color="000000"/>
              <w:right w:val="single" w:sz="4" w:space="0" w:color="auto"/>
            </w:tcBorders>
            <w:vAlign w:val="center"/>
          </w:tcPr>
          <w:p w:rsidR="00B23271" w:rsidRPr="00D500FB" w:rsidRDefault="00B23271" w:rsidP="00CA0845">
            <w:pPr>
              <w:jc w:val="center"/>
              <w:rPr>
                <w:b/>
                <w:bCs/>
                <w:color w:val="000000"/>
                <w:sz w:val="20"/>
                <w:szCs w:val="20"/>
              </w:rPr>
            </w:pPr>
          </w:p>
        </w:tc>
        <w:tc>
          <w:tcPr>
            <w:tcW w:w="1440" w:type="dxa"/>
            <w:vMerge/>
            <w:tcBorders>
              <w:top w:val="nil"/>
              <w:left w:val="single" w:sz="4" w:space="0" w:color="auto"/>
              <w:bottom w:val="single" w:sz="4" w:space="0" w:color="000000"/>
              <w:right w:val="single" w:sz="4" w:space="0" w:color="auto"/>
            </w:tcBorders>
            <w:vAlign w:val="center"/>
          </w:tcPr>
          <w:p w:rsidR="00B23271" w:rsidRPr="00D500FB" w:rsidRDefault="00B23271" w:rsidP="00CA0845">
            <w:pPr>
              <w:jc w:val="center"/>
              <w:rPr>
                <w:b/>
                <w:bCs/>
                <w:color w:val="000000"/>
                <w:sz w:val="20"/>
                <w:szCs w:val="20"/>
              </w:rPr>
            </w:pPr>
          </w:p>
        </w:tc>
      </w:tr>
      <w:tr w:rsidR="00B23271" w:rsidRPr="00D500FB">
        <w:trPr>
          <w:trHeight w:val="360"/>
        </w:trPr>
        <w:tc>
          <w:tcPr>
            <w:tcW w:w="5103" w:type="dxa"/>
            <w:tcBorders>
              <w:top w:val="nil"/>
              <w:left w:val="single" w:sz="4" w:space="0" w:color="auto"/>
              <w:bottom w:val="single" w:sz="4" w:space="0" w:color="auto"/>
              <w:right w:val="single" w:sz="4" w:space="0" w:color="auto"/>
            </w:tcBorders>
            <w:vAlign w:val="center"/>
          </w:tcPr>
          <w:p w:rsidR="00B23271" w:rsidRPr="00D500FB" w:rsidRDefault="00B23271" w:rsidP="00CA0845">
            <w:pPr>
              <w:jc w:val="center"/>
              <w:rPr>
                <w:color w:val="000000"/>
              </w:rPr>
            </w:pPr>
            <w:r w:rsidRPr="00D500FB">
              <w:rPr>
                <w:color w:val="000000"/>
              </w:rPr>
              <w:t>местное самоуправление</w:t>
            </w:r>
          </w:p>
        </w:tc>
        <w:tc>
          <w:tcPr>
            <w:tcW w:w="1377" w:type="dxa"/>
            <w:tcBorders>
              <w:top w:val="nil"/>
              <w:left w:val="nil"/>
              <w:bottom w:val="single" w:sz="4" w:space="0" w:color="auto"/>
              <w:right w:val="single" w:sz="4" w:space="0" w:color="auto"/>
            </w:tcBorders>
            <w:vAlign w:val="center"/>
          </w:tcPr>
          <w:p w:rsidR="00B23271" w:rsidRPr="00D500FB" w:rsidRDefault="009F369F" w:rsidP="00CA0845">
            <w:pPr>
              <w:jc w:val="center"/>
              <w:rPr>
                <w:color w:val="000000"/>
                <w:sz w:val="20"/>
                <w:szCs w:val="20"/>
              </w:rPr>
            </w:pPr>
            <w:r>
              <w:rPr>
                <w:color w:val="000000"/>
                <w:sz w:val="20"/>
                <w:szCs w:val="20"/>
              </w:rPr>
              <w:t>18</w:t>
            </w:r>
          </w:p>
        </w:tc>
        <w:tc>
          <w:tcPr>
            <w:tcW w:w="1440" w:type="dxa"/>
            <w:tcBorders>
              <w:top w:val="nil"/>
              <w:left w:val="nil"/>
              <w:bottom w:val="single" w:sz="4" w:space="0" w:color="auto"/>
              <w:right w:val="single" w:sz="4" w:space="0" w:color="auto"/>
            </w:tcBorders>
            <w:noWrap/>
            <w:vAlign w:val="bottom"/>
          </w:tcPr>
          <w:p w:rsidR="00B23271" w:rsidRPr="00D500FB" w:rsidRDefault="009F369F" w:rsidP="00CA0845">
            <w:pPr>
              <w:jc w:val="center"/>
              <w:rPr>
                <w:color w:val="000000"/>
                <w:sz w:val="20"/>
                <w:szCs w:val="20"/>
              </w:rPr>
            </w:pPr>
            <w:r>
              <w:rPr>
                <w:color w:val="000000"/>
                <w:sz w:val="20"/>
                <w:szCs w:val="20"/>
              </w:rPr>
              <w:t>19</w:t>
            </w:r>
          </w:p>
        </w:tc>
        <w:tc>
          <w:tcPr>
            <w:tcW w:w="1440" w:type="dxa"/>
            <w:tcBorders>
              <w:top w:val="nil"/>
              <w:left w:val="nil"/>
              <w:bottom w:val="single" w:sz="4" w:space="0" w:color="auto"/>
              <w:right w:val="single" w:sz="4" w:space="0" w:color="auto"/>
            </w:tcBorders>
            <w:noWrap/>
            <w:vAlign w:val="bottom"/>
          </w:tcPr>
          <w:p w:rsidR="00B23271" w:rsidRPr="00D500FB" w:rsidRDefault="009F369F" w:rsidP="00CA0845">
            <w:pPr>
              <w:jc w:val="center"/>
              <w:rPr>
                <w:color w:val="000000"/>
                <w:sz w:val="20"/>
                <w:szCs w:val="20"/>
              </w:rPr>
            </w:pPr>
            <w:r>
              <w:rPr>
                <w:color w:val="000000"/>
                <w:sz w:val="20"/>
                <w:szCs w:val="20"/>
              </w:rPr>
              <w:t>19</w:t>
            </w:r>
          </w:p>
        </w:tc>
      </w:tr>
      <w:tr w:rsidR="00B23271" w:rsidRPr="00D500FB">
        <w:trPr>
          <w:trHeight w:val="283"/>
        </w:trPr>
        <w:tc>
          <w:tcPr>
            <w:tcW w:w="5103" w:type="dxa"/>
            <w:tcBorders>
              <w:top w:val="nil"/>
              <w:left w:val="single" w:sz="4" w:space="0" w:color="auto"/>
              <w:bottom w:val="single" w:sz="4" w:space="0" w:color="auto"/>
              <w:right w:val="single" w:sz="4" w:space="0" w:color="auto"/>
            </w:tcBorders>
            <w:vAlign w:val="bottom"/>
          </w:tcPr>
          <w:p w:rsidR="00B23271" w:rsidRPr="00D500FB" w:rsidRDefault="00B23271" w:rsidP="00CA0845">
            <w:pPr>
              <w:rPr>
                <w:color w:val="000000"/>
              </w:rPr>
            </w:pPr>
            <w:r w:rsidRPr="00D500FB">
              <w:rPr>
                <w:color w:val="000000"/>
              </w:rPr>
              <w:t>промышленность, энергетика и строительство</w:t>
            </w:r>
          </w:p>
        </w:tc>
        <w:tc>
          <w:tcPr>
            <w:tcW w:w="1377" w:type="dxa"/>
            <w:tcBorders>
              <w:top w:val="nil"/>
              <w:left w:val="nil"/>
              <w:bottom w:val="single" w:sz="4" w:space="0" w:color="auto"/>
              <w:right w:val="single" w:sz="4" w:space="0" w:color="auto"/>
            </w:tcBorders>
            <w:vAlign w:val="center"/>
          </w:tcPr>
          <w:p w:rsidR="00B23271" w:rsidRPr="00D500FB" w:rsidRDefault="009F369F" w:rsidP="00CA0845">
            <w:pPr>
              <w:jc w:val="center"/>
              <w:rPr>
                <w:color w:val="000000"/>
                <w:sz w:val="20"/>
                <w:szCs w:val="20"/>
              </w:rPr>
            </w:pPr>
            <w:r>
              <w:rPr>
                <w:color w:val="000000"/>
                <w:sz w:val="20"/>
                <w:szCs w:val="20"/>
              </w:rPr>
              <w:t>0</w:t>
            </w:r>
          </w:p>
        </w:tc>
        <w:tc>
          <w:tcPr>
            <w:tcW w:w="1440" w:type="dxa"/>
            <w:tcBorders>
              <w:top w:val="nil"/>
              <w:left w:val="nil"/>
              <w:bottom w:val="single" w:sz="4" w:space="0" w:color="auto"/>
              <w:right w:val="single" w:sz="4" w:space="0" w:color="auto"/>
            </w:tcBorders>
            <w:noWrap/>
            <w:vAlign w:val="bottom"/>
          </w:tcPr>
          <w:p w:rsidR="00B23271" w:rsidRPr="00D500FB" w:rsidRDefault="009F369F" w:rsidP="00CA0845">
            <w:pPr>
              <w:jc w:val="center"/>
              <w:rPr>
                <w:color w:val="000000"/>
                <w:sz w:val="20"/>
                <w:szCs w:val="20"/>
              </w:rPr>
            </w:pPr>
            <w:r>
              <w:rPr>
                <w:color w:val="000000"/>
                <w:sz w:val="20"/>
                <w:szCs w:val="20"/>
              </w:rPr>
              <w:t>0</w:t>
            </w:r>
          </w:p>
        </w:tc>
        <w:tc>
          <w:tcPr>
            <w:tcW w:w="1440" w:type="dxa"/>
            <w:tcBorders>
              <w:top w:val="nil"/>
              <w:left w:val="nil"/>
              <w:bottom w:val="single" w:sz="4" w:space="0" w:color="auto"/>
              <w:right w:val="single" w:sz="4" w:space="0" w:color="auto"/>
            </w:tcBorders>
            <w:noWrap/>
            <w:vAlign w:val="bottom"/>
          </w:tcPr>
          <w:p w:rsidR="00B23271" w:rsidRPr="00D500FB" w:rsidRDefault="009F369F" w:rsidP="00CA0845">
            <w:pPr>
              <w:jc w:val="center"/>
              <w:rPr>
                <w:color w:val="000000"/>
                <w:sz w:val="20"/>
                <w:szCs w:val="20"/>
              </w:rPr>
            </w:pPr>
            <w:r>
              <w:rPr>
                <w:color w:val="000000"/>
                <w:sz w:val="20"/>
                <w:szCs w:val="20"/>
              </w:rPr>
              <w:t>0</w:t>
            </w:r>
          </w:p>
        </w:tc>
      </w:tr>
      <w:tr w:rsidR="00B23271" w:rsidRPr="00D500FB">
        <w:trPr>
          <w:trHeight w:val="525"/>
        </w:trPr>
        <w:tc>
          <w:tcPr>
            <w:tcW w:w="5103" w:type="dxa"/>
            <w:tcBorders>
              <w:top w:val="nil"/>
              <w:left w:val="single" w:sz="4" w:space="0" w:color="auto"/>
              <w:bottom w:val="single" w:sz="4" w:space="0" w:color="auto"/>
              <w:right w:val="single" w:sz="4" w:space="0" w:color="auto"/>
            </w:tcBorders>
            <w:vAlign w:val="bottom"/>
          </w:tcPr>
          <w:p w:rsidR="00B23271" w:rsidRPr="00D500FB" w:rsidRDefault="00B23271" w:rsidP="00CA0845">
            <w:pPr>
              <w:rPr>
                <w:color w:val="000000"/>
              </w:rPr>
            </w:pPr>
            <w:r w:rsidRPr="00D500FB">
              <w:rPr>
                <w:color w:val="000000"/>
              </w:rPr>
              <w:t>сельское хозяйство и рыболовство</w:t>
            </w:r>
          </w:p>
        </w:tc>
        <w:tc>
          <w:tcPr>
            <w:tcW w:w="1377" w:type="dxa"/>
            <w:tcBorders>
              <w:top w:val="nil"/>
              <w:left w:val="nil"/>
              <w:bottom w:val="single" w:sz="4" w:space="0" w:color="auto"/>
              <w:right w:val="single" w:sz="4" w:space="0" w:color="auto"/>
            </w:tcBorders>
            <w:vAlign w:val="center"/>
          </w:tcPr>
          <w:p w:rsidR="00B23271" w:rsidRPr="00D500FB" w:rsidRDefault="009F369F" w:rsidP="00CA0845">
            <w:pPr>
              <w:jc w:val="center"/>
              <w:rPr>
                <w:color w:val="000000"/>
                <w:sz w:val="20"/>
                <w:szCs w:val="20"/>
              </w:rPr>
            </w:pPr>
            <w:r>
              <w:rPr>
                <w:color w:val="000000"/>
                <w:sz w:val="20"/>
                <w:szCs w:val="20"/>
              </w:rPr>
              <w:t>2</w:t>
            </w:r>
          </w:p>
        </w:tc>
        <w:tc>
          <w:tcPr>
            <w:tcW w:w="1440" w:type="dxa"/>
            <w:tcBorders>
              <w:top w:val="nil"/>
              <w:left w:val="nil"/>
              <w:bottom w:val="single" w:sz="4" w:space="0" w:color="auto"/>
              <w:right w:val="single" w:sz="4" w:space="0" w:color="auto"/>
            </w:tcBorders>
            <w:noWrap/>
            <w:vAlign w:val="bottom"/>
          </w:tcPr>
          <w:p w:rsidR="00B23271" w:rsidRPr="00D500FB" w:rsidRDefault="009F369F" w:rsidP="00CA0845">
            <w:pPr>
              <w:jc w:val="center"/>
              <w:rPr>
                <w:color w:val="000000"/>
                <w:sz w:val="20"/>
                <w:szCs w:val="20"/>
              </w:rPr>
            </w:pPr>
            <w:r>
              <w:rPr>
                <w:color w:val="000000"/>
                <w:sz w:val="20"/>
                <w:szCs w:val="20"/>
              </w:rPr>
              <w:t>4</w:t>
            </w:r>
          </w:p>
        </w:tc>
        <w:tc>
          <w:tcPr>
            <w:tcW w:w="1440" w:type="dxa"/>
            <w:tcBorders>
              <w:top w:val="nil"/>
              <w:left w:val="nil"/>
              <w:bottom w:val="single" w:sz="4" w:space="0" w:color="auto"/>
              <w:right w:val="single" w:sz="4" w:space="0" w:color="auto"/>
            </w:tcBorders>
            <w:noWrap/>
            <w:vAlign w:val="bottom"/>
          </w:tcPr>
          <w:p w:rsidR="00B23271" w:rsidRPr="00D500FB" w:rsidRDefault="009F369F" w:rsidP="00CA0845">
            <w:pPr>
              <w:jc w:val="center"/>
              <w:rPr>
                <w:color w:val="000000"/>
                <w:sz w:val="20"/>
                <w:szCs w:val="20"/>
              </w:rPr>
            </w:pPr>
            <w:r>
              <w:rPr>
                <w:color w:val="000000"/>
                <w:sz w:val="20"/>
                <w:szCs w:val="20"/>
              </w:rPr>
              <w:t>3</w:t>
            </w:r>
          </w:p>
        </w:tc>
      </w:tr>
      <w:tr w:rsidR="00B23271" w:rsidRPr="00D500FB">
        <w:trPr>
          <w:trHeight w:val="555"/>
        </w:trPr>
        <w:tc>
          <w:tcPr>
            <w:tcW w:w="5103" w:type="dxa"/>
            <w:tcBorders>
              <w:top w:val="nil"/>
              <w:left w:val="single" w:sz="4" w:space="0" w:color="auto"/>
              <w:bottom w:val="single" w:sz="4" w:space="0" w:color="auto"/>
              <w:right w:val="single" w:sz="4" w:space="0" w:color="auto"/>
            </w:tcBorders>
            <w:vAlign w:val="bottom"/>
          </w:tcPr>
          <w:p w:rsidR="00B23271" w:rsidRPr="00D500FB" w:rsidRDefault="00B23271" w:rsidP="00CA0845">
            <w:pPr>
              <w:rPr>
                <w:color w:val="000000"/>
              </w:rPr>
            </w:pPr>
            <w:r w:rsidRPr="00D500FB">
              <w:rPr>
                <w:color w:val="000000"/>
              </w:rPr>
              <w:t>транспорт, дорожное хозяйство, связь и и</w:t>
            </w:r>
            <w:r w:rsidRPr="00D500FB">
              <w:rPr>
                <w:color w:val="000000"/>
              </w:rPr>
              <w:t>н</w:t>
            </w:r>
            <w:r w:rsidRPr="00D500FB">
              <w:rPr>
                <w:color w:val="000000"/>
              </w:rPr>
              <w:t>форматика</w:t>
            </w:r>
          </w:p>
        </w:tc>
        <w:tc>
          <w:tcPr>
            <w:tcW w:w="1377" w:type="dxa"/>
            <w:tcBorders>
              <w:top w:val="nil"/>
              <w:left w:val="nil"/>
              <w:bottom w:val="single" w:sz="4" w:space="0" w:color="auto"/>
              <w:right w:val="single" w:sz="4" w:space="0" w:color="auto"/>
            </w:tcBorders>
            <w:vAlign w:val="center"/>
          </w:tcPr>
          <w:p w:rsidR="00B23271" w:rsidRPr="00D500FB" w:rsidRDefault="009F369F" w:rsidP="00CA0845">
            <w:pPr>
              <w:jc w:val="center"/>
              <w:rPr>
                <w:color w:val="000000"/>
                <w:sz w:val="20"/>
                <w:szCs w:val="20"/>
              </w:rPr>
            </w:pPr>
            <w:r>
              <w:rPr>
                <w:color w:val="000000"/>
                <w:sz w:val="20"/>
                <w:szCs w:val="20"/>
              </w:rPr>
              <w:t>7</w:t>
            </w:r>
          </w:p>
        </w:tc>
        <w:tc>
          <w:tcPr>
            <w:tcW w:w="1440" w:type="dxa"/>
            <w:tcBorders>
              <w:top w:val="nil"/>
              <w:left w:val="nil"/>
              <w:bottom w:val="single" w:sz="4" w:space="0" w:color="auto"/>
              <w:right w:val="single" w:sz="4" w:space="0" w:color="auto"/>
            </w:tcBorders>
            <w:noWrap/>
            <w:vAlign w:val="bottom"/>
          </w:tcPr>
          <w:p w:rsidR="00B23271" w:rsidRPr="00D500FB" w:rsidRDefault="009F369F" w:rsidP="00CA0845">
            <w:pPr>
              <w:jc w:val="center"/>
              <w:rPr>
                <w:color w:val="000000"/>
                <w:sz w:val="20"/>
                <w:szCs w:val="20"/>
              </w:rPr>
            </w:pPr>
            <w:r>
              <w:rPr>
                <w:color w:val="000000"/>
                <w:sz w:val="20"/>
                <w:szCs w:val="20"/>
              </w:rPr>
              <w:t>9</w:t>
            </w:r>
          </w:p>
        </w:tc>
        <w:tc>
          <w:tcPr>
            <w:tcW w:w="1440" w:type="dxa"/>
            <w:tcBorders>
              <w:top w:val="nil"/>
              <w:left w:val="nil"/>
              <w:bottom w:val="single" w:sz="4" w:space="0" w:color="auto"/>
              <w:right w:val="single" w:sz="4" w:space="0" w:color="auto"/>
            </w:tcBorders>
            <w:noWrap/>
            <w:vAlign w:val="bottom"/>
          </w:tcPr>
          <w:p w:rsidR="00B23271" w:rsidRPr="00D500FB" w:rsidRDefault="009F369F" w:rsidP="00CA0845">
            <w:pPr>
              <w:jc w:val="center"/>
              <w:rPr>
                <w:color w:val="000000"/>
                <w:sz w:val="20"/>
                <w:szCs w:val="20"/>
              </w:rPr>
            </w:pPr>
            <w:r>
              <w:rPr>
                <w:color w:val="000000"/>
                <w:sz w:val="20"/>
                <w:szCs w:val="20"/>
              </w:rPr>
              <w:t>12</w:t>
            </w:r>
          </w:p>
        </w:tc>
      </w:tr>
      <w:tr w:rsidR="00B23271" w:rsidRPr="00D500FB">
        <w:trPr>
          <w:trHeight w:val="360"/>
        </w:trPr>
        <w:tc>
          <w:tcPr>
            <w:tcW w:w="5103" w:type="dxa"/>
            <w:tcBorders>
              <w:top w:val="nil"/>
              <w:left w:val="single" w:sz="4" w:space="0" w:color="auto"/>
              <w:bottom w:val="single" w:sz="4" w:space="0" w:color="auto"/>
              <w:right w:val="single" w:sz="4" w:space="0" w:color="auto"/>
            </w:tcBorders>
            <w:vAlign w:val="bottom"/>
          </w:tcPr>
          <w:p w:rsidR="00B23271" w:rsidRPr="00D500FB" w:rsidRDefault="00B23271" w:rsidP="00CA0845">
            <w:pPr>
              <w:rPr>
                <w:color w:val="000000"/>
              </w:rPr>
            </w:pPr>
            <w:r w:rsidRPr="00D500FB">
              <w:rPr>
                <w:color w:val="000000"/>
              </w:rPr>
              <w:t>ЖКХ</w:t>
            </w:r>
          </w:p>
        </w:tc>
        <w:tc>
          <w:tcPr>
            <w:tcW w:w="1377" w:type="dxa"/>
            <w:tcBorders>
              <w:top w:val="nil"/>
              <w:left w:val="nil"/>
              <w:bottom w:val="single" w:sz="4" w:space="0" w:color="auto"/>
              <w:right w:val="single" w:sz="4" w:space="0" w:color="auto"/>
            </w:tcBorders>
            <w:vAlign w:val="center"/>
          </w:tcPr>
          <w:p w:rsidR="00B23271" w:rsidRPr="00D500FB" w:rsidRDefault="009F369F" w:rsidP="00CA0845">
            <w:pPr>
              <w:jc w:val="center"/>
              <w:rPr>
                <w:color w:val="000000"/>
                <w:sz w:val="20"/>
                <w:szCs w:val="20"/>
              </w:rPr>
            </w:pPr>
            <w:r>
              <w:rPr>
                <w:color w:val="000000"/>
                <w:sz w:val="20"/>
                <w:szCs w:val="20"/>
              </w:rPr>
              <w:t>8</w:t>
            </w:r>
          </w:p>
        </w:tc>
        <w:tc>
          <w:tcPr>
            <w:tcW w:w="1440" w:type="dxa"/>
            <w:tcBorders>
              <w:top w:val="nil"/>
              <w:left w:val="nil"/>
              <w:bottom w:val="single" w:sz="4" w:space="0" w:color="auto"/>
              <w:right w:val="single" w:sz="4" w:space="0" w:color="auto"/>
            </w:tcBorders>
            <w:noWrap/>
            <w:vAlign w:val="bottom"/>
          </w:tcPr>
          <w:p w:rsidR="00B23271" w:rsidRPr="00D500FB" w:rsidRDefault="009F369F" w:rsidP="00CA0845">
            <w:pPr>
              <w:jc w:val="center"/>
              <w:rPr>
                <w:color w:val="000000"/>
                <w:sz w:val="20"/>
                <w:szCs w:val="20"/>
              </w:rPr>
            </w:pPr>
            <w:r>
              <w:rPr>
                <w:color w:val="000000"/>
                <w:sz w:val="20"/>
                <w:szCs w:val="20"/>
              </w:rPr>
              <w:t>3</w:t>
            </w:r>
          </w:p>
        </w:tc>
        <w:tc>
          <w:tcPr>
            <w:tcW w:w="1440" w:type="dxa"/>
            <w:tcBorders>
              <w:top w:val="nil"/>
              <w:left w:val="nil"/>
              <w:bottom w:val="single" w:sz="4" w:space="0" w:color="auto"/>
              <w:right w:val="single" w:sz="4" w:space="0" w:color="auto"/>
            </w:tcBorders>
            <w:noWrap/>
            <w:vAlign w:val="bottom"/>
          </w:tcPr>
          <w:p w:rsidR="00B23271" w:rsidRPr="00D500FB" w:rsidRDefault="009F369F" w:rsidP="00CA0845">
            <w:pPr>
              <w:jc w:val="center"/>
              <w:rPr>
                <w:color w:val="000000"/>
                <w:sz w:val="20"/>
                <w:szCs w:val="20"/>
              </w:rPr>
            </w:pPr>
            <w:r>
              <w:rPr>
                <w:color w:val="000000"/>
                <w:sz w:val="20"/>
                <w:szCs w:val="20"/>
              </w:rPr>
              <w:t>10</w:t>
            </w:r>
          </w:p>
        </w:tc>
      </w:tr>
      <w:tr w:rsidR="00B23271" w:rsidRPr="00D500FB">
        <w:trPr>
          <w:trHeight w:val="660"/>
        </w:trPr>
        <w:tc>
          <w:tcPr>
            <w:tcW w:w="5103" w:type="dxa"/>
            <w:tcBorders>
              <w:top w:val="nil"/>
              <w:left w:val="single" w:sz="4" w:space="0" w:color="auto"/>
              <w:bottom w:val="single" w:sz="4" w:space="0" w:color="auto"/>
              <w:right w:val="single" w:sz="4" w:space="0" w:color="auto"/>
            </w:tcBorders>
            <w:vAlign w:val="bottom"/>
          </w:tcPr>
          <w:p w:rsidR="00B23271" w:rsidRPr="00D500FB" w:rsidRDefault="00B23271" w:rsidP="00CA0845">
            <w:pPr>
              <w:rPr>
                <w:color w:val="000000"/>
              </w:rPr>
            </w:pPr>
            <w:r w:rsidRPr="00D500FB">
              <w:rPr>
                <w:color w:val="000000"/>
              </w:rPr>
              <w:t>социально-культурные мероприятия, в том числе</w:t>
            </w:r>
          </w:p>
        </w:tc>
        <w:tc>
          <w:tcPr>
            <w:tcW w:w="1377" w:type="dxa"/>
            <w:tcBorders>
              <w:top w:val="nil"/>
              <w:left w:val="nil"/>
              <w:bottom w:val="single" w:sz="4" w:space="0" w:color="auto"/>
              <w:right w:val="single" w:sz="4" w:space="0" w:color="auto"/>
            </w:tcBorders>
            <w:vAlign w:val="center"/>
          </w:tcPr>
          <w:p w:rsidR="00B23271" w:rsidRPr="00D500FB" w:rsidRDefault="009F369F" w:rsidP="00CA0845">
            <w:pPr>
              <w:jc w:val="center"/>
              <w:rPr>
                <w:color w:val="000000"/>
                <w:sz w:val="20"/>
                <w:szCs w:val="20"/>
              </w:rPr>
            </w:pPr>
            <w:r>
              <w:rPr>
                <w:color w:val="000000"/>
                <w:sz w:val="20"/>
                <w:szCs w:val="20"/>
              </w:rPr>
              <w:t>65</w:t>
            </w:r>
          </w:p>
        </w:tc>
        <w:tc>
          <w:tcPr>
            <w:tcW w:w="1440" w:type="dxa"/>
            <w:tcBorders>
              <w:top w:val="nil"/>
              <w:left w:val="nil"/>
              <w:bottom w:val="single" w:sz="4" w:space="0" w:color="auto"/>
              <w:right w:val="single" w:sz="4" w:space="0" w:color="auto"/>
            </w:tcBorders>
            <w:vAlign w:val="center"/>
          </w:tcPr>
          <w:p w:rsidR="00B23271" w:rsidRPr="00D500FB" w:rsidRDefault="009F369F" w:rsidP="00CA0845">
            <w:pPr>
              <w:jc w:val="center"/>
              <w:rPr>
                <w:color w:val="000000"/>
                <w:sz w:val="20"/>
                <w:szCs w:val="20"/>
              </w:rPr>
            </w:pPr>
            <w:r>
              <w:rPr>
                <w:color w:val="000000"/>
                <w:sz w:val="20"/>
                <w:szCs w:val="20"/>
              </w:rPr>
              <w:t>65</w:t>
            </w:r>
          </w:p>
        </w:tc>
        <w:tc>
          <w:tcPr>
            <w:tcW w:w="1440" w:type="dxa"/>
            <w:tcBorders>
              <w:top w:val="nil"/>
              <w:left w:val="nil"/>
              <w:bottom w:val="single" w:sz="4" w:space="0" w:color="auto"/>
              <w:right w:val="single" w:sz="4" w:space="0" w:color="auto"/>
            </w:tcBorders>
            <w:vAlign w:val="center"/>
          </w:tcPr>
          <w:p w:rsidR="00B23271" w:rsidRPr="00D500FB" w:rsidRDefault="009F369F" w:rsidP="00CA0845">
            <w:pPr>
              <w:jc w:val="center"/>
              <w:rPr>
                <w:color w:val="000000"/>
                <w:sz w:val="20"/>
                <w:szCs w:val="20"/>
              </w:rPr>
            </w:pPr>
            <w:r>
              <w:rPr>
                <w:color w:val="000000"/>
                <w:sz w:val="20"/>
                <w:szCs w:val="20"/>
              </w:rPr>
              <w:t>56</w:t>
            </w:r>
          </w:p>
        </w:tc>
      </w:tr>
      <w:tr w:rsidR="00B23271" w:rsidRPr="00D500FB">
        <w:trPr>
          <w:trHeight w:val="360"/>
        </w:trPr>
        <w:tc>
          <w:tcPr>
            <w:tcW w:w="5103" w:type="dxa"/>
            <w:tcBorders>
              <w:top w:val="nil"/>
              <w:left w:val="single" w:sz="4" w:space="0" w:color="auto"/>
              <w:bottom w:val="single" w:sz="4" w:space="0" w:color="auto"/>
              <w:right w:val="single" w:sz="4" w:space="0" w:color="auto"/>
            </w:tcBorders>
            <w:vAlign w:val="bottom"/>
          </w:tcPr>
          <w:p w:rsidR="00B23271" w:rsidRPr="00D500FB" w:rsidRDefault="00B23271" w:rsidP="00CA0845">
            <w:pPr>
              <w:rPr>
                <w:color w:val="000000"/>
              </w:rPr>
            </w:pPr>
            <w:r w:rsidRPr="00D500FB">
              <w:rPr>
                <w:color w:val="000000"/>
              </w:rPr>
              <w:t>здравоохранение</w:t>
            </w:r>
          </w:p>
        </w:tc>
        <w:tc>
          <w:tcPr>
            <w:tcW w:w="1377" w:type="dxa"/>
            <w:tcBorders>
              <w:top w:val="nil"/>
              <w:left w:val="nil"/>
              <w:bottom w:val="single" w:sz="4" w:space="0" w:color="auto"/>
              <w:right w:val="single" w:sz="4" w:space="0" w:color="auto"/>
            </w:tcBorders>
            <w:vAlign w:val="center"/>
          </w:tcPr>
          <w:p w:rsidR="00B23271" w:rsidRPr="00D500FB" w:rsidRDefault="00E924BA" w:rsidP="00CA0845">
            <w:pPr>
              <w:jc w:val="center"/>
              <w:rPr>
                <w:color w:val="000000"/>
                <w:sz w:val="20"/>
                <w:szCs w:val="20"/>
              </w:rPr>
            </w:pPr>
            <w:r>
              <w:rPr>
                <w:color w:val="000000"/>
                <w:sz w:val="20"/>
                <w:szCs w:val="20"/>
              </w:rPr>
              <w:t>0</w:t>
            </w:r>
          </w:p>
        </w:tc>
        <w:tc>
          <w:tcPr>
            <w:tcW w:w="1440" w:type="dxa"/>
            <w:tcBorders>
              <w:top w:val="nil"/>
              <w:left w:val="nil"/>
              <w:bottom w:val="single" w:sz="4" w:space="0" w:color="auto"/>
              <w:right w:val="single" w:sz="4" w:space="0" w:color="auto"/>
            </w:tcBorders>
            <w:noWrap/>
            <w:vAlign w:val="bottom"/>
          </w:tcPr>
          <w:p w:rsidR="00B23271" w:rsidRPr="00D500FB" w:rsidRDefault="00E924BA" w:rsidP="00CA0845">
            <w:pPr>
              <w:jc w:val="center"/>
              <w:rPr>
                <w:color w:val="000000"/>
                <w:sz w:val="20"/>
                <w:szCs w:val="20"/>
              </w:rPr>
            </w:pPr>
            <w:r>
              <w:rPr>
                <w:color w:val="000000"/>
                <w:sz w:val="20"/>
                <w:szCs w:val="20"/>
              </w:rPr>
              <w:t>0</w:t>
            </w:r>
          </w:p>
        </w:tc>
        <w:tc>
          <w:tcPr>
            <w:tcW w:w="1440" w:type="dxa"/>
            <w:tcBorders>
              <w:top w:val="nil"/>
              <w:left w:val="nil"/>
              <w:bottom w:val="single" w:sz="4" w:space="0" w:color="auto"/>
              <w:right w:val="single" w:sz="4" w:space="0" w:color="auto"/>
            </w:tcBorders>
            <w:noWrap/>
            <w:vAlign w:val="bottom"/>
          </w:tcPr>
          <w:p w:rsidR="00B23271" w:rsidRPr="00D500FB" w:rsidRDefault="00E924BA" w:rsidP="00CA0845">
            <w:pPr>
              <w:jc w:val="center"/>
              <w:rPr>
                <w:color w:val="000000"/>
                <w:sz w:val="20"/>
                <w:szCs w:val="20"/>
              </w:rPr>
            </w:pPr>
            <w:r>
              <w:rPr>
                <w:color w:val="000000"/>
                <w:sz w:val="20"/>
                <w:szCs w:val="20"/>
              </w:rPr>
              <w:t>0</w:t>
            </w:r>
          </w:p>
        </w:tc>
      </w:tr>
      <w:tr w:rsidR="00B23271" w:rsidRPr="00D500FB">
        <w:trPr>
          <w:trHeight w:val="420"/>
        </w:trPr>
        <w:tc>
          <w:tcPr>
            <w:tcW w:w="5103" w:type="dxa"/>
            <w:tcBorders>
              <w:top w:val="nil"/>
              <w:left w:val="single" w:sz="4" w:space="0" w:color="auto"/>
              <w:bottom w:val="single" w:sz="4" w:space="0" w:color="auto"/>
              <w:right w:val="single" w:sz="4" w:space="0" w:color="auto"/>
            </w:tcBorders>
            <w:vAlign w:val="bottom"/>
          </w:tcPr>
          <w:p w:rsidR="00B23271" w:rsidRPr="00D500FB" w:rsidRDefault="00B23271" w:rsidP="00CA0845">
            <w:pPr>
              <w:rPr>
                <w:color w:val="000000"/>
              </w:rPr>
            </w:pPr>
            <w:r w:rsidRPr="00D500FB">
              <w:rPr>
                <w:color w:val="000000"/>
              </w:rPr>
              <w:t>образование</w:t>
            </w:r>
          </w:p>
        </w:tc>
        <w:tc>
          <w:tcPr>
            <w:tcW w:w="1377" w:type="dxa"/>
            <w:tcBorders>
              <w:top w:val="nil"/>
              <w:left w:val="nil"/>
              <w:bottom w:val="single" w:sz="4" w:space="0" w:color="auto"/>
              <w:right w:val="single" w:sz="4" w:space="0" w:color="auto"/>
            </w:tcBorders>
            <w:vAlign w:val="center"/>
          </w:tcPr>
          <w:p w:rsidR="00B23271" w:rsidRPr="00D500FB" w:rsidRDefault="00E924BA" w:rsidP="00CA0845">
            <w:pPr>
              <w:jc w:val="center"/>
              <w:rPr>
                <w:color w:val="000000"/>
                <w:sz w:val="20"/>
                <w:szCs w:val="20"/>
              </w:rPr>
            </w:pPr>
            <w:r>
              <w:rPr>
                <w:color w:val="000000"/>
                <w:sz w:val="20"/>
                <w:szCs w:val="20"/>
              </w:rPr>
              <w:t>44</w:t>
            </w:r>
          </w:p>
        </w:tc>
        <w:tc>
          <w:tcPr>
            <w:tcW w:w="1440" w:type="dxa"/>
            <w:tcBorders>
              <w:top w:val="nil"/>
              <w:left w:val="nil"/>
              <w:bottom w:val="single" w:sz="4" w:space="0" w:color="auto"/>
              <w:right w:val="single" w:sz="4" w:space="0" w:color="auto"/>
            </w:tcBorders>
            <w:noWrap/>
            <w:vAlign w:val="bottom"/>
          </w:tcPr>
          <w:p w:rsidR="00B23271" w:rsidRPr="00D500FB" w:rsidRDefault="00E924BA" w:rsidP="00CA0845">
            <w:pPr>
              <w:jc w:val="center"/>
              <w:rPr>
                <w:color w:val="000000"/>
                <w:sz w:val="20"/>
                <w:szCs w:val="20"/>
              </w:rPr>
            </w:pPr>
            <w:r>
              <w:rPr>
                <w:color w:val="000000"/>
                <w:sz w:val="20"/>
                <w:szCs w:val="20"/>
              </w:rPr>
              <w:t>47</w:t>
            </w:r>
          </w:p>
        </w:tc>
        <w:tc>
          <w:tcPr>
            <w:tcW w:w="1440" w:type="dxa"/>
            <w:tcBorders>
              <w:top w:val="nil"/>
              <w:left w:val="nil"/>
              <w:bottom w:val="single" w:sz="4" w:space="0" w:color="auto"/>
              <w:right w:val="single" w:sz="4" w:space="0" w:color="auto"/>
            </w:tcBorders>
            <w:noWrap/>
            <w:vAlign w:val="bottom"/>
          </w:tcPr>
          <w:p w:rsidR="00B23271" w:rsidRPr="00D500FB" w:rsidRDefault="00E924BA" w:rsidP="00CA0845">
            <w:pPr>
              <w:jc w:val="center"/>
              <w:rPr>
                <w:color w:val="000000"/>
                <w:sz w:val="20"/>
                <w:szCs w:val="20"/>
              </w:rPr>
            </w:pPr>
            <w:r>
              <w:rPr>
                <w:color w:val="000000"/>
                <w:sz w:val="20"/>
                <w:szCs w:val="20"/>
              </w:rPr>
              <w:t>38</w:t>
            </w:r>
          </w:p>
        </w:tc>
      </w:tr>
      <w:tr w:rsidR="00B23271" w:rsidRPr="00D500FB">
        <w:trPr>
          <w:trHeight w:val="235"/>
        </w:trPr>
        <w:tc>
          <w:tcPr>
            <w:tcW w:w="5103" w:type="dxa"/>
            <w:tcBorders>
              <w:top w:val="nil"/>
              <w:left w:val="single" w:sz="4" w:space="0" w:color="auto"/>
              <w:bottom w:val="single" w:sz="4" w:space="0" w:color="auto"/>
              <w:right w:val="single" w:sz="4" w:space="0" w:color="auto"/>
            </w:tcBorders>
            <w:vAlign w:val="bottom"/>
          </w:tcPr>
          <w:p w:rsidR="00B23271" w:rsidRPr="00D500FB" w:rsidRDefault="00B23271" w:rsidP="00CA0845">
            <w:pPr>
              <w:rPr>
                <w:color w:val="000000"/>
              </w:rPr>
            </w:pPr>
            <w:r w:rsidRPr="00D500FB">
              <w:rPr>
                <w:color w:val="000000"/>
              </w:rPr>
              <w:t>культура, искусство и кинематография</w:t>
            </w:r>
          </w:p>
        </w:tc>
        <w:tc>
          <w:tcPr>
            <w:tcW w:w="1377" w:type="dxa"/>
            <w:tcBorders>
              <w:top w:val="nil"/>
              <w:left w:val="nil"/>
              <w:bottom w:val="single" w:sz="4" w:space="0" w:color="auto"/>
              <w:right w:val="single" w:sz="4" w:space="0" w:color="auto"/>
            </w:tcBorders>
            <w:vAlign w:val="center"/>
          </w:tcPr>
          <w:p w:rsidR="00B23271" w:rsidRPr="00D500FB" w:rsidRDefault="00E924BA" w:rsidP="00CA0845">
            <w:pPr>
              <w:jc w:val="center"/>
              <w:rPr>
                <w:color w:val="000000"/>
                <w:sz w:val="20"/>
                <w:szCs w:val="20"/>
              </w:rPr>
            </w:pPr>
            <w:r>
              <w:rPr>
                <w:color w:val="000000"/>
                <w:sz w:val="20"/>
                <w:szCs w:val="20"/>
              </w:rPr>
              <w:t>9</w:t>
            </w:r>
          </w:p>
        </w:tc>
        <w:tc>
          <w:tcPr>
            <w:tcW w:w="1440" w:type="dxa"/>
            <w:tcBorders>
              <w:top w:val="nil"/>
              <w:left w:val="nil"/>
              <w:bottom w:val="single" w:sz="4" w:space="0" w:color="auto"/>
              <w:right w:val="single" w:sz="4" w:space="0" w:color="auto"/>
            </w:tcBorders>
            <w:noWrap/>
            <w:vAlign w:val="bottom"/>
          </w:tcPr>
          <w:p w:rsidR="00B23271" w:rsidRPr="00D500FB" w:rsidRDefault="00E924BA" w:rsidP="00CA0845">
            <w:pPr>
              <w:jc w:val="center"/>
              <w:rPr>
                <w:color w:val="000000"/>
                <w:sz w:val="20"/>
                <w:szCs w:val="20"/>
              </w:rPr>
            </w:pPr>
            <w:r>
              <w:rPr>
                <w:color w:val="000000"/>
                <w:sz w:val="20"/>
                <w:szCs w:val="20"/>
              </w:rPr>
              <w:t>9</w:t>
            </w:r>
          </w:p>
        </w:tc>
        <w:tc>
          <w:tcPr>
            <w:tcW w:w="1440" w:type="dxa"/>
            <w:tcBorders>
              <w:top w:val="nil"/>
              <w:left w:val="nil"/>
              <w:bottom w:val="single" w:sz="4" w:space="0" w:color="auto"/>
              <w:right w:val="single" w:sz="4" w:space="0" w:color="auto"/>
            </w:tcBorders>
            <w:noWrap/>
            <w:vAlign w:val="bottom"/>
          </w:tcPr>
          <w:p w:rsidR="00B23271" w:rsidRPr="00D500FB" w:rsidRDefault="00E924BA" w:rsidP="00CA0845">
            <w:pPr>
              <w:jc w:val="center"/>
              <w:rPr>
                <w:color w:val="000000"/>
                <w:sz w:val="20"/>
                <w:szCs w:val="20"/>
              </w:rPr>
            </w:pPr>
            <w:r>
              <w:rPr>
                <w:color w:val="000000"/>
                <w:sz w:val="20"/>
                <w:szCs w:val="20"/>
              </w:rPr>
              <w:t>7</w:t>
            </w:r>
          </w:p>
        </w:tc>
      </w:tr>
      <w:tr w:rsidR="00B23271" w:rsidRPr="00D500FB">
        <w:trPr>
          <w:trHeight w:val="360"/>
        </w:trPr>
        <w:tc>
          <w:tcPr>
            <w:tcW w:w="5103" w:type="dxa"/>
            <w:tcBorders>
              <w:top w:val="nil"/>
              <w:left w:val="single" w:sz="4" w:space="0" w:color="auto"/>
              <w:bottom w:val="single" w:sz="4" w:space="0" w:color="auto"/>
              <w:right w:val="single" w:sz="4" w:space="0" w:color="auto"/>
            </w:tcBorders>
            <w:vAlign w:val="bottom"/>
          </w:tcPr>
          <w:p w:rsidR="00B23271" w:rsidRPr="00D500FB" w:rsidRDefault="00B23271" w:rsidP="00CA0845">
            <w:pPr>
              <w:rPr>
                <w:color w:val="000000"/>
              </w:rPr>
            </w:pPr>
            <w:r w:rsidRPr="00D500FB">
              <w:rPr>
                <w:color w:val="000000"/>
              </w:rPr>
              <w:t>физическая культура</w:t>
            </w:r>
          </w:p>
        </w:tc>
        <w:tc>
          <w:tcPr>
            <w:tcW w:w="1377" w:type="dxa"/>
            <w:tcBorders>
              <w:top w:val="nil"/>
              <w:left w:val="nil"/>
              <w:bottom w:val="single" w:sz="4" w:space="0" w:color="auto"/>
              <w:right w:val="single" w:sz="4" w:space="0" w:color="auto"/>
            </w:tcBorders>
            <w:vAlign w:val="center"/>
          </w:tcPr>
          <w:p w:rsidR="00B23271" w:rsidRPr="00D500FB" w:rsidRDefault="00E924BA" w:rsidP="00CA0845">
            <w:pPr>
              <w:jc w:val="center"/>
              <w:rPr>
                <w:color w:val="000000"/>
                <w:sz w:val="20"/>
                <w:szCs w:val="20"/>
              </w:rPr>
            </w:pPr>
            <w:r>
              <w:rPr>
                <w:color w:val="000000"/>
                <w:sz w:val="20"/>
                <w:szCs w:val="20"/>
              </w:rPr>
              <w:t>1</w:t>
            </w:r>
          </w:p>
        </w:tc>
        <w:tc>
          <w:tcPr>
            <w:tcW w:w="1440" w:type="dxa"/>
            <w:tcBorders>
              <w:top w:val="nil"/>
              <w:left w:val="nil"/>
              <w:bottom w:val="single" w:sz="4" w:space="0" w:color="auto"/>
              <w:right w:val="single" w:sz="4" w:space="0" w:color="auto"/>
            </w:tcBorders>
            <w:noWrap/>
            <w:vAlign w:val="bottom"/>
          </w:tcPr>
          <w:p w:rsidR="00B23271" w:rsidRPr="00D500FB" w:rsidRDefault="00E924BA" w:rsidP="00CA0845">
            <w:pPr>
              <w:jc w:val="center"/>
              <w:rPr>
                <w:color w:val="000000"/>
                <w:sz w:val="20"/>
                <w:szCs w:val="20"/>
              </w:rPr>
            </w:pPr>
            <w:r>
              <w:rPr>
                <w:color w:val="000000"/>
                <w:sz w:val="20"/>
                <w:szCs w:val="20"/>
              </w:rPr>
              <w:t>1</w:t>
            </w:r>
          </w:p>
        </w:tc>
        <w:tc>
          <w:tcPr>
            <w:tcW w:w="1440" w:type="dxa"/>
            <w:tcBorders>
              <w:top w:val="nil"/>
              <w:left w:val="nil"/>
              <w:bottom w:val="single" w:sz="4" w:space="0" w:color="auto"/>
              <w:right w:val="single" w:sz="4" w:space="0" w:color="auto"/>
            </w:tcBorders>
            <w:noWrap/>
            <w:vAlign w:val="bottom"/>
          </w:tcPr>
          <w:p w:rsidR="00B23271" w:rsidRPr="00D500FB" w:rsidRDefault="00E924BA" w:rsidP="00CA0845">
            <w:pPr>
              <w:jc w:val="center"/>
              <w:rPr>
                <w:color w:val="000000"/>
                <w:sz w:val="20"/>
                <w:szCs w:val="20"/>
              </w:rPr>
            </w:pPr>
            <w:r>
              <w:rPr>
                <w:color w:val="000000"/>
                <w:sz w:val="20"/>
                <w:szCs w:val="20"/>
              </w:rPr>
              <w:t>2</w:t>
            </w:r>
          </w:p>
        </w:tc>
      </w:tr>
      <w:tr w:rsidR="00B23271" w:rsidRPr="00D500FB">
        <w:trPr>
          <w:trHeight w:val="360"/>
        </w:trPr>
        <w:tc>
          <w:tcPr>
            <w:tcW w:w="5103" w:type="dxa"/>
            <w:tcBorders>
              <w:top w:val="nil"/>
              <w:left w:val="single" w:sz="4" w:space="0" w:color="auto"/>
              <w:bottom w:val="single" w:sz="4" w:space="0" w:color="auto"/>
              <w:right w:val="single" w:sz="4" w:space="0" w:color="auto"/>
            </w:tcBorders>
            <w:vAlign w:val="bottom"/>
          </w:tcPr>
          <w:p w:rsidR="00B23271" w:rsidRPr="00D500FB" w:rsidRDefault="00B23271" w:rsidP="00CA0845">
            <w:pPr>
              <w:rPr>
                <w:color w:val="000000"/>
              </w:rPr>
            </w:pPr>
            <w:r w:rsidRPr="00D500FB">
              <w:rPr>
                <w:color w:val="000000"/>
              </w:rPr>
              <w:t>социальная политика</w:t>
            </w:r>
          </w:p>
        </w:tc>
        <w:tc>
          <w:tcPr>
            <w:tcW w:w="1377" w:type="dxa"/>
            <w:tcBorders>
              <w:top w:val="nil"/>
              <w:left w:val="nil"/>
              <w:bottom w:val="single" w:sz="4" w:space="0" w:color="auto"/>
              <w:right w:val="single" w:sz="4" w:space="0" w:color="auto"/>
            </w:tcBorders>
            <w:vAlign w:val="center"/>
          </w:tcPr>
          <w:p w:rsidR="00B23271" w:rsidRPr="00D500FB" w:rsidRDefault="00E924BA" w:rsidP="00CA0845">
            <w:pPr>
              <w:jc w:val="center"/>
              <w:rPr>
                <w:color w:val="000000"/>
                <w:sz w:val="20"/>
                <w:szCs w:val="20"/>
              </w:rPr>
            </w:pPr>
            <w:r>
              <w:rPr>
                <w:color w:val="000000"/>
                <w:sz w:val="20"/>
                <w:szCs w:val="20"/>
              </w:rPr>
              <w:t>10</w:t>
            </w:r>
          </w:p>
        </w:tc>
        <w:tc>
          <w:tcPr>
            <w:tcW w:w="1440" w:type="dxa"/>
            <w:tcBorders>
              <w:top w:val="nil"/>
              <w:left w:val="nil"/>
              <w:bottom w:val="single" w:sz="4" w:space="0" w:color="auto"/>
              <w:right w:val="single" w:sz="4" w:space="0" w:color="auto"/>
            </w:tcBorders>
            <w:noWrap/>
            <w:vAlign w:val="bottom"/>
          </w:tcPr>
          <w:p w:rsidR="00B23271" w:rsidRPr="00D500FB" w:rsidRDefault="00E924BA" w:rsidP="00CA0845">
            <w:pPr>
              <w:jc w:val="center"/>
              <w:rPr>
                <w:color w:val="000000"/>
                <w:sz w:val="20"/>
                <w:szCs w:val="20"/>
              </w:rPr>
            </w:pPr>
            <w:r>
              <w:rPr>
                <w:color w:val="000000"/>
                <w:sz w:val="20"/>
                <w:szCs w:val="20"/>
              </w:rPr>
              <w:t>7</w:t>
            </w:r>
          </w:p>
        </w:tc>
        <w:tc>
          <w:tcPr>
            <w:tcW w:w="1440" w:type="dxa"/>
            <w:tcBorders>
              <w:top w:val="nil"/>
              <w:left w:val="nil"/>
              <w:bottom w:val="single" w:sz="4" w:space="0" w:color="auto"/>
              <w:right w:val="single" w:sz="4" w:space="0" w:color="auto"/>
            </w:tcBorders>
            <w:noWrap/>
            <w:vAlign w:val="bottom"/>
          </w:tcPr>
          <w:p w:rsidR="00B23271" w:rsidRPr="00D500FB" w:rsidRDefault="00E924BA" w:rsidP="00CA0845">
            <w:pPr>
              <w:jc w:val="center"/>
              <w:rPr>
                <w:color w:val="000000"/>
                <w:sz w:val="20"/>
                <w:szCs w:val="20"/>
              </w:rPr>
            </w:pPr>
            <w:r>
              <w:rPr>
                <w:color w:val="000000"/>
                <w:sz w:val="20"/>
                <w:szCs w:val="20"/>
              </w:rPr>
              <w:t>8</w:t>
            </w:r>
          </w:p>
        </w:tc>
      </w:tr>
      <w:tr w:rsidR="00B23271" w:rsidRPr="00D500FB">
        <w:trPr>
          <w:trHeight w:val="360"/>
        </w:trPr>
        <w:tc>
          <w:tcPr>
            <w:tcW w:w="5103" w:type="dxa"/>
            <w:tcBorders>
              <w:top w:val="nil"/>
              <w:left w:val="single" w:sz="4" w:space="0" w:color="auto"/>
              <w:bottom w:val="single" w:sz="4" w:space="0" w:color="auto"/>
              <w:right w:val="single" w:sz="4" w:space="0" w:color="auto"/>
            </w:tcBorders>
            <w:noWrap/>
            <w:vAlign w:val="bottom"/>
          </w:tcPr>
          <w:p w:rsidR="00B23271" w:rsidRPr="00D500FB" w:rsidRDefault="00B23271" w:rsidP="00CA0845">
            <w:pPr>
              <w:rPr>
                <w:color w:val="000000"/>
              </w:rPr>
            </w:pPr>
            <w:r w:rsidRPr="00D500FB">
              <w:rPr>
                <w:color w:val="000000"/>
              </w:rPr>
              <w:t>прочие расходы</w:t>
            </w:r>
          </w:p>
        </w:tc>
        <w:tc>
          <w:tcPr>
            <w:tcW w:w="1377" w:type="dxa"/>
            <w:tcBorders>
              <w:top w:val="nil"/>
              <w:left w:val="nil"/>
              <w:bottom w:val="single" w:sz="4" w:space="0" w:color="auto"/>
              <w:right w:val="single" w:sz="4" w:space="0" w:color="auto"/>
            </w:tcBorders>
            <w:vAlign w:val="center"/>
          </w:tcPr>
          <w:p w:rsidR="00B23271" w:rsidRPr="00D500FB" w:rsidRDefault="00E924BA" w:rsidP="00CA0845">
            <w:pPr>
              <w:jc w:val="center"/>
              <w:rPr>
                <w:color w:val="000000"/>
                <w:sz w:val="20"/>
                <w:szCs w:val="20"/>
              </w:rPr>
            </w:pPr>
            <w:r>
              <w:rPr>
                <w:color w:val="000000"/>
                <w:sz w:val="20"/>
                <w:szCs w:val="20"/>
              </w:rPr>
              <w:t>1</w:t>
            </w:r>
          </w:p>
        </w:tc>
        <w:tc>
          <w:tcPr>
            <w:tcW w:w="1440" w:type="dxa"/>
            <w:tcBorders>
              <w:top w:val="nil"/>
              <w:left w:val="nil"/>
              <w:bottom w:val="single" w:sz="4" w:space="0" w:color="auto"/>
              <w:right w:val="single" w:sz="4" w:space="0" w:color="auto"/>
            </w:tcBorders>
            <w:noWrap/>
            <w:vAlign w:val="bottom"/>
          </w:tcPr>
          <w:p w:rsidR="00B23271" w:rsidRPr="00D500FB" w:rsidRDefault="00E924BA" w:rsidP="00CA0845">
            <w:pPr>
              <w:jc w:val="center"/>
              <w:rPr>
                <w:color w:val="000000"/>
                <w:sz w:val="20"/>
                <w:szCs w:val="20"/>
              </w:rPr>
            </w:pPr>
            <w:r>
              <w:rPr>
                <w:color w:val="000000"/>
                <w:sz w:val="20"/>
                <w:szCs w:val="20"/>
              </w:rPr>
              <w:t>1</w:t>
            </w:r>
          </w:p>
        </w:tc>
        <w:tc>
          <w:tcPr>
            <w:tcW w:w="1440" w:type="dxa"/>
            <w:tcBorders>
              <w:top w:val="nil"/>
              <w:left w:val="nil"/>
              <w:bottom w:val="single" w:sz="4" w:space="0" w:color="auto"/>
              <w:right w:val="single" w:sz="4" w:space="0" w:color="auto"/>
            </w:tcBorders>
            <w:noWrap/>
            <w:vAlign w:val="bottom"/>
          </w:tcPr>
          <w:p w:rsidR="00B23271" w:rsidRPr="00D500FB" w:rsidRDefault="00E924BA" w:rsidP="00CA0845">
            <w:pPr>
              <w:jc w:val="center"/>
              <w:rPr>
                <w:color w:val="000000"/>
                <w:sz w:val="20"/>
                <w:szCs w:val="20"/>
              </w:rPr>
            </w:pPr>
            <w:r>
              <w:rPr>
                <w:color w:val="000000"/>
                <w:sz w:val="20"/>
                <w:szCs w:val="20"/>
              </w:rPr>
              <w:t>1</w:t>
            </w:r>
          </w:p>
        </w:tc>
      </w:tr>
    </w:tbl>
    <w:p w:rsidR="00B23271" w:rsidRPr="00D500FB" w:rsidRDefault="00B23271" w:rsidP="00B23271">
      <w:pPr>
        <w:pStyle w:val="NoSpacing"/>
        <w:spacing w:line="276" w:lineRule="auto"/>
        <w:jc w:val="both"/>
        <w:rPr>
          <w:color w:val="000000"/>
          <w:sz w:val="28"/>
          <w:szCs w:val="28"/>
        </w:rPr>
      </w:pPr>
    </w:p>
    <w:p w:rsidR="00B23271" w:rsidRPr="00D500FB" w:rsidRDefault="00B23271" w:rsidP="00426603">
      <w:pPr>
        <w:pStyle w:val="NoSpacing"/>
        <w:spacing w:line="276" w:lineRule="auto"/>
        <w:ind w:right="326" w:firstLine="708"/>
        <w:jc w:val="both"/>
        <w:rPr>
          <w:color w:val="000000"/>
          <w:sz w:val="28"/>
          <w:szCs w:val="28"/>
        </w:rPr>
      </w:pPr>
      <w:r w:rsidRPr="00D500FB">
        <w:rPr>
          <w:color w:val="000000"/>
          <w:sz w:val="28"/>
          <w:szCs w:val="28"/>
        </w:rPr>
        <w:t>В расчете на одного жителя района собственные доходы консолидир</w:t>
      </w:r>
      <w:r w:rsidRPr="00D500FB">
        <w:rPr>
          <w:color w:val="000000"/>
          <w:sz w:val="28"/>
          <w:szCs w:val="28"/>
        </w:rPr>
        <w:t>о</w:t>
      </w:r>
      <w:r w:rsidRPr="00D500FB">
        <w:rPr>
          <w:color w:val="000000"/>
          <w:sz w:val="28"/>
          <w:szCs w:val="28"/>
        </w:rPr>
        <w:t>ванного бюджета увеличились с 4939 рублей в 2013 году до 5915 рублей в 2015 году или на 19,7%.</w:t>
      </w:r>
    </w:p>
    <w:p w:rsidR="00B23271" w:rsidRPr="00D500FB" w:rsidRDefault="00B23271" w:rsidP="00426603">
      <w:pPr>
        <w:pStyle w:val="NoSpacing"/>
        <w:spacing w:line="276" w:lineRule="auto"/>
        <w:ind w:right="326" w:firstLine="708"/>
        <w:jc w:val="both"/>
        <w:rPr>
          <w:color w:val="000000"/>
          <w:sz w:val="28"/>
          <w:szCs w:val="28"/>
        </w:rPr>
      </w:pPr>
      <w:r w:rsidRPr="00D500FB">
        <w:rPr>
          <w:color w:val="000000"/>
          <w:sz w:val="28"/>
          <w:szCs w:val="28"/>
        </w:rPr>
        <w:t>Наблюдается тенденция роста объема налоговых поступлений. Так в  2013 году объем налоговых платежей составлял 20,8 млн. руб.,  в  2015 году составил в сумме 25,9 млн. руб. с ростом на 5,1 млн. руб., или в 1,2 раза.</w:t>
      </w:r>
    </w:p>
    <w:p w:rsidR="00B23271" w:rsidRPr="00D500FB" w:rsidRDefault="00B23271" w:rsidP="00426603">
      <w:pPr>
        <w:pStyle w:val="NoSpacing"/>
        <w:spacing w:line="276" w:lineRule="auto"/>
        <w:ind w:right="326"/>
        <w:jc w:val="both"/>
        <w:rPr>
          <w:color w:val="000000"/>
          <w:sz w:val="28"/>
          <w:szCs w:val="28"/>
        </w:rPr>
      </w:pPr>
      <w:r w:rsidRPr="00D500FB">
        <w:rPr>
          <w:color w:val="000000"/>
          <w:sz w:val="28"/>
          <w:szCs w:val="28"/>
        </w:rPr>
        <w:t>Основную часть налоговых доходов, закрепленных Бюджетным кодексом РФ за местными бюджетами, составляет налог на доходы физических лиц за 2015 год– 7,1 % от общей суммы доходов,  29,2 % от собственных доходов или 44,7 % от суммы налоговых доходов. В динамике наблюдается сниж</w:t>
      </w:r>
      <w:r w:rsidRPr="00D500FB">
        <w:rPr>
          <w:color w:val="000000"/>
          <w:sz w:val="28"/>
          <w:szCs w:val="28"/>
        </w:rPr>
        <w:t>е</w:t>
      </w:r>
      <w:r w:rsidRPr="00D500FB">
        <w:rPr>
          <w:color w:val="000000"/>
          <w:sz w:val="28"/>
          <w:szCs w:val="28"/>
        </w:rPr>
        <w:t>ние доли НДФЛ в сумме собс</w:t>
      </w:r>
      <w:r w:rsidRPr="00D500FB">
        <w:rPr>
          <w:color w:val="000000"/>
          <w:sz w:val="28"/>
          <w:szCs w:val="28"/>
        </w:rPr>
        <w:t>т</w:t>
      </w:r>
      <w:r w:rsidRPr="00D500FB">
        <w:rPr>
          <w:color w:val="000000"/>
          <w:sz w:val="28"/>
          <w:szCs w:val="28"/>
        </w:rPr>
        <w:t>венных доходов (с 40,2% в 2013 году до 29,2 % в 2014 году и в 2015 году), что  связано  со снижением  размера норматива отчислений от налога на доходы физических лиц  в консолидированный бюджет района  с 40 до 30%. Это   привело к снижению поступлений налога на доходы физических лиц с 13,7 млн. рублей  в 2013 году до 11,6 млн. ру</w:t>
      </w:r>
      <w:r w:rsidRPr="00D500FB">
        <w:rPr>
          <w:color w:val="000000"/>
          <w:sz w:val="28"/>
          <w:szCs w:val="28"/>
        </w:rPr>
        <w:t>б</w:t>
      </w:r>
      <w:r w:rsidRPr="00D500FB">
        <w:rPr>
          <w:color w:val="000000"/>
          <w:sz w:val="28"/>
          <w:szCs w:val="28"/>
        </w:rPr>
        <w:t>лей в 2015 г</w:t>
      </w:r>
      <w:r w:rsidRPr="00D500FB">
        <w:rPr>
          <w:color w:val="000000"/>
          <w:sz w:val="28"/>
          <w:szCs w:val="28"/>
        </w:rPr>
        <w:t>о</w:t>
      </w:r>
      <w:r w:rsidRPr="00D500FB">
        <w:rPr>
          <w:color w:val="000000"/>
          <w:sz w:val="28"/>
          <w:szCs w:val="28"/>
        </w:rPr>
        <w:t>ду.</w:t>
      </w:r>
    </w:p>
    <w:p w:rsidR="00B23271" w:rsidRPr="00D500FB" w:rsidRDefault="00B23271" w:rsidP="00426603">
      <w:pPr>
        <w:pStyle w:val="ConsPlusNormal"/>
        <w:spacing w:line="276" w:lineRule="auto"/>
        <w:ind w:right="326" w:firstLine="540"/>
        <w:jc w:val="both"/>
        <w:rPr>
          <w:rFonts w:ascii="Times New Roman" w:hAnsi="Times New Roman" w:cs="Times New Roman"/>
          <w:color w:val="000000"/>
          <w:sz w:val="28"/>
          <w:szCs w:val="28"/>
        </w:rPr>
      </w:pPr>
      <w:r w:rsidRPr="00D500FB">
        <w:rPr>
          <w:rFonts w:ascii="Times New Roman" w:hAnsi="Times New Roman" w:cs="Times New Roman"/>
          <w:color w:val="000000"/>
          <w:sz w:val="28"/>
          <w:szCs w:val="28"/>
        </w:rPr>
        <w:t>Начиная с 2014 года в структуре собственных доходов увеличилась в 2,4 раза доля  от налога, взимаемого в связи с применением упрощенной сист</w:t>
      </w:r>
      <w:r w:rsidRPr="00D500FB">
        <w:rPr>
          <w:rFonts w:ascii="Times New Roman" w:hAnsi="Times New Roman" w:cs="Times New Roman"/>
          <w:color w:val="000000"/>
          <w:sz w:val="28"/>
          <w:szCs w:val="28"/>
        </w:rPr>
        <w:t>е</w:t>
      </w:r>
      <w:r w:rsidRPr="00D500FB">
        <w:rPr>
          <w:rFonts w:ascii="Times New Roman" w:hAnsi="Times New Roman" w:cs="Times New Roman"/>
          <w:color w:val="000000"/>
          <w:sz w:val="28"/>
          <w:szCs w:val="28"/>
        </w:rPr>
        <w:t xml:space="preserve">мы налогообложения с 3,4%  в 2013 году до 11,8% в 2015 году, или в абсолютной сумме – 3,5 млн.руб. Рост поступлений собственных доходов обусловлен за счет увеличения размера единого норматива отчислений в </w:t>
      </w:r>
      <w:r w:rsidRPr="00D500FB">
        <w:rPr>
          <w:rFonts w:ascii="Times New Roman" w:hAnsi="Times New Roman" w:cs="Times New Roman"/>
          <w:color w:val="000000"/>
          <w:sz w:val="28"/>
          <w:szCs w:val="28"/>
        </w:rPr>
        <w:lastRenderedPageBreak/>
        <w:t>бюджет муниципального  района от налога, взимаемого в связи с примен</w:t>
      </w:r>
      <w:r w:rsidRPr="00D500FB">
        <w:rPr>
          <w:rFonts w:ascii="Times New Roman" w:hAnsi="Times New Roman" w:cs="Times New Roman"/>
          <w:color w:val="000000"/>
          <w:sz w:val="28"/>
          <w:szCs w:val="28"/>
        </w:rPr>
        <w:t>е</w:t>
      </w:r>
      <w:r w:rsidRPr="00D500FB">
        <w:rPr>
          <w:rFonts w:ascii="Times New Roman" w:hAnsi="Times New Roman" w:cs="Times New Roman"/>
          <w:color w:val="000000"/>
          <w:sz w:val="28"/>
          <w:szCs w:val="28"/>
        </w:rPr>
        <w:t>нием упрощенной системы налогообл</w:t>
      </w:r>
      <w:r w:rsidRPr="00D500FB">
        <w:rPr>
          <w:rFonts w:ascii="Times New Roman" w:hAnsi="Times New Roman" w:cs="Times New Roman"/>
          <w:color w:val="000000"/>
          <w:sz w:val="28"/>
          <w:szCs w:val="28"/>
        </w:rPr>
        <w:t>о</w:t>
      </w:r>
      <w:r w:rsidRPr="00D500FB">
        <w:rPr>
          <w:rFonts w:ascii="Times New Roman" w:hAnsi="Times New Roman" w:cs="Times New Roman"/>
          <w:color w:val="000000"/>
          <w:sz w:val="28"/>
          <w:szCs w:val="28"/>
        </w:rPr>
        <w:t>жения, с 50 до 100% .</w:t>
      </w:r>
    </w:p>
    <w:p w:rsidR="00B23271" w:rsidRPr="00D500FB" w:rsidRDefault="00B23271" w:rsidP="00426603">
      <w:pPr>
        <w:spacing w:line="276" w:lineRule="auto"/>
        <w:ind w:right="326" w:firstLine="720"/>
        <w:jc w:val="both"/>
        <w:rPr>
          <w:color w:val="000000"/>
          <w:sz w:val="28"/>
          <w:szCs w:val="28"/>
        </w:rPr>
      </w:pPr>
      <w:r w:rsidRPr="00D500FB">
        <w:rPr>
          <w:color w:val="000000"/>
          <w:sz w:val="28"/>
          <w:szCs w:val="28"/>
        </w:rPr>
        <w:t>В структуре доходов  доля от единого налога на вмененный доход в течение анализируемого периода снизилась с 6,5% в 2013 году до 5% в 2015</w:t>
      </w:r>
      <w:r w:rsidR="00426603">
        <w:rPr>
          <w:color w:val="000000"/>
          <w:sz w:val="28"/>
          <w:szCs w:val="28"/>
        </w:rPr>
        <w:t xml:space="preserve"> году </w:t>
      </w:r>
      <w:r w:rsidRPr="00D500FB">
        <w:rPr>
          <w:color w:val="000000"/>
          <w:sz w:val="28"/>
          <w:szCs w:val="28"/>
        </w:rPr>
        <w:t>.  Наблюдается сниж</w:t>
      </w:r>
      <w:r w:rsidRPr="00D500FB">
        <w:rPr>
          <w:color w:val="000000"/>
          <w:sz w:val="28"/>
          <w:szCs w:val="28"/>
        </w:rPr>
        <w:t>е</w:t>
      </w:r>
      <w:r w:rsidRPr="00D500FB">
        <w:rPr>
          <w:color w:val="000000"/>
          <w:sz w:val="28"/>
          <w:szCs w:val="28"/>
        </w:rPr>
        <w:t xml:space="preserve">ние с 2,2 млн. руб. до 2,0 млн.руб., </w:t>
      </w:r>
      <w:r w:rsidR="00426603">
        <w:rPr>
          <w:color w:val="000000"/>
          <w:sz w:val="28"/>
          <w:szCs w:val="28"/>
        </w:rPr>
        <w:t xml:space="preserve"> на 9,1%</w:t>
      </w:r>
      <w:r w:rsidRPr="00D500FB">
        <w:rPr>
          <w:color w:val="000000"/>
          <w:sz w:val="28"/>
          <w:szCs w:val="28"/>
        </w:rPr>
        <w:t>.</w:t>
      </w:r>
    </w:p>
    <w:p w:rsidR="00B23271" w:rsidRPr="00D500FB" w:rsidRDefault="00B23271" w:rsidP="00426603">
      <w:pPr>
        <w:spacing w:line="276" w:lineRule="auto"/>
        <w:ind w:right="326" w:firstLine="720"/>
        <w:jc w:val="both"/>
        <w:rPr>
          <w:color w:val="000000"/>
          <w:sz w:val="28"/>
          <w:szCs w:val="28"/>
        </w:rPr>
      </w:pPr>
      <w:r w:rsidRPr="00D500FB">
        <w:rPr>
          <w:color w:val="000000"/>
          <w:sz w:val="28"/>
          <w:szCs w:val="28"/>
        </w:rPr>
        <w:t>Доля местных налогов в собственных доходах продолжает оставаться крайне ни</w:t>
      </w:r>
      <w:r w:rsidRPr="00D500FB">
        <w:rPr>
          <w:color w:val="000000"/>
          <w:sz w:val="28"/>
          <w:szCs w:val="28"/>
        </w:rPr>
        <w:t>з</w:t>
      </w:r>
      <w:r w:rsidRPr="00D500FB">
        <w:rPr>
          <w:color w:val="000000"/>
          <w:sz w:val="28"/>
          <w:szCs w:val="28"/>
        </w:rPr>
        <w:t xml:space="preserve">кой: </w:t>
      </w:r>
    </w:p>
    <w:p w:rsidR="00B23271" w:rsidRPr="00D500FB" w:rsidRDefault="00B23271" w:rsidP="00426603">
      <w:pPr>
        <w:spacing w:line="276" w:lineRule="auto"/>
        <w:ind w:right="326" w:firstLine="720"/>
        <w:jc w:val="both"/>
        <w:rPr>
          <w:color w:val="000000"/>
          <w:sz w:val="28"/>
          <w:szCs w:val="28"/>
        </w:rPr>
      </w:pPr>
      <w:r w:rsidRPr="00D500FB">
        <w:rPr>
          <w:color w:val="000000"/>
          <w:sz w:val="28"/>
          <w:szCs w:val="28"/>
        </w:rPr>
        <w:t>доля платы за патент составляла  0,2% за 2013 год и 1% за 2015год, в абсолютной сумме 59,6 тыс.рублей и 419 тыс.руб. соотве</w:t>
      </w:r>
      <w:r w:rsidRPr="00D500FB">
        <w:rPr>
          <w:color w:val="000000"/>
          <w:sz w:val="28"/>
          <w:szCs w:val="28"/>
        </w:rPr>
        <w:t>т</w:t>
      </w:r>
      <w:r w:rsidRPr="00D500FB">
        <w:rPr>
          <w:color w:val="000000"/>
          <w:sz w:val="28"/>
          <w:szCs w:val="28"/>
        </w:rPr>
        <w:t>ственно;</w:t>
      </w:r>
    </w:p>
    <w:p w:rsidR="00B23271" w:rsidRPr="00D500FB" w:rsidRDefault="00B23271" w:rsidP="00426603">
      <w:pPr>
        <w:spacing w:line="276" w:lineRule="auto"/>
        <w:ind w:right="326" w:firstLine="720"/>
        <w:jc w:val="both"/>
        <w:rPr>
          <w:color w:val="000000"/>
          <w:sz w:val="28"/>
          <w:szCs w:val="28"/>
        </w:rPr>
      </w:pPr>
      <w:r w:rsidRPr="00D500FB">
        <w:rPr>
          <w:color w:val="000000"/>
          <w:sz w:val="28"/>
          <w:szCs w:val="28"/>
        </w:rPr>
        <w:t>доля налога на имущество физических лиц  составляла 1,4% за 2013 год и 1,2% за 2015 год, в абсолютной сумме 468,2 тыс.рублей и 468,8 тыс.руб. соответс</w:t>
      </w:r>
      <w:r w:rsidRPr="00D500FB">
        <w:rPr>
          <w:color w:val="000000"/>
          <w:sz w:val="28"/>
          <w:szCs w:val="28"/>
        </w:rPr>
        <w:t>т</w:t>
      </w:r>
      <w:r w:rsidRPr="00D500FB">
        <w:rPr>
          <w:color w:val="000000"/>
          <w:sz w:val="28"/>
          <w:szCs w:val="28"/>
        </w:rPr>
        <w:t>венно;</w:t>
      </w:r>
    </w:p>
    <w:p w:rsidR="00B23271" w:rsidRPr="00D500FB" w:rsidRDefault="00B23271" w:rsidP="00426603">
      <w:pPr>
        <w:spacing w:line="276" w:lineRule="auto"/>
        <w:ind w:right="326" w:firstLine="720"/>
        <w:jc w:val="both"/>
        <w:rPr>
          <w:color w:val="000000"/>
          <w:sz w:val="28"/>
          <w:szCs w:val="28"/>
        </w:rPr>
      </w:pPr>
      <w:r w:rsidRPr="00D500FB">
        <w:rPr>
          <w:color w:val="000000"/>
          <w:sz w:val="28"/>
          <w:szCs w:val="28"/>
        </w:rPr>
        <w:t>доля налога на имущество организаций составляла  4,2% за 2013 год и 2,1% за 2015год, в абсолютной сумме 1442,7 тыс. руб. и 826,3 тыс.руб. соо</w:t>
      </w:r>
      <w:r w:rsidRPr="00D500FB">
        <w:rPr>
          <w:color w:val="000000"/>
          <w:sz w:val="28"/>
          <w:szCs w:val="28"/>
        </w:rPr>
        <w:t>т</w:t>
      </w:r>
      <w:r w:rsidRPr="00D500FB">
        <w:rPr>
          <w:color w:val="000000"/>
          <w:sz w:val="28"/>
          <w:szCs w:val="28"/>
        </w:rPr>
        <w:t>ветственно, снижение показателя спровоцировано тем, что в 2013 году м</w:t>
      </w:r>
      <w:r w:rsidRPr="00D500FB">
        <w:rPr>
          <w:color w:val="000000"/>
          <w:sz w:val="28"/>
          <w:szCs w:val="28"/>
        </w:rPr>
        <w:t>у</w:t>
      </w:r>
      <w:r w:rsidRPr="00D500FB">
        <w:rPr>
          <w:color w:val="000000"/>
          <w:sz w:val="28"/>
          <w:szCs w:val="28"/>
        </w:rPr>
        <w:t>ниципальными учреждениями района уплачены текущие квартальные пл</w:t>
      </w:r>
      <w:r w:rsidRPr="00D500FB">
        <w:rPr>
          <w:color w:val="000000"/>
          <w:sz w:val="28"/>
          <w:szCs w:val="28"/>
        </w:rPr>
        <w:t>а</w:t>
      </w:r>
      <w:r w:rsidRPr="00D500FB">
        <w:rPr>
          <w:color w:val="000000"/>
          <w:sz w:val="28"/>
          <w:szCs w:val="28"/>
        </w:rPr>
        <w:t>тежи и годовая сумма налога за 2012 год, а также в связи с несвоевременной уплатой налога муниципальными учреждениями ра</w:t>
      </w:r>
      <w:r w:rsidRPr="00D500FB">
        <w:rPr>
          <w:color w:val="000000"/>
          <w:sz w:val="28"/>
          <w:szCs w:val="28"/>
        </w:rPr>
        <w:t>й</w:t>
      </w:r>
      <w:r w:rsidRPr="00D500FB">
        <w:rPr>
          <w:color w:val="000000"/>
          <w:sz w:val="28"/>
          <w:szCs w:val="28"/>
        </w:rPr>
        <w:t>она за 3 квартал 2015 года;</w:t>
      </w:r>
    </w:p>
    <w:p w:rsidR="00B23271" w:rsidRPr="00D500FB" w:rsidRDefault="00B23271" w:rsidP="00426603">
      <w:pPr>
        <w:spacing w:line="276" w:lineRule="auto"/>
        <w:ind w:right="146" w:firstLine="720"/>
        <w:jc w:val="both"/>
        <w:rPr>
          <w:color w:val="000000"/>
          <w:sz w:val="28"/>
          <w:szCs w:val="28"/>
        </w:rPr>
      </w:pPr>
      <w:r w:rsidRPr="00D500FB">
        <w:rPr>
          <w:color w:val="000000"/>
          <w:sz w:val="28"/>
          <w:szCs w:val="28"/>
        </w:rPr>
        <w:t>доля земельного налога  составляла  4,4% за 2013 год и 4,2% за 2015год, в абсолютной сумме 1509,5 тыс. руб. и 1650,5 тыс.руб. соответс</w:t>
      </w:r>
      <w:r w:rsidRPr="00D500FB">
        <w:rPr>
          <w:color w:val="000000"/>
          <w:sz w:val="28"/>
          <w:szCs w:val="28"/>
        </w:rPr>
        <w:t>т</w:t>
      </w:r>
      <w:r w:rsidRPr="00D500FB">
        <w:rPr>
          <w:color w:val="000000"/>
          <w:sz w:val="28"/>
          <w:szCs w:val="28"/>
        </w:rPr>
        <w:t>венно;</w:t>
      </w:r>
    </w:p>
    <w:p w:rsidR="00B23271" w:rsidRPr="00D500FB" w:rsidRDefault="00B23271" w:rsidP="00426603">
      <w:pPr>
        <w:spacing w:line="276" w:lineRule="auto"/>
        <w:ind w:right="146" w:firstLine="720"/>
        <w:jc w:val="both"/>
        <w:rPr>
          <w:color w:val="000000"/>
          <w:sz w:val="28"/>
          <w:szCs w:val="28"/>
        </w:rPr>
      </w:pPr>
      <w:r w:rsidRPr="00D500FB">
        <w:rPr>
          <w:color w:val="000000"/>
          <w:sz w:val="28"/>
          <w:szCs w:val="28"/>
        </w:rPr>
        <w:t>доля единого сельхозналога  составляла  0,1% за 2013 год и 0,2% за 2015год, в абсолютной сумме 25,3 тыс. руб. и 72,3 тыс.руб. соотве</w:t>
      </w:r>
      <w:r w:rsidRPr="00D500FB">
        <w:rPr>
          <w:color w:val="000000"/>
          <w:sz w:val="28"/>
          <w:szCs w:val="28"/>
        </w:rPr>
        <w:t>т</w:t>
      </w:r>
      <w:r w:rsidRPr="00D500FB">
        <w:rPr>
          <w:color w:val="000000"/>
          <w:sz w:val="28"/>
          <w:szCs w:val="28"/>
        </w:rPr>
        <w:t>ственно.</w:t>
      </w:r>
    </w:p>
    <w:p w:rsidR="00B23271" w:rsidRPr="00D500FB" w:rsidRDefault="00B23271" w:rsidP="00426603">
      <w:pPr>
        <w:spacing w:line="276" w:lineRule="auto"/>
        <w:ind w:right="146" w:firstLine="720"/>
        <w:jc w:val="both"/>
        <w:rPr>
          <w:color w:val="000000"/>
          <w:sz w:val="28"/>
          <w:szCs w:val="28"/>
        </w:rPr>
      </w:pPr>
      <w:r w:rsidRPr="00D500FB">
        <w:rPr>
          <w:color w:val="000000"/>
          <w:sz w:val="28"/>
          <w:szCs w:val="28"/>
        </w:rPr>
        <w:t>Динамика иных налоговых доходов отражает рост поступлений с 155,5 тыс. рублей до 4255,1 тыс. рублей (или в 27,4 раза), что обусловлено измен</w:t>
      </w:r>
      <w:r w:rsidRPr="00D500FB">
        <w:rPr>
          <w:color w:val="000000"/>
          <w:sz w:val="28"/>
          <w:szCs w:val="28"/>
        </w:rPr>
        <w:t>е</w:t>
      </w:r>
      <w:r w:rsidRPr="00D500FB">
        <w:rPr>
          <w:color w:val="000000"/>
          <w:sz w:val="28"/>
          <w:szCs w:val="28"/>
        </w:rPr>
        <w:t>ниями в налоговом законодательстве в части увеличения размеров ставок г</w:t>
      </w:r>
      <w:r w:rsidRPr="00D500FB">
        <w:rPr>
          <w:color w:val="000000"/>
          <w:sz w:val="28"/>
          <w:szCs w:val="28"/>
        </w:rPr>
        <w:t>о</w:t>
      </w:r>
      <w:r w:rsidRPr="00D500FB">
        <w:rPr>
          <w:color w:val="000000"/>
          <w:sz w:val="28"/>
          <w:szCs w:val="28"/>
        </w:rPr>
        <w:t>сударственной пошлины и установления дифференцированного норматива отчислений от акцизов на автомобильный и прямогонный бензин, дизельное топливо, моторные масла для дизельных и (или) карбюраторных (инжекто</w:t>
      </w:r>
      <w:r w:rsidRPr="00D500FB">
        <w:rPr>
          <w:color w:val="000000"/>
          <w:sz w:val="28"/>
          <w:szCs w:val="28"/>
        </w:rPr>
        <w:t>р</w:t>
      </w:r>
      <w:r w:rsidRPr="00D500FB">
        <w:rPr>
          <w:color w:val="000000"/>
          <w:sz w:val="28"/>
          <w:szCs w:val="28"/>
        </w:rPr>
        <w:t>ных) двигателей, производимые на территории Российской Федер</w:t>
      </w:r>
      <w:r w:rsidRPr="00D500FB">
        <w:rPr>
          <w:color w:val="000000"/>
          <w:sz w:val="28"/>
          <w:szCs w:val="28"/>
        </w:rPr>
        <w:t>а</w:t>
      </w:r>
      <w:r w:rsidRPr="00D500FB">
        <w:rPr>
          <w:color w:val="000000"/>
          <w:sz w:val="28"/>
          <w:szCs w:val="28"/>
        </w:rPr>
        <w:t>ции.</w:t>
      </w:r>
    </w:p>
    <w:p w:rsidR="00B23271" w:rsidRPr="00D500FB" w:rsidRDefault="00B23271" w:rsidP="00426603">
      <w:pPr>
        <w:pStyle w:val="NoSpacing"/>
        <w:spacing w:line="276" w:lineRule="auto"/>
        <w:ind w:right="146" w:firstLine="709"/>
        <w:jc w:val="both"/>
        <w:rPr>
          <w:color w:val="000000"/>
          <w:sz w:val="28"/>
          <w:szCs w:val="28"/>
        </w:rPr>
      </w:pPr>
      <w:r w:rsidRPr="00D500FB">
        <w:rPr>
          <w:color w:val="000000"/>
          <w:sz w:val="28"/>
          <w:szCs w:val="28"/>
        </w:rPr>
        <w:t>Неналоговые доходы консолидированного бюджета в анализируемом периоде н</w:t>
      </w:r>
      <w:r w:rsidRPr="00D500FB">
        <w:rPr>
          <w:color w:val="000000"/>
          <w:sz w:val="28"/>
          <w:szCs w:val="28"/>
        </w:rPr>
        <w:t>е</w:t>
      </w:r>
      <w:r w:rsidRPr="00D500FB">
        <w:rPr>
          <w:color w:val="000000"/>
          <w:sz w:val="28"/>
          <w:szCs w:val="28"/>
        </w:rPr>
        <w:t xml:space="preserve">значительно увеличились  к уровню 2013 года  </w:t>
      </w:r>
      <w:r w:rsidR="00C623D6">
        <w:rPr>
          <w:color w:val="000000"/>
          <w:sz w:val="28"/>
          <w:szCs w:val="28"/>
        </w:rPr>
        <w:t>(</w:t>
      </w:r>
      <w:r w:rsidRPr="00D500FB">
        <w:rPr>
          <w:color w:val="000000"/>
          <w:sz w:val="28"/>
          <w:szCs w:val="28"/>
        </w:rPr>
        <w:t>на 1%</w:t>
      </w:r>
      <w:r w:rsidR="00C623D6">
        <w:rPr>
          <w:color w:val="000000"/>
          <w:sz w:val="28"/>
          <w:szCs w:val="28"/>
        </w:rPr>
        <w:t>)</w:t>
      </w:r>
      <w:r w:rsidRPr="00D500FB">
        <w:rPr>
          <w:color w:val="000000"/>
          <w:sz w:val="28"/>
          <w:szCs w:val="28"/>
        </w:rPr>
        <w:t xml:space="preserve"> и составили в 2015 году 35299 тыс. рублей или 34,6% в общей сумме собственных дох</w:t>
      </w:r>
      <w:r w:rsidRPr="00D500FB">
        <w:rPr>
          <w:color w:val="000000"/>
          <w:sz w:val="28"/>
          <w:szCs w:val="28"/>
        </w:rPr>
        <w:t>о</w:t>
      </w:r>
      <w:r w:rsidRPr="00D500FB">
        <w:rPr>
          <w:color w:val="000000"/>
          <w:sz w:val="28"/>
          <w:szCs w:val="28"/>
        </w:rPr>
        <w:t xml:space="preserve">дов. </w:t>
      </w:r>
    </w:p>
    <w:p w:rsidR="00B23271" w:rsidRPr="00D500FB" w:rsidRDefault="00B23271" w:rsidP="00426603">
      <w:pPr>
        <w:spacing w:line="276" w:lineRule="auto"/>
        <w:ind w:right="146" w:firstLine="720"/>
        <w:jc w:val="both"/>
        <w:rPr>
          <w:color w:val="000000"/>
          <w:sz w:val="28"/>
          <w:szCs w:val="28"/>
        </w:rPr>
      </w:pPr>
      <w:r w:rsidRPr="00D500FB">
        <w:rPr>
          <w:color w:val="000000"/>
          <w:sz w:val="28"/>
          <w:szCs w:val="28"/>
        </w:rPr>
        <w:t>Основную часть в объеме неналоговых доходов бюджета  района зан</w:t>
      </w:r>
      <w:r w:rsidRPr="00D500FB">
        <w:rPr>
          <w:color w:val="000000"/>
          <w:sz w:val="28"/>
          <w:szCs w:val="28"/>
        </w:rPr>
        <w:t>и</w:t>
      </w:r>
      <w:r w:rsidRPr="00D500FB">
        <w:rPr>
          <w:color w:val="000000"/>
          <w:sz w:val="28"/>
          <w:szCs w:val="28"/>
        </w:rPr>
        <w:t>мают поступления от оказания платных услуг – 40,5% или 14% от общей суммы собственных доходов, доходы от использования муниципальной со</w:t>
      </w:r>
      <w:r w:rsidRPr="00D500FB">
        <w:rPr>
          <w:color w:val="000000"/>
          <w:sz w:val="28"/>
          <w:szCs w:val="28"/>
        </w:rPr>
        <w:t>б</w:t>
      </w:r>
      <w:r w:rsidRPr="00D500FB">
        <w:rPr>
          <w:color w:val="000000"/>
          <w:sz w:val="28"/>
          <w:szCs w:val="28"/>
        </w:rPr>
        <w:t>ственности 17,8% или 6,2% соответственно, доходы от продажи материал</w:t>
      </w:r>
      <w:r w:rsidRPr="00D500FB">
        <w:rPr>
          <w:color w:val="000000"/>
          <w:sz w:val="28"/>
          <w:szCs w:val="28"/>
        </w:rPr>
        <w:t>ь</w:t>
      </w:r>
      <w:r w:rsidRPr="00D500FB">
        <w:rPr>
          <w:color w:val="000000"/>
          <w:sz w:val="28"/>
          <w:szCs w:val="28"/>
        </w:rPr>
        <w:t>ных и нематериальных активов 15,8% или 5,5% соответственно, прочие нен</w:t>
      </w:r>
      <w:r w:rsidRPr="00D500FB">
        <w:rPr>
          <w:color w:val="000000"/>
          <w:sz w:val="28"/>
          <w:szCs w:val="28"/>
        </w:rPr>
        <w:t>а</w:t>
      </w:r>
      <w:r w:rsidRPr="00D500FB">
        <w:rPr>
          <w:color w:val="000000"/>
          <w:sz w:val="28"/>
          <w:szCs w:val="28"/>
        </w:rPr>
        <w:t>логовые доходы  25,8% или 8,9% соответстве</w:t>
      </w:r>
      <w:r w:rsidRPr="00D500FB">
        <w:rPr>
          <w:color w:val="000000"/>
          <w:sz w:val="28"/>
          <w:szCs w:val="28"/>
        </w:rPr>
        <w:t>н</w:t>
      </w:r>
      <w:r w:rsidRPr="00D500FB">
        <w:rPr>
          <w:color w:val="000000"/>
          <w:sz w:val="28"/>
          <w:szCs w:val="28"/>
        </w:rPr>
        <w:t xml:space="preserve">но. </w:t>
      </w:r>
    </w:p>
    <w:p w:rsidR="00B23271" w:rsidRPr="00D500FB" w:rsidRDefault="00B23271" w:rsidP="00B23271">
      <w:pPr>
        <w:spacing w:line="276" w:lineRule="auto"/>
        <w:ind w:firstLine="720"/>
        <w:jc w:val="both"/>
        <w:rPr>
          <w:color w:val="000000"/>
          <w:sz w:val="28"/>
          <w:szCs w:val="28"/>
        </w:rPr>
      </w:pPr>
      <w:r w:rsidRPr="00D500FB">
        <w:rPr>
          <w:color w:val="000000"/>
          <w:sz w:val="28"/>
          <w:szCs w:val="28"/>
        </w:rPr>
        <w:lastRenderedPageBreak/>
        <w:t>Арендные платежи являются одним из основных неналоговых доход</w:t>
      </w:r>
      <w:r w:rsidR="00C623D6">
        <w:rPr>
          <w:color w:val="000000"/>
          <w:sz w:val="28"/>
          <w:szCs w:val="28"/>
        </w:rPr>
        <w:t>ов</w:t>
      </w:r>
      <w:r w:rsidRPr="00D500FB">
        <w:rPr>
          <w:color w:val="000000"/>
          <w:sz w:val="28"/>
          <w:szCs w:val="28"/>
        </w:rPr>
        <w:t xml:space="preserve">  </w:t>
      </w:r>
      <w:r w:rsidR="00C623D6">
        <w:rPr>
          <w:color w:val="000000"/>
          <w:sz w:val="28"/>
          <w:szCs w:val="28"/>
        </w:rPr>
        <w:t>консолидированного бюджета района.</w:t>
      </w:r>
      <w:r w:rsidRPr="00D500FB">
        <w:rPr>
          <w:color w:val="000000"/>
          <w:sz w:val="28"/>
          <w:szCs w:val="28"/>
        </w:rPr>
        <w:t xml:space="preserve">  </w:t>
      </w:r>
      <w:r w:rsidR="00C623D6">
        <w:rPr>
          <w:color w:val="000000"/>
          <w:sz w:val="28"/>
          <w:szCs w:val="28"/>
        </w:rPr>
        <w:t>Д</w:t>
      </w:r>
      <w:r w:rsidRPr="00D500FB">
        <w:rPr>
          <w:color w:val="000000"/>
          <w:sz w:val="28"/>
          <w:szCs w:val="28"/>
        </w:rPr>
        <w:t>оля платежей  от аренды имущества в общем объеме  не изменилась и составляет 2,4%, в абсолютной сумме в 2015 году  поступило 950,2 тыс.руб. , с ростом к 2013 году в 1,1 раза за счет ежего</w:t>
      </w:r>
      <w:r w:rsidRPr="00D500FB">
        <w:rPr>
          <w:color w:val="000000"/>
          <w:sz w:val="28"/>
          <w:szCs w:val="28"/>
        </w:rPr>
        <w:t>д</w:t>
      </w:r>
      <w:r w:rsidRPr="00D500FB">
        <w:rPr>
          <w:color w:val="000000"/>
          <w:sz w:val="28"/>
          <w:szCs w:val="28"/>
        </w:rPr>
        <w:t>ного пересмотра арендной платы с учетом и</w:t>
      </w:r>
      <w:r w:rsidRPr="00D500FB">
        <w:rPr>
          <w:color w:val="000000"/>
          <w:sz w:val="28"/>
          <w:szCs w:val="28"/>
        </w:rPr>
        <w:t>н</w:t>
      </w:r>
      <w:r w:rsidRPr="00D500FB">
        <w:rPr>
          <w:color w:val="000000"/>
          <w:sz w:val="28"/>
          <w:szCs w:val="28"/>
        </w:rPr>
        <w:t>декса – дефлятора.</w:t>
      </w:r>
    </w:p>
    <w:p w:rsidR="00B23271" w:rsidRPr="00D500FB" w:rsidRDefault="00B23271" w:rsidP="00B23271">
      <w:pPr>
        <w:spacing w:line="276" w:lineRule="auto"/>
        <w:ind w:firstLine="720"/>
        <w:jc w:val="both"/>
        <w:rPr>
          <w:color w:val="000000"/>
          <w:sz w:val="28"/>
          <w:szCs w:val="28"/>
        </w:rPr>
      </w:pPr>
      <w:r w:rsidRPr="00D500FB">
        <w:rPr>
          <w:color w:val="000000"/>
          <w:sz w:val="28"/>
          <w:szCs w:val="28"/>
        </w:rPr>
        <w:t>Доля платежей  от аренды земли  в общем объеме  уменьшилась с 6,5% в 2013 году до 3,8 % в  2015 году, в абсолютной сумме    объем поступлений сн</w:t>
      </w:r>
      <w:r w:rsidRPr="00D500FB">
        <w:rPr>
          <w:color w:val="000000"/>
          <w:sz w:val="28"/>
          <w:szCs w:val="28"/>
        </w:rPr>
        <w:t>и</w:t>
      </w:r>
      <w:r w:rsidRPr="00D500FB">
        <w:rPr>
          <w:color w:val="000000"/>
          <w:sz w:val="28"/>
          <w:szCs w:val="28"/>
        </w:rPr>
        <w:t>зился с 2231,1 тысяч рублей в 2013 году до 1501,5 тыс.руб. в 2015 году , что обусловл</w:t>
      </w:r>
      <w:r w:rsidRPr="00D500FB">
        <w:rPr>
          <w:color w:val="000000"/>
          <w:sz w:val="28"/>
          <w:szCs w:val="28"/>
        </w:rPr>
        <w:t>е</w:t>
      </w:r>
      <w:r w:rsidRPr="00D500FB">
        <w:rPr>
          <w:color w:val="000000"/>
          <w:sz w:val="28"/>
          <w:szCs w:val="28"/>
        </w:rPr>
        <w:t>но:</w:t>
      </w:r>
    </w:p>
    <w:p w:rsidR="00B23271" w:rsidRPr="00D500FB" w:rsidRDefault="00B23271" w:rsidP="00B23271">
      <w:pPr>
        <w:pStyle w:val="ListParagraph"/>
        <w:numPr>
          <w:ilvl w:val="0"/>
          <w:numId w:val="9"/>
        </w:numPr>
        <w:spacing w:after="0"/>
        <w:ind w:left="0" w:firstLine="563"/>
        <w:jc w:val="both"/>
        <w:rPr>
          <w:rFonts w:ascii="Times New Roman" w:hAnsi="Times New Roman"/>
          <w:color w:val="000000"/>
          <w:sz w:val="28"/>
          <w:szCs w:val="28"/>
        </w:rPr>
      </w:pPr>
      <w:r w:rsidRPr="00D500FB">
        <w:rPr>
          <w:rFonts w:ascii="Times New Roman" w:hAnsi="Times New Roman"/>
          <w:color w:val="000000"/>
          <w:sz w:val="28"/>
          <w:szCs w:val="28"/>
        </w:rPr>
        <w:t>сокращением числа земельных участков, вызванного потерями р</w:t>
      </w:r>
      <w:r w:rsidRPr="00D500FB">
        <w:rPr>
          <w:rFonts w:ascii="Times New Roman" w:hAnsi="Times New Roman"/>
          <w:color w:val="000000"/>
          <w:sz w:val="28"/>
          <w:szCs w:val="28"/>
        </w:rPr>
        <w:t>е</w:t>
      </w:r>
      <w:r w:rsidRPr="00D500FB">
        <w:rPr>
          <w:rFonts w:ascii="Times New Roman" w:hAnsi="Times New Roman"/>
          <w:color w:val="000000"/>
          <w:sz w:val="28"/>
          <w:szCs w:val="28"/>
        </w:rPr>
        <w:t>сурсной базы, связанной с выкупом земель в прошедшем п</w:t>
      </w:r>
      <w:r w:rsidRPr="00D500FB">
        <w:rPr>
          <w:rFonts w:ascii="Times New Roman" w:hAnsi="Times New Roman"/>
          <w:color w:val="000000"/>
          <w:sz w:val="28"/>
          <w:szCs w:val="28"/>
        </w:rPr>
        <w:t>е</w:t>
      </w:r>
      <w:r w:rsidRPr="00D500FB">
        <w:rPr>
          <w:rFonts w:ascii="Times New Roman" w:hAnsi="Times New Roman"/>
          <w:color w:val="000000"/>
          <w:sz w:val="28"/>
          <w:szCs w:val="28"/>
        </w:rPr>
        <w:t>риоде</w:t>
      </w:r>
    </w:p>
    <w:p w:rsidR="00B23271" w:rsidRPr="00D500FB" w:rsidRDefault="00B23271" w:rsidP="00B23271">
      <w:pPr>
        <w:pStyle w:val="ListParagraph"/>
        <w:numPr>
          <w:ilvl w:val="0"/>
          <w:numId w:val="9"/>
        </w:numPr>
        <w:spacing w:after="0"/>
        <w:ind w:left="0" w:firstLine="563"/>
        <w:jc w:val="both"/>
        <w:rPr>
          <w:rFonts w:ascii="Times New Roman" w:hAnsi="Times New Roman"/>
          <w:color w:val="000000"/>
          <w:sz w:val="28"/>
          <w:szCs w:val="28"/>
        </w:rPr>
      </w:pPr>
      <w:r w:rsidRPr="00D500FB">
        <w:rPr>
          <w:rFonts w:ascii="Times New Roman" w:hAnsi="Times New Roman"/>
          <w:color w:val="000000"/>
          <w:sz w:val="28"/>
          <w:szCs w:val="28"/>
        </w:rPr>
        <w:t>внесением изменений в Методику расчета арендной платы, утве</w:t>
      </w:r>
      <w:r w:rsidRPr="00D500FB">
        <w:rPr>
          <w:rFonts w:ascii="Times New Roman" w:hAnsi="Times New Roman"/>
          <w:color w:val="000000"/>
          <w:sz w:val="28"/>
          <w:szCs w:val="28"/>
        </w:rPr>
        <w:t>р</w:t>
      </w:r>
      <w:r w:rsidRPr="00D500FB">
        <w:rPr>
          <w:rFonts w:ascii="Times New Roman" w:hAnsi="Times New Roman"/>
          <w:color w:val="000000"/>
          <w:sz w:val="28"/>
          <w:szCs w:val="28"/>
        </w:rPr>
        <w:t>жденной постановлением Правительства Кировской области и снижением к</w:t>
      </w:r>
      <w:r w:rsidRPr="00D500FB">
        <w:rPr>
          <w:rFonts w:ascii="Times New Roman" w:hAnsi="Times New Roman"/>
          <w:color w:val="000000"/>
          <w:sz w:val="28"/>
          <w:szCs w:val="28"/>
        </w:rPr>
        <w:t>а</w:t>
      </w:r>
      <w:r w:rsidRPr="00D500FB">
        <w:rPr>
          <w:rFonts w:ascii="Times New Roman" w:hAnsi="Times New Roman"/>
          <w:color w:val="000000"/>
          <w:sz w:val="28"/>
          <w:szCs w:val="28"/>
        </w:rPr>
        <w:t>дастровой стоимости земел</w:t>
      </w:r>
      <w:r w:rsidRPr="00D500FB">
        <w:rPr>
          <w:rFonts w:ascii="Times New Roman" w:hAnsi="Times New Roman"/>
          <w:color w:val="000000"/>
          <w:sz w:val="28"/>
          <w:szCs w:val="28"/>
        </w:rPr>
        <w:t>ь</w:t>
      </w:r>
      <w:r w:rsidRPr="00D500FB">
        <w:rPr>
          <w:rFonts w:ascii="Times New Roman" w:hAnsi="Times New Roman"/>
          <w:color w:val="000000"/>
          <w:sz w:val="28"/>
          <w:szCs w:val="28"/>
        </w:rPr>
        <w:t>ных участков.</w:t>
      </w:r>
    </w:p>
    <w:p w:rsidR="00B23271" w:rsidRPr="00D500FB" w:rsidRDefault="00B23271" w:rsidP="00B23271">
      <w:pPr>
        <w:autoSpaceDE w:val="0"/>
        <w:autoSpaceDN w:val="0"/>
        <w:adjustRightInd w:val="0"/>
        <w:spacing w:line="276" w:lineRule="auto"/>
        <w:ind w:firstLine="709"/>
        <w:jc w:val="both"/>
        <w:rPr>
          <w:color w:val="000000"/>
          <w:sz w:val="28"/>
          <w:szCs w:val="28"/>
        </w:rPr>
      </w:pPr>
      <w:r w:rsidRPr="00D500FB">
        <w:rPr>
          <w:color w:val="000000"/>
          <w:sz w:val="28"/>
          <w:szCs w:val="28"/>
        </w:rPr>
        <w:t>В динамике наблюдается увеличение доли доходов от продажи имущес</w:t>
      </w:r>
      <w:r w:rsidRPr="00D500FB">
        <w:rPr>
          <w:color w:val="000000"/>
          <w:sz w:val="28"/>
          <w:szCs w:val="28"/>
        </w:rPr>
        <w:t>т</w:t>
      </w:r>
      <w:r w:rsidRPr="00D500FB">
        <w:rPr>
          <w:color w:val="000000"/>
          <w:sz w:val="28"/>
          <w:szCs w:val="28"/>
        </w:rPr>
        <w:t>ва и земли  в  общей сумме собственных доходов (с 1,6% в 2013 году до 5,5 % в  2015 году), или в абсолютной сумме  увеличение с 558,7 тыс.рублей  до 2176,6 тыс.руб. за счет продажи в 2014-2015 годах  более ликвидных объектов мун</w:t>
      </w:r>
      <w:r w:rsidRPr="00D500FB">
        <w:rPr>
          <w:color w:val="000000"/>
          <w:sz w:val="28"/>
          <w:szCs w:val="28"/>
        </w:rPr>
        <w:t>и</w:t>
      </w:r>
      <w:r w:rsidRPr="00D500FB">
        <w:rPr>
          <w:color w:val="000000"/>
          <w:sz w:val="28"/>
          <w:szCs w:val="28"/>
        </w:rPr>
        <w:t>ципальной со</w:t>
      </w:r>
      <w:r w:rsidRPr="00D500FB">
        <w:rPr>
          <w:color w:val="000000"/>
          <w:sz w:val="28"/>
          <w:szCs w:val="28"/>
        </w:rPr>
        <w:t>б</w:t>
      </w:r>
      <w:r w:rsidRPr="00D500FB">
        <w:rPr>
          <w:color w:val="000000"/>
          <w:sz w:val="28"/>
          <w:szCs w:val="28"/>
        </w:rPr>
        <w:t>ственности.</w:t>
      </w:r>
    </w:p>
    <w:p w:rsidR="00B23271" w:rsidRPr="00D500FB" w:rsidRDefault="00B23271" w:rsidP="00B23271">
      <w:pPr>
        <w:spacing w:line="276" w:lineRule="auto"/>
        <w:ind w:firstLine="708"/>
        <w:jc w:val="both"/>
        <w:rPr>
          <w:color w:val="000000"/>
          <w:sz w:val="28"/>
          <w:szCs w:val="28"/>
        </w:rPr>
      </w:pPr>
      <w:r w:rsidRPr="00D500FB">
        <w:rPr>
          <w:color w:val="000000"/>
          <w:sz w:val="28"/>
          <w:szCs w:val="28"/>
        </w:rPr>
        <w:t>Поступления доходов от платных услуг в  консолидированный бюджет района за анализируемый период времени снизилось на 515,3 тыс.руб. (</w:t>
      </w:r>
      <w:r w:rsidR="00C623D6">
        <w:rPr>
          <w:color w:val="000000"/>
          <w:sz w:val="28"/>
          <w:szCs w:val="28"/>
        </w:rPr>
        <w:t>на 8,5 %</w:t>
      </w:r>
      <w:r w:rsidRPr="00D500FB">
        <w:rPr>
          <w:color w:val="000000"/>
          <w:sz w:val="28"/>
          <w:szCs w:val="28"/>
        </w:rPr>
        <w:t>) и  составили в 2015 году 5567 тыс.рублей. В 2015 году  снижение поступл</w:t>
      </w:r>
      <w:r w:rsidRPr="00D500FB">
        <w:rPr>
          <w:color w:val="000000"/>
          <w:sz w:val="28"/>
          <w:szCs w:val="28"/>
        </w:rPr>
        <w:t>е</w:t>
      </w:r>
      <w:r w:rsidRPr="00D500FB">
        <w:rPr>
          <w:color w:val="000000"/>
          <w:sz w:val="28"/>
          <w:szCs w:val="28"/>
        </w:rPr>
        <w:t xml:space="preserve">ний  к 2014 году составило 287,6 тыс.руб.  </w:t>
      </w:r>
    </w:p>
    <w:p w:rsidR="00B23271" w:rsidRPr="00D500FB" w:rsidRDefault="00B23271" w:rsidP="00B23271">
      <w:pPr>
        <w:pStyle w:val="ConsPlusNormal"/>
        <w:spacing w:line="276" w:lineRule="auto"/>
        <w:ind w:firstLine="540"/>
        <w:jc w:val="both"/>
        <w:rPr>
          <w:rFonts w:ascii="Times New Roman" w:hAnsi="Times New Roman" w:cs="Times New Roman"/>
          <w:color w:val="000000"/>
          <w:sz w:val="28"/>
          <w:szCs w:val="28"/>
        </w:rPr>
      </w:pPr>
      <w:r w:rsidRPr="00D500FB">
        <w:rPr>
          <w:rFonts w:ascii="Times New Roman" w:hAnsi="Times New Roman" w:cs="Times New Roman"/>
          <w:color w:val="000000"/>
          <w:sz w:val="28"/>
          <w:szCs w:val="28"/>
        </w:rPr>
        <w:t>Динамика прочих   неналоговых доходов  (платежей за негативное возде</w:t>
      </w:r>
      <w:r w:rsidRPr="00D500FB">
        <w:rPr>
          <w:rFonts w:ascii="Times New Roman" w:hAnsi="Times New Roman" w:cs="Times New Roman"/>
          <w:color w:val="000000"/>
          <w:sz w:val="28"/>
          <w:szCs w:val="28"/>
        </w:rPr>
        <w:t>й</w:t>
      </w:r>
      <w:r w:rsidRPr="00D500FB">
        <w:rPr>
          <w:rFonts w:ascii="Times New Roman" w:hAnsi="Times New Roman" w:cs="Times New Roman"/>
          <w:color w:val="000000"/>
          <w:sz w:val="28"/>
          <w:szCs w:val="28"/>
        </w:rPr>
        <w:t>ствие, штрафных санкций, компенсация затрат и др.) отражает снижение п</w:t>
      </w:r>
      <w:r w:rsidRPr="00D500FB">
        <w:rPr>
          <w:rFonts w:ascii="Times New Roman" w:hAnsi="Times New Roman" w:cs="Times New Roman"/>
          <w:color w:val="000000"/>
          <w:sz w:val="28"/>
          <w:szCs w:val="28"/>
        </w:rPr>
        <w:t>о</w:t>
      </w:r>
      <w:r w:rsidRPr="00D500FB">
        <w:rPr>
          <w:rFonts w:ascii="Times New Roman" w:hAnsi="Times New Roman" w:cs="Times New Roman"/>
          <w:color w:val="000000"/>
          <w:sz w:val="28"/>
          <w:szCs w:val="28"/>
        </w:rPr>
        <w:t xml:space="preserve">ступлений с 3705,2 тыс. рублей до 3546,9 тыс. рублей ( </w:t>
      </w:r>
      <w:r w:rsidR="00C623D6">
        <w:rPr>
          <w:rFonts w:ascii="Times New Roman" w:hAnsi="Times New Roman" w:cs="Times New Roman"/>
          <w:color w:val="000000"/>
          <w:sz w:val="28"/>
          <w:szCs w:val="28"/>
        </w:rPr>
        <w:t>на 4,3 %</w:t>
      </w:r>
      <w:r w:rsidRPr="00D500FB">
        <w:rPr>
          <w:rFonts w:ascii="Times New Roman" w:hAnsi="Times New Roman" w:cs="Times New Roman"/>
          <w:color w:val="000000"/>
          <w:sz w:val="28"/>
          <w:szCs w:val="28"/>
        </w:rPr>
        <w:t xml:space="preserve"> ), или на 158,3 тыс.рублей.  Соответственно в структуре произошли измен</w:t>
      </w:r>
      <w:r w:rsidRPr="00D500FB">
        <w:rPr>
          <w:rFonts w:ascii="Times New Roman" w:hAnsi="Times New Roman" w:cs="Times New Roman"/>
          <w:color w:val="000000"/>
          <w:sz w:val="28"/>
          <w:szCs w:val="28"/>
        </w:rPr>
        <w:t>е</w:t>
      </w:r>
      <w:r w:rsidRPr="00D500FB">
        <w:rPr>
          <w:rFonts w:ascii="Times New Roman" w:hAnsi="Times New Roman" w:cs="Times New Roman"/>
          <w:color w:val="000000"/>
          <w:sz w:val="28"/>
          <w:szCs w:val="28"/>
        </w:rPr>
        <w:t>ния доли с 10,8% до 8,9%.</w:t>
      </w:r>
    </w:p>
    <w:p w:rsidR="00B23271" w:rsidRPr="00D500FB" w:rsidRDefault="00B23271" w:rsidP="00B23271">
      <w:pPr>
        <w:pStyle w:val="ConsPlusNormal"/>
        <w:spacing w:line="276" w:lineRule="auto"/>
        <w:ind w:firstLine="540"/>
        <w:jc w:val="both"/>
        <w:rPr>
          <w:rFonts w:ascii="Times New Roman" w:hAnsi="Times New Roman" w:cs="Times New Roman"/>
          <w:color w:val="000000"/>
          <w:sz w:val="28"/>
          <w:szCs w:val="28"/>
        </w:rPr>
      </w:pPr>
      <w:r w:rsidRPr="00D500FB">
        <w:rPr>
          <w:rFonts w:ascii="Times New Roman" w:hAnsi="Times New Roman" w:cs="Times New Roman"/>
          <w:color w:val="000000"/>
          <w:sz w:val="28"/>
          <w:szCs w:val="28"/>
        </w:rPr>
        <w:t xml:space="preserve"> По сравнению с 01.01.2013 недоимка во все бюджеты бюджетной си</w:t>
      </w:r>
      <w:r w:rsidRPr="00D500FB">
        <w:rPr>
          <w:rFonts w:ascii="Times New Roman" w:hAnsi="Times New Roman" w:cs="Times New Roman"/>
          <w:color w:val="000000"/>
          <w:sz w:val="28"/>
          <w:szCs w:val="28"/>
        </w:rPr>
        <w:t>с</w:t>
      </w:r>
      <w:r w:rsidRPr="00D500FB">
        <w:rPr>
          <w:rFonts w:ascii="Times New Roman" w:hAnsi="Times New Roman" w:cs="Times New Roman"/>
          <w:color w:val="000000"/>
          <w:sz w:val="28"/>
          <w:szCs w:val="28"/>
        </w:rPr>
        <w:t>темы увеличилась с 3,1 млн. рублей до 4,5 млн. рублей  по состоянию на 01.01.2016.</w:t>
      </w:r>
    </w:p>
    <w:p w:rsidR="00B23271" w:rsidRPr="00D500FB" w:rsidRDefault="00C623D6" w:rsidP="00B23271">
      <w:pPr>
        <w:pStyle w:val="ConsPlusNormal"/>
        <w:spacing w:line="276"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w:t>
      </w:r>
      <w:r w:rsidRPr="00D500FB">
        <w:rPr>
          <w:rFonts w:ascii="Times New Roman" w:hAnsi="Times New Roman" w:cs="Times New Roman"/>
          <w:color w:val="000000"/>
          <w:sz w:val="28"/>
          <w:szCs w:val="28"/>
        </w:rPr>
        <w:t xml:space="preserve"> 01.01.2013 </w:t>
      </w:r>
      <w:r>
        <w:rPr>
          <w:rFonts w:ascii="Times New Roman" w:hAnsi="Times New Roman" w:cs="Times New Roman"/>
          <w:color w:val="000000"/>
          <w:sz w:val="28"/>
          <w:szCs w:val="28"/>
        </w:rPr>
        <w:t>н</w:t>
      </w:r>
      <w:r w:rsidR="00B23271" w:rsidRPr="00D500FB">
        <w:rPr>
          <w:rFonts w:ascii="Times New Roman" w:hAnsi="Times New Roman" w:cs="Times New Roman"/>
          <w:color w:val="000000"/>
          <w:sz w:val="28"/>
          <w:szCs w:val="28"/>
        </w:rPr>
        <w:t>едоимка в бюджет муниципального района на оборот сниз</w:t>
      </w:r>
      <w:r w:rsidR="00B23271" w:rsidRPr="00D500FB">
        <w:rPr>
          <w:rFonts w:ascii="Times New Roman" w:hAnsi="Times New Roman" w:cs="Times New Roman"/>
          <w:color w:val="000000"/>
          <w:sz w:val="28"/>
          <w:szCs w:val="28"/>
        </w:rPr>
        <w:t>и</w:t>
      </w:r>
      <w:r w:rsidR="00B23271" w:rsidRPr="00D500FB">
        <w:rPr>
          <w:rFonts w:ascii="Times New Roman" w:hAnsi="Times New Roman" w:cs="Times New Roman"/>
          <w:color w:val="000000"/>
          <w:sz w:val="28"/>
          <w:szCs w:val="28"/>
        </w:rPr>
        <w:t>лась с 0,8 млн.рублей до 0,3 млн.рублей по состоянию на 01.01.2016.</w:t>
      </w:r>
    </w:p>
    <w:p w:rsidR="00B23271" w:rsidRPr="00D500FB" w:rsidRDefault="00B23271" w:rsidP="007D2DAA">
      <w:pPr>
        <w:pStyle w:val="ConsPlusNormal"/>
        <w:spacing w:line="276" w:lineRule="auto"/>
        <w:ind w:left="540" w:firstLine="27"/>
        <w:jc w:val="center"/>
        <w:rPr>
          <w:rFonts w:ascii="Times New Roman" w:hAnsi="Times New Roman" w:cs="Times New Roman"/>
          <w:color w:val="000000"/>
          <w:sz w:val="28"/>
          <w:szCs w:val="28"/>
        </w:rPr>
      </w:pPr>
      <w:r w:rsidRPr="00855343">
        <w:rPr>
          <w:rFonts w:ascii="Times New Roman" w:hAnsi="Times New Roman" w:cs="Times New Roman"/>
          <w:b/>
          <w:i/>
          <w:color w:val="000000"/>
          <w:sz w:val="24"/>
          <w:szCs w:val="24"/>
        </w:rPr>
        <w:t>Недоимка в  консолидированный бюджет Тужинского района,   тыс.руб</w:t>
      </w:r>
      <w:r w:rsidRPr="00D500FB">
        <w:rPr>
          <w:rFonts w:ascii="Times New Roman" w:hAnsi="Times New Roman" w:cs="Times New Roman"/>
          <w:color w:val="000000"/>
          <w:sz w:val="24"/>
          <w:szCs w:val="24"/>
        </w:rPr>
        <w:t>.</w:t>
      </w:r>
      <w:r w:rsidRPr="00D500FB">
        <w:rPr>
          <w:rFonts w:ascii="Times New Roman" w:hAnsi="Times New Roman" w:cs="Times New Roman"/>
          <w:color w:val="000000"/>
          <w:sz w:val="28"/>
          <w:szCs w:val="28"/>
        </w:rPr>
        <w:t xml:space="preserve">                          </w:t>
      </w:r>
    </w:p>
    <w:p w:rsidR="00B23271" w:rsidRPr="00D500FB" w:rsidRDefault="00B23271" w:rsidP="00B23271">
      <w:pPr>
        <w:pStyle w:val="ConsPlusNormal"/>
        <w:spacing w:line="276" w:lineRule="auto"/>
        <w:jc w:val="center"/>
        <w:rPr>
          <w:rFonts w:ascii="Times New Roman" w:hAnsi="Times New Roman" w:cs="Times New Roman"/>
          <w:color w:val="000000"/>
          <w:sz w:val="28"/>
          <w:szCs w:val="28"/>
        </w:rPr>
      </w:pPr>
    </w:p>
    <w:tbl>
      <w:tblPr>
        <w:tblW w:w="9555" w:type="dxa"/>
        <w:tblCellSpacing w:w="0" w:type="dxa"/>
        <w:tblLayout w:type="fixed"/>
        <w:tblCellMar>
          <w:left w:w="0" w:type="dxa"/>
          <w:right w:w="0" w:type="dxa"/>
        </w:tblCellMar>
        <w:tblLook w:val="0000"/>
      </w:tblPr>
      <w:tblGrid>
        <w:gridCol w:w="2715"/>
        <w:gridCol w:w="1260"/>
        <w:gridCol w:w="1410"/>
        <w:gridCol w:w="1290"/>
        <w:gridCol w:w="1440"/>
        <w:gridCol w:w="1440"/>
      </w:tblGrid>
      <w:tr w:rsidR="00B23271" w:rsidRPr="00D500FB">
        <w:trPr>
          <w:trHeight w:val="1110"/>
          <w:tblCellSpacing w:w="0" w:type="dxa"/>
        </w:trPr>
        <w:tc>
          <w:tcPr>
            <w:tcW w:w="2715" w:type="dxa"/>
            <w:tcBorders>
              <w:top w:val="single" w:sz="6" w:space="0" w:color="969696"/>
              <w:left w:val="single" w:sz="6" w:space="0" w:color="969696"/>
              <w:bottom w:val="single" w:sz="6" w:space="0" w:color="969696"/>
              <w:right w:val="single" w:sz="6" w:space="0" w:color="969696"/>
            </w:tcBorders>
            <w:shd w:val="clear" w:color="auto" w:fill="FFFFCC"/>
          </w:tcPr>
          <w:p w:rsidR="00B23271" w:rsidRPr="00D500FB" w:rsidRDefault="00B23271" w:rsidP="00CA0845">
            <w:pPr>
              <w:pStyle w:val="ConsPlusNormal"/>
              <w:jc w:val="center"/>
              <w:rPr>
                <w:rFonts w:ascii="Times New Roman" w:hAnsi="Times New Roman" w:cs="Times New Roman"/>
                <w:color w:val="000000"/>
                <w:sz w:val="24"/>
                <w:szCs w:val="24"/>
              </w:rPr>
            </w:pPr>
            <w:r w:rsidRPr="00D500FB">
              <w:rPr>
                <w:rFonts w:ascii="Times New Roman" w:hAnsi="Times New Roman" w:cs="Times New Roman"/>
                <w:b/>
                <w:bCs/>
                <w:color w:val="000000"/>
                <w:sz w:val="24"/>
                <w:szCs w:val="24"/>
              </w:rPr>
              <w:t>Наименование показателя</w:t>
            </w:r>
          </w:p>
        </w:tc>
        <w:tc>
          <w:tcPr>
            <w:tcW w:w="1260" w:type="dxa"/>
            <w:tcBorders>
              <w:top w:val="single" w:sz="6" w:space="0" w:color="969696"/>
              <w:left w:val="single" w:sz="6" w:space="0" w:color="969696"/>
              <w:bottom w:val="single" w:sz="6" w:space="0" w:color="969696"/>
              <w:right w:val="single" w:sz="6" w:space="0" w:color="969696"/>
            </w:tcBorders>
            <w:shd w:val="clear" w:color="auto" w:fill="FFFFCC"/>
          </w:tcPr>
          <w:p w:rsidR="00B23271" w:rsidRPr="00D500FB" w:rsidRDefault="00B23271" w:rsidP="00CA0845">
            <w:pPr>
              <w:pStyle w:val="ConsPlusNormal"/>
              <w:ind w:firstLine="0"/>
              <w:jc w:val="center"/>
              <w:rPr>
                <w:rFonts w:ascii="Times New Roman" w:hAnsi="Times New Roman" w:cs="Times New Roman"/>
                <w:color w:val="000000"/>
                <w:sz w:val="24"/>
                <w:szCs w:val="24"/>
              </w:rPr>
            </w:pPr>
            <w:r w:rsidRPr="00D500FB">
              <w:rPr>
                <w:rFonts w:ascii="Times New Roman" w:hAnsi="Times New Roman" w:cs="Times New Roman"/>
                <w:b/>
                <w:bCs/>
                <w:color w:val="000000"/>
                <w:sz w:val="24"/>
                <w:szCs w:val="24"/>
              </w:rPr>
              <w:t>На 01.01.2012</w:t>
            </w:r>
          </w:p>
        </w:tc>
        <w:tc>
          <w:tcPr>
            <w:tcW w:w="1410" w:type="dxa"/>
            <w:tcBorders>
              <w:top w:val="single" w:sz="6" w:space="0" w:color="969696"/>
              <w:left w:val="single" w:sz="6" w:space="0" w:color="969696"/>
              <w:bottom w:val="single" w:sz="6" w:space="0" w:color="969696"/>
              <w:right w:val="single" w:sz="6" w:space="0" w:color="969696"/>
            </w:tcBorders>
            <w:shd w:val="clear" w:color="auto" w:fill="FFFFCC"/>
          </w:tcPr>
          <w:p w:rsidR="00B23271" w:rsidRPr="00D500FB" w:rsidRDefault="00B23271" w:rsidP="00CA0845">
            <w:pPr>
              <w:pStyle w:val="ConsPlusNormal"/>
              <w:ind w:firstLine="0"/>
              <w:jc w:val="center"/>
              <w:rPr>
                <w:rFonts w:ascii="Times New Roman" w:hAnsi="Times New Roman" w:cs="Times New Roman"/>
                <w:color w:val="000000"/>
                <w:sz w:val="24"/>
                <w:szCs w:val="24"/>
              </w:rPr>
            </w:pPr>
            <w:r w:rsidRPr="00D500FB">
              <w:rPr>
                <w:rFonts w:ascii="Times New Roman" w:hAnsi="Times New Roman" w:cs="Times New Roman"/>
                <w:b/>
                <w:bCs/>
                <w:color w:val="000000"/>
                <w:sz w:val="24"/>
                <w:szCs w:val="24"/>
              </w:rPr>
              <w:t>На 01.01.2013</w:t>
            </w:r>
          </w:p>
        </w:tc>
        <w:tc>
          <w:tcPr>
            <w:tcW w:w="1290" w:type="dxa"/>
            <w:tcBorders>
              <w:top w:val="single" w:sz="6" w:space="0" w:color="969696"/>
              <w:left w:val="single" w:sz="6" w:space="0" w:color="969696"/>
              <w:bottom w:val="single" w:sz="6" w:space="0" w:color="969696"/>
              <w:right w:val="single" w:sz="6" w:space="0" w:color="969696"/>
            </w:tcBorders>
            <w:shd w:val="clear" w:color="auto" w:fill="FFFFCC"/>
          </w:tcPr>
          <w:p w:rsidR="00B23271" w:rsidRPr="00D500FB" w:rsidRDefault="00B23271" w:rsidP="00CA0845">
            <w:pPr>
              <w:pStyle w:val="ConsPlusNormal"/>
              <w:ind w:firstLine="15"/>
              <w:jc w:val="center"/>
              <w:rPr>
                <w:rFonts w:ascii="Times New Roman" w:hAnsi="Times New Roman" w:cs="Times New Roman"/>
                <w:color w:val="000000"/>
                <w:sz w:val="24"/>
                <w:szCs w:val="24"/>
              </w:rPr>
            </w:pPr>
            <w:r w:rsidRPr="00D500FB">
              <w:rPr>
                <w:rFonts w:ascii="Times New Roman" w:hAnsi="Times New Roman" w:cs="Times New Roman"/>
                <w:b/>
                <w:bCs/>
                <w:color w:val="000000"/>
                <w:sz w:val="24"/>
                <w:szCs w:val="24"/>
              </w:rPr>
              <w:t>На 01.01.2014</w:t>
            </w:r>
          </w:p>
        </w:tc>
        <w:tc>
          <w:tcPr>
            <w:tcW w:w="1440" w:type="dxa"/>
            <w:tcBorders>
              <w:top w:val="single" w:sz="6" w:space="0" w:color="969696"/>
              <w:left w:val="single" w:sz="6" w:space="0" w:color="969696"/>
              <w:bottom w:val="single" w:sz="6" w:space="0" w:color="969696"/>
              <w:right w:val="single" w:sz="6" w:space="0" w:color="969696"/>
            </w:tcBorders>
            <w:shd w:val="clear" w:color="auto" w:fill="FFFFCC"/>
          </w:tcPr>
          <w:p w:rsidR="00B23271" w:rsidRPr="00D500FB" w:rsidRDefault="00B23271" w:rsidP="00CA0845">
            <w:pPr>
              <w:pStyle w:val="ConsPlusNormal"/>
              <w:jc w:val="center"/>
              <w:rPr>
                <w:rFonts w:ascii="Times New Roman" w:hAnsi="Times New Roman" w:cs="Times New Roman"/>
                <w:color w:val="000000"/>
                <w:sz w:val="24"/>
                <w:szCs w:val="24"/>
              </w:rPr>
            </w:pPr>
            <w:r w:rsidRPr="00D500FB">
              <w:rPr>
                <w:rFonts w:ascii="Times New Roman" w:hAnsi="Times New Roman" w:cs="Times New Roman"/>
                <w:b/>
                <w:bCs/>
                <w:color w:val="000000"/>
                <w:sz w:val="24"/>
                <w:szCs w:val="24"/>
              </w:rPr>
              <w:t>На 01.01.2015</w:t>
            </w:r>
          </w:p>
        </w:tc>
        <w:tc>
          <w:tcPr>
            <w:tcW w:w="1440" w:type="dxa"/>
            <w:tcBorders>
              <w:top w:val="single" w:sz="6" w:space="0" w:color="969696"/>
              <w:left w:val="single" w:sz="6" w:space="0" w:color="969696"/>
              <w:bottom w:val="single" w:sz="6" w:space="0" w:color="969696"/>
              <w:right w:val="single" w:sz="6" w:space="0" w:color="969696"/>
            </w:tcBorders>
            <w:shd w:val="clear" w:color="auto" w:fill="FFFFCC"/>
          </w:tcPr>
          <w:p w:rsidR="00B23271" w:rsidRPr="00D500FB" w:rsidRDefault="00B23271" w:rsidP="00CA0845">
            <w:pPr>
              <w:pStyle w:val="ConsPlusNormal"/>
              <w:ind w:hanging="15"/>
              <w:jc w:val="center"/>
              <w:rPr>
                <w:rFonts w:ascii="Times New Roman" w:hAnsi="Times New Roman" w:cs="Times New Roman"/>
                <w:b/>
                <w:bCs/>
                <w:color w:val="000000"/>
                <w:sz w:val="24"/>
                <w:szCs w:val="24"/>
              </w:rPr>
            </w:pPr>
            <w:r w:rsidRPr="00D500FB">
              <w:rPr>
                <w:rFonts w:ascii="Times New Roman" w:hAnsi="Times New Roman" w:cs="Times New Roman"/>
                <w:b/>
                <w:bCs/>
                <w:color w:val="000000"/>
                <w:sz w:val="24"/>
                <w:szCs w:val="24"/>
              </w:rPr>
              <w:t>На 01.01.2016</w:t>
            </w:r>
          </w:p>
        </w:tc>
      </w:tr>
      <w:tr w:rsidR="00B23271" w:rsidRPr="00D500FB">
        <w:trPr>
          <w:trHeight w:val="1200"/>
          <w:tblCellSpacing w:w="0" w:type="dxa"/>
        </w:trPr>
        <w:tc>
          <w:tcPr>
            <w:tcW w:w="2715" w:type="dxa"/>
            <w:tcBorders>
              <w:top w:val="single" w:sz="6" w:space="0" w:color="969696"/>
              <w:left w:val="single" w:sz="6" w:space="0" w:color="969696"/>
              <w:bottom w:val="single" w:sz="6" w:space="0" w:color="969696"/>
              <w:right w:val="single" w:sz="6" w:space="0" w:color="969696"/>
            </w:tcBorders>
            <w:shd w:val="clear" w:color="auto" w:fill="FFFFCC"/>
          </w:tcPr>
          <w:p w:rsidR="00B23271" w:rsidRPr="00D500FB" w:rsidRDefault="00B23271" w:rsidP="00CA0845">
            <w:pPr>
              <w:pStyle w:val="ConsPlusNormal"/>
              <w:ind w:firstLine="0"/>
              <w:rPr>
                <w:rFonts w:ascii="Times New Roman" w:hAnsi="Times New Roman" w:cs="Times New Roman"/>
                <w:b/>
                <w:color w:val="000000"/>
                <w:sz w:val="24"/>
                <w:szCs w:val="24"/>
              </w:rPr>
            </w:pPr>
            <w:r w:rsidRPr="00D500FB">
              <w:rPr>
                <w:rFonts w:ascii="Times New Roman" w:hAnsi="Times New Roman" w:cs="Times New Roman"/>
                <w:b/>
                <w:color w:val="000000"/>
                <w:sz w:val="24"/>
                <w:szCs w:val="24"/>
                <w:u w:val="single"/>
              </w:rPr>
              <w:t>НЕДОИМКА</w:t>
            </w:r>
            <w:r w:rsidRPr="00D500FB">
              <w:rPr>
                <w:rFonts w:ascii="Times New Roman" w:hAnsi="Times New Roman" w:cs="Times New Roman"/>
                <w:b/>
                <w:color w:val="000000"/>
                <w:sz w:val="24"/>
                <w:szCs w:val="24"/>
              </w:rPr>
              <w:t xml:space="preserve"> в конс</w:t>
            </w:r>
            <w:r w:rsidRPr="00D500FB">
              <w:rPr>
                <w:rFonts w:ascii="Times New Roman" w:hAnsi="Times New Roman" w:cs="Times New Roman"/>
                <w:b/>
                <w:color w:val="000000"/>
                <w:sz w:val="24"/>
                <w:szCs w:val="24"/>
              </w:rPr>
              <w:t>о</w:t>
            </w:r>
            <w:r w:rsidRPr="00D500FB">
              <w:rPr>
                <w:rFonts w:ascii="Times New Roman" w:hAnsi="Times New Roman" w:cs="Times New Roman"/>
                <w:b/>
                <w:color w:val="000000"/>
                <w:sz w:val="24"/>
                <w:szCs w:val="24"/>
              </w:rPr>
              <w:t>лидированный бюджет  (о</w:t>
            </w:r>
            <w:r w:rsidRPr="00D500FB">
              <w:rPr>
                <w:rFonts w:ascii="Times New Roman" w:hAnsi="Times New Roman" w:cs="Times New Roman"/>
                <w:b/>
                <w:color w:val="000000"/>
                <w:sz w:val="24"/>
                <w:szCs w:val="24"/>
              </w:rPr>
              <w:t>б</w:t>
            </w:r>
            <w:r w:rsidRPr="00D500FB">
              <w:rPr>
                <w:rFonts w:ascii="Times New Roman" w:hAnsi="Times New Roman" w:cs="Times New Roman"/>
                <w:b/>
                <w:color w:val="000000"/>
                <w:sz w:val="24"/>
                <w:szCs w:val="24"/>
              </w:rPr>
              <w:t>ласть), в том числе :</w:t>
            </w:r>
          </w:p>
        </w:tc>
        <w:tc>
          <w:tcPr>
            <w:tcW w:w="1260" w:type="dxa"/>
            <w:tcBorders>
              <w:top w:val="single" w:sz="6" w:space="0" w:color="969696"/>
              <w:left w:val="single" w:sz="6" w:space="0" w:color="969696"/>
              <w:bottom w:val="single" w:sz="6" w:space="0" w:color="969696"/>
              <w:right w:val="single" w:sz="6" w:space="0" w:color="969696"/>
            </w:tcBorders>
            <w:shd w:val="clear" w:color="auto" w:fill="FFFFCC"/>
          </w:tcPr>
          <w:p w:rsidR="00B23271" w:rsidRPr="00D500FB" w:rsidRDefault="00B23271" w:rsidP="00CA0845">
            <w:pPr>
              <w:pStyle w:val="ConsPlusNormal"/>
              <w:ind w:firstLine="0"/>
              <w:jc w:val="center"/>
              <w:rPr>
                <w:rFonts w:ascii="Times New Roman" w:hAnsi="Times New Roman" w:cs="Times New Roman"/>
                <w:color w:val="000000"/>
                <w:sz w:val="32"/>
                <w:szCs w:val="32"/>
              </w:rPr>
            </w:pPr>
            <w:r w:rsidRPr="00D500FB">
              <w:rPr>
                <w:rFonts w:ascii="Times New Roman" w:hAnsi="Times New Roman" w:cs="Times New Roman"/>
                <w:color w:val="000000"/>
                <w:sz w:val="32"/>
                <w:szCs w:val="32"/>
              </w:rPr>
              <w:t>4604,6</w:t>
            </w:r>
          </w:p>
        </w:tc>
        <w:tc>
          <w:tcPr>
            <w:tcW w:w="1410" w:type="dxa"/>
            <w:tcBorders>
              <w:top w:val="single" w:sz="6" w:space="0" w:color="969696"/>
              <w:left w:val="single" w:sz="6" w:space="0" w:color="969696"/>
              <w:bottom w:val="single" w:sz="6" w:space="0" w:color="969696"/>
              <w:right w:val="single" w:sz="6" w:space="0" w:color="969696"/>
            </w:tcBorders>
            <w:shd w:val="clear" w:color="auto" w:fill="FFFFCC"/>
          </w:tcPr>
          <w:p w:rsidR="00B23271" w:rsidRPr="00D500FB" w:rsidRDefault="00B23271" w:rsidP="00CA0845">
            <w:pPr>
              <w:pStyle w:val="ConsPlusNormal"/>
              <w:ind w:firstLine="0"/>
              <w:jc w:val="center"/>
              <w:rPr>
                <w:rFonts w:ascii="Times New Roman" w:hAnsi="Times New Roman" w:cs="Times New Roman"/>
                <w:color w:val="000000"/>
                <w:sz w:val="32"/>
                <w:szCs w:val="32"/>
              </w:rPr>
            </w:pPr>
            <w:r w:rsidRPr="00D500FB">
              <w:rPr>
                <w:rFonts w:ascii="Times New Roman" w:hAnsi="Times New Roman" w:cs="Times New Roman"/>
                <w:color w:val="000000"/>
                <w:sz w:val="32"/>
                <w:szCs w:val="32"/>
              </w:rPr>
              <w:t>3061,0</w:t>
            </w:r>
          </w:p>
        </w:tc>
        <w:tc>
          <w:tcPr>
            <w:tcW w:w="1290" w:type="dxa"/>
            <w:tcBorders>
              <w:top w:val="single" w:sz="6" w:space="0" w:color="969696"/>
              <w:left w:val="single" w:sz="6" w:space="0" w:color="969696"/>
              <w:bottom w:val="single" w:sz="6" w:space="0" w:color="969696"/>
              <w:right w:val="single" w:sz="6" w:space="0" w:color="969696"/>
            </w:tcBorders>
            <w:shd w:val="clear" w:color="auto" w:fill="FFFFCC"/>
          </w:tcPr>
          <w:p w:rsidR="00B23271" w:rsidRPr="00D500FB" w:rsidRDefault="00B23271" w:rsidP="00CA0845">
            <w:pPr>
              <w:pStyle w:val="ConsPlusNormal"/>
              <w:ind w:firstLine="0"/>
              <w:jc w:val="center"/>
              <w:rPr>
                <w:rFonts w:ascii="Times New Roman" w:hAnsi="Times New Roman" w:cs="Times New Roman"/>
                <w:color w:val="000000"/>
                <w:sz w:val="32"/>
                <w:szCs w:val="32"/>
              </w:rPr>
            </w:pPr>
            <w:r w:rsidRPr="00D500FB">
              <w:rPr>
                <w:rFonts w:ascii="Times New Roman" w:hAnsi="Times New Roman" w:cs="Times New Roman"/>
                <w:color w:val="000000"/>
                <w:sz w:val="32"/>
                <w:szCs w:val="32"/>
              </w:rPr>
              <w:t>2934,9</w:t>
            </w:r>
          </w:p>
        </w:tc>
        <w:tc>
          <w:tcPr>
            <w:tcW w:w="1440" w:type="dxa"/>
            <w:tcBorders>
              <w:top w:val="single" w:sz="6" w:space="0" w:color="969696"/>
              <w:left w:val="single" w:sz="6" w:space="0" w:color="969696"/>
              <w:bottom w:val="single" w:sz="6" w:space="0" w:color="969696"/>
              <w:right w:val="single" w:sz="6" w:space="0" w:color="969696"/>
            </w:tcBorders>
            <w:shd w:val="clear" w:color="auto" w:fill="FFFFCC"/>
          </w:tcPr>
          <w:p w:rsidR="00B23271" w:rsidRPr="00D500FB" w:rsidRDefault="00B23271" w:rsidP="00CA0845">
            <w:pPr>
              <w:pStyle w:val="ConsPlusNormal"/>
              <w:ind w:firstLine="0"/>
              <w:jc w:val="center"/>
              <w:rPr>
                <w:rFonts w:ascii="Times New Roman" w:hAnsi="Times New Roman" w:cs="Times New Roman"/>
                <w:color w:val="000000"/>
                <w:sz w:val="32"/>
                <w:szCs w:val="32"/>
              </w:rPr>
            </w:pPr>
            <w:r w:rsidRPr="00D500FB">
              <w:rPr>
                <w:rFonts w:ascii="Times New Roman" w:hAnsi="Times New Roman" w:cs="Times New Roman"/>
                <w:color w:val="000000"/>
                <w:sz w:val="32"/>
                <w:szCs w:val="32"/>
              </w:rPr>
              <w:t>3234,0</w:t>
            </w:r>
          </w:p>
        </w:tc>
        <w:tc>
          <w:tcPr>
            <w:tcW w:w="1440" w:type="dxa"/>
            <w:tcBorders>
              <w:top w:val="single" w:sz="6" w:space="0" w:color="969696"/>
              <w:left w:val="single" w:sz="6" w:space="0" w:color="969696"/>
              <w:bottom w:val="single" w:sz="6" w:space="0" w:color="969696"/>
              <w:right w:val="single" w:sz="6" w:space="0" w:color="969696"/>
            </w:tcBorders>
            <w:shd w:val="clear" w:color="auto" w:fill="FFFFCC"/>
          </w:tcPr>
          <w:p w:rsidR="00B23271" w:rsidRPr="00D500FB" w:rsidRDefault="00B23271" w:rsidP="00CA0845">
            <w:pPr>
              <w:pStyle w:val="ConsPlusNormal"/>
              <w:ind w:hanging="15"/>
              <w:jc w:val="center"/>
              <w:rPr>
                <w:rFonts w:ascii="Times New Roman" w:hAnsi="Times New Roman" w:cs="Times New Roman"/>
                <w:b/>
                <w:bCs/>
                <w:color w:val="000000"/>
                <w:sz w:val="32"/>
                <w:szCs w:val="32"/>
              </w:rPr>
            </w:pPr>
            <w:r w:rsidRPr="00D500FB">
              <w:rPr>
                <w:rFonts w:ascii="Times New Roman" w:hAnsi="Times New Roman" w:cs="Times New Roman"/>
                <w:b/>
                <w:bCs/>
                <w:color w:val="000000"/>
                <w:sz w:val="32"/>
                <w:szCs w:val="32"/>
              </w:rPr>
              <w:t>4545,3</w:t>
            </w:r>
          </w:p>
          <w:p w:rsidR="00B23271" w:rsidRPr="00D500FB" w:rsidRDefault="00B23271" w:rsidP="00CA0845">
            <w:pPr>
              <w:pStyle w:val="ConsPlusNormal"/>
              <w:jc w:val="center"/>
              <w:rPr>
                <w:rFonts w:ascii="Times New Roman" w:hAnsi="Times New Roman" w:cs="Times New Roman"/>
                <w:b/>
                <w:bCs/>
                <w:color w:val="000000"/>
                <w:sz w:val="32"/>
                <w:szCs w:val="32"/>
              </w:rPr>
            </w:pPr>
          </w:p>
        </w:tc>
      </w:tr>
      <w:tr w:rsidR="00B23271" w:rsidRPr="00D500FB">
        <w:trPr>
          <w:trHeight w:val="1110"/>
          <w:tblCellSpacing w:w="0" w:type="dxa"/>
        </w:trPr>
        <w:tc>
          <w:tcPr>
            <w:tcW w:w="2715" w:type="dxa"/>
            <w:tcBorders>
              <w:top w:val="single" w:sz="6" w:space="0" w:color="969696"/>
              <w:left w:val="single" w:sz="6" w:space="0" w:color="969696"/>
              <w:bottom w:val="single" w:sz="6" w:space="0" w:color="969696"/>
              <w:right w:val="single" w:sz="6" w:space="0" w:color="969696"/>
            </w:tcBorders>
            <w:shd w:val="clear" w:color="auto" w:fill="FFFFCC"/>
          </w:tcPr>
          <w:p w:rsidR="00B23271" w:rsidRPr="00D500FB" w:rsidRDefault="00B23271" w:rsidP="00CA0845">
            <w:pPr>
              <w:pStyle w:val="ConsPlusNormal"/>
              <w:ind w:firstLine="0"/>
              <w:rPr>
                <w:rFonts w:ascii="Times New Roman" w:hAnsi="Times New Roman" w:cs="Times New Roman"/>
                <w:b/>
                <w:color w:val="000000"/>
                <w:sz w:val="24"/>
                <w:szCs w:val="24"/>
              </w:rPr>
            </w:pPr>
            <w:r w:rsidRPr="00D500FB">
              <w:rPr>
                <w:rFonts w:ascii="Times New Roman" w:hAnsi="Times New Roman" w:cs="Times New Roman"/>
                <w:b/>
                <w:color w:val="000000"/>
                <w:sz w:val="24"/>
                <w:szCs w:val="24"/>
              </w:rPr>
              <w:lastRenderedPageBreak/>
              <w:t>Недоимка в бюджет м</w:t>
            </w:r>
            <w:r w:rsidRPr="00D500FB">
              <w:rPr>
                <w:rFonts w:ascii="Times New Roman" w:hAnsi="Times New Roman" w:cs="Times New Roman"/>
                <w:b/>
                <w:color w:val="000000"/>
                <w:sz w:val="24"/>
                <w:szCs w:val="24"/>
              </w:rPr>
              <w:t>у</w:t>
            </w:r>
            <w:r w:rsidRPr="00D500FB">
              <w:rPr>
                <w:rFonts w:ascii="Times New Roman" w:hAnsi="Times New Roman" w:cs="Times New Roman"/>
                <w:b/>
                <w:color w:val="000000"/>
                <w:sz w:val="24"/>
                <w:szCs w:val="24"/>
              </w:rPr>
              <w:t>ниципального ра</w:t>
            </w:r>
            <w:r w:rsidRPr="00D500FB">
              <w:rPr>
                <w:rFonts w:ascii="Times New Roman" w:hAnsi="Times New Roman" w:cs="Times New Roman"/>
                <w:b/>
                <w:color w:val="000000"/>
                <w:sz w:val="24"/>
                <w:szCs w:val="24"/>
              </w:rPr>
              <w:t>й</w:t>
            </w:r>
            <w:r w:rsidRPr="00D500FB">
              <w:rPr>
                <w:rFonts w:ascii="Times New Roman" w:hAnsi="Times New Roman" w:cs="Times New Roman"/>
                <w:b/>
                <w:color w:val="000000"/>
                <w:sz w:val="24"/>
                <w:szCs w:val="24"/>
              </w:rPr>
              <w:t>она</w:t>
            </w:r>
          </w:p>
        </w:tc>
        <w:tc>
          <w:tcPr>
            <w:tcW w:w="1260" w:type="dxa"/>
            <w:tcBorders>
              <w:top w:val="single" w:sz="6" w:space="0" w:color="969696"/>
              <w:left w:val="single" w:sz="6" w:space="0" w:color="969696"/>
              <w:bottom w:val="single" w:sz="6" w:space="0" w:color="969696"/>
              <w:right w:val="single" w:sz="6" w:space="0" w:color="969696"/>
            </w:tcBorders>
            <w:shd w:val="clear" w:color="auto" w:fill="FFFFCC"/>
          </w:tcPr>
          <w:p w:rsidR="00B23271" w:rsidRPr="00D500FB" w:rsidRDefault="00B23271" w:rsidP="00CA0845">
            <w:pPr>
              <w:pStyle w:val="ConsPlusNormal"/>
              <w:ind w:hanging="15"/>
              <w:jc w:val="center"/>
              <w:rPr>
                <w:rFonts w:ascii="Times New Roman" w:hAnsi="Times New Roman" w:cs="Times New Roman"/>
                <w:color w:val="000000"/>
                <w:sz w:val="32"/>
                <w:szCs w:val="32"/>
              </w:rPr>
            </w:pPr>
            <w:r w:rsidRPr="00D500FB">
              <w:rPr>
                <w:rFonts w:ascii="Times New Roman" w:hAnsi="Times New Roman" w:cs="Times New Roman"/>
                <w:color w:val="000000"/>
                <w:sz w:val="32"/>
                <w:szCs w:val="32"/>
              </w:rPr>
              <w:t>757,1</w:t>
            </w:r>
          </w:p>
        </w:tc>
        <w:tc>
          <w:tcPr>
            <w:tcW w:w="1410" w:type="dxa"/>
            <w:tcBorders>
              <w:top w:val="single" w:sz="6" w:space="0" w:color="969696"/>
              <w:left w:val="single" w:sz="6" w:space="0" w:color="969696"/>
              <w:bottom w:val="single" w:sz="6" w:space="0" w:color="969696"/>
              <w:right w:val="single" w:sz="6" w:space="0" w:color="969696"/>
            </w:tcBorders>
            <w:shd w:val="clear" w:color="auto" w:fill="FFFFCC"/>
          </w:tcPr>
          <w:p w:rsidR="00B23271" w:rsidRPr="00D500FB" w:rsidRDefault="00B23271" w:rsidP="00CA0845">
            <w:pPr>
              <w:pStyle w:val="ConsPlusNormal"/>
              <w:ind w:firstLine="0"/>
              <w:jc w:val="center"/>
              <w:rPr>
                <w:rFonts w:ascii="Times New Roman" w:hAnsi="Times New Roman" w:cs="Times New Roman"/>
                <w:color w:val="000000"/>
                <w:sz w:val="32"/>
                <w:szCs w:val="32"/>
              </w:rPr>
            </w:pPr>
            <w:r w:rsidRPr="00D500FB">
              <w:rPr>
                <w:rFonts w:ascii="Times New Roman" w:hAnsi="Times New Roman" w:cs="Times New Roman"/>
                <w:color w:val="000000"/>
                <w:sz w:val="32"/>
                <w:szCs w:val="32"/>
              </w:rPr>
              <w:t>1194,0</w:t>
            </w:r>
          </w:p>
        </w:tc>
        <w:tc>
          <w:tcPr>
            <w:tcW w:w="1290" w:type="dxa"/>
            <w:tcBorders>
              <w:top w:val="single" w:sz="6" w:space="0" w:color="969696"/>
              <w:left w:val="single" w:sz="6" w:space="0" w:color="969696"/>
              <w:bottom w:val="single" w:sz="6" w:space="0" w:color="969696"/>
              <w:right w:val="single" w:sz="6" w:space="0" w:color="969696"/>
            </w:tcBorders>
            <w:shd w:val="clear" w:color="auto" w:fill="FFFFCC"/>
          </w:tcPr>
          <w:p w:rsidR="00B23271" w:rsidRPr="00D500FB" w:rsidRDefault="00B23271" w:rsidP="00CA0845">
            <w:pPr>
              <w:pStyle w:val="ConsPlusNormal"/>
              <w:ind w:firstLine="15"/>
              <w:jc w:val="center"/>
              <w:rPr>
                <w:rFonts w:ascii="Times New Roman" w:hAnsi="Times New Roman" w:cs="Times New Roman"/>
                <w:color w:val="000000"/>
                <w:sz w:val="32"/>
                <w:szCs w:val="32"/>
              </w:rPr>
            </w:pPr>
            <w:r w:rsidRPr="00D500FB">
              <w:rPr>
                <w:rFonts w:ascii="Times New Roman" w:hAnsi="Times New Roman" w:cs="Times New Roman"/>
                <w:color w:val="000000"/>
                <w:sz w:val="32"/>
                <w:szCs w:val="32"/>
              </w:rPr>
              <w:t>345,9</w:t>
            </w:r>
          </w:p>
        </w:tc>
        <w:tc>
          <w:tcPr>
            <w:tcW w:w="1440" w:type="dxa"/>
            <w:tcBorders>
              <w:top w:val="single" w:sz="6" w:space="0" w:color="969696"/>
              <w:left w:val="single" w:sz="6" w:space="0" w:color="969696"/>
              <w:bottom w:val="single" w:sz="6" w:space="0" w:color="969696"/>
              <w:right w:val="single" w:sz="6" w:space="0" w:color="969696"/>
            </w:tcBorders>
            <w:shd w:val="clear" w:color="auto" w:fill="FFFFCC"/>
          </w:tcPr>
          <w:p w:rsidR="00B23271" w:rsidRPr="00D500FB" w:rsidRDefault="00B23271" w:rsidP="00CA0845">
            <w:pPr>
              <w:pStyle w:val="ConsPlusNormal"/>
              <w:ind w:hanging="15"/>
              <w:jc w:val="center"/>
              <w:rPr>
                <w:rFonts w:ascii="Times New Roman" w:hAnsi="Times New Roman" w:cs="Times New Roman"/>
                <w:color w:val="000000"/>
                <w:sz w:val="32"/>
                <w:szCs w:val="32"/>
              </w:rPr>
            </w:pPr>
            <w:r w:rsidRPr="00D500FB">
              <w:rPr>
                <w:rFonts w:ascii="Times New Roman" w:hAnsi="Times New Roman" w:cs="Times New Roman"/>
                <w:color w:val="000000"/>
                <w:sz w:val="32"/>
                <w:szCs w:val="32"/>
              </w:rPr>
              <w:t>436,9</w:t>
            </w:r>
          </w:p>
        </w:tc>
        <w:tc>
          <w:tcPr>
            <w:tcW w:w="1440" w:type="dxa"/>
            <w:tcBorders>
              <w:top w:val="single" w:sz="6" w:space="0" w:color="969696"/>
              <w:left w:val="single" w:sz="6" w:space="0" w:color="969696"/>
              <w:bottom w:val="single" w:sz="6" w:space="0" w:color="969696"/>
              <w:right w:val="single" w:sz="6" w:space="0" w:color="969696"/>
            </w:tcBorders>
            <w:shd w:val="clear" w:color="auto" w:fill="FFFFCC"/>
          </w:tcPr>
          <w:p w:rsidR="00B23271" w:rsidRPr="00D500FB" w:rsidRDefault="00B23271" w:rsidP="00CA0845">
            <w:pPr>
              <w:pStyle w:val="ConsPlusNormal"/>
              <w:ind w:firstLine="0"/>
              <w:jc w:val="center"/>
              <w:rPr>
                <w:rFonts w:ascii="Times New Roman" w:hAnsi="Times New Roman" w:cs="Times New Roman"/>
                <w:color w:val="000000"/>
                <w:sz w:val="32"/>
                <w:szCs w:val="32"/>
              </w:rPr>
            </w:pPr>
            <w:r w:rsidRPr="00D500FB">
              <w:rPr>
                <w:rFonts w:ascii="Times New Roman" w:hAnsi="Times New Roman" w:cs="Times New Roman"/>
                <w:b/>
                <w:bCs/>
                <w:color w:val="000000"/>
                <w:sz w:val="32"/>
                <w:szCs w:val="32"/>
              </w:rPr>
              <w:t>342,7</w:t>
            </w:r>
          </w:p>
        </w:tc>
      </w:tr>
      <w:tr w:rsidR="00B23271" w:rsidRPr="00D500FB">
        <w:trPr>
          <w:trHeight w:val="1485"/>
          <w:tblCellSpacing w:w="0" w:type="dxa"/>
        </w:trPr>
        <w:tc>
          <w:tcPr>
            <w:tcW w:w="2715" w:type="dxa"/>
            <w:tcBorders>
              <w:top w:val="single" w:sz="6" w:space="0" w:color="969696"/>
              <w:left w:val="single" w:sz="6" w:space="0" w:color="969696"/>
              <w:bottom w:val="single" w:sz="6" w:space="0" w:color="969696"/>
              <w:right w:val="single" w:sz="6" w:space="0" w:color="969696"/>
            </w:tcBorders>
            <w:shd w:val="clear" w:color="auto" w:fill="FFFFCC"/>
          </w:tcPr>
          <w:p w:rsidR="00B23271" w:rsidRPr="00D500FB" w:rsidRDefault="00B23271" w:rsidP="00CA0845">
            <w:pPr>
              <w:pStyle w:val="ConsPlusNormal"/>
              <w:ind w:firstLine="0"/>
              <w:rPr>
                <w:rFonts w:ascii="Times New Roman" w:hAnsi="Times New Roman" w:cs="Times New Roman"/>
                <w:b/>
                <w:color w:val="000000"/>
                <w:sz w:val="24"/>
                <w:szCs w:val="24"/>
              </w:rPr>
            </w:pPr>
            <w:r w:rsidRPr="00D500FB">
              <w:rPr>
                <w:rFonts w:ascii="Times New Roman" w:hAnsi="Times New Roman" w:cs="Times New Roman"/>
                <w:b/>
                <w:color w:val="000000"/>
                <w:sz w:val="24"/>
                <w:szCs w:val="24"/>
                <w:u w:val="single"/>
              </w:rPr>
              <w:t>ПОГАШЕНО НЕД</w:t>
            </w:r>
            <w:r w:rsidRPr="00D500FB">
              <w:rPr>
                <w:rFonts w:ascii="Times New Roman" w:hAnsi="Times New Roman" w:cs="Times New Roman"/>
                <w:b/>
                <w:color w:val="000000"/>
                <w:sz w:val="24"/>
                <w:szCs w:val="24"/>
                <w:u w:val="single"/>
              </w:rPr>
              <w:t>О</w:t>
            </w:r>
            <w:r w:rsidRPr="00D500FB">
              <w:rPr>
                <w:rFonts w:ascii="Times New Roman" w:hAnsi="Times New Roman" w:cs="Times New Roman"/>
                <w:b/>
                <w:color w:val="000000"/>
                <w:sz w:val="24"/>
                <w:szCs w:val="24"/>
                <w:u w:val="single"/>
              </w:rPr>
              <w:t xml:space="preserve">ИМКИ </w:t>
            </w:r>
            <w:r w:rsidRPr="00D500FB">
              <w:rPr>
                <w:rFonts w:ascii="Times New Roman" w:hAnsi="Times New Roman" w:cs="Times New Roman"/>
                <w:b/>
                <w:color w:val="000000"/>
                <w:sz w:val="24"/>
                <w:szCs w:val="24"/>
              </w:rPr>
              <w:t>в течении года в бюджеты всех уро</w:t>
            </w:r>
            <w:r w:rsidRPr="00D500FB">
              <w:rPr>
                <w:rFonts w:ascii="Times New Roman" w:hAnsi="Times New Roman" w:cs="Times New Roman"/>
                <w:b/>
                <w:color w:val="000000"/>
                <w:sz w:val="24"/>
                <w:szCs w:val="24"/>
              </w:rPr>
              <w:t>в</w:t>
            </w:r>
            <w:r w:rsidRPr="00D500FB">
              <w:rPr>
                <w:rFonts w:ascii="Times New Roman" w:hAnsi="Times New Roman" w:cs="Times New Roman"/>
                <w:b/>
                <w:color w:val="000000"/>
                <w:sz w:val="24"/>
                <w:szCs w:val="24"/>
              </w:rPr>
              <w:t>ней, всего</w:t>
            </w:r>
          </w:p>
        </w:tc>
        <w:tc>
          <w:tcPr>
            <w:tcW w:w="1260" w:type="dxa"/>
            <w:tcBorders>
              <w:top w:val="single" w:sz="6" w:space="0" w:color="969696"/>
              <w:left w:val="single" w:sz="6" w:space="0" w:color="969696"/>
              <w:bottom w:val="single" w:sz="6" w:space="0" w:color="969696"/>
              <w:right w:val="single" w:sz="6" w:space="0" w:color="969696"/>
            </w:tcBorders>
            <w:shd w:val="clear" w:color="auto" w:fill="FFFFCC"/>
          </w:tcPr>
          <w:p w:rsidR="00B23271" w:rsidRPr="00D500FB" w:rsidRDefault="00B23271" w:rsidP="00CA0845">
            <w:pPr>
              <w:pStyle w:val="ConsPlusNormal"/>
              <w:ind w:hanging="15"/>
              <w:jc w:val="center"/>
              <w:rPr>
                <w:rFonts w:ascii="Times New Roman" w:hAnsi="Times New Roman" w:cs="Times New Roman"/>
                <w:color w:val="000000"/>
                <w:sz w:val="32"/>
                <w:szCs w:val="32"/>
              </w:rPr>
            </w:pPr>
            <w:r w:rsidRPr="00D500FB">
              <w:rPr>
                <w:rFonts w:ascii="Times New Roman" w:hAnsi="Times New Roman" w:cs="Times New Roman"/>
                <w:color w:val="000000"/>
                <w:sz w:val="32"/>
                <w:szCs w:val="32"/>
              </w:rPr>
              <w:t>1819,1</w:t>
            </w:r>
          </w:p>
        </w:tc>
        <w:tc>
          <w:tcPr>
            <w:tcW w:w="1410" w:type="dxa"/>
            <w:tcBorders>
              <w:top w:val="single" w:sz="6" w:space="0" w:color="969696"/>
              <w:left w:val="single" w:sz="6" w:space="0" w:color="969696"/>
              <w:bottom w:val="single" w:sz="6" w:space="0" w:color="969696"/>
              <w:right w:val="single" w:sz="6" w:space="0" w:color="969696"/>
            </w:tcBorders>
            <w:shd w:val="clear" w:color="auto" w:fill="FFFFCC"/>
          </w:tcPr>
          <w:p w:rsidR="00B23271" w:rsidRPr="00D500FB" w:rsidRDefault="00B23271" w:rsidP="00CA0845">
            <w:pPr>
              <w:pStyle w:val="ConsPlusNormal"/>
              <w:ind w:hanging="15"/>
              <w:jc w:val="center"/>
              <w:rPr>
                <w:rFonts w:ascii="Times New Roman" w:hAnsi="Times New Roman" w:cs="Times New Roman"/>
                <w:color w:val="000000"/>
                <w:sz w:val="32"/>
                <w:szCs w:val="32"/>
              </w:rPr>
            </w:pPr>
            <w:r w:rsidRPr="00D500FB">
              <w:rPr>
                <w:rFonts w:ascii="Times New Roman" w:hAnsi="Times New Roman" w:cs="Times New Roman"/>
                <w:color w:val="000000"/>
                <w:sz w:val="32"/>
                <w:szCs w:val="32"/>
              </w:rPr>
              <w:t>2799,3</w:t>
            </w:r>
          </w:p>
        </w:tc>
        <w:tc>
          <w:tcPr>
            <w:tcW w:w="1290" w:type="dxa"/>
            <w:tcBorders>
              <w:top w:val="single" w:sz="6" w:space="0" w:color="969696"/>
              <w:left w:val="single" w:sz="6" w:space="0" w:color="969696"/>
              <w:bottom w:val="single" w:sz="6" w:space="0" w:color="969696"/>
              <w:right w:val="single" w:sz="6" w:space="0" w:color="969696"/>
            </w:tcBorders>
            <w:shd w:val="clear" w:color="auto" w:fill="FFFFCC"/>
          </w:tcPr>
          <w:p w:rsidR="00B23271" w:rsidRPr="00D500FB" w:rsidRDefault="00B23271" w:rsidP="00CA0845">
            <w:pPr>
              <w:pStyle w:val="ConsPlusNormal"/>
              <w:ind w:firstLine="15"/>
              <w:jc w:val="center"/>
              <w:rPr>
                <w:rFonts w:ascii="Times New Roman" w:hAnsi="Times New Roman" w:cs="Times New Roman"/>
                <w:color w:val="000000"/>
                <w:sz w:val="32"/>
                <w:szCs w:val="32"/>
              </w:rPr>
            </w:pPr>
            <w:r w:rsidRPr="00D500FB">
              <w:rPr>
                <w:rFonts w:ascii="Times New Roman" w:hAnsi="Times New Roman" w:cs="Times New Roman"/>
                <w:color w:val="000000"/>
                <w:sz w:val="32"/>
                <w:szCs w:val="32"/>
              </w:rPr>
              <w:t>335,3</w:t>
            </w:r>
          </w:p>
        </w:tc>
        <w:tc>
          <w:tcPr>
            <w:tcW w:w="1440" w:type="dxa"/>
            <w:tcBorders>
              <w:top w:val="single" w:sz="6" w:space="0" w:color="969696"/>
              <w:left w:val="single" w:sz="6" w:space="0" w:color="969696"/>
              <w:bottom w:val="single" w:sz="6" w:space="0" w:color="969696"/>
              <w:right w:val="single" w:sz="6" w:space="0" w:color="969696"/>
            </w:tcBorders>
            <w:shd w:val="clear" w:color="auto" w:fill="FFFFCC"/>
          </w:tcPr>
          <w:p w:rsidR="00B23271" w:rsidRPr="00D500FB" w:rsidRDefault="00B23271" w:rsidP="00CA0845">
            <w:pPr>
              <w:pStyle w:val="ConsPlusNormal"/>
              <w:ind w:firstLine="0"/>
              <w:jc w:val="center"/>
              <w:rPr>
                <w:rFonts w:ascii="Times New Roman" w:hAnsi="Times New Roman" w:cs="Times New Roman"/>
                <w:color w:val="000000"/>
                <w:sz w:val="32"/>
                <w:szCs w:val="32"/>
              </w:rPr>
            </w:pPr>
            <w:r w:rsidRPr="00D500FB">
              <w:rPr>
                <w:rFonts w:ascii="Times New Roman" w:hAnsi="Times New Roman" w:cs="Times New Roman"/>
                <w:color w:val="000000"/>
                <w:sz w:val="32"/>
                <w:szCs w:val="32"/>
              </w:rPr>
              <w:t>3222,5</w:t>
            </w:r>
          </w:p>
        </w:tc>
        <w:tc>
          <w:tcPr>
            <w:tcW w:w="1440" w:type="dxa"/>
            <w:tcBorders>
              <w:top w:val="single" w:sz="6" w:space="0" w:color="969696"/>
              <w:left w:val="single" w:sz="6" w:space="0" w:color="969696"/>
              <w:bottom w:val="single" w:sz="6" w:space="0" w:color="969696"/>
              <w:right w:val="single" w:sz="6" w:space="0" w:color="969696"/>
            </w:tcBorders>
            <w:shd w:val="clear" w:color="auto" w:fill="FFFFCC"/>
          </w:tcPr>
          <w:p w:rsidR="00B23271" w:rsidRPr="00D500FB" w:rsidRDefault="00B23271" w:rsidP="00CA0845">
            <w:pPr>
              <w:pStyle w:val="ConsPlusNormal"/>
              <w:ind w:hanging="15"/>
              <w:jc w:val="center"/>
              <w:rPr>
                <w:rFonts w:ascii="Times New Roman" w:hAnsi="Times New Roman" w:cs="Times New Roman"/>
                <w:color w:val="000000"/>
                <w:sz w:val="32"/>
                <w:szCs w:val="32"/>
              </w:rPr>
            </w:pPr>
            <w:r w:rsidRPr="00D500FB">
              <w:rPr>
                <w:rFonts w:ascii="Times New Roman" w:hAnsi="Times New Roman" w:cs="Times New Roman"/>
                <w:b/>
                <w:bCs/>
                <w:color w:val="000000"/>
                <w:sz w:val="32"/>
                <w:szCs w:val="32"/>
                <w:u w:val="single"/>
              </w:rPr>
              <w:t>5954,9</w:t>
            </w:r>
          </w:p>
        </w:tc>
      </w:tr>
    </w:tbl>
    <w:p w:rsidR="00B23271" w:rsidRPr="00D500FB" w:rsidRDefault="00B23271" w:rsidP="00B23271">
      <w:pPr>
        <w:pStyle w:val="ConsPlusNormal"/>
        <w:rPr>
          <w:rFonts w:ascii="Times New Roman" w:hAnsi="Times New Roman" w:cs="Times New Roman"/>
          <w:color w:val="000000"/>
          <w:sz w:val="28"/>
          <w:szCs w:val="28"/>
        </w:rPr>
      </w:pPr>
    </w:p>
    <w:p w:rsidR="00B23271" w:rsidRPr="00D500FB" w:rsidRDefault="00B23271" w:rsidP="00B23271">
      <w:pPr>
        <w:pStyle w:val="ConsPlusNormal"/>
        <w:spacing w:line="276" w:lineRule="auto"/>
        <w:ind w:firstLine="540"/>
        <w:jc w:val="both"/>
        <w:rPr>
          <w:rFonts w:ascii="Times New Roman" w:hAnsi="Times New Roman" w:cs="Times New Roman"/>
          <w:color w:val="000000"/>
          <w:sz w:val="28"/>
          <w:szCs w:val="28"/>
        </w:rPr>
      </w:pPr>
      <w:r w:rsidRPr="00D500FB">
        <w:rPr>
          <w:rFonts w:ascii="Times New Roman" w:hAnsi="Times New Roman" w:cs="Times New Roman"/>
          <w:color w:val="000000"/>
          <w:sz w:val="28"/>
          <w:szCs w:val="28"/>
        </w:rPr>
        <w:t>Недоимку необходимо рассматривать как один из резервов по напо</w:t>
      </w:r>
      <w:r w:rsidRPr="00D500FB">
        <w:rPr>
          <w:rFonts w:ascii="Times New Roman" w:hAnsi="Times New Roman" w:cs="Times New Roman"/>
          <w:color w:val="000000"/>
          <w:sz w:val="28"/>
          <w:szCs w:val="28"/>
        </w:rPr>
        <w:t>л</w:t>
      </w:r>
      <w:r w:rsidRPr="00D500FB">
        <w:rPr>
          <w:rFonts w:ascii="Times New Roman" w:hAnsi="Times New Roman" w:cs="Times New Roman"/>
          <w:color w:val="000000"/>
          <w:sz w:val="28"/>
          <w:szCs w:val="28"/>
        </w:rPr>
        <w:t>нению  консолидированного бюджета Тужинского района  и работу по ее снижению нужно совершенствовать. Большую роль в снижении недоимки играет хорошо организованная работа администраторов поступлений в бюджет района  с должниками.</w:t>
      </w:r>
    </w:p>
    <w:p w:rsidR="00B23271" w:rsidRPr="00D500FB" w:rsidRDefault="00B23271" w:rsidP="00B23271">
      <w:pPr>
        <w:pStyle w:val="ConsPlusNormal"/>
        <w:spacing w:line="276" w:lineRule="auto"/>
        <w:ind w:firstLine="540"/>
        <w:jc w:val="both"/>
        <w:rPr>
          <w:rFonts w:ascii="Times New Roman" w:hAnsi="Times New Roman" w:cs="Times New Roman"/>
          <w:color w:val="000000"/>
          <w:sz w:val="28"/>
          <w:szCs w:val="28"/>
        </w:rPr>
      </w:pPr>
      <w:r w:rsidRPr="00D500FB">
        <w:rPr>
          <w:rFonts w:ascii="Times New Roman" w:hAnsi="Times New Roman" w:cs="Times New Roman"/>
          <w:color w:val="000000"/>
          <w:sz w:val="28"/>
          <w:szCs w:val="28"/>
        </w:rPr>
        <w:t>По снижению размера недоимки по  налоговым и неналоговым доходам наиболее результативными являются следующие мероприятия: приглашение должников на межведомственную комиссию по обеспечению поступления д</w:t>
      </w:r>
      <w:r w:rsidRPr="00D500FB">
        <w:rPr>
          <w:rFonts w:ascii="Times New Roman" w:hAnsi="Times New Roman" w:cs="Times New Roman"/>
          <w:color w:val="000000"/>
          <w:sz w:val="28"/>
          <w:szCs w:val="28"/>
        </w:rPr>
        <w:t>о</w:t>
      </w:r>
      <w:r w:rsidRPr="00D500FB">
        <w:rPr>
          <w:rFonts w:ascii="Times New Roman" w:hAnsi="Times New Roman" w:cs="Times New Roman"/>
          <w:color w:val="000000"/>
          <w:sz w:val="28"/>
          <w:szCs w:val="28"/>
        </w:rPr>
        <w:t>ходов в бюджет района, проведение претензионно-исковой работы, списание безнадежной к взысканию задолженности, индивидуал</w:t>
      </w:r>
      <w:r w:rsidRPr="00D500FB">
        <w:rPr>
          <w:rFonts w:ascii="Times New Roman" w:hAnsi="Times New Roman" w:cs="Times New Roman"/>
          <w:color w:val="000000"/>
          <w:sz w:val="28"/>
          <w:szCs w:val="28"/>
        </w:rPr>
        <w:t>ь</w:t>
      </w:r>
      <w:r w:rsidRPr="00D500FB">
        <w:rPr>
          <w:rFonts w:ascii="Times New Roman" w:hAnsi="Times New Roman" w:cs="Times New Roman"/>
          <w:color w:val="000000"/>
          <w:sz w:val="28"/>
          <w:szCs w:val="28"/>
        </w:rPr>
        <w:t>ная работа с крупными должниками, сбор, обобщение и передача в соответствующие органы инфо</w:t>
      </w:r>
      <w:r w:rsidRPr="00D500FB">
        <w:rPr>
          <w:rFonts w:ascii="Times New Roman" w:hAnsi="Times New Roman" w:cs="Times New Roman"/>
          <w:color w:val="000000"/>
          <w:sz w:val="28"/>
          <w:szCs w:val="28"/>
        </w:rPr>
        <w:t>р</w:t>
      </w:r>
      <w:r w:rsidRPr="00D500FB">
        <w:rPr>
          <w:rFonts w:ascii="Times New Roman" w:hAnsi="Times New Roman" w:cs="Times New Roman"/>
          <w:color w:val="000000"/>
          <w:sz w:val="28"/>
          <w:szCs w:val="28"/>
        </w:rPr>
        <w:t>мации о задолженности налоговых агентов по удержанному налогу на доходы физических лиц у работников и не перечисленному в  консолидированный бюджет района.</w:t>
      </w:r>
    </w:p>
    <w:p w:rsidR="00B23271" w:rsidRPr="00D500FB" w:rsidRDefault="00B23271" w:rsidP="00B23271">
      <w:pPr>
        <w:spacing w:line="276" w:lineRule="auto"/>
        <w:ind w:firstLine="708"/>
        <w:jc w:val="both"/>
        <w:rPr>
          <w:color w:val="000000"/>
          <w:sz w:val="28"/>
          <w:szCs w:val="28"/>
        </w:rPr>
      </w:pPr>
      <w:r w:rsidRPr="00D500FB">
        <w:rPr>
          <w:color w:val="000000"/>
          <w:sz w:val="28"/>
          <w:szCs w:val="28"/>
        </w:rPr>
        <w:t>За период 2013 – 2015 годов льготы  по уплате  налогов  в  бюджет  ра</w:t>
      </w:r>
      <w:r w:rsidRPr="00D500FB">
        <w:rPr>
          <w:color w:val="000000"/>
          <w:sz w:val="28"/>
          <w:szCs w:val="28"/>
        </w:rPr>
        <w:t>й</w:t>
      </w:r>
      <w:r w:rsidRPr="00D500FB">
        <w:rPr>
          <w:color w:val="000000"/>
          <w:sz w:val="28"/>
          <w:szCs w:val="28"/>
        </w:rPr>
        <w:t>она  предприятиям района не  предоставл</w:t>
      </w:r>
      <w:r w:rsidRPr="00D500FB">
        <w:rPr>
          <w:color w:val="000000"/>
          <w:sz w:val="28"/>
          <w:szCs w:val="28"/>
        </w:rPr>
        <w:t>я</w:t>
      </w:r>
      <w:r w:rsidRPr="00D500FB">
        <w:rPr>
          <w:color w:val="000000"/>
          <w:sz w:val="28"/>
          <w:szCs w:val="28"/>
        </w:rPr>
        <w:t>лись.</w:t>
      </w:r>
    </w:p>
    <w:p w:rsidR="00B23271" w:rsidRPr="00D500FB" w:rsidRDefault="00B23271" w:rsidP="00B23271">
      <w:pPr>
        <w:pStyle w:val="310"/>
        <w:spacing w:line="276" w:lineRule="auto"/>
        <w:rPr>
          <w:color w:val="000000"/>
          <w:sz w:val="28"/>
          <w:szCs w:val="28"/>
        </w:rPr>
      </w:pPr>
      <w:r w:rsidRPr="00D500FB">
        <w:rPr>
          <w:color w:val="000000"/>
          <w:sz w:val="28"/>
          <w:szCs w:val="28"/>
        </w:rPr>
        <w:t>Объём безвозмездных поступлений в консолидированный бюджет ра</w:t>
      </w:r>
      <w:r w:rsidRPr="00D500FB">
        <w:rPr>
          <w:color w:val="000000"/>
          <w:sz w:val="28"/>
          <w:szCs w:val="28"/>
        </w:rPr>
        <w:t>й</w:t>
      </w:r>
      <w:r w:rsidRPr="00D500FB">
        <w:rPr>
          <w:color w:val="000000"/>
          <w:sz w:val="28"/>
          <w:szCs w:val="28"/>
        </w:rPr>
        <w:t>она возрос с 120919,8 тыс. рублей в 2013 году до 122812,7 тыс. рублей в 2015 году или на 0,2% к уровню 2013 года. Возросли и объемы субвенций на осущ</w:t>
      </w:r>
      <w:r w:rsidRPr="00D500FB">
        <w:rPr>
          <w:color w:val="000000"/>
          <w:sz w:val="28"/>
          <w:szCs w:val="28"/>
        </w:rPr>
        <w:t>е</w:t>
      </w:r>
      <w:r w:rsidRPr="00D500FB">
        <w:rPr>
          <w:color w:val="000000"/>
          <w:sz w:val="28"/>
          <w:szCs w:val="28"/>
        </w:rPr>
        <w:t>ствл</w:t>
      </w:r>
      <w:r w:rsidRPr="00D500FB">
        <w:rPr>
          <w:color w:val="000000"/>
          <w:sz w:val="28"/>
          <w:szCs w:val="28"/>
        </w:rPr>
        <w:t>е</w:t>
      </w:r>
      <w:r w:rsidRPr="00D500FB">
        <w:rPr>
          <w:color w:val="000000"/>
          <w:sz w:val="28"/>
          <w:szCs w:val="28"/>
        </w:rPr>
        <w:t>ние переданных государственных полномочий  с 44460,5 тыс. рублей в 2013 году до 52086,8 тыс. рублей в 2015 году или на 17,2% к уровню 2013 г</w:t>
      </w:r>
      <w:r w:rsidRPr="00D500FB">
        <w:rPr>
          <w:color w:val="000000"/>
          <w:sz w:val="28"/>
          <w:szCs w:val="28"/>
        </w:rPr>
        <w:t>о</w:t>
      </w:r>
      <w:r w:rsidRPr="00D500FB">
        <w:rPr>
          <w:color w:val="000000"/>
          <w:sz w:val="28"/>
          <w:szCs w:val="28"/>
        </w:rPr>
        <w:t>да.</w:t>
      </w:r>
    </w:p>
    <w:p w:rsidR="00B23271" w:rsidRPr="00D500FB" w:rsidRDefault="00B23271" w:rsidP="00B23271">
      <w:pPr>
        <w:pStyle w:val="310"/>
        <w:spacing w:line="276" w:lineRule="auto"/>
        <w:rPr>
          <w:color w:val="000000"/>
          <w:sz w:val="28"/>
          <w:szCs w:val="28"/>
        </w:rPr>
      </w:pPr>
      <w:r w:rsidRPr="00D500FB">
        <w:rPr>
          <w:color w:val="000000"/>
          <w:sz w:val="28"/>
          <w:szCs w:val="28"/>
        </w:rPr>
        <w:t>В целом, доля безвозмездных поступлений в общем объеме доходов ко</w:t>
      </w:r>
      <w:r w:rsidRPr="00D500FB">
        <w:rPr>
          <w:color w:val="000000"/>
          <w:sz w:val="28"/>
          <w:szCs w:val="28"/>
        </w:rPr>
        <w:t>н</w:t>
      </w:r>
      <w:r w:rsidRPr="00D500FB">
        <w:rPr>
          <w:color w:val="000000"/>
          <w:sz w:val="28"/>
          <w:szCs w:val="28"/>
        </w:rPr>
        <w:t>солидированного бюджета уменьшилась  с 77,9% в 2013 году до 75,6% в 2015 году, что обусловлено ростом в 2015 году собстве</w:t>
      </w:r>
      <w:r w:rsidRPr="00D500FB">
        <w:rPr>
          <w:color w:val="000000"/>
          <w:sz w:val="28"/>
          <w:szCs w:val="28"/>
        </w:rPr>
        <w:t>н</w:t>
      </w:r>
      <w:r w:rsidRPr="00D500FB">
        <w:rPr>
          <w:color w:val="000000"/>
          <w:sz w:val="28"/>
          <w:szCs w:val="28"/>
        </w:rPr>
        <w:t xml:space="preserve">ных доходов. </w:t>
      </w:r>
    </w:p>
    <w:p w:rsidR="00B23271" w:rsidRPr="00D500FB" w:rsidRDefault="00B23271" w:rsidP="00B23271">
      <w:pPr>
        <w:pStyle w:val="NoSpacing"/>
        <w:spacing w:line="276" w:lineRule="auto"/>
        <w:ind w:firstLine="709"/>
        <w:jc w:val="both"/>
        <w:rPr>
          <w:color w:val="000000"/>
          <w:sz w:val="28"/>
          <w:szCs w:val="28"/>
        </w:rPr>
      </w:pPr>
      <w:r w:rsidRPr="00D500FB">
        <w:rPr>
          <w:color w:val="000000"/>
          <w:sz w:val="28"/>
          <w:szCs w:val="28"/>
        </w:rPr>
        <w:t>Объем собственных доходов консолидированного бюджета района, н</w:t>
      </w:r>
      <w:r w:rsidRPr="00D500FB">
        <w:rPr>
          <w:color w:val="000000"/>
          <w:sz w:val="28"/>
          <w:szCs w:val="28"/>
        </w:rPr>
        <w:t>е</w:t>
      </w:r>
      <w:r w:rsidRPr="00D500FB">
        <w:rPr>
          <w:color w:val="000000"/>
          <w:sz w:val="28"/>
          <w:szCs w:val="28"/>
        </w:rPr>
        <w:t>смотря на его рост в течение анализируемого периода, остается крайне малым и явно недостаточным для обеспечения расходных обязательств муниципал</w:t>
      </w:r>
      <w:r w:rsidRPr="00D500FB">
        <w:rPr>
          <w:color w:val="000000"/>
          <w:sz w:val="28"/>
          <w:szCs w:val="28"/>
        </w:rPr>
        <w:t>ь</w:t>
      </w:r>
      <w:r w:rsidRPr="00D500FB">
        <w:rPr>
          <w:color w:val="000000"/>
          <w:sz w:val="28"/>
          <w:szCs w:val="28"/>
        </w:rPr>
        <w:t>ных образований Тужинского района в полном объёме. При этом объем фина</w:t>
      </w:r>
      <w:r w:rsidRPr="00D500FB">
        <w:rPr>
          <w:color w:val="000000"/>
          <w:sz w:val="28"/>
          <w:szCs w:val="28"/>
        </w:rPr>
        <w:t>н</w:t>
      </w:r>
      <w:r w:rsidRPr="00D500FB">
        <w:rPr>
          <w:color w:val="000000"/>
          <w:sz w:val="28"/>
          <w:szCs w:val="28"/>
        </w:rPr>
        <w:t>совой помощи из бюджетов других уровней составляет более 70% от общей суммы доходов консолидированного бюдж</w:t>
      </w:r>
      <w:r w:rsidRPr="00D500FB">
        <w:rPr>
          <w:color w:val="000000"/>
          <w:sz w:val="28"/>
          <w:szCs w:val="28"/>
        </w:rPr>
        <w:t>е</w:t>
      </w:r>
      <w:r w:rsidRPr="00D500FB">
        <w:rPr>
          <w:color w:val="000000"/>
          <w:sz w:val="28"/>
          <w:szCs w:val="28"/>
        </w:rPr>
        <w:t xml:space="preserve">та. </w:t>
      </w:r>
    </w:p>
    <w:p w:rsidR="00B23271" w:rsidRPr="00D500FB" w:rsidRDefault="00B23271" w:rsidP="00B23271">
      <w:pPr>
        <w:pStyle w:val="310"/>
        <w:spacing w:line="276" w:lineRule="auto"/>
        <w:rPr>
          <w:color w:val="000000"/>
          <w:sz w:val="28"/>
          <w:szCs w:val="28"/>
        </w:rPr>
      </w:pPr>
      <w:r w:rsidRPr="00D500FB">
        <w:rPr>
          <w:color w:val="000000"/>
          <w:sz w:val="28"/>
          <w:szCs w:val="28"/>
        </w:rPr>
        <w:t>Централизаци</w:t>
      </w:r>
      <w:r w:rsidR="00C623D6">
        <w:rPr>
          <w:color w:val="000000"/>
          <w:sz w:val="28"/>
          <w:szCs w:val="28"/>
        </w:rPr>
        <w:t>я</w:t>
      </w:r>
      <w:r w:rsidRPr="00D500FB">
        <w:rPr>
          <w:color w:val="000000"/>
          <w:sz w:val="28"/>
          <w:szCs w:val="28"/>
        </w:rPr>
        <w:t xml:space="preserve"> финансовых ресурсов на вышестоящих уровнях бюдж</w:t>
      </w:r>
      <w:r w:rsidRPr="00D500FB">
        <w:rPr>
          <w:color w:val="000000"/>
          <w:sz w:val="28"/>
          <w:szCs w:val="28"/>
        </w:rPr>
        <w:t>е</w:t>
      </w:r>
      <w:r w:rsidRPr="00D500FB">
        <w:rPr>
          <w:color w:val="000000"/>
          <w:sz w:val="28"/>
          <w:szCs w:val="28"/>
        </w:rPr>
        <w:t xml:space="preserve">тов является основной причиной высокого уровня дотационности местных </w:t>
      </w:r>
      <w:r w:rsidRPr="00D500FB">
        <w:rPr>
          <w:color w:val="000000"/>
          <w:sz w:val="28"/>
          <w:szCs w:val="28"/>
        </w:rPr>
        <w:lastRenderedPageBreak/>
        <w:t>бюджетов в целом и консолидированного  бюджета Тужинского района в час</w:t>
      </w:r>
      <w:r w:rsidRPr="00D500FB">
        <w:rPr>
          <w:color w:val="000000"/>
          <w:sz w:val="28"/>
          <w:szCs w:val="28"/>
        </w:rPr>
        <w:t>т</w:t>
      </w:r>
      <w:r w:rsidRPr="00D500FB">
        <w:rPr>
          <w:color w:val="000000"/>
          <w:sz w:val="28"/>
          <w:szCs w:val="28"/>
        </w:rPr>
        <w:t>ности.</w:t>
      </w:r>
    </w:p>
    <w:p w:rsidR="00B23271" w:rsidRPr="00D500FB" w:rsidRDefault="00B23271" w:rsidP="00B23271">
      <w:pPr>
        <w:pStyle w:val="NoSpacing"/>
        <w:spacing w:line="276" w:lineRule="auto"/>
        <w:ind w:firstLine="709"/>
        <w:jc w:val="both"/>
        <w:rPr>
          <w:color w:val="000000"/>
          <w:sz w:val="28"/>
          <w:szCs w:val="28"/>
        </w:rPr>
      </w:pPr>
      <w:r w:rsidRPr="00D500FB">
        <w:rPr>
          <w:color w:val="000000"/>
          <w:sz w:val="28"/>
          <w:szCs w:val="28"/>
        </w:rPr>
        <w:t>Учитывая высокий уровень дотационности местного бюджета, органы местного самоуправления Тужинского района заинтересованы в проведении мероприятий, направленных на создание условий для развития налогооблага</w:t>
      </w:r>
      <w:r w:rsidRPr="00D500FB">
        <w:rPr>
          <w:color w:val="000000"/>
          <w:sz w:val="28"/>
          <w:szCs w:val="28"/>
        </w:rPr>
        <w:t>е</w:t>
      </w:r>
      <w:r w:rsidRPr="00D500FB">
        <w:rPr>
          <w:color w:val="000000"/>
          <w:sz w:val="28"/>
          <w:szCs w:val="28"/>
        </w:rPr>
        <w:t>мой базы, рационального использовании бюдже</w:t>
      </w:r>
      <w:r w:rsidRPr="00D500FB">
        <w:rPr>
          <w:color w:val="000000"/>
          <w:sz w:val="28"/>
          <w:szCs w:val="28"/>
        </w:rPr>
        <w:t>т</w:t>
      </w:r>
      <w:r w:rsidRPr="00D500FB">
        <w:rPr>
          <w:color w:val="000000"/>
          <w:sz w:val="28"/>
          <w:szCs w:val="28"/>
        </w:rPr>
        <w:t>ных средств.</w:t>
      </w:r>
    </w:p>
    <w:p w:rsidR="00B23271" w:rsidRPr="00D500FB" w:rsidRDefault="00B23271" w:rsidP="00B23271">
      <w:pPr>
        <w:spacing w:line="276" w:lineRule="auto"/>
        <w:ind w:firstLine="720"/>
        <w:jc w:val="both"/>
        <w:rPr>
          <w:color w:val="000000"/>
          <w:sz w:val="28"/>
          <w:szCs w:val="28"/>
        </w:rPr>
      </w:pPr>
      <w:r w:rsidRPr="00D500FB">
        <w:rPr>
          <w:color w:val="000000"/>
          <w:sz w:val="28"/>
          <w:szCs w:val="28"/>
        </w:rPr>
        <w:t>В Тужинском районе проводится работа по увеличению налоговых и н</w:t>
      </w:r>
      <w:r w:rsidRPr="00D500FB">
        <w:rPr>
          <w:color w:val="000000"/>
          <w:sz w:val="28"/>
          <w:szCs w:val="28"/>
        </w:rPr>
        <w:t>е</w:t>
      </w:r>
      <w:r w:rsidRPr="00D500FB">
        <w:rPr>
          <w:color w:val="000000"/>
          <w:sz w:val="28"/>
          <w:szCs w:val="28"/>
        </w:rPr>
        <w:t>налоговых поступлений, в том числе за счет  реализации  меропри</w:t>
      </w:r>
      <w:r w:rsidRPr="00D500FB">
        <w:rPr>
          <w:color w:val="000000"/>
          <w:sz w:val="28"/>
          <w:szCs w:val="28"/>
        </w:rPr>
        <w:t>я</w:t>
      </w:r>
      <w:r w:rsidRPr="00D500FB">
        <w:rPr>
          <w:color w:val="000000"/>
          <w:sz w:val="28"/>
          <w:szCs w:val="28"/>
        </w:rPr>
        <w:t>тий плана по повышению поступлений налоговых и неналоговых дох</w:t>
      </w:r>
      <w:r w:rsidRPr="00D500FB">
        <w:rPr>
          <w:color w:val="000000"/>
          <w:sz w:val="28"/>
          <w:szCs w:val="28"/>
        </w:rPr>
        <w:t>о</w:t>
      </w:r>
      <w:r w:rsidRPr="00D500FB">
        <w:rPr>
          <w:color w:val="000000"/>
          <w:sz w:val="28"/>
          <w:szCs w:val="28"/>
        </w:rPr>
        <w:t xml:space="preserve">дов. </w:t>
      </w:r>
    </w:p>
    <w:p w:rsidR="00B23271" w:rsidRPr="00D500FB" w:rsidRDefault="00B23271" w:rsidP="00B23271">
      <w:pPr>
        <w:spacing w:line="276" w:lineRule="auto"/>
        <w:ind w:firstLine="720"/>
        <w:jc w:val="both"/>
        <w:rPr>
          <w:color w:val="000000"/>
          <w:sz w:val="28"/>
          <w:szCs w:val="28"/>
        </w:rPr>
      </w:pPr>
      <w:r w:rsidRPr="00D500FB">
        <w:rPr>
          <w:color w:val="000000"/>
          <w:sz w:val="28"/>
          <w:szCs w:val="28"/>
        </w:rPr>
        <w:t>Кроме того, в районе действует муниципальная  программа «По</w:t>
      </w:r>
      <w:r w:rsidRPr="00D500FB">
        <w:rPr>
          <w:color w:val="000000"/>
          <w:sz w:val="28"/>
          <w:szCs w:val="28"/>
        </w:rPr>
        <w:t>д</w:t>
      </w:r>
      <w:r w:rsidRPr="00D500FB">
        <w:rPr>
          <w:color w:val="000000"/>
          <w:sz w:val="28"/>
          <w:szCs w:val="28"/>
        </w:rPr>
        <w:t>держка и развитие малого и среднего предпринимательства», направленная на стим</w:t>
      </w:r>
      <w:r w:rsidRPr="00D500FB">
        <w:rPr>
          <w:color w:val="000000"/>
          <w:sz w:val="28"/>
          <w:szCs w:val="28"/>
        </w:rPr>
        <w:t>у</w:t>
      </w:r>
      <w:r w:rsidRPr="00D500FB">
        <w:rPr>
          <w:color w:val="000000"/>
          <w:sz w:val="28"/>
          <w:szCs w:val="28"/>
        </w:rPr>
        <w:t>лирование деятельности малого бизнеса и улучшение условий хозяйствования субъектов малого предпринимательства, реализация мероприятий которой н</w:t>
      </w:r>
      <w:r w:rsidRPr="00D500FB">
        <w:rPr>
          <w:color w:val="000000"/>
          <w:sz w:val="28"/>
          <w:szCs w:val="28"/>
        </w:rPr>
        <w:t>а</w:t>
      </w:r>
      <w:r w:rsidRPr="00D500FB">
        <w:rPr>
          <w:color w:val="000000"/>
          <w:sz w:val="28"/>
          <w:szCs w:val="28"/>
        </w:rPr>
        <w:t>правлена на прирост налоговых доходов консолидир</w:t>
      </w:r>
      <w:r w:rsidRPr="00D500FB">
        <w:rPr>
          <w:color w:val="000000"/>
          <w:sz w:val="28"/>
          <w:szCs w:val="28"/>
        </w:rPr>
        <w:t>о</w:t>
      </w:r>
      <w:r w:rsidRPr="00D500FB">
        <w:rPr>
          <w:color w:val="000000"/>
          <w:sz w:val="28"/>
          <w:szCs w:val="28"/>
        </w:rPr>
        <w:t>ванного бюджета за счет субъектов малого и среднего би</w:t>
      </w:r>
      <w:r w:rsidRPr="00D500FB">
        <w:rPr>
          <w:color w:val="000000"/>
          <w:sz w:val="28"/>
          <w:szCs w:val="28"/>
        </w:rPr>
        <w:t>з</w:t>
      </w:r>
      <w:r w:rsidRPr="00D500FB">
        <w:rPr>
          <w:color w:val="000000"/>
          <w:sz w:val="28"/>
          <w:szCs w:val="28"/>
        </w:rPr>
        <w:t>неса.</w:t>
      </w:r>
    </w:p>
    <w:p w:rsidR="00B23271" w:rsidRPr="00D500FB" w:rsidRDefault="00B23271" w:rsidP="00B23271">
      <w:pPr>
        <w:pStyle w:val="NoSpacing"/>
        <w:spacing w:line="276" w:lineRule="auto"/>
        <w:ind w:firstLine="709"/>
        <w:jc w:val="both"/>
        <w:rPr>
          <w:color w:val="000000"/>
          <w:sz w:val="28"/>
          <w:szCs w:val="28"/>
        </w:rPr>
      </w:pPr>
      <w:r w:rsidRPr="00D500FB">
        <w:rPr>
          <w:color w:val="000000"/>
          <w:sz w:val="28"/>
          <w:szCs w:val="28"/>
        </w:rPr>
        <w:t>В Бюджетном послании Президента  в качестве главной названа задача: обеспечить макроэкономическую и финансовую стабильность, для чего нео</w:t>
      </w:r>
      <w:r w:rsidRPr="00D500FB">
        <w:rPr>
          <w:color w:val="000000"/>
          <w:sz w:val="28"/>
          <w:szCs w:val="28"/>
        </w:rPr>
        <w:t>б</w:t>
      </w:r>
      <w:r w:rsidRPr="00D500FB">
        <w:rPr>
          <w:color w:val="000000"/>
          <w:sz w:val="28"/>
          <w:szCs w:val="28"/>
        </w:rPr>
        <w:t>ходимо сокращать бюджетный дефицит, ограничивая расходы. Существуют об</w:t>
      </w:r>
      <w:r w:rsidRPr="00D500FB">
        <w:rPr>
          <w:color w:val="000000"/>
          <w:sz w:val="28"/>
          <w:szCs w:val="28"/>
        </w:rPr>
        <w:t>ъ</w:t>
      </w:r>
      <w:r w:rsidRPr="00D500FB">
        <w:rPr>
          <w:color w:val="000000"/>
          <w:sz w:val="28"/>
          <w:szCs w:val="28"/>
        </w:rPr>
        <w:t>ективные предпосылки увеличения расходов местных бюджетов, которые связаны с удорожанием материалов, необходимостью финансирования обяз</w:t>
      </w:r>
      <w:r w:rsidRPr="00D500FB">
        <w:rPr>
          <w:color w:val="000000"/>
          <w:sz w:val="28"/>
          <w:szCs w:val="28"/>
        </w:rPr>
        <w:t>а</w:t>
      </w:r>
      <w:r w:rsidRPr="00D500FB">
        <w:rPr>
          <w:color w:val="000000"/>
          <w:sz w:val="28"/>
          <w:szCs w:val="28"/>
        </w:rPr>
        <w:t>тельств в образовании,  культуре и других отраслях, св</w:t>
      </w:r>
      <w:r w:rsidRPr="00D500FB">
        <w:rPr>
          <w:color w:val="000000"/>
          <w:sz w:val="28"/>
          <w:szCs w:val="28"/>
        </w:rPr>
        <w:t>я</w:t>
      </w:r>
      <w:r w:rsidRPr="00D500FB">
        <w:rPr>
          <w:color w:val="000000"/>
          <w:sz w:val="28"/>
          <w:szCs w:val="28"/>
        </w:rPr>
        <w:t>занных с увеличением заработной платы, укреплением материально-технической базы муниципал</w:t>
      </w:r>
      <w:r w:rsidRPr="00D500FB">
        <w:rPr>
          <w:color w:val="000000"/>
          <w:sz w:val="28"/>
          <w:szCs w:val="28"/>
        </w:rPr>
        <w:t>ь</w:t>
      </w:r>
      <w:r w:rsidRPr="00D500FB">
        <w:rPr>
          <w:color w:val="000000"/>
          <w:sz w:val="28"/>
          <w:szCs w:val="28"/>
        </w:rPr>
        <w:t>ных учр</w:t>
      </w:r>
      <w:r w:rsidRPr="00D500FB">
        <w:rPr>
          <w:color w:val="000000"/>
          <w:sz w:val="28"/>
          <w:szCs w:val="28"/>
        </w:rPr>
        <w:t>е</w:t>
      </w:r>
      <w:r w:rsidRPr="00D500FB">
        <w:rPr>
          <w:color w:val="000000"/>
          <w:sz w:val="28"/>
          <w:szCs w:val="28"/>
        </w:rPr>
        <w:t>ждений.</w:t>
      </w:r>
    </w:p>
    <w:p w:rsidR="00B23271" w:rsidRPr="00D500FB" w:rsidRDefault="00B23271" w:rsidP="00B23271">
      <w:pPr>
        <w:pStyle w:val="NoSpacing"/>
        <w:spacing w:line="276" w:lineRule="auto"/>
        <w:ind w:firstLine="709"/>
        <w:jc w:val="both"/>
        <w:rPr>
          <w:color w:val="000000"/>
          <w:sz w:val="28"/>
          <w:szCs w:val="28"/>
        </w:rPr>
      </w:pPr>
      <w:r w:rsidRPr="00D500FB">
        <w:rPr>
          <w:color w:val="000000"/>
          <w:sz w:val="28"/>
          <w:szCs w:val="28"/>
        </w:rPr>
        <w:t>Исполнение в рамках бюджетного процесса расходных обязательств пу</w:t>
      </w:r>
      <w:r w:rsidRPr="00D500FB">
        <w:rPr>
          <w:color w:val="000000"/>
          <w:sz w:val="28"/>
          <w:szCs w:val="28"/>
        </w:rPr>
        <w:t>б</w:t>
      </w:r>
      <w:r w:rsidRPr="00D500FB">
        <w:rPr>
          <w:color w:val="000000"/>
          <w:sz w:val="28"/>
          <w:szCs w:val="28"/>
        </w:rPr>
        <w:t>лично-правовых образований Тужинского района направлено на достижение поставленных целей и задач муниципальных органов, определённых в пр</w:t>
      </w:r>
      <w:r w:rsidRPr="00D500FB">
        <w:rPr>
          <w:color w:val="000000"/>
          <w:sz w:val="28"/>
          <w:szCs w:val="28"/>
        </w:rPr>
        <w:t>о</w:t>
      </w:r>
      <w:r w:rsidRPr="00D500FB">
        <w:rPr>
          <w:color w:val="000000"/>
          <w:sz w:val="28"/>
          <w:szCs w:val="28"/>
        </w:rPr>
        <w:t>грамме социально-экономического развития Тужинского района, а также п</w:t>
      </w:r>
      <w:r w:rsidRPr="00D500FB">
        <w:rPr>
          <w:color w:val="000000"/>
          <w:sz w:val="28"/>
          <w:szCs w:val="28"/>
        </w:rPr>
        <w:t>о</w:t>
      </w:r>
      <w:r w:rsidRPr="00D500FB">
        <w:rPr>
          <w:color w:val="000000"/>
          <w:sz w:val="28"/>
          <w:szCs w:val="28"/>
        </w:rPr>
        <w:t>вышение качества муниципальных у</w:t>
      </w:r>
      <w:r w:rsidRPr="00D500FB">
        <w:rPr>
          <w:color w:val="000000"/>
          <w:sz w:val="28"/>
          <w:szCs w:val="28"/>
        </w:rPr>
        <w:t>с</w:t>
      </w:r>
      <w:r w:rsidRPr="00D500FB">
        <w:rPr>
          <w:color w:val="000000"/>
          <w:sz w:val="28"/>
          <w:szCs w:val="28"/>
        </w:rPr>
        <w:t>луг.</w:t>
      </w:r>
    </w:p>
    <w:p w:rsidR="00B23271" w:rsidRPr="00D500FB" w:rsidRDefault="00B23271" w:rsidP="00B23271">
      <w:pPr>
        <w:pStyle w:val="ConsPlusNormal"/>
        <w:spacing w:line="276" w:lineRule="auto"/>
        <w:ind w:firstLine="540"/>
        <w:jc w:val="both"/>
        <w:rPr>
          <w:rFonts w:ascii="Times New Roman" w:hAnsi="Times New Roman" w:cs="Times New Roman"/>
          <w:color w:val="000000"/>
          <w:sz w:val="28"/>
          <w:szCs w:val="28"/>
        </w:rPr>
      </w:pPr>
      <w:r w:rsidRPr="00D500FB">
        <w:rPr>
          <w:rFonts w:ascii="Times New Roman" w:hAnsi="Times New Roman" w:cs="Times New Roman"/>
          <w:color w:val="000000"/>
          <w:sz w:val="28"/>
          <w:szCs w:val="28"/>
        </w:rPr>
        <w:t>Начиная с 2014 года, бюджет муниципального района и бюджеты  посел</w:t>
      </w:r>
      <w:r w:rsidRPr="00D500FB">
        <w:rPr>
          <w:rFonts w:ascii="Times New Roman" w:hAnsi="Times New Roman" w:cs="Times New Roman"/>
          <w:color w:val="000000"/>
          <w:sz w:val="28"/>
          <w:szCs w:val="28"/>
        </w:rPr>
        <w:t>е</w:t>
      </w:r>
      <w:r w:rsidRPr="00D500FB">
        <w:rPr>
          <w:rFonts w:ascii="Times New Roman" w:hAnsi="Times New Roman" w:cs="Times New Roman"/>
          <w:color w:val="000000"/>
          <w:sz w:val="28"/>
          <w:szCs w:val="28"/>
        </w:rPr>
        <w:t>ний являются программными. Внедрение принципов программного бюджета позволяет усилить роль таких инструментов бюджетного планирования, как реестр расходных обязательств и обоснование бюджетных а</w:t>
      </w:r>
      <w:r w:rsidRPr="00D500FB">
        <w:rPr>
          <w:rFonts w:ascii="Times New Roman" w:hAnsi="Times New Roman" w:cs="Times New Roman"/>
          <w:color w:val="000000"/>
          <w:sz w:val="28"/>
          <w:szCs w:val="28"/>
        </w:rPr>
        <w:t>с</w:t>
      </w:r>
      <w:r w:rsidRPr="00D500FB">
        <w:rPr>
          <w:rFonts w:ascii="Times New Roman" w:hAnsi="Times New Roman" w:cs="Times New Roman"/>
          <w:color w:val="000000"/>
          <w:sz w:val="28"/>
          <w:szCs w:val="28"/>
        </w:rPr>
        <w:t>сигнований.</w:t>
      </w:r>
    </w:p>
    <w:p w:rsidR="00B23271" w:rsidRPr="00D500FB" w:rsidRDefault="00B23271" w:rsidP="00B23271">
      <w:pPr>
        <w:pStyle w:val="NoSpacing"/>
        <w:spacing w:line="276" w:lineRule="auto"/>
        <w:ind w:firstLine="709"/>
        <w:jc w:val="both"/>
        <w:rPr>
          <w:color w:val="000000"/>
          <w:sz w:val="28"/>
          <w:szCs w:val="28"/>
        </w:rPr>
      </w:pPr>
      <w:r w:rsidRPr="00D500FB">
        <w:rPr>
          <w:color w:val="000000"/>
          <w:sz w:val="28"/>
          <w:szCs w:val="28"/>
        </w:rPr>
        <w:t>За период 2013 – 2015 годов наблюдается рост бюджетных расходов на 1% .  Это обусловлено увеличением финансирования  из областного бюджета с 162 млн. рублей до 164,2 млн.рублей, или на 2,5 млн.рублей.</w:t>
      </w:r>
    </w:p>
    <w:p w:rsidR="00B23271" w:rsidRPr="00D500FB" w:rsidRDefault="00B23271" w:rsidP="00B23271">
      <w:pPr>
        <w:pStyle w:val="NoSpacing"/>
        <w:spacing w:line="276" w:lineRule="auto"/>
        <w:ind w:firstLine="709"/>
        <w:jc w:val="both"/>
        <w:rPr>
          <w:color w:val="000000"/>
          <w:sz w:val="28"/>
          <w:szCs w:val="28"/>
        </w:rPr>
      </w:pPr>
      <w:r w:rsidRPr="00D500FB">
        <w:rPr>
          <w:color w:val="000000"/>
          <w:sz w:val="28"/>
          <w:szCs w:val="28"/>
        </w:rPr>
        <w:t>Средняя бюджетная обеспеченность в расчете на 1 жителя увелич</w:t>
      </w:r>
      <w:r w:rsidRPr="00D500FB">
        <w:rPr>
          <w:color w:val="000000"/>
          <w:sz w:val="28"/>
          <w:szCs w:val="28"/>
        </w:rPr>
        <w:t>и</w:t>
      </w:r>
      <w:r w:rsidRPr="00D500FB">
        <w:rPr>
          <w:color w:val="000000"/>
          <w:sz w:val="28"/>
          <w:szCs w:val="28"/>
        </w:rPr>
        <w:t>лась с 22398 рублей в 2013 году до 24228,7 рублей в 2015 году, или  8,2%, за счет ро</w:t>
      </w:r>
      <w:r w:rsidRPr="00D500FB">
        <w:rPr>
          <w:color w:val="000000"/>
          <w:sz w:val="28"/>
          <w:szCs w:val="28"/>
        </w:rPr>
        <w:t>с</w:t>
      </w:r>
      <w:r w:rsidRPr="00D500FB">
        <w:rPr>
          <w:color w:val="000000"/>
          <w:sz w:val="28"/>
          <w:szCs w:val="28"/>
        </w:rPr>
        <w:t>та бюджетных расходов, при  снижении численности жителей Тужинского района  за анализируемый период   на 220 чел</w:t>
      </w:r>
      <w:r w:rsidRPr="00D500FB">
        <w:rPr>
          <w:color w:val="000000"/>
          <w:sz w:val="28"/>
          <w:szCs w:val="28"/>
        </w:rPr>
        <w:t>о</w:t>
      </w:r>
      <w:r w:rsidRPr="00D500FB">
        <w:rPr>
          <w:color w:val="000000"/>
          <w:sz w:val="28"/>
          <w:szCs w:val="28"/>
        </w:rPr>
        <w:t>век.</w:t>
      </w:r>
    </w:p>
    <w:p w:rsidR="00B23271" w:rsidRPr="00D500FB" w:rsidRDefault="00B23271" w:rsidP="00B23271">
      <w:pPr>
        <w:spacing w:line="276" w:lineRule="auto"/>
        <w:ind w:firstLine="709"/>
        <w:jc w:val="both"/>
        <w:rPr>
          <w:color w:val="000000"/>
          <w:sz w:val="28"/>
          <w:szCs w:val="28"/>
        </w:rPr>
      </w:pPr>
      <w:r w:rsidRPr="00D500FB">
        <w:rPr>
          <w:color w:val="000000"/>
          <w:sz w:val="28"/>
          <w:szCs w:val="28"/>
        </w:rPr>
        <w:lastRenderedPageBreak/>
        <w:t>Консолидированный бюджет Тужинского района имеет социальную н</w:t>
      </w:r>
      <w:r w:rsidRPr="00D500FB">
        <w:rPr>
          <w:color w:val="000000"/>
          <w:sz w:val="28"/>
          <w:szCs w:val="28"/>
        </w:rPr>
        <w:t>а</w:t>
      </w:r>
      <w:r w:rsidRPr="00D500FB">
        <w:rPr>
          <w:color w:val="000000"/>
          <w:sz w:val="28"/>
          <w:szCs w:val="28"/>
        </w:rPr>
        <w:t>правленность. Анализ динамики расходов за рассматриваемый период показ</w:t>
      </w:r>
      <w:r w:rsidRPr="00D500FB">
        <w:rPr>
          <w:color w:val="000000"/>
          <w:sz w:val="28"/>
          <w:szCs w:val="28"/>
        </w:rPr>
        <w:t>ы</w:t>
      </w:r>
      <w:r w:rsidRPr="00D500FB">
        <w:rPr>
          <w:color w:val="000000"/>
          <w:sz w:val="28"/>
          <w:szCs w:val="28"/>
        </w:rPr>
        <w:t>вает, что на расходы в области образования, физической культуры и спорт</w:t>
      </w:r>
      <w:r w:rsidR="00C623D6">
        <w:rPr>
          <w:color w:val="000000"/>
          <w:sz w:val="28"/>
          <w:szCs w:val="28"/>
        </w:rPr>
        <w:t>а</w:t>
      </w:r>
      <w:r w:rsidRPr="00D500FB">
        <w:rPr>
          <w:color w:val="000000"/>
          <w:sz w:val="28"/>
          <w:szCs w:val="28"/>
        </w:rPr>
        <w:t>, социальную политику приходится более половины расходов консолидирова</w:t>
      </w:r>
      <w:r w:rsidRPr="00D500FB">
        <w:rPr>
          <w:color w:val="000000"/>
          <w:sz w:val="28"/>
          <w:szCs w:val="28"/>
        </w:rPr>
        <w:t>н</w:t>
      </w:r>
      <w:r w:rsidRPr="00D500FB">
        <w:rPr>
          <w:color w:val="000000"/>
          <w:sz w:val="28"/>
          <w:szCs w:val="28"/>
        </w:rPr>
        <w:t xml:space="preserve">ного бюджета. </w:t>
      </w:r>
    </w:p>
    <w:p w:rsidR="00B23271" w:rsidRPr="00D500FB" w:rsidRDefault="00B23271" w:rsidP="00B23271">
      <w:pPr>
        <w:pStyle w:val="310"/>
        <w:spacing w:line="276" w:lineRule="auto"/>
        <w:rPr>
          <w:color w:val="000000"/>
          <w:sz w:val="28"/>
          <w:szCs w:val="28"/>
        </w:rPr>
      </w:pPr>
      <w:r w:rsidRPr="00D500FB">
        <w:rPr>
          <w:color w:val="000000"/>
          <w:sz w:val="28"/>
          <w:szCs w:val="28"/>
        </w:rPr>
        <w:t>Снижение расходов за 2013-2016 годы составило в области образов</w:t>
      </w:r>
      <w:r w:rsidRPr="00D500FB">
        <w:rPr>
          <w:color w:val="000000"/>
          <w:sz w:val="28"/>
          <w:szCs w:val="28"/>
        </w:rPr>
        <w:t>а</w:t>
      </w:r>
      <w:r w:rsidRPr="00D500FB">
        <w:rPr>
          <w:color w:val="000000"/>
          <w:sz w:val="28"/>
          <w:szCs w:val="28"/>
        </w:rPr>
        <w:t>ния - 10%, в области  культура -27,2%, на социальную политику -22,6%, что об</w:t>
      </w:r>
      <w:r w:rsidRPr="00D500FB">
        <w:rPr>
          <w:color w:val="000000"/>
          <w:sz w:val="28"/>
          <w:szCs w:val="28"/>
        </w:rPr>
        <w:t>у</w:t>
      </w:r>
      <w:r w:rsidRPr="00D500FB">
        <w:rPr>
          <w:color w:val="000000"/>
          <w:sz w:val="28"/>
          <w:szCs w:val="28"/>
        </w:rPr>
        <w:t>словлено снижением финансовой помощи из федерального и областного бю</w:t>
      </w:r>
      <w:r w:rsidRPr="00D500FB">
        <w:rPr>
          <w:color w:val="000000"/>
          <w:sz w:val="28"/>
          <w:szCs w:val="28"/>
        </w:rPr>
        <w:t>д</w:t>
      </w:r>
      <w:r w:rsidRPr="00D500FB">
        <w:rPr>
          <w:color w:val="000000"/>
          <w:sz w:val="28"/>
          <w:szCs w:val="28"/>
        </w:rPr>
        <w:t>жета, в том числе на реализацию  федеральных и областных пр</w:t>
      </w:r>
      <w:r w:rsidRPr="00D500FB">
        <w:rPr>
          <w:color w:val="000000"/>
          <w:sz w:val="28"/>
          <w:szCs w:val="28"/>
        </w:rPr>
        <w:t>о</w:t>
      </w:r>
      <w:r w:rsidRPr="00D500FB">
        <w:rPr>
          <w:color w:val="000000"/>
          <w:sz w:val="28"/>
          <w:szCs w:val="28"/>
        </w:rPr>
        <w:t>грамм.</w:t>
      </w:r>
    </w:p>
    <w:p w:rsidR="00B23271" w:rsidRPr="00D500FB" w:rsidRDefault="00B23271" w:rsidP="00B23271">
      <w:pPr>
        <w:pStyle w:val="310"/>
        <w:spacing w:line="276" w:lineRule="auto"/>
        <w:rPr>
          <w:color w:val="000000"/>
          <w:sz w:val="28"/>
          <w:szCs w:val="28"/>
        </w:rPr>
      </w:pPr>
      <w:r w:rsidRPr="00D500FB">
        <w:rPr>
          <w:color w:val="000000"/>
          <w:sz w:val="28"/>
          <w:szCs w:val="28"/>
        </w:rPr>
        <w:t>Значительно увеличилась доля расходов на сельское хозяйство, д</w:t>
      </w:r>
      <w:r w:rsidRPr="00D500FB">
        <w:rPr>
          <w:color w:val="000000"/>
          <w:sz w:val="28"/>
          <w:szCs w:val="28"/>
        </w:rPr>
        <w:t>о</w:t>
      </w:r>
      <w:r w:rsidRPr="00D500FB">
        <w:rPr>
          <w:color w:val="000000"/>
          <w:sz w:val="28"/>
          <w:szCs w:val="28"/>
        </w:rPr>
        <w:t>рожное хозяйство и жилищное хозяйство с 7,9 %  в 2013 году до 17,6 % в 2016 году, или в абсолютной сумме с 12,9 млн.рублей до  28,8 тысяч рублей, за счет средств</w:t>
      </w:r>
      <w:r w:rsidR="00C623D6">
        <w:rPr>
          <w:color w:val="000000"/>
          <w:sz w:val="28"/>
          <w:szCs w:val="28"/>
        </w:rPr>
        <w:t>,</w:t>
      </w:r>
      <w:r w:rsidRPr="00D500FB">
        <w:rPr>
          <w:color w:val="000000"/>
          <w:sz w:val="28"/>
          <w:szCs w:val="28"/>
        </w:rPr>
        <w:t xml:space="preserve">  в</w:t>
      </w:r>
      <w:r w:rsidRPr="00D500FB">
        <w:rPr>
          <w:color w:val="000000"/>
          <w:sz w:val="28"/>
          <w:szCs w:val="28"/>
        </w:rPr>
        <w:t>ы</w:t>
      </w:r>
      <w:r w:rsidRPr="00D500FB">
        <w:rPr>
          <w:color w:val="000000"/>
          <w:sz w:val="28"/>
          <w:szCs w:val="28"/>
        </w:rPr>
        <w:t xml:space="preserve">деленных из областного бюджета. </w:t>
      </w:r>
    </w:p>
    <w:p w:rsidR="00B23271" w:rsidRPr="00D500FB" w:rsidRDefault="00B23271" w:rsidP="00B23271">
      <w:pPr>
        <w:pStyle w:val="310"/>
        <w:spacing w:line="276" w:lineRule="auto"/>
        <w:rPr>
          <w:color w:val="000000"/>
          <w:sz w:val="28"/>
          <w:szCs w:val="28"/>
        </w:rPr>
      </w:pPr>
      <w:r w:rsidRPr="00D500FB">
        <w:rPr>
          <w:color w:val="000000"/>
          <w:sz w:val="28"/>
          <w:szCs w:val="28"/>
        </w:rPr>
        <w:t xml:space="preserve">Не произошло существенных изменений за анализируемый период  в структуре по  расходам на содержание органов местного самоуправления и расходам на коммунальное хозяйство и прочим расходам, так как отклонения в структуре не превышают 1%.   </w:t>
      </w:r>
    </w:p>
    <w:p w:rsidR="00B23271" w:rsidRPr="00D500FB" w:rsidRDefault="00B23271" w:rsidP="00B23271">
      <w:pPr>
        <w:pStyle w:val="310"/>
        <w:spacing w:line="276" w:lineRule="auto"/>
        <w:rPr>
          <w:color w:val="000000"/>
          <w:sz w:val="28"/>
          <w:szCs w:val="28"/>
        </w:rPr>
      </w:pPr>
      <w:r w:rsidRPr="00D500FB">
        <w:rPr>
          <w:color w:val="000000"/>
          <w:sz w:val="28"/>
          <w:szCs w:val="28"/>
        </w:rPr>
        <w:t xml:space="preserve">За анализируемый период муниципальный долг увеличился на 1,5 млн. рублей, или в </w:t>
      </w:r>
      <w:r w:rsidR="00D82E85">
        <w:rPr>
          <w:color w:val="000000"/>
          <w:sz w:val="28"/>
          <w:szCs w:val="28"/>
        </w:rPr>
        <w:t>1,1</w:t>
      </w:r>
      <w:r w:rsidRPr="00D500FB">
        <w:rPr>
          <w:color w:val="000000"/>
          <w:sz w:val="28"/>
          <w:szCs w:val="28"/>
        </w:rPr>
        <w:t xml:space="preserve"> раза и на конец 2015 года составил 13,5 млн.рублей, или 34% к объему собственных д</w:t>
      </w:r>
      <w:r w:rsidRPr="00D500FB">
        <w:rPr>
          <w:color w:val="000000"/>
          <w:sz w:val="28"/>
          <w:szCs w:val="28"/>
        </w:rPr>
        <w:t>о</w:t>
      </w:r>
      <w:r w:rsidRPr="00D500FB">
        <w:rPr>
          <w:color w:val="000000"/>
          <w:sz w:val="28"/>
          <w:szCs w:val="28"/>
        </w:rPr>
        <w:t>ходов.</w:t>
      </w:r>
    </w:p>
    <w:p w:rsidR="00B23271" w:rsidRPr="00D500FB" w:rsidRDefault="00B23271" w:rsidP="00B23271">
      <w:pPr>
        <w:pStyle w:val="310"/>
        <w:spacing w:line="276" w:lineRule="auto"/>
        <w:rPr>
          <w:color w:val="000000"/>
          <w:sz w:val="28"/>
          <w:szCs w:val="28"/>
        </w:rPr>
      </w:pPr>
      <w:r w:rsidRPr="00D500FB">
        <w:rPr>
          <w:color w:val="000000"/>
          <w:sz w:val="28"/>
          <w:szCs w:val="28"/>
        </w:rPr>
        <w:t>Ограниченность в бюджетных средствах на реализацию возложенных полномочий побуждает органы местного самоуправления ра</w:t>
      </w:r>
      <w:r w:rsidRPr="00D500FB">
        <w:rPr>
          <w:color w:val="000000"/>
          <w:sz w:val="28"/>
          <w:szCs w:val="28"/>
        </w:rPr>
        <w:t>й</w:t>
      </w:r>
      <w:r w:rsidRPr="00D500FB">
        <w:rPr>
          <w:color w:val="000000"/>
          <w:sz w:val="28"/>
          <w:szCs w:val="28"/>
        </w:rPr>
        <w:t>она:</w:t>
      </w:r>
    </w:p>
    <w:p w:rsidR="00B23271" w:rsidRPr="00D500FB" w:rsidRDefault="00D82E85" w:rsidP="00B23271">
      <w:pPr>
        <w:pStyle w:val="310"/>
        <w:numPr>
          <w:ilvl w:val="0"/>
          <w:numId w:val="10"/>
        </w:numPr>
        <w:spacing w:line="276" w:lineRule="auto"/>
        <w:ind w:left="0" w:firstLine="709"/>
        <w:rPr>
          <w:color w:val="000000"/>
          <w:sz w:val="28"/>
          <w:szCs w:val="28"/>
        </w:rPr>
      </w:pPr>
      <w:r>
        <w:rPr>
          <w:color w:val="000000"/>
          <w:sz w:val="28"/>
          <w:szCs w:val="28"/>
        </w:rPr>
        <w:t>П</w:t>
      </w:r>
      <w:r w:rsidR="00B23271" w:rsidRPr="00D500FB">
        <w:rPr>
          <w:color w:val="000000"/>
          <w:sz w:val="28"/>
          <w:szCs w:val="28"/>
        </w:rPr>
        <w:t>ринимать меры по увеличению доходной части консолидирова</w:t>
      </w:r>
      <w:r w:rsidR="00B23271" w:rsidRPr="00D500FB">
        <w:rPr>
          <w:color w:val="000000"/>
          <w:sz w:val="28"/>
          <w:szCs w:val="28"/>
        </w:rPr>
        <w:t>н</w:t>
      </w:r>
      <w:r w:rsidR="00B23271" w:rsidRPr="00D500FB">
        <w:rPr>
          <w:color w:val="000000"/>
          <w:sz w:val="28"/>
          <w:szCs w:val="28"/>
        </w:rPr>
        <w:t xml:space="preserve">ного бюджета. </w:t>
      </w:r>
    </w:p>
    <w:p w:rsidR="00B23271" w:rsidRPr="00D500FB" w:rsidRDefault="00B23271" w:rsidP="00B23271">
      <w:pPr>
        <w:pStyle w:val="310"/>
        <w:spacing w:line="276" w:lineRule="auto"/>
        <w:ind w:firstLine="851"/>
        <w:rPr>
          <w:color w:val="000000"/>
          <w:sz w:val="28"/>
          <w:szCs w:val="28"/>
        </w:rPr>
      </w:pPr>
      <w:r w:rsidRPr="00D500FB">
        <w:rPr>
          <w:color w:val="000000"/>
          <w:sz w:val="28"/>
          <w:szCs w:val="28"/>
        </w:rPr>
        <w:t>Для этого необходима  актуализация</w:t>
      </w:r>
      <w:r w:rsidRPr="00D500FB">
        <w:rPr>
          <w:b/>
          <w:color w:val="000000"/>
          <w:sz w:val="28"/>
          <w:szCs w:val="28"/>
        </w:rPr>
        <w:t xml:space="preserve"> </w:t>
      </w:r>
      <w:r w:rsidRPr="00D500FB">
        <w:rPr>
          <w:color w:val="000000"/>
          <w:sz w:val="28"/>
          <w:szCs w:val="28"/>
        </w:rPr>
        <w:t xml:space="preserve"> и</w:t>
      </w:r>
      <w:r w:rsidRPr="00D500FB">
        <w:rPr>
          <w:b/>
          <w:color w:val="000000"/>
          <w:sz w:val="28"/>
          <w:szCs w:val="28"/>
        </w:rPr>
        <w:t xml:space="preserve"> </w:t>
      </w:r>
      <w:r w:rsidR="00D82E85" w:rsidRPr="00D82E85">
        <w:rPr>
          <w:color w:val="000000"/>
          <w:sz w:val="28"/>
          <w:szCs w:val="28"/>
        </w:rPr>
        <w:t>последовательная</w:t>
      </w:r>
      <w:r w:rsidRPr="00D82E85">
        <w:rPr>
          <w:color w:val="000000"/>
          <w:sz w:val="28"/>
          <w:szCs w:val="28"/>
        </w:rPr>
        <w:t xml:space="preserve"> р</w:t>
      </w:r>
      <w:r w:rsidRPr="00D500FB">
        <w:rPr>
          <w:color w:val="000000"/>
          <w:sz w:val="28"/>
          <w:szCs w:val="28"/>
        </w:rPr>
        <w:t>еализация плана мероприятий по повышению поступлений налоговых и неналоговых д</w:t>
      </w:r>
      <w:r w:rsidRPr="00D500FB">
        <w:rPr>
          <w:color w:val="000000"/>
          <w:sz w:val="28"/>
          <w:szCs w:val="28"/>
        </w:rPr>
        <w:t>о</w:t>
      </w:r>
      <w:r w:rsidRPr="00D500FB">
        <w:rPr>
          <w:color w:val="000000"/>
          <w:sz w:val="28"/>
          <w:szCs w:val="28"/>
        </w:rPr>
        <w:t>ходов, а также по сокращению недоимки бюджетов бюджетной системы Ро</w:t>
      </w:r>
      <w:r w:rsidRPr="00D500FB">
        <w:rPr>
          <w:color w:val="000000"/>
          <w:sz w:val="28"/>
          <w:szCs w:val="28"/>
        </w:rPr>
        <w:t>с</w:t>
      </w:r>
      <w:r w:rsidRPr="00D500FB">
        <w:rPr>
          <w:color w:val="000000"/>
          <w:sz w:val="28"/>
          <w:szCs w:val="28"/>
        </w:rPr>
        <w:t>сийской Фед</w:t>
      </w:r>
      <w:r w:rsidRPr="00D500FB">
        <w:rPr>
          <w:color w:val="000000"/>
          <w:sz w:val="28"/>
          <w:szCs w:val="28"/>
        </w:rPr>
        <w:t>е</w:t>
      </w:r>
      <w:r w:rsidRPr="00D500FB">
        <w:rPr>
          <w:color w:val="000000"/>
          <w:sz w:val="28"/>
          <w:szCs w:val="28"/>
        </w:rPr>
        <w:t>рации.</w:t>
      </w:r>
    </w:p>
    <w:p w:rsidR="00372313" w:rsidRPr="00AA330F" w:rsidRDefault="00D82E85" w:rsidP="00AA330F">
      <w:pPr>
        <w:pStyle w:val="310"/>
        <w:numPr>
          <w:ilvl w:val="0"/>
          <w:numId w:val="10"/>
        </w:numPr>
        <w:spacing w:line="276" w:lineRule="auto"/>
        <w:ind w:left="0" w:firstLine="709"/>
        <w:rPr>
          <w:b/>
          <w:sz w:val="28"/>
          <w:szCs w:val="28"/>
        </w:rPr>
      </w:pPr>
      <w:r>
        <w:rPr>
          <w:sz w:val="28"/>
          <w:szCs w:val="28"/>
        </w:rPr>
        <w:t>П</w:t>
      </w:r>
      <w:r w:rsidR="00B23271" w:rsidRPr="00372313">
        <w:rPr>
          <w:sz w:val="28"/>
          <w:szCs w:val="28"/>
        </w:rPr>
        <w:t>овышать эффективность использования финансовых ресурсов. Этому способствует программа повышения эффективности бюджетных расх</w:t>
      </w:r>
      <w:r w:rsidR="00B23271" w:rsidRPr="00372313">
        <w:rPr>
          <w:sz w:val="28"/>
          <w:szCs w:val="28"/>
        </w:rPr>
        <w:t>о</w:t>
      </w:r>
      <w:r w:rsidR="00B23271" w:rsidRPr="00372313">
        <w:rPr>
          <w:sz w:val="28"/>
          <w:szCs w:val="28"/>
        </w:rPr>
        <w:t>дов до 2018 года.  По итогам её реализации ожидаются результаты по повыш</w:t>
      </w:r>
      <w:r w:rsidR="00B23271" w:rsidRPr="00372313">
        <w:rPr>
          <w:sz w:val="28"/>
          <w:szCs w:val="28"/>
        </w:rPr>
        <w:t>е</w:t>
      </w:r>
      <w:r w:rsidR="00B23271" w:rsidRPr="00372313">
        <w:rPr>
          <w:sz w:val="28"/>
          <w:szCs w:val="28"/>
        </w:rPr>
        <w:t>нию эффективности бюдже</w:t>
      </w:r>
      <w:r w:rsidR="00B23271" w:rsidRPr="00372313">
        <w:rPr>
          <w:sz w:val="28"/>
          <w:szCs w:val="28"/>
        </w:rPr>
        <w:t>т</w:t>
      </w:r>
      <w:r w:rsidR="00B23271" w:rsidRPr="00372313">
        <w:rPr>
          <w:sz w:val="28"/>
          <w:szCs w:val="28"/>
        </w:rPr>
        <w:t xml:space="preserve">ных расходов. </w:t>
      </w:r>
    </w:p>
    <w:p w:rsidR="00AA330F" w:rsidRPr="00372313" w:rsidRDefault="00AA330F" w:rsidP="00AA330F">
      <w:pPr>
        <w:pStyle w:val="310"/>
        <w:spacing w:line="276" w:lineRule="auto"/>
        <w:ind w:left="709" w:firstLine="0"/>
        <w:rPr>
          <w:b/>
          <w:sz w:val="28"/>
          <w:szCs w:val="28"/>
        </w:rPr>
      </w:pPr>
    </w:p>
    <w:p w:rsidR="004C13A8" w:rsidRDefault="004C13A8" w:rsidP="00AA330F">
      <w:pPr>
        <w:pStyle w:val="ConsPlusNormal"/>
        <w:ind w:firstLine="0"/>
        <w:jc w:val="center"/>
        <w:outlineLvl w:val="0"/>
        <w:rPr>
          <w:rFonts w:ascii="Times New Roman" w:hAnsi="Times New Roman" w:cs="Times New Roman"/>
          <w:b/>
          <w:i/>
          <w:sz w:val="28"/>
          <w:szCs w:val="28"/>
        </w:rPr>
      </w:pPr>
      <w:r w:rsidRPr="00DC17AB">
        <w:rPr>
          <w:rFonts w:ascii="Times New Roman" w:hAnsi="Times New Roman" w:cs="Times New Roman"/>
          <w:b/>
          <w:i/>
          <w:sz w:val="28"/>
          <w:szCs w:val="28"/>
        </w:rPr>
        <w:t>1.1.</w:t>
      </w:r>
      <w:r w:rsidR="0079456F">
        <w:rPr>
          <w:rFonts w:ascii="Times New Roman" w:hAnsi="Times New Roman" w:cs="Times New Roman"/>
          <w:b/>
          <w:i/>
          <w:sz w:val="28"/>
          <w:szCs w:val="28"/>
        </w:rPr>
        <w:t>2 Природно-ресурсный потенциал  Тужинского района</w:t>
      </w:r>
    </w:p>
    <w:p w:rsidR="00AA330F" w:rsidRPr="0010017E" w:rsidRDefault="00AA330F" w:rsidP="00AA330F">
      <w:pPr>
        <w:pStyle w:val="ConsPlusNormal"/>
        <w:ind w:firstLine="0"/>
        <w:jc w:val="center"/>
        <w:outlineLvl w:val="0"/>
        <w:rPr>
          <w:rFonts w:ascii="Times New Roman" w:hAnsi="Times New Roman" w:cs="Times New Roman"/>
          <w:b/>
          <w:i/>
          <w:sz w:val="28"/>
          <w:szCs w:val="28"/>
        </w:rPr>
      </w:pPr>
    </w:p>
    <w:p w:rsidR="008D278C" w:rsidRDefault="004705AE" w:rsidP="008D278C">
      <w:pPr>
        <w:suppressAutoHyphens/>
        <w:autoSpaceDE w:val="0"/>
        <w:autoSpaceDN w:val="0"/>
        <w:adjustRightInd w:val="0"/>
        <w:ind w:firstLine="709"/>
        <w:jc w:val="both"/>
        <w:rPr>
          <w:sz w:val="28"/>
          <w:szCs w:val="28"/>
        </w:rPr>
      </w:pPr>
      <w:r>
        <w:rPr>
          <w:sz w:val="28"/>
          <w:szCs w:val="28"/>
        </w:rPr>
        <w:t>Тужинский муниципальный район расположен на юго-западе Кировской области, в центральной части бассейна реки Пижма и занимает площадь 1468,56 кв.м, что составляет 1,2% площади Кировской области.</w:t>
      </w:r>
      <w:r w:rsidRPr="004705AE">
        <w:t xml:space="preserve"> </w:t>
      </w:r>
      <w:r w:rsidR="008D278C">
        <w:rPr>
          <w:sz w:val="28"/>
          <w:szCs w:val="28"/>
        </w:rPr>
        <w:t>Район граничит на севере с Котельнич</w:t>
      </w:r>
      <w:r w:rsidR="00A11BFA">
        <w:rPr>
          <w:sz w:val="28"/>
          <w:szCs w:val="28"/>
        </w:rPr>
        <w:t>е</w:t>
      </w:r>
      <w:r w:rsidR="008D278C">
        <w:rPr>
          <w:sz w:val="28"/>
          <w:szCs w:val="28"/>
        </w:rPr>
        <w:t>ским районом, на северо – востоке – с Арбажским, а востоке – с Пижанским, на юге – с Яранским, на юго – западе – с Кикнурским и на западе – с Нижегородской областью.</w:t>
      </w:r>
    </w:p>
    <w:p w:rsidR="004705AE" w:rsidRDefault="008D278C" w:rsidP="004705AE">
      <w:pPr>
        <w:ind w:firstLine="708"/>
        <w:jc w:val="both"/>
        <w:rPr>
          <w:b/>
          <w:sz w:val="28"/>
          <w:szCs w:val="28"/>
        </w:rPr>
      </w:pPr>
      <w:r>
        <w:lastRenderedPageBreak/>
        <w:t xml:space="preserve"> </w:t>
      </w:r>
      <w:r w:rsidR="004705AE" w:rsidRPr="004705AE">
        <w:rPr>
          <w:sz w:val="28"/>
          <w:szCs w:val="28"/>
        </w:rPr>
        <w:t xml:space="preserve">Центром Тужинского района является поселок городского типа Тужа </w:t>
      </w:r>
      <w:r w:rsidR="00F03A94">
        <w:rPr>
          <w:sz w:val="28"/>
          <w:szCs w:val="28"/>
        </w:rPr>
        <w:t xml:space="preserve"> с </w:t>
      </w:r>
      <w:r w:rsidR="004705AE" w:rsidRPr="004705AE">
        <w:rPr>
          <w:sz w:val="28"/>
          <w:szCs w:val="28"/>
        </w:rPr>
        <w:t>численностью населения 4,6 тыс.чел. Через поселок проходит автодорога «Вятка», которая обеспечивает сообщение  с областным центром и другими р</w:t>
      </w:r>
      <w:r w:rsidR="004705AE" w:rsidRPr="004705AE">
        <w:rPr>
          <w:sz w:val="28"/>
          <w:szCs w:val="28"/>
        </w:rPr>
        <w:t>е</w:t>
      </w:r>
      <w:r w:rsidR="004705AE" w:rsidRPr="004705AE">
        <w:rPr>
          <w:sz w:val="28"/>
          <w:szCs w:val="28"/>
        </w:rPr>
        <w:t xml:space="preserve">гионами России.  Расстояние до г. Кирова </w:t>
      </w:r>
      <w:smartTag w:uri="urn:schemas-microsoft-com:office:smarttags" w:element="metricconverter">
        <w:smartTagPr>
          <w:attr w:name="ProductID" w:val="219 км"/>
        </w:smartTagPr>
        <w:r w:rsidR="004705AE" w:rsidRPr="004705AE">
          <w:rPr>
            <w:sz w:val="28"/>
            <w:szCs w:val="28"/>
          </w:rPr>
          <w:t>219 км</w:t>
        </w:r>
      </w:smartTag>
      <w:r w:rsidR="004705AE" w:rsidRPr="004705AE">
        <w:rPr>
          <w:sz w:val="28"/>
          <w:szCs w:val="28"/>
        </w:rPr>
        <w:t>, до ближайшей железнод</w:t>
      </w:r>
      <w:r w:rsidR="004705AE" w:rsidRPr="004705AE">
        <w:rPr>
          <w:sz w:val="28"/>
          <w:szCs w:val="28"/>
        </w:rPr>
        <w:t>о</w:t>
      </w:r>
      <w:r w:rsidR="004705AE" w:rsidRPr="004705AE">
        <w:rPr>
          <w:sz w:val="28"/>
          <w:szCs w:val="28"/>
        </w:rPr>
        <w:t xml:space="preserve">рожной станции г. Яранск </w:t>
      </w:r>
      <w:smartTag w:uri="urn:schemas-microsoft-com:office:smarttags" w:element="metricconverter">
        <w:smartTagPr>
          <w:attr w:name="ProductID" w:val="-40 км"/>
        </w:smartTagPr>
        <w:r w:rsidR="004705AE" w:rsidRPr="004705AE">
          <w:rPr>
            <w:sz w:val="28"/>
            <w:szCs w:val="28"/>
          </w:rPr>
          <w:t>-40 км</w:t>
        </w:r>
      </w:smartTag>
      <w:r w:rsidR="004705AE" w:rsidRPr="004705AE">
        <w:rPr>
          <w:sz w:val="28"/>
          <w:szCs w:val="28"/>
        </w:rPr>
        <w:t xml:space="preserve">. </w:t>
      </w:r>
    </w:p>
    <w:p w:rsidR="004705AE" w:rsidRPr="004705AE" w:rsidRDefault="004705AE" w:rsidP="004705AE">
      <w:pPr>
        <w:ind w:firstLine="708"/>
        <w:jc w:val="both"/>
        <w:rPr>
          <w:sz w:val="28"/>
          <w:szCs w:val="28"/>
        </w:rPr>
      </w:pPr>
      <w:r w:rsidRPr="004705AE">
        <w:rPr>
          <w:sz w:val="28"/>
          <w:szCs w:val="28"/>
        </w:rPr>
        <w:t>В природном отношении территория района расположена в южно- тае</w:t>
      </w:r>
      <w:r w:rsidRPr="004705AE">
        <w:rPr>
          <w:sz w:val="28"/>
          <w:szCs w:val="28"/>
        </w:rPr>
        <w:t>ж</w:t>
      </w:r>
      <w:r w:rsidRPr="004705AE">
        <w:rPr>
          <w:sz w:val="28"/>
          <w:szCs w:val="28"/>
        </w:rPr>
        <w:t>ной подзоне, входит в состав  Ветлужско- Унжинской провинции, в Пижмо-Кокшагский ландшафтный район. По природно-климатической х</w:t>
      </w:r>
      <w:r w:rsidRPr="004705AE">
        <w:rPr>
          <w:sz w:val="28"/>
          <w:szCs w:val="28"/>
        </w:rPr>
        <w:t>а</w:t>
      </w:r>
      <w:r w:rsidRPr="004705AE">
        <w:rPr>
          <w:sz w:val="28"/>
          <w:szCs w:val="28"/>
        </w:rPr>
        <w:t>рактеристике Тужинский район является типичным представлением регионов нечерн</w:t>
      </w:r>
      <w:r w:rsidRPr="004705AE">
        <w:rPr>
          <w:sz w:val="28"/>
          <w:szCs w:val="28"/>
        </w:rPr>
        <w:t>о</w:t>
      </w:r>
      <w:r w:rsidRPr="004705AE">
        <w:rPr>
          <w:sz w:val="28"/>
          <w:szCs w:val="28"/>
        </w:rPr>
        <w:t>земной зоны России. Преобладающими ландшафтами являются слабоволнистые и в</w:t>
      </w:r>
      <w:r w:rsidRPr="004705AE">
        <w:rPr>
          <w:sz w:val="28"/>
          <w:szCs w:val="28"/>
        </w:rPr>
        <w:t>ы</w:t>
      </w:r>
      <w:r w:rsidRPr="004705AE">
        <w:rPr>
          <w:sz w:val="28"/>
          <w:szCs w:val="28"/>
        </w:rPr>
        <w:t>ровненные равнины с еловыми и мелколиственно- еловыми лесами и сельск</w:t>
      </w:r>
      <w:r w:rsidRPr="004705AE">
        <w:rPr>
          <w:sz w:val="28"/>
          <w:szCs w:val="28"/>
        </w:rPr>
        <w:t>о</w:t>
      </w:r>
      <w:r w:rsidRPr="004705AE">
        <w:rPr>
          <w:sz w:val="28"/>
          <w:szCs w:val="28"/>
        </w:rPr>
        <w:t>хозяйственными зе</w:t>
      </w:r>
      <w:r w:rsidRPr="004705AE">
        <w:rPr>
          <w:sz w:val="28"/>
          <w:szCs w:val="28"/>
        </w:rPr>
        <w:t>м</w:t>
      </w:r>
      <w:r w:rsidRPr="004705AE">
        <w:rPr>
          <w:sz w:val="28"/>
          <w:szCs w:val="28"/>
        </w:rPr>
        <w:t xml:space="preserve">лями. </w:t>
      </w:r>
    </w:p>
    <w:p w:rsidR="004C13A8" w:rsidRDefault="004705AE" w:rsidP="008D278C">
      <w:pPr>
        <w:ind w:firstLine="708"/>
        <w:jc w:val="both"/>
        <w:rPr>
          <w:sz w:val="28"/>
          <w:szCs w:val="28"/>
        </w:rPr>
      </w:pPr>
      <w:r w:rsidRPr="004705AE">
        <w:rPr>
          <w:sz w:val="28"/>
          <w:szCs w:val="28"/>
        </w:rPr>
        <w:t>Территория района характеризуется теплообеспеченностью, дост</w:t>
      </w:r>
      <w:r w:rsidRPr="004705AE">
        <w:rPr>
          <w:sz w:val="28"/>
          <w:szCs w:val="28"/>
        </w:rPr>
        <w:t>а</w:t>
      </w:r>
      <w:r w:rsidRPr="004705AE">
        <w:rPr>
          <w:sz w:val="28"/>
          <w:szCs w:val="28"/>
        </w:rPr>
        <w:t>точной для возделывания всех основных культур, возделываемых в Нечерноземье. Продолжительность периода с температурами выше 5 градусов составл</w:t>
      </w:r>
      <w:r w:rsidRPr="004705AE">
        <w:rPr>
          <w:sz w:val="28"/>
          <w:szCs w:val="28"/>
        </w:rPr>
        <w:t>я</w:t>
      </w:r>
      <w:r w:rsidRPr="004705AE">
        <w:rPr>
          <w:sz w:val="28"/>
          <w:szCs w:val="28"/>
        </w:rPr>
        <w:t>ет 160-165 дней , выше 10 градусов- 120-130 дней.</w:t>
      </w:r>
    </w:p>
    <w:p w:rsidR="0079456F" w:rsidRDefault="0079456F" w:rsidP="0079456F">
      <w:pPr>
        <w:ind w:firstLine="680"/>
        <w:jc w:val="both"/>
        <w:rPr>
          <w:spacing w:val="1"/>
          <w:sz w:val="28"/>
          <w:szCs w:val="28"/>
        </w:rPr>
      </w:pPr>
      <w:r>
        <w:rPr>
          <w:spacing w:val="1"/>
          <w:sz w:val="28"/>
          <w:szCs w:val="28"/>
        </w:rPr>
        <w:t>Ресурсный потенциал Тужинского  района включает следующие группы ресурсов: земельные ресурсы, минерально-сырьевые ресурсы, водные ресу</w:t>
      </w:r>
      <w:r>
        <w:rPr>
          <w:spacing w:val="1"/>
          <w:sz w:val="28"/>
          <w:szCs w:val="28"/>
        </w:rPr>
        <w:t>р</w:t>
      </w:r>
      <w:r>
        <w:rPr>
          <w:spacing w:val="1"/>
          <w:sz w:val="28"/>
          <w:szCs w:val="28"/>
        </w:rPr>
        <w:t>сы, лесосырьевые ресу</w:t>
      </w:r>
      <w:r>
        <w:rPr>
          <w:spacing w:val="1"/>
          <w:sz w:val="28"/>
          <w:szCs w:val="28"/>
        </w:rPr>
        <w:t>р</w:t>
      </w:r>
      <w:r>
        <w:rPr>
          <w:spacing w:val="1"/>
          <w:sz w:val="28"/>
          <w:szCs w:val="28"/>
        </w:rPr>
        <w:t>сы, ресурсы животного мира.</w:t>
      </w:r>
    </w:p>
    <w:p w:rsidR="0079456F" w:rsidRDefault="0079456F" w:rsidP="0079456F">
      <w:pPr>
        <w:ind w:firstLine="680"/>
        <w:jc w:val="both"/>
        <w:rPr>
          <w:spacing w:val="1"/>
          <w:sz w:val="28"/>
          <w:szCs w:val="28"/>
        </w:rPr>
      </w:pPr>
    </w:p>
    <w:p w:rsidR="0079456F" w:rsidRDefault="0079456F" w:rsidP="00FB0343">
      <w:pPr>
        <w:ind w:firstLine="680"/>
        <w:jc w:val="center"/>
        <w:rPr>
          <w:b/>
          <w:i/>
          <w:spacing w:val="1"/>
          <w:sz w:val="28"/>
          <w:szCs w:val="28"/>
        </w:rPr>
      </w:pPr>
      <w:r w:rsidRPr="00707F8D">
        <w:rPr>
          <w:b/>
          <w:i/>
          <w:spacing w:val="1"/>
          <w:sz w:val="28"/>
          <w:szCs w:val="28"/>
        </w:rPr>
        <w:t>Лесные ресурсы.</w:t>
      </w:r>
    </w:p>
    <w:p w:rsidR="0079456F" w:rsidRDefault="0079456F" w:rsidP="0079456F">
      <w:pPr>
        <w:ind w:firstLine="708"/>
        <w:jc w:val="both"/>
        <w:rPr>
          <w:sz w:val="28"/>
          <w:szCs w:val="28"/>
        </w:rPr>
      </w:pPr>
      <w:r w:rsidRPr="00D427FA">
        <w:rPr>
          <w:sz w:val="28"/>
          <w:szCs w:val="28"/>
        </w:rPr>
        <w:t xml:space="preserve">Лесной фонд на территории Тужинского района занимает </w:t>
      </w:r>
      <w:r w:rsidR="008A2A79">
        <w:rPr>
          <w:sz w:val="28"/>
          <w:szCs w:val="28"/>
        </w:rPr>
        <w:t>54,184</w:t>
      </w:r>
      <w:r w:rsidRPr="00D427FA">
        <w:rPr>
          <w:sz w:val="28"/>
          <w:szCs w:val="28"/>
        </w:rPr>
        <w:t xml:space="preserve"> тыс.га. (3</w:t>
      </w:r>
      <w:r w:rsidR="008A2A79">
        <w:rPr>
          <w:sz w:val="28"/>
          <w:szCs w:val="28"/>
        </w:rPr>
        <w:t>6,9</w:t>
      </w:r>
      <w:r w:rsidRPr="00D427FA">
        <w:rPr>
          <w:sz w:val="28"/>
          <w:szCs w:val="28"/>
        </w:rPr>
        <w:t xml:space="preserve">% площади района). </w:t>
      </w:r>
    </w:p>
    <w:p w:rsidR="0079456F" w:rsidRPr="00D427FA" w:rsidRDefault="0079456F" w:rsidP="0079456F">
      <w:pPr>
        <w:tabs>
          <w:tab w:val="right" w:pos="9070"/>
        </w:tabs>
        <w:jc w:val="both"/>
        <w:rPr>
          <w:sz w:val="28"/>
          <w:szCs w:val="28"/>
        </w:rPr>
      </w:pPr>
      <w:r w:rsidRPr="00D427FA">
        <w:rPr>
          <w:sz w:val="28"/>
          <w:szCs w:val="28"/>
        </w:rPr>
        <w:t xml:space="preserve">В составе лесного фонда преобладают эксплутационные леса </w:t>
      </w:r>
      <w:r w:rsidRPr="00D427FA">
        <w:rPr>
          <w:sz w:val="28"/>
          <w:szCs w:val="28"/>
          <w:lang w:val="en-US"/>
        </w:rPr>
        <w:t>II</w:t>
      </w:r>
      <w:r>
        <w:rPr>
          <w:sz w:val="28"/>
          <w:szCs w:val="28"/>
        </w:rPr>
        <w:t xml:space="preserve"> </w:t>
      </w:r>
      <w:r w:rsidRPr="00D427FA">
        <w:rPr>
          <w:sz w:val="28"/>
          <w:szCs w:val="28"/>
        </w:rPr>
        <w:t>групп</w:t>
      </w:r>
      <w:r>
        <w:rPr>
          <w:sz w:val="28"/>
          <w:szCs w:val="28"/>
        </w:rPr>
        <w:t xml:space="preserve">ы </w:t>
      </w:r>
      <w:r w:rsidRPr="00D427FA">
        <w:rPr>
          <w:sz w:val="28"/>
          <w:szCs w:val="28"/>
        </w:rPr>
        <w:t xml:space="preserve">(до 80%). В породном составе древостоев преобладает ель, берёза, осина. Сосна, пихта, ольха и липа занимает незначительные площади. </w:t>
      </w:r>
      <w:r w:rsidR="0002127C">
        <w:rPr>
          <w:sz w:val="28"/>
          <w:szCs w:val="28"/>
        </w:rPr>
        <w:t>В</w:t>
      </w:r>
      <w:r w:rsidRPr="00D427FA">
        <w:rPr>
          <w:sz w:val="28"/>
          <w:szCs w:val="28"/>
        </w:rPr>
        <w:t xml:space="preserve"> составе др</w:t>
      </w:r>
      <w:r w:rsidRPr="00D427FA">
        <w:rPr>
          <w:sz w:val="28"/>
          <w:szCs w:val="28"/>
        </w:rPr>
        <w:t>е</w:t>
      </w:r>
      <w:r w:rsidRPr="00D427FA">
        <w:rPr>
          <w:sz w:val="28"/>
          <w:szCs w:val="28"/>
        </w:rPr>
        <w:t>востоев преоблада</w:t>
      </w:r>
      <w:r>
        <w:rPr>
          <w:sz w:val="28"/>
          <w:szCs w:val="28"/>
        </w:rPr>
        <w:t>ю</w:t>
      </w:r>
      <w:r w:rsidRPr="00D427FA">
        <w:rPr>
          <w:sz w:val="28"/>
          <w:szCs w:val="28"/>
        </w:rPr>
        <w:t>т молодые насаждения и лесокультуры, что свидетельствует об уменьшении ресурсной базы лесного х</w:t>
      </w:r>
      <w:r w:rsidRPr="00D427FA">
        <w:rPr>
          <w:sz w:val="28"/>
          <w:szCs w:val="28"/>
        </w:rPr>
        <w:t>о</w:t>
      </w:r>
      <w:r w:rsidRPr="00D427FA">
        <w:rPr>
          <w:sz w:val="28"/>
          <w:szCs w:val="28"/>
        </w:rPr>
        <w:t xml:space="preserve">зяйства. </w:t>
      </w:r>
    </w:p>
    <w:p w:rsidR="0079456F" w:rsidRDefault="0079456F" w:rsidP="0079456F">
      <w:pPr>
        <w:jc w:val="both"/>
        <w:rPr>
          <w:sz w:val="28"/>
          <w:szCs w:val="28"/>
        </w:rPr>
      </w:pPr>
      <w:r w:rsidRPr="00D427FA">
        <w:rPr>
          <w:sz w:val="28"/>
          <w:szCs w:val="28"/>
        </w:rPr>
        <w:t xml:space="preserve">      В целом запаса деловой древесины достаточно для обеспечения потребн</w:t>
      </w:r>
      <w:r w:rsidRPr="00D427FA">
        <w:rPr>
          <w:sz w:val="28"/>
          <w:szCs w:val="28"/>
        </w:rPr>
        <w:t>о</w:t>
      </w:r>
      <w:r w:rsidRPr="00D427FA">
        <w:rPr>
          <w:sz w:val="28"/>
          <w:szCs w:val="28"/>
        </w:rPr>
        <w:t xml:space="preserve">стей района, </w:t>
      </w:r>
      <w:r>
        <w:rPr>
          <w:sz w:val="28"/>
          <w:szCs w:val="28"/>
        </w:rPr>
        <w:t>но</w:t>
      </w:r>
      <w:r w:rsidRPr="00D427FA">
        <w:rPr>
          <w:sz w:val="28"/>
          <w:szCs w:val="28"/>
        </w:rPr>
        <w:t xml:space="preserve"> возможности вывоза за пределы района ограничены. В этих у</w:t>
      </w:r>
      <w:r w:rsidRPr="00D427FA">
        <w:rPr>
          <w:sz w:val="28"/>
          <w:szCs w:val="28"/>
        </w:rPr>
        <w:t>с</w:t>
      </w:r>
      <w:r w:rsidRPr="00D427FA">
        <w:rPr>
          <w:sz w:val="28"/>
          <w:szCs w:val="28"/>
        </w:rPr>
        <w:t>ловиях наиболее целесообразно налаживание более глубокой переработки др</w:t>
      </w:r>
      <w:r w:rsidRPr="00D427FA">
        <w:rPr>
          <w:sz w:val="28"/>
          <w:szCs w:val="28"/>
        </w:rPr>
        <w:t>е</w:t>
      </w:r>
      <w:r w:rsidRPr="00D427FA">
        <w:rPr>
          <w:sz w:val="28"/>
          <w:szCs w:val="28"/>
        </w:rPr>
        <w:t>весины внутри района, а также переработки отходов от лесопиления. Кроме т</w:t>
      </w:r>
      <w:r w:rsidRPr="00D427FA">
        <w:rPr>
          <w:sz w:val="28"/>
          <w:szCs w:val="28"/>
        </w:rPr>
        <w:t>о</w:t>
      </w:r>
      <w:r w:rsidRPr="00D427FA">
        <w:rPr>
          <w:sz w:val="28"/>
          <w:szCs w:val="28"/>
        </w:rPr>
        <w:t xml:space="preserve">го, </w:t>
      </w:r>
      <w:r w:rsidR="0002127C">
        <w:rPr>
          <w:sz w:val="28"/>
          <w:szCs w:val="28"/>
        </w:rPr>
        <w:t xml:space="preserve"> лесные </w:t>
      </w:r>
      <w:r w:rsidRPr="00D427FA">
        <w:rPr>
          <w:sz w:val="28"/>
          <w:szCs w:val="28"/>
        </w:rPr>
        <w:t>ресурсы позволяют значительно расширить заготовку и произво</w:t>
      </w:r>
      <w:r w:rsidRPr="00D427FA">
        <w:rPr>
          <w:sz w:val="28"/>
          <w:szCs w:val="28"/>
        </w:rPr>
        <w:t>д</w:t>
      </w:r>
      <w:r w:rsidRPr="00D427FA">
        <w:rPr>
          <w:sz w:val="28"/>
          <w:szCs w:val="28"/>
        </w:rPr>
        <w:t>ство побочных продуктов леса – бер</w:t>
      </w:r>
      <w:r w:rsidR="0002127C">
        <w:rPr>
          <w:sz w:val="28"/>
          <w:szCs w:val="28"/>
        </w:rPr>
        <w:t>е</w:t>
      </w:r>
      <w:r w:rsidRPr="00D427FA">
        <w:rPr>
          <w:sz w:val="28"/>
          <w:szCs w:val="28"/>
        </w:rPr>
        <w:t>ст</w:t>
      </w:r>
      <w:r w:rsidR="0002127C">
        <w:rPr>
          <w:sz w:val="28"/>
          <w:szCs w:val="28"/>
        </w:rPr>
        <w:t>ы</w:t>
      </w:r>
      <w:r w:rsidRPr="00D427FA">
        <w:rPr>
          <w:sz w:val="28"/>
          <w:szCs w:val="28"/>
        </w:rPr>
        <w:t>, веник</w:t>
      </w:r>
      <w:r w:rsidR="0002127C">
        <w:rPr>
          <w:sz w:val="28"/>
          <w:szCs w:val="28"/>
        </w:rPr>
        <w:t>ов, г</w:t>
      </w:r>
      <w:r w:rsidRPr="00D427FA">
        <w:rPr>
          <w:sz w:val="28"/>
          <w:szCs w:val="28"/>
        </w:rPr>
        <w:t>рибов, ягод</w:t>
      </w:r>
      <w:r w:rsidR="0002127C">
        <w:rPr>
          <w:sz w:val="28"/>
          <w:szCs w:val="28"/>
        </w:rPr>
        <w:t>,</w:t>
      </w:r>
      <w:r w:rsidRPr="00D427FA">
        <w:rPr>
          <w:sz w:val="28"/>
          <w:szCs w:val="28"/>
        </w:rPr>
        <w:t xml:space="preserve"> разви</w:t>
      </w:r>
      <w:r w:rsidR="0002127C">
        <w:rPr>
          <w:sz w:val="28"/>
          <w:szCs w:val="28"/>
        </w:rPr>
        <w:t>вать</w:t>
      </w:r>
      <w:r w:rsidRPr="00D427FA">
        <w:rPr>
          <w:sz w:val="28"/>
          <w:szCs w:val="28"/>
        </w:rPr>
        <w:t xml:space="preserve"> пч</w:t>
      </w:r>
      <w:r w:rsidRPr="00D427FA">
        <w:rPr>
          <w:sz w:val="28"/>
          <w:szCs w:val="28"/>
        </w:rPr>
        <w:t>е</w:t>
      </w:r>
      <w:r w:rsidRPr="00D427FA">
        <w:rPr>
          <w:sz w:val="28"/>
          <w:szCs w:val="28"/>
        </w:rPr>
        <w:t>ловодств</w:t>
      </w:r>
      <w:r w:rsidR="0002127C">
        <w:rPr>
          <w:sz w:val="28"/>
          <w:szCs w:val="28"/>
        </w:rPr>
        <w:t>о,</w:t>
      </w:r>
      <w:r>
        <w:rPr>
          <w:sz w:val="28"/>
          <w:szCs w:val="28"/>
        </w:rPr>
        <w:t xml:space="preserve"> охотничье хозяйс</w:t>
      </w:r>
      <w:r>
        <w:rPr>
          <w:sz w:val="28"/>
          <w:szCs w:val="28"/>
        </w:rPr>
        <w:t>т</w:t>
      </w:r>
      <w:r>
        <w:rPr>
          <w:sz w:val="28"/>
          <w:szCs w:val="28"/>
        </w:rPr>
        <w:t>в</w:t>
      </w:r>
      <w:r w:rsidR="0002127C">
        <w:rPr>
          <w:sz w:val="28"/>
          <w:szCs w:val="28"/>
        </w:rPr>
        <w:t>о</w:t>
      </w:r>
      <w:r>
        <w:rPr>
          <w:sz w:val="28"/>
          <w:szCs w:val="28"/>
        </w:rPr>
        <w:t xml:space="preserve"> </w:t>
      </w:r>
      <w:r w:rsidRPr="00D427FA">
        <w:rPr>
          <w:sz w:val="28"/>
          <w:szCs w:val="28"/>
        </w:rPr>
        <w:t>и.т.д.</w:t>
      </w:r>
    </w:p>
    <w:p w:rsidR="00FB0343" w:rsidRPr="00FB0343" w:rsidRDefault="00FB0343" w:rsidP="00FB0343">
      <w:pPr>
        <w:pStyle w:val="aff0"/>
        <w:spacing w:before="0" w:beforeAutospacing="0" w:after="0" w:afterAutospacing="0"/>
        <w:ind w:firstLine="357"/>
        <w:rPr>
          <w:rFonts w:ascii="Times New Roman" w:hAnsi="Times New Roman"/>
          <w:sz w:val="28"/>
          <w:szCs w:val="28"/>
        </w:rPr>
      </w:pPr>
      <w:r w:rsidRPr="00FB0343">
        <w:rPr>
          <w:rFonts w:ascii="Times New Roman" w:hAnsi="Times New Roman"/>
          <w:sz w:val="28"/>
          <w:szCs w:val="28"/>
        </w:rPr>
        <w:t>В районе 8 лесопользователей , с которыми заключены договора долгосро</w:t>
      </w:r>
      <w:r w:rsidRPr="00FB0343">
        <w:rPr>
          <w:rFonts w:ascii="Times New Roman" w:hAnsi="Times New Roman"/>
          <w:sz w:val="28"/>
          <w:szCs w:val="28"/>
        </w:rPr>
        <w:t>ч</w:t>
      </w:r>
      <w:r w:rsidRPr="00FB0343">
        <w:rPr>
          <w:rFonts w:ascii="Times New Roman" w:hAnsi="Times New Roman"/>
          <w:sz w:val="28"/>
          <w:szCs w:val="28"/>
        </w:rPr>
        <w:t>ной аренды лесных участков. За 2015 год  ими заготовлено 46 тыс. квб.м. По прое</w:t>
      </w:r>
      <w:r w:rsidRPr="00FB0343">
        <w:rPr>
          <w:rFonts w:ascii="Times New Roman" w:hAnsi="Times New Roman"/>
          <w:sz w:val="28"/>
          <w:szCs w:val="28"/>
        </w:rPr>
        <w:t>к</w:t>
      </w:r>
      <w:r w:rsidRPr="00FB0343">
        <w:rPr>
          <w:rFonts w:ascii="Times New Roman" w:hAnsi="Times New Roman"/>
          <w:sz w:val="28"/>
          <w:szCs w:val="28"/>
        </w:rPr>
        <w:t xml:space="preserve">там  ежегодный план заготовки древесины  -64,5 тыс.куб.м </w:t>
      </w:r>
    </w:p>
    <w:p w:rsidR="00FB0343" w:rsidRPr="00FB0343" w:rsidRDefault="00FB0343" w:rsidP="00FB0343">
      <w:pPr>
        <w:jc w:val="both"/>
        <w:rPr>
          <w:sz w:val="28"/>
          <w:szCs w:val="28"/>
        </w:rPr>
      </w:pPr>
      <w:r w:rsidRPr="00FB0343">
        <w:rPr>
          <w:sz w:val="28"/>
          <w:szCs w:val="28"/>
        </w:rPr>
        <w:t xml:space="preserve">Для удовлетворения потребности граждан в древесине для собственных нужд ежегодно выделяется  до </w:t>
      </w:r>
      <w:r w:rsidRPr="00FB0343">
        <w:rPr>
          <w:b/>
          <w:sz w:val="28"/>
          <w:szCs w:val="28"/>
        </w:rPr>
        <w:t>6 тыс</w:t>
      </w:r>
      <w:r w:rsidRPr="00FB0343">
        <w:rPr>
          <w:sz w:val="28"/>
          <w:szCs w:val="28"/>
        </w:rPr>
        <w:t>.куб.м</w:t>
      </w:r>
    </w:p>
    <w:p w:rsidR="0079456F" w:rsidRPr="00707F8D" w:rsidRDefault="0079456F" w:rsidP="0079456F">
      <w:pPr>
        <w:ind w:firstLine="680"/>
        <w:jc w:val="both"/>
        <w:rPr>
          <w:b/>
          <w:i/>
          <w:spacing w:val="1"/>
          <w:sz w:val="28"/>
          <w:szCs w:val="28"/>
        </w:rPr>
      </w:pPr>
    </w:p>
    <w:p w:rsidR="0079456F" w:rsidRDefault="0079456F" w:rsidP="0079456F">
      <w:pPr>
        <w:jc w:val="both"/>
        <w:rPr>
          <w:b/>
          <w:i/>
          <w:sz w:val="28"/>
          <w:szCs w:val="28"/>
        </w:rPr>
      </w:pPr>
      <w:r w:rsidRPr="006C37C6">
        <w:rPr>
          <w:i/>
          <w:sz w:val="28"/>
          <w:szCs w:val="28"/>
        </w:rPr>
        <w:t xml:space="preserve">                     </w:t>
      </w:r>
      <w:r w:rsidRPr="00707F8D">
        <w:rPr>
          <w:b/>
          <w:i/>
          <w:sz w:val="28"/>
          <w:szCs w:val="28"/>
        </w:rPr>
        <w:t>Водные ресурсы и ресурсы животного мира.</w:t>
      </w:r>
    </w:p>
    <w:p w:rsidR="0079456F" w:rsidRPr="001E74F9" w:rsidRDefault="0079456F" w:rsidP="0079456F">
      <w:pPr>
        <w:ind w:firstLine="709"/>
        <w:jc w:val="center"/>
        <w:rPr>
          <w:b/>
          <w:i/>
        </w:rPr>
      </w:pPr>
      <w:r w:rsidRPr="001E74F9">
        <w:rPr>
          <w:b/>
          <w:i/>
        </w:rPr>
        <w:t>Ресурсы животного мира (охотничье-промысловые ресурсы)</w:t>
      </w:r>
    </w:p>
    <w:p w:rsidR="0079456F" w:rsidRDefault="0079456F" w:rsidP="0079456F">
      <w:pPr>
        <w:ind w:firstLine="709"/>
        <w:jc w:val="center"/>
        <w:rPr>
          <w:i/>
          <w:sz w:val="32"/>
          <w:szCs w:val="32"/>
        </w:rPr>
      </w:pPr>
    </w:p>
    <w:p w:rsidR="0079456F" w:rsidRDefault="0079456F" w:rsidP="0079456F">
      <w:pPr>
        <w:ind w:firstLine="709"/>
        <w:jc w:val="both"/>
        <w:rPr>
          <w:sz w:val="28"/>
          <w:szCs w:val="28"/>
        </w:rPr>
      </w:pPr>
      <w:r>
        <w:rPr>
          <w:sz w:val="28"/>
          <w:szCs w:val="28"/>
        </w:rPr>
        <w:t xml:space="preserve">В Тужинском районе площадь охотоугодий составляет </w:t>
      </w:r>
      <w:smartTag w:uri="urn:schemas-microsoft-com:office:smarttags" w:element="metricconverter">
        <w:smartTagPr>
          <w:attr w:name="ProductID" w:val="143 170 га"/>
        </w:smartTagPr>
        <w:r>
          <w:rPr>
            <w:sz w:val="28"/>
            <w:szCs w:val="28"/>
          </w:rPr>
          <w:t>143 170 га</w:t>
        </w:r>
      </w:smartTag>
      <w:r>
        <w:rPr>
          <w:sz w:val="28"/>
          <w:szCs w:val="28"/>
        </w:rPr>
        <w:t xml:space="preserve">, в том числе лесопокрытых </w:t>
      </w:r>
      <w:smartTag w:uri="urn:schemas-microsoft-com:office:smarttags" w:element="metricconverter">
        <w:smartTagPr>
          <w:attr w:name="ProductID" w:val="49 328 га"/>
        </w:smartTagPr>
        <w:r>
          <w:rPr>
            <w:sz w:val="28"/>
            <w:szCs w:val="28"/>
          </w:rPr>
          <w:t>49 328 га</w:t>
        </w:r>
      </w:smartTag>
      <w:r>
        <w:rPr>
          <w:sz w:val="28"/>
          <w:szCs w:val="28"/>
        </w:rPr>
        <w:t xml:space="preserve">, открытых </w:t>
      </w:r>
      <w:smartTag w:uri="urn:schemas-microsoft-com:office:smarttags" w:element="metricconverter">
        <w:smartTagPr>
          <w:attr w:name="ProductID" w:val="93 842 га"/>
        </w:smartTagPr>
        <w:r>
          <w:rPr>
            <w:sz w:val="28"/>
            <w:szCs w:val="28"/>
          </w:rPr>
          <w:t>93 842 га</w:t>
        </w:r>
      </w:smartTag>
      <w:r>
        <w:rPr>
          <w:sz w:val="28"/>
          <w:szCs w:val="28"/>
        </w:rPr>
        <w:t xml:space="preserve">, водно- болотных </w:t>
      </w:r>
      <w:smartTag w:uri="urn:schemas-microsoft-com:office:smarttags" w:element="metricconverter">
        <w:smartTagPr>
          <w:attr w:name="ProductID" w:val="1 550 га"/>
        </w:smartTagPr>
        <w:r>
          <w:rPr>
            <w:sz w:val="28"/>
            <w:szCs w:val="28"/>
          </w:rPr>
          <w:t>1 550 га</w:t>
        </w:r>
      </w:smartTag>
      <w:r>
        <w:rPr>
          <w:sz w:val="28"/>
          <w:szCs w:val="28"/>
        </w:rPr>
        <w:t>.</w:t>
      </w:r>
    </w:p>
    <w:p w:rsidR="0079456F" w:rsidRDefault="0079456F" w:rsidP="0079456F">
      <w:pPr>
        <w:ind w:firstLine="709"/>
        <w:jc w:val="both"/>
        <w:rPr>
          <w:sz w:val="28"/>
          <w:szCs w:val="28"/>
        </w:rPr>
      </w:pPr>
      <w:r>
        <w:rPr>
          <w:sz w:val="28"/>
          <w:szCs w:val="28"/>
        </w:rPr>
        <w:lastRenderedPageBreak/>
        <w:t xml:space="preserve"> В районе водятся и являются предметом охоты: лоси, кабаны,</w:t>
      </w:r>
      <w:r w:rsidRPr="002E1AE9">
        <w:rPr>
          <w:sz w:val="28"/>
          <w:szCs w:val="28"/>
        </w:rPr>
        <w:t xml:space="preserve"> </w:t>
      </w:r>
      <w:r>
        <w:rPr>
          <w:sz w:val="28"/>
          <w:szCs w:val="28"/>
        </w:rPr>
        <w:t>медведи, куницы,</w:t>
      </w:r>
      <w:r w:rsidRPr="002E1AE9">
        <w:rPr>
          <w:sz w:val="28"/>
          <w:szCs w:val="28"/>
        </w:rPr>
        <w:t xml:space="preserve"> </w:t>
      </w:r>
      <w:r>
        <w:rPr>
          <w:sz w:val="28"/>
          <w:szCs w:val="28"/>
        </w:rPr>
        <w:t>белки, норки, бобры, ондатры, зайцы, лисицы, волки, глухари, тетер</w:t>
      </w:r>
      <w:r>
        <w:rPr>
          <w:sz w:val="28"/>
          <w:szCs w:val="28"/>
        </w:rPr>
        <w:t>е</w:t>
      </w:r>
      <w:r>
        <w:rPr>
          <w:sz w:val="28"/>
          <w:szCs w:val="28"/>
        </w:rPr>
        <w:t>ва, рябчики,  у</w:t>
      </w:r>
      <w:r>
        <w:rPr>
          <w:sz w:val="28"/>
          <w:szCs w:val="28"/>
        </w:rPr>
        <w:t>т</w:t>
      </w:r>
      <w:r>
        <w:rPr>
          <w:sz w:val="28"/>
          <w:szCs w:val="28"/>
        </w:rPr>
        <w:t>ки</w:t>
      </w:r>
      <w:r w:rsidR="00A73A10">
        <w:rPr>
          <w:sz w:val="28"/>
          <w:szCs w:val="28"/>
        </w:rPr>
        <w:t xml:space="preserve">, гуси </w:t>
      </w:r>
      <w:r>
        <w:rPr>
          <w:sz w:val="28"/>
          <w:szCs w:val="28"/>
        </w:rPr>
        <w:t xml:space="preserve">. </w:t>
      </w:r>
    </w:p>
    <w:p w:rsidR="001039EC" w:rsidRPr="001039EC" w:rsidRDefault="001039EC" w:rsidP="001039EC">
      <w:pPr>
        <w:ind w:left="180"/>
        <w:jc w:val="center"/>
        <w:rPr>
          <w:b/>
          <w:i/>
          <w:spacing w:val="-5"/>
          <w:sz w:val="28"/>
          <w:szCs w:val="28"/>
        </w:rPr>
      </w:pPr>
      <w:r w:rsidRPr="001039EC">
        <w:rPr>
          <w:b/>
          <w:i/>
          <w:spacing w:val="-5"/>
        </w:rPr>
        <w:t>Численность основных видов охотничьих животных</w:t>
      </w:r>
    </w:p>
    <w:tbl>
      <w:tblPr>
        <w:tblW w:w="9394" w:type="dxa"/>
        <w:tblLook w:val="0000"/>
      </w:tblPr>
      <w:tblGrid>
        <w:gridCol w:w="2448"/>
        <w:gridCol w:w="2880"/>
        <w:gridCol w:w="4066"/>
      </w:tblGrid>
      <w:tr w:rsidR="001039EC">
        <w:trPr>
          <w:trHeight w:val="300"/>
        </w:trPr>
        <w:tc>
          <w:tcPr>
            <w:tcW w:w="2448" w:type="dxa"/>
            <w:vMerge w:val="restart"/>
            <w:tcBorders>
              <w:top w:val="single" w:sz="4" w:space="0" w:color="auto"/>
              <w:left w:val="single" w:sz="4" w:space="0" w:color="auto"/>
              <w:bottom w:val="single" w:sz="4" w:space="0" w:color="000000"/>
              <w:right w:val="single" w:sz="4" w:space="0" w:color="auto"/>
            </w:tcBorders>
            <w:shd w:val="clear" w:color="000000" w:fill="FFFFFF"/>
          </w:tcPr>
          <w:p w:rsidR="001039EC" w:rsidRPr="001039EC" w:rsidRDefault="001039EC" w:rsidP="001039EC">
            <w:pPr>
              <w:ind w:firstLineChars="400" w:firstLine="1120"/>
              <w:rPr>
                <w:sz w:val="28"/>
                <w:szCs w:val="28"/>
              </w:rPr>
            </w:pPr>
            <w:r w:rsidRPr="001039EC">
              <w:rPr>
                <w:sz w:val="28"/>
                <w:szCs w:val="28"/>
              </w:rPr>
              <w:t>Вид</w:t>
            </w:r>
          </w:p>
        </w:tc>
        <w:tc>
          <w:tcPr>
            <w:tcW w:w="6946" w:type="dxa"/>
            <w:gridSpan w:val="2"/>
            <w:tcBorders>
              <w:top w:val="single" w:sz="4" w:space="0" w:color="auto"/>
              <w:left w:val="single" w:sz="4" w:space="0" w:color="auto"/>
              <w:bottom w:val="single" w:sz="4" w:space="0" w:color="auto"/>
              <w:right w:val="single" w:sz="4" w:space="0" w:color="000000"/>
            </w:tcBorders>
            <w:shd w:val="clear" w:color="000000" w:fill="FFFFFF"/>
          </w:tcPr>
          <w:p w:rsidR="001039EC" w:rsidRPr="001039EC" w:rsidRDefault="001039EC" w:rsidP="001039EC">
            <w:pPr>
              <w:jc w:val="both"/>
              <w:rPr>
                <w:sz w:val="28"/>
                <w:szCs w:val="28"/>
              </w:rPr>
            </w:pPr>
            <w:r w:rsidRPr="001039EC">
              <w:rPr>
                <w:sz w:val="28"/>
                <w:szCs w:val="28"/>
              </w:rPr>
              <w:t>Численность охотничьих животных, особей</w:t>
            </w:r>
          </w:p>
        </w:tc>
      </w:tr>
      <w:tr w:rsidR="001039EC">
        <w:trPr>
          <w:trHeight w:val="300"/>
        </w:trPr>
        <w:tc>
          <w:tcPr>
            <w:tcW w:w="2448" w:type="dxa"/>
            <w:vMerge/>
            <w:tcBorders>
              <w:top w:val="single" w:sz="4" w:space="0" w:color="auto"/>
              <w:left w:val="single" w:sz="4" w:space="0" w:color="auto"/>
              <w:bottom w:val="single" w:sz="4" w:space="0" w:color="000000"/>
              <w:right w:val="single" w:sz="4" w:space="0" w:color="auto"/>
            </w:tcBorders>
            <w:vAlign w:val="center"/>
          </w:tcPr>
          <w:p w:rsidR="001039EC" w:rsidRPr="001039EC" w:rsidRDefault="001039EC">
            <w:pPr>
              <w:rPr>
                <w:sz w:val="28"/>
                <w:szCs w:val="28"/>
              </w:rPr>
            </w:pPr>
          </w:p>
        </w:tc>
        <w:tc>
          <w:tcPr>
            <w:tcW w:w="2880" w:type="dxa"/>
            <w:tcBorders>
              <w:top w:val="nil"/>
              <w:left w:val="single" w:sz="4" w:space="0" w:color="auto"/>
              <w:bottom w:val="single" w:sz="4" w:space="0" w:color="auto"/>
              <w:right w:val="single" w:sz="4" w:space="0" w:color="auto"/>
            </w:tcBorders>
            <w:shd w:val="clear" w:color="000000" w:fill="FFFFFF"/>
          </w:tcPr>
          <w:p w:rsidR="001039EC" w:rsidRPr="001039EC" w:rsidRDefault="001039EC" w:rsidP="001039EC">
            <w:pPr>
              <w:ind w:firstLineChars="800" w:firstLine="2240"/>
              <w:rPr>
                <w:sz w:val="28"/>
                <w:szCs w:val="28"/>
              </w:rPr>
            </w:pPr>
            <w:r w:rsidRPr="001039EC">
              <w:rPr>
                <w:sz w:val="28"/>
                <w:szCs w:val="28"/>
              </w:rPr>
              <w:t>2014</w:t>
            </w:r>
          </w:p>
        </w:tc>
        <w:tc>
          <w:tcPr>
            <w:tcW w:w="4066" w:type="dxa"/>
            <w:tcBorders>
              <w:top w:val="nil"/>
              <w:left w:val="nil"/>
              <w:bottom w:val="single" w:sz="4" w:space="0" w:color="auto"/>
              <w:right w:val="single" w:sz="4" w:space="0" w:color="auto"/>
            </w:tcBorders>
            <w:shd w:val="clear" w:color="000000" w:fill="FFFFFF"/>
          </w:tcPr>
          <w:p w:rsidR="001039EC" w:rsidRPr="001039EC" w:rsidRDefault="001039EC" w:rsidP="001039EC">
            <w:pPr>
              <w:ind w:firstLineChars="800" w:firstLine="2240"/>
              <w:rPr>
                <w:sz w:val="28"/>
                <w:szCs w:val="28"/>
              </w:rPr>
            </w:pPr>
            <w:r w:rsidRPr="001039EC">
              <w:rPr>
                <w:sz w:val="28"/>
                <w:szCs w:val="28"/>
              </w:rPr>
              <w:t>2015</w:t>
            </w:r>
          </w:p>
        </w:tc>
      </w:tr>
      <w:tr w:rsidR="001039EC">
        <w:trPr>
          <w:trHeight w:val="300"/>
        </w:trPr>
        <w:tc>
          <w:tcPr>
            <w:tcW w:w="2448" w:type="dxa"/>
            <w:tcBorders>
              <w:top w:val="nil"/>
              <w:left w:val="single" w:sz="4" w:space="0" w:color="auto"/>
              <w:bottom w:val="single" w:sz="4" w:space="0" w:color="auto"/>
              <w:right w:val="single" w:sz="4" w:space="0" w:color="auto"/>
            </w:tcBorders>
            <w:shd w:val="clear" w:color="000000" w:fill="FFFFFF"/>
          </w:tcPr>
          <w:p w:rsidR="001039EC" w:rsidRPr="001039EC" w:rsidRDefault="001039EC" w:rsidP="001039EC">
            <w:pPr>
              <w:ind w:firstLineChars="300" w:firstLine="840"/>
              <w:rPr>
                <w:sz w:val="28"/>
                <w:szCs w:val="28"/>
              </w:rPr>
            </w:pPr>
            <w:r w:rsidRPr="001039EC">
              <w:rPr>
                <w:sz w:val="28"/>
                <w:szCs w:val="28"/>
              </w:rPr>
              <w:t>Лось</w:t>
            </w:r>
          </w:p>
        </w:tc>
        <w:tc>
          <w:tcPr>
            <w:tcW w:w="2880" w:type="dxa"/>
            <w:tcBorders>
              <w:top w:val="nil"/>
              <w:left w:val="nil"/>
              <w:bottom w:val="single" w:sz="4" w:space="0" w:color="auto"/>
              <w:right w:val="single" w:sz="4" w:space="0" w:color="auto"/>
            </w:tcBorders>
            <w:shd w:val="clear" w:color="000000" w:fill="FFFFFF"/>
          </w:tcPr>
          <w:p w:rsidR="001039EC" w:rsidRPr="001039EC" w:rsidRDefault="001039EC">
            <w:pPr>
              <w:jc w:val="right"/>
              <w:rPr>
                <w:sz w:val="28"/>
                <w:szCs w:val="28"/>
              </w:rPr>
            </w:pPr>
            <w:r w:rsidRPr="001039EC">
              <w:rPr>
                <w:sz w:val="28"/>
                <w:szCs w:val="28"/>
              </w:rPr>
              <w:t>536</w:t>
            </w:r>
          </w:p>
        </w:tc>
        <w:tc>
          <w:tcPr>
            <w:tcW w:w="4066" w:type="dxa"/>
            <w:tcBorders>
              <w:top w:val="nil"/>
              <w:left w:val="nil"/>
              <w:bottom w:val="single" w:sz="4" w:space="0" w:color="auto"/>
              <w:right w:val="single" w:sz="4" w:space="0" w:color="auto"/>
            </w:tcBorders>
            <w:shd w:val="clear" w:color="000000" w:fill="FFFFFF"/>
          </w:tcPr>
          <w:p w:rsidR="001039EC" w:rsidRPr="001039EC" w:rsidRDefault="001039EC">
            <w:pPr>
              <w:jc w:val="right"/>
              <w:rPr>
                <w:sz w:val="28"/>
                <w:szCs w:val="28"/>
              </w:rPr>
            </w:pPr>
            <w:r w:rsidRPr="001039EC">
              <w:rPr>
                <w:sz w:val="28"/>
                <w:szCs w:val="28"/>
              </w:rPr>
              <w:t>445</w:t>
            </w:r>
          </w:p>
        </w:tc>
      </w:tr>
      <w:tr w:rsidR="001039EC">
        <w:trPr>
          <w:trHeight w:val="300"/>
        </w:trPr>
        <w:tc>
          <w:tcPr>
            <w:tcW w:w="2448" w:type="dxa"/>
            <w:tcBorders>
              <w:top w:val="nil"/>
              <w:left w:val="single" w:sz="4" w:space="0" w:color="auto"/>
              <w:bottom w:val="single" w:sz="4" w:space="0" w:color="auto"/>
              <w:right w:val="single" w:sz="4" w:space="0" w:color="auto"/>
            </w:tcBorders>
            <w:shd w:val="clear" w:color="000000" w:fill="FFFFFF"/>
          </w:tcPr>
          <w:p w:rsidR="001039EC" w:rsidRPr="001039EC" w:rsidRDefault="001039EC" w:rsidP="001039EC">
            <w:pPr>
              <w:ind w:firstLineChars="300" w:firstLine="840"/>
              <w:rPr>
                <w:sz w:val="28"/>
                <w:szCs w:val="28"/>
              </w:rPr>
            </w:pPr>
            <w:r w:rsidRPr="001039EC">
              <w:rPr>
                <w:sz w:val="28"/>
                <w:szCs w:val="28"/>
              </w:rPr>
              <w:t>Кабан</w:t>
            </w:r>
          </w:p>
        </w:tc>
        <w:tc>
          <w:tcPr>
            <w:tcW w:w="2880" w:type="dxa"/>
            <w:tcBorders>
              <w:top w:val="nil"/>
              <w:left w:val="nil"/>
              <w:bottom w:val="single" w:sz="4" w:space="0" w:color="auto"/>
              <w:right w:val="single" w:sz="4" w:space="0" w:color="auto"/>
            </w:tcBorders>
            <w:shd w:val="clear" w:color="000000" w:fill="FFFFFF"/>
          </w:tcPr>
          <w:p w:rsidR="001039EC" w:rsidRPr="001039EC" w:rsidRDefault="001039EC">
            <w:pPr>
              <w:jc w:val="right"/>
              <w:rPr>
                <w:sz w:val="28"/>
                <w:szCs w:val="28"/>
              </w:rPr>
            </w:pPr>
            <w:r w:rsidRPr="001039EC">
              <w:rPr>
                <w:sz w:val="28"/>
                <w:szCs w:val="28"/>
              </w:rPr>
              <w:t>427</w:t>
            </w:r>
          </w:p>
        </w:tc>
        <w:tc>
          <w:tcPr>
            <w:tcW w:w="4066" w:type="dxa"/>
            <w:tcBorders>
              <w:top w:val="nil"/>
              <w:left w:val="nil"/>
              <w:bottom w:val="single" w:sz="4" w:space="0" w:color="auto"/>
              <w:right w:val="single" w:sz="4" w:space="0" w:color="auto"/>
            </w:tcBorders>
            <w:shd w:val="clear" w:color="000000" w:fill="FFFFFF"/>
          </w:tcPr>
          <w:p w:rsidR="001039EC" w:rsidRPr="001039EC" w:rsidRDefault="001039EC">
            <w:pPr>
              <w:jc w:val="right"/>
              <w:rPr>
                <w:sz w:val="28"/>
                <w:szCs w:val="28"/>
              </w:rPr>
            </w:pPr>
            <w:r w:rsidRPr="001039EC">
              <w:rPr>
                <w:sz w:val="28"/>
                <w:szCs w:val="28"/>
              </w:rPr>
              <w:t>165</w:t>
            </w:r>
          </w:p>
        </w:tc>
      </w:tr>
      <w:tr w:rsidR="001039EC">
        <w:trPr>
          <w:trHeight w:val="300"/>
        </w:trPr>
        <w:tc>
          <w:tcPr>
            <w:tcW w:w="2448" w:type="dxa"/>
            <w:tcBorders>
              <w:top w:val="nil"/>
              <w:left w:val="single" w:sz="4" w:space="0" w:color="auto"/>
              <w:bottom w:val="single" w:sz="4" w:space="0" w:color="auto"/>
              <w:right w:val="single" w:sz="4" w:space="0" w:color="auto"/>
            </w:tcBorders>
            <w:shd w:val="clear" w:color="000000" w:fill="FFFFFF"/>
          </w:tcPr>
          <w:p w:rsidR="001039EC" w:rsidRPr="001039EC" w:rsidRDefault="001039EC" w:rsidP="001039EC">
            <w:pPr>
              <w:ind w:firstLineChars="300" w:firstLine="840"/>
              <w:rPr>
                <w:sz w:val="28"/>
                <w:szCs w:val="28"/>
              </w:rPr>
            </w:pPr>
            <w:r w:rsidRPr="001039EC">
              <w:rPr>
                <w:sz w:val="28"/>
                <w:szCs w:val="28"/>
              </w:rPr>
              <w:t>Куница</w:t>
            </w:r>
          </w:p>
        </w:tc>
        <w:tc>
          <w:tcPr>
            <w:tcW w:w="2880" w:type="dxa"/>
            <w:tcBorders>
              <w:top w:val="nil"/>
              <w:left w:val="nil"/>
              <w:bottom w:val="single" w:sz="4" w:space="0" w:color="auto"/>
              <w:right w:val="single" w:sz="4" w:space="0" w:color="auto"/>
            </w:tcBorders>
            <w:shd w:val="clear" w:color="000000" w:fill="FFFFFF"/>
          </w:tcPr>
          <w:p w:rsidR="001039EC" w:rsidRPr="001039EC" w:rsidRDefault="001039EC">
            <w:pPr>
              <w:jc w:val="right"/>
              <w:rPr>
                <w:sz w:val="28"/>
                <w:szCs w:val="28"/>
              </w:rPr>
            </w:pPr>
            <w:r w:rsidRPr="001039EC">
              <w:rPr>
                <w:sz w:val="28"/>
                <w:szCs w:val="28"/>
              </w:rPr>
              <w:t>47</w:t>
            </w:r>
          </w:p>
        </w:tc>
        <w:tc>
          <w:tcPr>
            <w:tcW w:w="4066" w:type="dxa"/>
            <w:tcBorders>
              <w:top w:val="nil"/>
              <w:left w:val="nil"/>
              <w:bottom w:val="single" w:sz="4" w:space="0" w:color="auto"/>
              <w:right w:val="single" w:sz="4" w:space="0" w:color="auto"/>
            </w:tcBorders>
            <w:shd w:val="clear" w:color="000000" w:fill="FFFFFF"/>
          </w:tcPr>
          <w:p w:rsidR="001039EC" w:rsidRPr="001039EC" w:rsidRDefault="001039EC">
            <w:pPr>
              <w:jc w:val="right"/>
              <w:rPr>
                <w:sz w:val="28"/>
                <w:szCs w:val="28"/>
              </w:rPr>
            </w:pPr>
            <w:r w:rsidRPr="001039EC">
              <w:rPr>
                <w:sz w:val="28"/>
                <w:szCs w:val="28"/>
              </w:rPr>
              <w:t>55</w:t>
            </w:r>
          </w:p>
        </w:tc>
      </w:tr>
      <w:tr w:rsidR="001039EC">
        <w:trPr>
          <w:trHeight w:val="300"/>
        </w:trPr>
        <w:tc>
          <w:tcPr>
            <w:tcW w:w="2448" w:type="dxa"/>
            <w:tcBorders>
              <w:top w:val="nil"/>
              <w:left w:val="single" w:sz="4" w:space="0" w:color="auto"/>
              <w:bottom w:val="single" w:sz="4" w:space="0" w:color="auto"/>
              <w:right w:val="single" w:sz="4" w:space="0" w:color="auto"/>
            </w:tcBorders>
            <w:shd w:val="clear" w:color="000000" w:fill="FFFFFF"/>
          </w:tcPr>
          <w:p w:rsidR="001039EC" w:rsidRPr="001039EC" w:rsidRDefault="001039EC" w:rsidP="001039EC">
            <w:pPr>
              <w:ind w:firstLineChars="200" w:firstLine="560"/>
              <w:rPr>
                <w:sz w:val="28"/>
                <w:szCs w:val="28"/>
              </w:rPr>
            </w:pPr>
            <w:r w:rsidRPr="001039EC">
              <w:rPr>
                <w:sz w:val="28"/>
                <w:szCs w:val="28"/>
              </w:rPr>
              <w:t>Заяц- беляк</w:t>
            </w:r>
          </w:p>
        </w:tc>
        <w:tc>
          <w:tcPr>
            <w:tcW w:w="2880" w:type="dxa"/>
            <w:tcBorders>
              <w:top w:val="nil"/>
              <w:left w:val="nil"/>
              <w:bottom w:val="single" w:sz="4" w:space="0" w:color="auto"/>
              <w:right w:val="single" w:sz="4" w:space="0" w:color="auto"/>
            </w:tcBorders>
            <w:shd w:val="clear" w:color="000000" w:fill="FFFFFF"/>
          </w:tcPr>
          <w:p w:rsidR="001039EC" w:rsidRPr="001039EC" w:rsidRDefault="001039EC">
            <w:pPr>
              <w:jc w:val="right"/>
              <w:rPr>
                <w:sz w:val="28"/>
                <w:szCs w:val="28"/>
              </w:rPr>
            </w:pPr>
            <w:r w:rsidRPr="001039EC">
              <w:rPr>
                <w:sz w:val="28"/>
                <w:szCs w:val="28"/>
              </w:rPr>
              <w:t>787</w:t>
            </w:r>
          </w:p>
        </w:tc>
        <w:tc>
          <w:tcPr>
            <w:tcW w:w="4066" w:type="dxa"/>
            <w:tcBorders>
              <w:top w:val="nil"/>
              <w:left w:val="nil"/>
              <w:bottom w:val="single" w:sz="4" w:space="0" w:color="auto"/>
              <w:right w:val="single" w:sz="4" w:space="0" w:color="auto"/>
            </w:tcBorders>
            <w:shd w:val="clear" w:color="000000" w:fill="FFFFFF"/>
          </w:tcPr>
          <w:p w:rsidR="001039EC" w:rsidRPr="001039EC" w:rsidRDefault="001039EC">
            <w:pPr>
              <w:jc w:val="right"/>
              <w:rPr>
                <w:sz w:val="28"/>
                <w:szCs w:val="28"/>
              </w:rPr>
            </w:pPr>
            <w:r w:rsidRPr="001039EC">
              <w:rPr>
                <w:sz w:val="28"/>
                <w:szCs w:val="28"/>
              </w:rPr>
              <w:t>1170</w:t>
            </w:r>
          </w:p>
        </w:tc>
      </w:tr>
      <w:tr w:rsidR="001039EC">
        <w:trPr>
          <w:trHeight w:val="300"/>
        </w:trPr>
        <w:tc>
          <w:tcPr>
            <w:tcW w:w="2448" w:type="dxa"/>
            <w:tcBorders>
              <w:top w:val="nil"/>
              <w:left w:val="single" w:sz="4" w:space="0" w:color="auto"/>
              <w:bottom w:val="single" w:sz="4" w:space="0" w:color="auto"/>
              <w:right w:val="single" w:sz="4" w:space="0" w:color="auto"/>
            </w:tcBorders>
            <w:shd w:val="clear" w:color="000000" w:fill="FFFFFF"/>
          </w:tcPr>
          <w:p w:rsidR="001039EC" w:rsidRPr="001039EC" w:rsidRDefault="001039EC" w:rsidP="001039EC">
            <w:pPr>
              <w:ind w:firstLineChars="100" w:firstLine="280"/>
              <w:rPr>
                <w:sz w:val="28"/>
                <w:szCs w:val="28"/>
              </w:rPr>
            </w:pPr>
            <w:r w:rsidRPr="001039EC">
              <w:rPr>
                <w:sz w:val="28"/>
                <w:szCs w:val="28"/>
              </w:rPr>
              <w:t>Заяц - русак</w:t>
            </w:r>
          </w:p>
        </w:tc>
        <w:tc>
          <w:tcPr>
            <w:tcW w:w="2880" w:type="dxa"/>
            <w:tcBorders>
              <w:top w:val="nil"/>
              <w:left w:val="nil"/>
              <w:bottom w:val="single" w:sz="4" w:space="0" w:color="auto"/>
              <w:right w:val="single" w:sz="4" w:space="0" w:color="auto"/>
            </w:tcBorders>
            <w:shd w:val="clear" w:color="000000" w:fill="FFFFFF"/>
          </w:tcPr>
          <w:p w:rsidR="001039EC" w:rsidRPr="001039EC" w:rsidRDefault="001039EC">
            <w:pPr>
              <w:jc w:val="right"/>
              <w:rPr>
                <w:sz w:val="28"/>
                <w:szCs w:val="28"/>
              </w:rPr>
            </w:pPr>
            <w:r w:rsidRPr="001039EC">
              <w:rPr>
                <w:sz w:val="28"/>
                <w:szCs w:val="28"/>
              </w:rPr>
              <w:t>26</w:t>
            </w:r>
          </w:p>
        </w:tc>
        <w:tc>
          <w:tcPr>
            <w:tcW w:w="4066" w:type="dxa"/>
            <w:tcBorders>
              <w:top w:val="nil"/>
              <w:left w:val="nil"/>
              <w:bottom w:val="single" w:sz="4" w:space="0" w:color="auto"/>
              <w:right w:val="single" w:sz="4" w:space="0" w:color="auto"/>
            </w:tcBorders>
            <w:shd w:val="clear" w:color="000000" w:fill="FFFFFF"/>
          </w:tcPr>
          <w:p w:rsidR="001039EC" w:rsidRPr="001039EC" w:rsidRDefault="001039EC">
            <w:pPr>
              <w:jc w:val="right"/>
              <w:rPr>
                <w:sz w:val="28"/>
                <w:szCs w:val="28"/>
              </w:rPr>
            </w:pPr>
            <w:r w:rsidRPr="001039EC">
              <w:rPr>
                <w:sz w:val="28"/>
                <w:szCs w:val="28"/>
              </w:rPr>
              <w:t>20</w:t>
            </w:r>
          </w:p>
        </w:tc>
      </w:tr>
      <w:tr w:rsidR="001039EC">
        <w:trPr>
          <w:trHeight w:val="300"/>
        </w:trPr>
        <w:tc>
          <w:tcPr>
            <w:tcW w:w="2448" w:type="dxa"/>
            <w:tcBorders>
              <w:top w:val="nil"/>
              <w:left w:val="single" w:sz="4" w:space="0" w:color="auto"/>
              <w:bottom w:val="single" w:sz="4" w:space="0" w:color="auto"/>
              <w:right w:val="single" w:sz="4" w:space="0" w:color="auto"/>
            </w:tcBorders>
            <w:shd w:val="clear" w:color="000000" w:fill="FFFFFF"/>
          </w:tcPr>
          <w:p w:rsidR="001039EC" w:rsidRPr="001039EC" w:rsidRDefault="001039EC" w:rsidP="001039EC">
            <w:pPr>
              <w:ind w:firstLineChars="300" w:firstLine="840"/>
              <w:rPr>
                <w:sz w:val="28"/>
                <w:szCs w:val="28"/>
              </w:rPr>
            </w:pPr>
            <w:r w:rsidRPr="001039EC">
              <w:rPr>
                <w:sz w:val="28"/>
                <w:szCs w:val="28"/>
              </w:rPr>
              <w:t>Лисица</w:t>
            </w:r>
          </w:p>
        </w:tc>
        <w:tc>
          <w:tcPr>
            <w:tcW w:w="2880" w:type="dxa"/>
            <w:tcBorders>
              <w:top w:val="nil"/>
              <w:left w:val="nil"/>
              <w:bottom w:val="single" w:sz="4" w:space="0" w:color="auto"/>
              <w:right w:val="single" w:sz="4" w:space="0" w:color="auto"/>
            </w:tcBorders>
            <w:shd w:val="clear" w:color="000000" w:fill="FFFFFF"/>
          </w:tcPr>
          <w:p w:rsidR="001039EC" w:rsidRPr="001039EC" w:rsidRDefault="001039EC">
            <w:pPr>
              <w:jc w:val="right"/>
              <w:rPr>
                <w:sz w:val="28"/>
                <w:szCs w:val="28"/>
              </w:rPr>
            </w:pPr>
            <w:r w:rsidRPr="001039EC">
              <w:rPr>
                <w:sz w:val="28"/>
                <w:szCs w:val="28"/>
              </w:rPr>
              <w:t>70</w:t>
            </w:r>
          </w:p>
        </w:tc>
        <w:tc>
          <w:tcPr>
            <w:tcW w:w="4066" w:type="dxa"/>
            <w:tcBorders>
              <w:top w:val="nil"/>
              <w:left w:val="nil"/>
              <w:bottom w:val="single" w:sz="4" w:space="0" w:color="auto"/>
              <w:right w:val="single" w:sz="4" w:space="0" w:color="auto"/>
            </w:tcBorders>
            <w:shd w:val="clear" w:color="000000" w:fill="FFFFFF"/>
          </w:tcPr>
          <w:p w:rsidR="001039EC" w:rsidRPr="001039EC" w:rsidRDefault="001039EC">
            <w:pPr>
              <w:jc w:val="right"/>
              <w:rPr>
                <w:sz w:val="28"/>
                <w:szCs w:val="28"/>
              </w:rPr>
            </w:pPr>
            <w:r w:rsidRPr="001039EC">
              <w:rPr>
                <w:sz w:val="28"/>
                <w:szCs w:val="28"/>
              </w:rPr>
              <w:t>43</w:t>
            </w:r>
          </w:p>
        </w:tc>
      </w:tr>
      <w:tr w:rsidR="001039EC">
        <w:trPr>
          <w:trHeight w:val="300"/>
        </w:trPr>
        <w:tc>
          <w:tcPr>
            <w:tcW w:w="2448" w:type="dxa"/>
            <w:tcBorders>
              <w:top w:val="nil"/>
              <w:left w:val="single" w:sz="4" w:space="0" w:color="auto"/>
              <w:bottom w:val="single" w:sz="4" w:space="0" w:color="auto"/>
              <w:right w:val="single" w:sz="4" w:space="0" w:color="auto"/>
            </w:tcBorders>
            <w:shd w:val="clear" w:color="000000" w:fill="FFFFFF"/>
          </w:tcPr>
          <w:p w:rsidR="001039EC" w:rsidRPr="001039EC" w:rsidRDefault="001039EC" w:rsidP="001039EC">
            <w:pPr>
              <w:ind w:firstLineChars="200" w:firstLine="560"/>
              <w:rPr>
                <w:sz w:val="28"/>
                <w:szCs w:val="28"/>
              </w:rPr>
            </w:pPr>
            <w:r w:rsidRPr="001039EC">
              <w:rPr>
                <w:sz w:val="28"/>
                <w:szCs w:val="28"/>
              </w:rPr>
              <w:t>Горностай</w:t>
            </w:r>
          </w:p>
        </w:tc>
        <w:tc>
          <w:tcPr>
            <w:tcW w:w="2880" w:type="dxa"/>
            <w:tcBorders>
              <w:top w:val="nil"/>
              <w:left w:val="nil"/>
              <w:bottom w:val="single" w:sz="4" w:space="0" w:color="auto"/>
              <w:right w:val="single" w:sz="4" w:space="0" w:color="auto"/>
            </w:tcBorders>
            <w:shd w:val="clear" w:color="000000" w:fill="FFFFFF"/>
          </w:tcPr>
          <w:p w:rsidR="001039EC" w:rsidRPr="001039EC" w:rsidRDefault="001039EC">
            <w:pPr>
              <w:jc w:val="right"/>
              <w:rPr>
                <w:sz w:val="28"/>
                <w:szCs w:val="28"/>
              </w:rPr>
            </w:pPr>
            <w:r w:rsidRPr="001039EC">
              <w:rPr>
                <w:sz w:val="28"/>
                <w:szCs w:val="28"/>
              </w:rPr>
              <w:t>27</w:t>
            </w:r>
          </w:p>
        </w:tc>
        <w:tc>
          <w:tcPr>
            <w:tcW w:w="4066" w:type="dxa"/>
            <w:tcBorders>
              <w:top w:val="nil"/>
              <w:left w:val="nil"/>
              <w:bottom w:val="single" w:sz="4" w:space="0" w:color="auto"/>
              <w:right w:val="single" w:sz="4" w:space="0" w:color="auto"/>
            </w:tcBorders>
            <w:shd w:val="clear" w:color="000000" w:fill="FFFFFF"/>
          </w:tcPr>
          <w:p w:rsidR="001039EC" w:rsidRPr="001039EC" w:rsidRDefault="001039EC">
            <w:pPr>
              <w:jc w:val="right"/>
              <w:rPr>
                <w:sz w:val="28"/>
                <w:szCs w:val="28"/>
              </w:rPr>
            </w:pPr>
            <w:r w:rsidRPr="001039EC">
              <w:rPr>
                <w:sz w:val="28"/>
                <w:szCs w:val="28"/>
              </w:rPr>
              <w:t>38</w:t>
            </w:r>
          </w:p>
        </w:tc>
      </w:tr>
      <w:tr w:rsidR="001039EC">
        <w:trPr>
          <w:trHeight w:val="300"/>
        </w:trPr>
        <w:tc>
          <w:tcPr>
            <w:tcW w:w="2448" w:type="dxa"/>
            <w:tcBorders>
              <w:top w:val="nil"/>
              <w:left w:val="single" w:sz="4" w:space="0" w:color="auto"/>
              <w:bottom w:val="single" w:sz="4" w:space="0" w:color="auto"/>
              <w:right w:val="single" w:sz="4" w:space="0" w:color="auto"/>
            </w:tcBorders>
            <w:shd w:val="clear" w:color="000000" w:fill="FFFFFF"/>
          </w:tcPr>
          <w:p w:rsidR="001039EC" w:rsidRPr="001039EC" w:rsidRDefault="001039EC" w:rsidP="001039EC">
            <w:pPr>
              <w:ind w:firstLineChars="400" w:firstLine="1120"/>
              <w:rPr>
                <w:sz w:val="28"/>
                <w:szCs w:val="28"/>
              </w:rPr>
            </w:pPr>
            <w:r w:rsidRPr="001039EC">
              <w:rPr>
                <w:sz w:val="28"/>
                <w:szCs w:val="28"/>
              </w:rPr>
              <w:t>Рысь</w:t>
            </w:r>
          </w:p>
        </w:tc>
        <w:tc>
          <w:tcPr>
            <w:tcW w:w="2880" w:type="dxa"/>
            <w:tcBorders>
              <w:top w:val="nil"/>
              <w:left w:val="nil"/>
              <w:bottom w:val="single" w:sz="4" w:space="0" w:color="auto"/>
              <w:right w:val="single" w:sz="4" w:space="0" w:color="auto"/>
            </w:tcBorders>
            <w:shd w:val="clear" w:color="000000" w:fill="FFFFFF"/>
          </w:tcPr>
          <w:p w:rsidR="001039EC" w:rsidRPr="001039EC" w:rsidRDefault="001039EC">
            <w:pPr>
              <w:jc w:val="right"/>
              <w:rPr>
                <w:sz w:val="28"/>
                <w:szCs w:val="28"/>
              </w:rPr>
            </w:pPr>
            <w:r w:rsidRPr="001039EC">
              <w:rPr>
                <w:sz w:val="28"/>
                <w:szCs w:val="28"/>
              </w:rPr>
              <w:t>7</w:t>
            </w:r>
          </w:p>
        </w:tc>
        <w:tc>
          <w:tcPr>
            <w:tcW w:w="4066" w:type="dxa"/>
            <w:tcBorders>
              <w:top w:val="nil"/>
              <w:left w:val="nil"/>
              <w:bottom w:val="single" w:sz="4" w:space="0" w:color="auto"/>
              <w:right w:val="single" w:sz="4" w:space="0" w:color="auto"/>
            </w:tcBorders>
            <w:shd w:val="clear" w:color="000000" w:fill="FFFFFF"/>
          </w:tcPr>
          <w:p w:rsidR="001039EC" w:rsidRPr="001039EC" w:rsidRDefault="001039EC">
            <w:pPr>
              <w:jc w:val="right"/>
              <w:rPr>
                <w:sz w:val="28"/>
                <w:szCs w:val="28"/>
              </w:rPr>
            </w:pPr>
            <w:r w:rsidRPr="001039EC">
              <w:rPr>
                <w:sz w:val="28"/>
                <w:szCs w:val="28"/>
              </w:rPr>
              <w:t>6</w:t>
            </w:r>
          </w:p>
        </w:tc>
      </w:tr>
      <w:tr w:rsidR="001039EC">
        <w:trPr>
          <w:trHeight w:val="300"/>
        </w:trPr>
        <w:tc>
          <w:tcPr>
            <w:tcW w:w="2448" w:type="dxa"/>
            <w:tcBorders>
              <w:top w:val="nil"/>
              <w:left w:val="single" w:sz="4" w:space="0" w:color="auto"/>
              <w:bottom w:val="single" w:sz="4" w:space="0" w:color="auto"/>
              <w:right w:val="single" w:sz="4" w:space="0" w:color="auto"/>
            </w:tcBorders>
            <w:shd w:val="clear" w:color="000000" w:fill="FFFFFF"/>
          </w:tcPr>
          <w:p w:rsidR="001039EC" w:rsidRPr="001039EC" w:rsidRDefault="001039EC" w:rsidP="001039EC">
            <w:pPr>
              <w:ind w:firstLineChars="300" w:firstLine="840"/>
              <w:rPr>
                <w:sz w:val="28"/>
                <w:szCs w:val="28"/>
              </w:rPr>
            </w:pPr>
            <w:r w:rsidRPr="001039EC">
              <w:rPr>
                <w:sz w:val="28"/>
                <w:szCs w:val="28"/>
              </w:rPr>
              <w:t>Волк</w:t>
            </w:r>
          </w:p>
        </w:tc>
        <w:tc>
          <w:tcPr>
            <w:tcW w:w="2880" w:type="dxa"/>
            <w:tcBorders>
              <w:top w:val="nil"/>
              <w:left w:val="nil"/>
              <w:bottom w:val="single" w:sz="4" w:space="0" w:color="auto"/>
              <w:right w:val="single" w:sz="4" w:space="0" w:color="auto"/>
            </w:tcBorders>
            <w:shd w:val="clear" w:color="000000" w:fill="FFFFFF"/>
          </w:tcPr>
          <w:p w:rsidR="001039EC" w:rsidRPr="001039EC" w:rsidRDefault="001039EC">
            <w:pPr>
              <w:jc w:val="right"/>
              <w:rPr>
                <w:sz w:val="28"/>
                <w:szCs w:val="28"/>
              </w:rPr>
            </w:pPr>
            <w:r w:rsidRPr="001039EC">
              <w:rPr>
                <w:sz w:val="28"/>
                <w:szCs w:val="28"/>
              </w:rPr>
              <w:t>7</w:t>
            </w:r>
          </w:p>
        </w:tc>
        <w:tc>
          <w:tcPr>
            <w:tcW w:w="4066" w:type="dxa"/>
            <w:tcBorders>
              <w:top w:val="nil"/>
              <w:left w:val="nil"/>
              <w:bottom w:val="single" w:sz="4" w:space="0" w:color="auto"/>
              <w:right w:val="single" w:sz="4" w:space="0" w:color="auto"/>
            </w:tcBorders>
            <w:shd w:val="clear" w:color="000000" w:fill="FFFFFF"/>
          </w:tcPr>
          <w:p w:rsidR="001039EC" w:rsidRPr="001039EC" w:rsidRDefault="001039EC">
            <w:pPr>
              <w:jc w:val="right"/>
              <w:rPr>
                <w:sz w:val="28"/>
                <w:szCs w:val="28"/>
              </w:rPr>
            </w:pPr>
            <w:r w:rsidRPr="001039EC">
              <w:rPr>
                <w:sz w:val="28"/>
                <w:szCs w:val="28"/>
              </w:rPr>
              <w:t>7</w:t>
            </w:r>
          </w:p>
        </w:tc>
      </w:tr>
      <w:tr w:rsidR="001039EC">
        <w:trPr>
          <w:trHeight w:val="300"/>
        </w:trPr>
        <w:tc>
          <w:tcPr>
            <w:tcW w:w="2448" w:type="dxa"/>
            <w:tcBorders>
              <w:top w:val="nil"/>
              <w:left w:val="single" w:sz="4" w:space="0" w:color="auto"/>
              <w:bottom w:val="single" w:sz="4" w:space="0" w:color="auto"/>
              <w:right w:val="single" w:sz="4" w:space="0" w:color="auto"/>
            </w:tcBorders>
            <w:shd w:val="clear" w:color="000000" w:fill="FFFFFF"/>
          </w:tcPr>
          <w:p w:rsidR="001039EC" w:rsidRPr="001039EC" w:rsidRDefault="001039EC" w:rsidP="001039EC">
            <w:pPr>
              <w:ind w:firstLineChars="200" w:firstLine="560"/>
              <w:rPr>
                <w:sz w:val="28"/>
                <w:szCs w:val="28"/>
              </w:rPr>
            </w:pPr>
            <w:r w:rsidRPr="001039EC">
              <w:rPr>
                <w:sz w:val="28"/>
                <w:szCs w:val="28"/>
              </w:rPr>
              <w:t>Медведь</w:t>
            </w:r>
          </w:p>
        </w:tc>
        <w:tc>
          <w:tcPr>
            <w:tcW w:w="2880" w:type="dxa"/>
            <w:tcBorders>
              <w:top w:val="nil"/>
              <w:left w:val="nil"/>
              <w:bottom w:val="single" w:sz="4" w:space="0" w:color="auto"/>
              <w:right w:val="single" w:sz="4" w:space="0" w:color="auto"/>
            </w:tcBorders>
            <w:shd w:val="clear" w:color="000000" w:fill="FFFFFF"/>
          </w:tcPr>
          <w:p w:rsidR="001039EC" w:rsidRPr="001039EC" w:rsidRDefault="001039EC">
            <w:pPr>
              <w:jc w:val="right"/>
              <w:rPr>
                <w:sz w:val="28"/>
                <w:szCs w:val="28"/>
              </w:rPr>
            </w:pPr>
            <w:r w:rsidRPr="001039EC">
              <w:rPr>
                <w:sz w:val="28"/>
                <w:szCs w:val="28"/>
              </w:rPr>
              <w:t>59</w:t>
            </w:r>
          </w:p>
        </w:tc>
        <w:tc>
          <w:tcPr>
            <w:tcW w:w="4066" w:type="dxa"/>
            <w:tcBorders>
              <w:top w:val="nil"/>
              <w:left w:val="nil"/>
              <w:bottom w:val="single" w:sz="4" w:space="0" w:color="auto"/>
              <w:right w:val="single" w:sz="4" w:space="0" w:color="auto"/>
            </w:tcBorders>
            <w:shd w:val="clear" w:color="000000" w:fill="FFFFFF"/>
          </w:tcPr>
          <w:p w:rsidR="001039EC" w:rsidRPr="001039EC" w:rsidRDefault="001039EC">
            <w:pPr>
              <w:jc w:val="right"/>
              <w:rPr>
                <w:sz w:val="28"/>
                <w:szCs w:val="28"/>
              </w:rPr>
            </w:pPr>
            <w:r w:rsidRPr="001039EC">
              <w:rPr>
                <w:sz w:val="28"/>
                <w:szCs w:val="28"/>
              </w:rPr>
              <w:t>87</w:t>
            </w:r>
          </w:p>
        </w:tc>
      </w:tr>
      <w:tr w:rsidR="001039EC">
        <w:trPr>
          <w:trHeight w:val="300"/>
        </w:trPr>
        <w:tc>
          <w:tcPr>
            <w:tcW w:w="2448" w:type="dxa"/>
            <w:tcBorders>
              <w:top w:val="nil"/>
              <w:left w:val="single" w:sz="4" w:space="0" w:color="auto"/>
              <w:bottom w:val="single" w:sz="4" w:space="0" w:color="auto"/>
              <w:right w:val="single" w:sz="4" w:space="0" w:color="auto"/>
            </w:tcBorders>
            <w:shd w:val="clear" w:color="000000" w:fill="FFFFFF"/>
          </w:tcPr>
          <w:p w:rsidR="001039EC" w:rsidRPr="001039EC" w:rsidRDefault="001039EC" w:rsidP="001039EC">
            <w:pPr>
              <w:ind w:firstLineChars="400" w:firstLine="1120"/>
              <w:rPr>
                <w:sz w:val="28"/>
                <w:szCs w:val="28"/>
              </w:rPr>
            </w:pPr>
            <w:r w:rsidRPr="001039EC">
              <w:rPr>
                <w:sz w:val="28"/>
                <w:szCs w:val="28"/>
              </w:rPr>
              <w:t>Бобр</w:t>
            </w:r>
          </w:p>
        </w:tc>
        <w:tc>
          <w:tcPr>
            <w:tcW w:w="2880" w:type="dxa"/>
            <w:tcBorders>
              <w:top w:val="nil"/>
              <w:left w:val="nil"/>
              <w:bottom w:val="single" w:sz="4" w:space="0" w:color="auto"/>
              <w:right w:val="single" w:sz="4" w:space="0" w:color="auto"/>
            </w:tcBorders>
            <w:shd w:val="clear" w:color="000000" w:fill="FFFFFF"/>
          </w:tcPr>
          <w:p w:rsidR="001039EC" w:rsidRPr="001039EC" w:rsidRDefault="001039EC">
            <w:pPr>
              <w:jc w:val="right"/>
              <w:rPr>
                <w:sz w:val="28"/>
                <w:szCs w:val="28"/>
              </w:rPr>
            </w:pPr>
            <w:r w:rsidRPr="001039EC">
              <w:rPr>
                <w:sz w:val="28"/>
                <w:szCs w:val="28"/>
              </w:rPr>
              <w:t>1315</w:t>
            </w:r>
          </w:p>
        </w:tc>
        <w:tc>
          <w:tcPr>
            <w:tcW w:w="4066" w:type="dxa"/>
            <w:tcBorders>
              <w:top w:val="nil"/>
              <w:left w:val="nil"/>
              <w:bottom w:val="single" w:sz="4" w:space="0" w:color="auto"/>
              <w:right w:val="single" w:sz="4" w:space="0" w:color="auto"/>
            </w:tcBorders>
            <w:shd w:val="clear" w:color="000000" w:fill="FFFFFF"/>
          </w:tcPr>
          <w:p w:rsidR="001039EC" w:rsidRPr="001039EC" w:rsidRDefault="001039EC">
            <w:pPr>
              <w:jc w:val="right"/>
              <w:rPr>
                <w:sz w:val="28"/>
                <w:szCs w:val="28"/>
              </w:rPr>
            </w:pPr>
            <w:r w:rsidRPr="001039EC">
              <w:rPr>
                <w:sz w:val="28"/>
                <w:szCs w:val="28"/>
              </w:rPr>
              <w:t>1449</w:t>
            </w:r>
          </w:p>
        </w:tc>
      </w:tr>
      <w:tr w:rsidR="001039EC">
        <w:trPr>
          <w:trHeight w:val="300"/>
        </w:trPr>
        <w:tc>
          <w:tcPr>
            <w:tcW w:w="2448" w:type="dxa"/>
            <w:tcBorders>
              <w:top w:val="nil"/>
              <w:left w:val="single" w:sz="4" w:space="0" w:color="auto"/>
              <w:bottom w:val="single" w:sz="4" w:space="0" w:color="auto"/>
              <w:right w:val="single" w:sz="4" w:space="0" w:color="auto"/>
            </w:tcBorders>
            <w:shd w:val="clear" w:color="000000" w:fill="FFFFFF"/>
          </w:tcPr>
          <w:p w:rsidR="001039EC" w:rsidRPr="001039EC" w:rsidRDefault="001039EC" w:rsidP="001039EC">
            <w:pPr>
              <w:ind w:firstLineChars="300" w:firstLine="840"/>
              <w:rPr>
                <w:sz w:val="28"/>
                <w:szCs w:val="28"/>
              </w:rPr>
            </w:pPr>
            <w:r w:rsidRPr="001039EC">
              <w:rPr>
                <w:sz w:val="28"/>
                <w:szCs w:val="28"/>
              </w:rPr>
              <w:t>Выдра</w:t>
            </w:r>
          </w:p>
        </w:tc>
        <w:tc>
          <w:tcPr>
            <w:tcW w:w="2880" w:type="dxa"/>
            <w:tcBorders>
              <w:top w:val="nil"/>
              <w:left w:val="nil"/>
              <w:bottom w:val="single" w:sz="4" w:space="0" w:color="auto"/>
              <w:right w:val="single" w:sz="4" w:space="0" w:color="auto"/>
            </w:tcBorders>
            <w:shd w:val="clear" w:color="000000" w:fill="FFFFFF"/>
          </w:tcPr>
          <w:p w:rsidR="001039EC" w:rsidRPr="001039EC" w:rsidRDefault="001039EC">
            <w:pPr>
              <w:jc w:val="right"/>
              <w:rPr>
                <w:sz w:val="28"/>
                <w:szCs w:val="28"/>
              </w:rPr>
            </w:pPr>
            <w:r w:rsidRPr="001039EC">
              <w:rPr>
                <w:sz w:val="28"/>
                <w:szCs w:val="28"/>
              </w:rPr>
              <w:t>19</w:t>
            </w:r>
          </w:p>
        </w:tc>
        <w:tc>
          <w:tcPr>
            <w:tcW w:w="4066" w:type="dxa"/>
            <w:tcBorders>
              <w:top w:val="nil"/>
              <w:left w:val="nil"/>
              <w:bottom w:val="single" w:sz="4" w:space="0" w:color="auto"/>
              <w:right w:val="single" w:sz="4" w:space="0" w:color="auto"/>
            </w:tcBorders>
            <w:shd w:val="clear" w:color="000000" w:fill="FFFFFF"/>
          </w:tcPr>
          <w:p w:rsidR="001039EC" w:rsidRPr="001039EC" w:rsidRDefault="001039EC">
            <w:pPr>
              <w:jc w:val="right"/>
              <w:rPr>
                <w:sz w:val="28"/>
                <w:szCs w:val="28"/>
              </w:rPr>
            </w:pPr>
            <w:r w:rsidRPr="001039EC">
              <w:rPr>
                <w:sz w:val="28"/>
                <w:szCs w:val="28"/>
              </w:rPr>
              <w:t>32</w:t>
            </w:r>
          </w:p>
        </w:tc>
      </w:tr>
      <w:tr w:rsidR="001039EC">
        <w:trPr>
          <w:trHeight w:val="300"/>
        </w:trPr>
        <w:tc>
          <w:tcPr>
            <w:tcW w:w="2448" w:type="dxa"/>
            <w:tcBorders>
              <w:top w:val="nil"/>
              <w:left w:val="single" w:sz="4" w:space="0" w:color="auto"/>
              <w:bottom w:val="single" w:sz="4" w:space="0" w:color="auto"/>
              <w:right w:val="single" w:sz="4" w:space="0" w:color="auto"/>
            </w:tcBorders>
            <w:shd w:val="clear" w:color="000000" w:fill="FFFFFF"/>
          </w:tcPr>
          <w:p w:rsidR="001039EC" w:rsidRPr="001039EC" w:rsidRDefault="001039EC" w:rsidP="001039EC">
            <w:pPr>
              <w:ind w:firstLineChars="300" w:firstLine="840"/>
              <w:rPr>
                <w:sz w:val="28"/>
                <w:szCs w:val="28"/>
              </w:rPr>
            </w:pPr>
            <w:r w:rsidRPr="001039EC">
              <w:rPr>
                <w:sz w:val="28"/>
                <w:szCs w:val="28"/>
              </w:rPr>
              <w:t>Норка</w:t>
            </w:r>
          </w:p>
        </w:tc>
        <w:tc>
          <w:tcPr>
            <w:tcW w:w="2880" w:type="dxa"/>
            <w:tcBorders>
              <w:top w:val="nil"/>
              <w:left w:val="nil"/>
              <w:bottom w:val="single" w:sz="4" w:space="0" w:color="auto"/>
              <w:right w:val="single" w:sz="4" w:space="0" w:color="auto"/>
            </w:tcBorders>
            <w:shd w:val="clear" w:color="000000" w:fill="FFFFFF"/>
          </w:tcPr>
          <w:p w:rsidR="001039EC" w:rsidRPr="001039EC" w:rsidRDefault="001039EC">
            <w:pPr>
              <w:jc w:val="right"/>
              <w:rPr>
                <w:sz w:val="28"/>
                <w:szCs w:val="28"/>
              </w:rPr>
            </w:pPr>
            <w:r w:rsidRPr="001039EC">
              <w:rPr>
                <w:sz w:val="28"/>
                <w:szCs w:val="28"/>
              </w:rPr>
              <w:t>318</w:t>
            </w:r>
          </w:p>
        </w:tc>
        <w:tc>
          <w:tcPr>
            <w:tcW w:w="4066" w:type="dxa"/>
            <w:tcBorders>
              <w:top w:val="nil"/>
              <w:left w:val="nil"/>
              <w:bottom w:val="single" w:sz="4" w:space="0" w:color="auto"/>
              <w:right w:val="single" w:sz="4" w:space="0" w:color="auto"/>
            </w:tcBorders>
            <w:shd w:val="clear" w:color="000000" w:fill="FFFFFF"/>
          </w:tcPr>
          <w:p w:rsidR="001039EC" w:rsidRPr="001039EC" w:rsidRDefault="001039EC">
            <w:pPr>
              <w:jc w:val="right"/>
              <w:rPr>
                <w:sz w:val="28"/>
                <w:szCs w:val="28"/>
              </w:rPr>
            </w:pPr>
            <w:r w:rsidRPr="001039EC">
              <w:rPr>
                <w:sz w:val="28"/>
                <w:szCs w:val="28"/>
              </w:rPr>
              <w:t>322</w:t>
            </w:r>
          </w:p>
        </w:tc>
      </w:tr>
      <w:tr w:rsidR="001039EC">
        <w:trPr>
          <w:trHeight w:val="300"/>
        </w:trPr>
        <w:tc>
          <w:tcPr>
            <w:tcW w:w="2448" w:type="dxa"/>
            <w:tcBorders>
              <w:top w:val="nil"/>
              <w:left w:val="single" w:sz="4" w:space="0" w:color="auto"/>
              <w:bottom w:val="single" w:sz="4" w:space="0" w:color="auto"/>
              <w:right w:val="single" w:sz="4" w:space="0" w:color="auto"/>
            </w:tcBorders>
            <w:shd w:val="clear" w:color="000000" w:fill="FFFFFF"/>
          </w:tcPr>
          <w:p w:rsidR="001039EC" w:rsidRPr="001039EC" w:rsidRDefault="001039EC" w:rsidP="001039EC">
            <w:pPr>
              <w:ind w:firstLineChars="300" w:firstLine="840"/>
              <w:rPr>
                <w:sz w:val="28"/>
                <w:szCs w:val="28"/>
              </w:rPr>
            </w:pPr>
            <w:r w:rsidRPr="001039EC">
              <w:rPr>
                <w:sz w:val="28"/>
                <w:szCs w:val="28"/>
              </w:rPr>
              <w:t>Ондатра</w:t>
            </w:r>
          </w:p>
        </w:tc>
        <w:tc>
          <w:tcPr>
            <w:tcW w:w="2880" w:type="dxa"/>
            <w:tcBorders>
              <w:top w:val="nil"/>
              <w:left w:val="nil"/>
              <w:bottom w:val="single" w:sz="4" w:space="0" w:color="auto"/>
              <w:right w:val="single" w:sz="4" w:space="0" w:color="auto"/>
            </w:tcBorders>
            <w:shd w:val="clear" w:color="000000" w:fill="FFFFFF"/>
          </w:tcPr>
          <w:p w:rsidR="001039EC" w:rsidRPr="001039EC" w:rsidRDefault="001039EC">
            <w:pPr>
              <w:jc w:val="right"/>
              <w:rPr>
                <w:sz w:val="28"/>
                <w:szCs w:val="28"/>
              </w:rPr>
            </w:pPr>
            <w:r w:rsidRPr="001039EC">
              <w:rPr>
                <w:sz w:val="28"/>
                <w:szCs w:val="28"/>
              </w:rPr>
              <w:t>360</w:t>
            </w:r>
          </w:p>
        </w:tc>
        <w:tc>
          <w:tcPr>
            <w:tcW w:w="4066" w:type="dxa"/>
            <w:tcBorders>
              <w:top w:val="nil"/>
              <w:left w:val="nil"/>
              <w:bottom w:val="single" w:sz="4" w:space="0" w:color="auto"/>
              <w:right w:val="single" w:sz="4" w:space="0" w:color="auto"/>
            </w:tcBorders>
            <w:shd w:val="clear" w:color="000000" w:fill="FFFFFF"/>
          </w:tcPr>
          <w:p w:rsidR="001039EC" w:rsidRPr="001039EC" w:rsidRDefault="001039EC">
            <w:pPr>
              <w:jc w:val="right"/>
              <w:rPr>
                <w:sz w:val="28"/>
                <w:szCs w:val="28"/>
              </w:rPr>
            </w:pPr>
            <w:r w:rsidRPr="001039EC">
              <w:rPr>
                <w:sz w:val="28"/>
                <w:szCs w:val="28"/>
              </w:rPr>
              <w:t>88</w:t>
            </w:r>
          </w:p>
        </w:tc>
      </w:tr>
      <w:tr w:rsidR="001039EC">
        <w:trPr>
          <w:trHeight w:val="300"/>
        </w:trPr>
        <w:tc>
          <w:tcPr>
            <w:tcW w:w="2448" w:type="dxa"/>
            <w:tcBorders>
              <w:top w:val="nil"/>
              <w:left w:val="single" w:sz="4" w:space="0" w:color="auto"/>
              <w:bottom w:val="single" w:sz="4" w:space="0" w:color="auto"/>
              <w:right w:val="single" w:sz="4" w:space="0" w:color="auto"/>
            </w:tcBorders>
            <w:shd w:val="clear" w:color="000000" w:fill="FFFFFF"/>
          </w:tcPr>
          <w:p w:rsidR="001039EC" w:rsidRPr="001039EC" w:rsidRDefault="001039EC" w:rsidP="001039EC">
            <w:pPr>
              <w:ind w:firstLineChars="300" w:firstLine="840"/>
              <w:rPr>
                <w:sz w:val="28"/>
                <w:szCs w:val="28"/>
              </w:rPr>
            </w:pPr>
            <w:r w:rsidRPr="001039EC">
              <w:rPr>
                <w:sz w:val="28"/>
                <w:szCs w:val="28"/>
              </w:rPr>
              <w:t>Барсук</w:t>
            </w:r>
          </w:p>
        </w:tc>
        <w:tc>
          <w:tcPr>
            <w:tcW w:w="2880" w:type="dxa"/>
            <w:tcBorders>
              <w:top w:val="nil"/>
              <w:left w:val="nil"/>
              <w:bottom w:val="single" w:sz="4" w:space="0" w:color="auto"/>
              <w:right w:val="single" w:sz="4" w:space="0" w:color="auto"/>
            </w:tcBorders>
            <w:shd w:val="clear" w:color="000000" w:fill="FFFFFF"/>
          </w:tcPr>
          <w:p w:rsidR="001039EC" w:rsidRPr="001039EC" w:rsidRDefault="001039EC">
            <w:pPr>
              <w:jc w:val="right"/>
              <w:rPr>
                <w:sz w:val="28"/>
                <w:szCs w:val="28"/>
              </w:rPr>
            </w:pPr>
            <w:r w:rsidRPr="001039EC">
              <w:rPr>
                <w:sz w:val="28"/>
                <w:szCs w:val="28"/>
              </w:rPr>
              <w:t>129</w:t>
            </w:r>
          </w:p>
        </w:tc>
        <w:tc>
          <w:tcPr>
            <w:tcW w:w="4066" w:type="dxa"/>
            <w:tcBorders>
              <w:top w:val="nil"/>
              <w:left w:val="nil"/>
              <w:bottom w:val="single" w:sz="4" w:space="0" w:color="auto"/>
              <w:right w:val="single" w:sz="4" w:space="0" w:color="auto"/>
            </w:tcBorders>
            <w:shd w:val="clear" w:color="000000" w:fill="FFFFFF"/>
          </w:tcPr>
          <w:p w:rsidR="001039EC" w:rsidRPr="001039EC" w:rsidRDefault="001039EC">
            <w:pPr>
              <w:jc w:val="right"/>
              <w:rPr>
                <w:sz w:val="28"/>
                <w:szCs w:val="28"/>
              </w:rPr>
            </w:pPr>
            <w:r w:rsidRPr="001039EC">
              <w:rPr>
                <w:sz w:val="28"/>
                <w:szCs w:val="28"/>
              </w:rPr>
              <w:t>113</w:t>
            </w:r>
          </w:p>
        </w:tc>
      </w:tr>
      <w:tr w:rsidR="001039EC">
        <w:trPr>
          <w:trHeight w:val="300"/>
        </w:trPr>
        <w:tc>
          <w:tcPr>
            <w:tcW w:w="2448" w:type="dxa"/>
            <w:tcBorders>
              <w:top w:val="nil"/>
              <w:left w:val="single" w:sz="4" w:space="0" w:color="auto"/>
              <w:bottom w:val="single" w:sz="4" w:space="0" w:color="auto"/>
              <w:right w:val="single" w:sz="4" w:space="0" w:color="auto"/>
            </w:tcBorders>
            <w:shd w:val="clear" w:color="000000" w:fill="FFFFFF"/>
          </w:tcPr>
          <w:p w:rsidR="001039EC" w:rsidRPr="001039EC" w:rsidRDefault="001039EC" w:rsidP="001039EC">
            <w:pPr>
              <w:ind w:firstLineChars="300" w:firstLine="840"/>
              <w:rPr>
                <w:sz w:val="28"/>
                <w:szCs w:val="28"/>
              </w:rPr>
            </w:pPr>
            <w:r w:rsidRPr="001039EC">
              <w:rPr>
                <w:sz w:val="28"/>
                <w:szCs w:val="28"/>
              </w:rPr>
              <w:t>Глухарь</w:t>
            </w:r>
          </w:p>
        </w:tc>
        <w:tc>
          <w:tcPr>
            <w:tcW w:w="2880" w:type="dxa"/>
            <w:tcBorders>
              <w:top w:val="nil"/>
              <w:left w:val="nil"/>
              <w:bottom w:val="single" w:sz="4" w:space="0" w:color="auto"/>
              <w:right w:val="single" w:sz="4" w:space="0" w:color="auto"/>
            </w:tcBorders>
            <w:shd w:val="clear" w:color="000000" w:fill="FFFFFF"/>
          </w:tcPr>
          <w:p w:rsidR="001039EC" w:rsidRPr="001039EC" w:rsidRDefault="001039EC">
            <w:pPr>
              <w:jc w:val="right"/>
              <w:rPr>
                <w:sz w:val="28"/>
                <w:szCs w:val="28"/>
              </w:rPr>
            </w:pPr>
            <w:r w:rsidRPr="001039EC">
              <w:rPr>
                <w:sz w:val="28"/>
                <w:szCs w:val="28"/>
              </w:rPr>
              <w:t>294</w:t>
            </w:r>
          </w:p>
        </w:tc>
        <w:tc>
          <w:tcPr>
            <w:tcW w:w="4066" w:type="dxa"/>
            <w:tcBorders>
              <w:top w:val="nil"/>
              <w:left w:val="nil"/>
              <w:bottom w:val="single" w:sz="4" w:space="0" w:color="auto"/>
              <w:right w:val="single" w:sz="4" w:space="0" w:color="auto"/>
            </w:tcBorders>
            <w:shd w:val="clear" w:color="000000" w:fill="FFFFFF"/>
          </w:tcPr>
          <w:p w:rsidR="001039EC" w:rsidRPr="001039EC" w:rsidRDefault="001039EC">
            <w:pPr>
              <w:jc w:val="right"/>
              <w:rPr>
                <w:sz w:val="28"/>
                <w:szCs w:val="28"/>
              </w:rPr>
            </w:pPr>
            <w:r w:rsidRPr="001039EC">
              <w:rPr>
                <w:sz w:val="28"/>
                <w:szCs w:val="28"/>
              </w:rPr>
              <w:t>416</w:t>
            </w:r>
          </w:p>
        </w:tc>
      </w:tr>
      <w:tr w:rsidR="001039EC">
        <w:trPr>
          <w:trHeight w:val="300"/>
        </w:trPr>
        <w:tc>
          <w:tcPr>
            <w:tcW w:w="2448" w:type="dxa"/>
            <w:tcBorders>
              <w:top w:val="nil"/>
              <w:left w:val="single" w:sz="4" w:space="0" w:color="auto"/>
              <w:bottom w:val="single" w:sz="4" w:space="0" w:color="auto"/>
              <w:right w:val="single" w:sz="4" w:space="0" w:color="auto"/>
            </w:tcBorders>
            <w:shd w:val="clear" w:color="000000" w:fill="FFFFFF"/>
          </w:tcPr>
          <w:p w:rsidR="001039EC" w:rsidRPr="001039EC" w:rsidRDefault="001039EC" w:rsidP="001039EC">
            <w:pPr>
              <w:ind w:firstLineChars="300" w:firstLine="840"/>
              <w:rPr>
                <w:sz w:val="28"/>
                <w:szCs w:val="28"/>
              </w:rPr>
            </w:pPr>
            <w:r w:rsidRPr="001039EC">
              <w:rPr>
                <w:sz w:val="28"/>
                <w:szCs w:val="28"/>
              </w:rPr>
              <w:t>Тетерев</w:t>
            </w:r>
          </w:p>
        </w:tc>
        <w:tc>
          <w:tcPr>
            <w:tcW w:w="2880" w:type="dxa"/>
            <w:tcBorders>
              <w:top w:val="nil"/>
              <w:left w:val="nil"/>
              <w:bottom w:val="single" w:sz="4" w:space="0" w:color="auto"/>
              <w:right w:val="single" w:sz="4" w:space="0" w:color="auto"/>
            </w:tcBorders>
            <w:shd w:val="clear" w:color="000000" w:fill="FFFFFF"/>
          </w:tcPr>
          <w:p w:rsidR="001039EC" w:rsidRPr="001039EC" w:rsidRDefault="001039EC">
            <w:pPr>
              <w:jc w:val="right"/>
              <w:rPr>
                <w:sz w:val="28"/>
                <w:szCs w:val="28"/>
              </w:rPr>
            </w:pPr>
            <w:r w:rsidRPr="001039EC">
              <w:rPr>
                <w:sz w:val="28"/>
                <w:szCs w:val="28"/>
              </w:rPr>
              <w:t>5684</w:t>
            </w:r>
          </w:p>
        </w:tc>
        <w:tc>
          <w:tcPr>
            <w:tcW w:w="4066" w:type="dxa"/>
            <w:tcBorders>
              <w:top w:val="nil"/>
              <w:left w:val="nil"/>
              <w:bottom w:val="single" w:sz="4" w:space="0" w:color="auto"/>
              <w:right w:val="single" w:sz="4" w:space="0" w:color="auto"/>
            </w:tcBorders>
            <w:shd w:val="clear" w:color="000000" w:fill="FFFFFF"/>
          </w:tcPr>
          <w:p w:rsidR="001039EC" w:rsidRPr="001039EC" w:rsidRDefault="001039EC">
            <w:pPr>
              <w:jc w:val="right"/>
              <w:rPr>
                <w:sz w:val="28"/>
                <w:szCs w:val="28"/>
              </w:rPr>
            </w:pPr>
            <w:r w:rsidRPr="001039EC">
              <w:rPr>
                <w:sz w:val="28"/>
                <w:szCs w:val="28"/>
              </w:rPr>
              <w:t>10907</w:t>
            </w:r>
          </w:p>
        </w:tc>
      </w:tr>
      <w:tr w:rsidR="001039EC">
        <w:trPr>
          <w:trHeight w:val="300"/>
        </w:trPr>
        <w:tc>
          <w:tcPr>
            <w:tcW w:w="2448" w:type="dxa"/>
            <w:tcBorders>
              <w:top w:val="nil"/>
              <w:left w:val="single" w:sz="4" w:space="0" w:color="auto"/>
              <w:bottom w:val="single" w:sz="4" w:space="0" w:color="auto"/>
              <w:right w:val="single" w:sz="4" w:space="0" w:color="auto"/>
            </w:tcBorders>
            <w:shd w:val="clear" w:color="000000" w:fill="FFFFFF"/>
          </w:tcPr>
          <w:p w:rsidR="001039EC" w:rsidRPr="001039EC" w:rsidRDefault="001039EC" w:rsidP="001039EC">
            <w:pPr>
              <w:ind w:firstLineChars="300" w:firstLine="840"/>
              <w:rPr>
                <w:sz w:val="28"/>
                <w:szCs w:val="28"/>
              </w:rPr>
            </w:pPr>
            <w:r w:rsidRPr="001039EC">
              <w:rPr>
                <w:sz w:val="28"/>
                <w:szCs w:val="28"/>
              </w:rPr>
              <w:t>Рябчик</w:t>
            </w:r>
          </w:p>
        </w:tc>
        <w:tc>
          <w:tcPr>
            <w:tcW w:w="2880" w:type="dxa"/>
            <w:tcBorders>
              <w:top w:val="nil"/>
              <w:left w:val="nil"/>
              <w:bottom w:val="single" w:sz="4" w:space="0" w:color="auto"/>
              <w:right w:val="single" w:sz="4" w:space="0" w:color="auto"/>
            </w:tcBorders>
            <w:shd w:val="clear" w:color="000000" w:fill="FFFFFF"/>
          </w:tcPr>
          <w:p w:rsidR="001039EC" w:rsidRPr="001039EC" w:rsidRDefault="001039EC">
            <w:pPr>
              <w:jc w:val="right"/>
              <w:rPr>
                <w:sz w:val="28"/>
                <w:szCs w:val="28"/>
              </w:rPr>
            </w:pPr>
            <w:r w:rsidRPr="001039EC">
              <w:rPr>
                <w:sz w:val="28"/>
                <w:szCs w:val="28"/>
              </w:rPr>
              <w:t>329</w:t>
            </w:r>
          </w:p>
        </w:tc>
        <w:tc>
          <w:tcPr>
            <w:tcW w:w="4066" w:type="dxa"/>
            <w:tcBorders>
              <w:top w:val="nil"/>
              <w:left w:val="nil"/>
              <w:bottom w:val="single" w:sz="4" w:space="0" w:color="auto"/>
              <w:right w:val="single" w:sz="4" w:space="0" w:color="auto"/>
            </w:tcBorders>
            <w:shd w:val="clear" w:color="000000" w:fill="FFFFFF"/>
          </w:tcPr>
          <w:p w:rsidR="001039EC" w:rsidRPr="001039EC" w:rsidRDefault="001039EC">
            <w:pPr>
              <w:jc w:val="right"/>
              <w:rPr>
                <w:sz w:val="28"/>
                <w:szCs w:val="28"/>
              </w:rPr>
            </w:pPr>
            <w:r w:rsidRPr="001039EC">
              <w:rPr>
                <w:sz w:val="28"/>
                <w:szCs w:val="28"/>
              </w:rPr>
              <w:t>520</w:t>
            </w:r>
          </w:p>
        </w:tc>
      </w:tr>
      <w:tr w:rsidR="001039EC">
        <w:trPr>
          <w:trHeight w:val="300"/>
        </w:trPr>
        <w:tc>
          <w:tcPr>
            <w:tcW w:w="2448" w:type="dxa"/>
            <w:tcBorders>
              <w:top w:val="nil"/>
              <w:left w:val="single" w:sz="4" w:space="0" w:color="auto"/>
              <w:bottom w:val="single" w:sz="4" w:space="0" w:color="auto"/>
              <w:right w:val="single" w:sz="4" w:space="0" w:color="auto"/>
            </w:tcBorders>
            <w:shd w:val="clear" w:color="000000" w:fill="FFFFFF"/>
          </w:tcPr>
          <w:p w:rsidR="001039EC" w:rsidRPr="001039EC" w:rsidRDefault="001039EC">
            <w:pPr>
              <w:rPr>
                <w:sz w:val="28"/>
                <w:szCs w:val="28"/>
              </w:rPr>
            </w:pPr>
            <w:r w:rsidRPr="001039EC">
              <w:rPr>
                <w:sz w:val="28"/>
                <w:szCs w:val="28"/>
              </w:rPr>
              <w:t>Водоплавающая</w:t>
            </w:r>
          </w:p>
        </w:tc>
        <w:tc>
          <w:tcPr>
            <w:tcW w:w="2880" w:type="dxa"/>
            <w:tcBorders>
              <w:top w:val="nil"/>
              <w:left w:val="nil"/>
              <w:bottom w:val="single" w:sz="4" w:space="0" w:color="auto"/>
              <w:right w:val="single" w:sz="4" w:space="0" w:color="auto"/>
            </w:tcBorders>
            <w:shd w:val="clear" w:color="000000" w:fill="FFFFFF"/>
          </w:tcPr>
          <w:p w:rsidR="001039EC" w:rsidRPr="001039EC" w:rsidRDefault="001039EC">
            <w:pPr>
              <w:jc w:val="right"/>
              <w:rPr>
                <w:sz w:val="28"/>
                <w:szCs w:val="28"/>
              </w:rPr>
            </w:pPr>
            <w:r w:rsidRPr="001039EC">
              <w:rPr>
                <w:sz w:val="28"/>
                <w:szCs w:val="28"/>
              </w:rPr>
              <w:t>2964</w:t>
            </w:r>
          </w:p>
        </w:tc>
        <w:tc>
          <w:tcPr>
            <w:tcW w:w="4066" w:type="dxa"/>
            <w:tcBorders>
              <w:top w:val="nil"/>
              <w:left w:val="nil"/>
              <w:bottom w:val="single" w:sz="4" w:space="0" w:color="auto"/>
              <w:right w:val="single" w:sz="4" w:space="0" w:color="auto"/>
            </w:tcBorders>
            <w:shd w:val="clear" w:color="000000" w:fill="FFFFFF"/>
          </w:tcPr>
          <w:p w:rsidR="001039EC" w:rsidRPr="001039EC" w:rsidRDefault="001039EC">
            <w:pPr>
              <w:jc w:val="right"/>
              <w:rPr>
                <w:sz w:val="28"/>
                <w:szCs w:val="28"/>
              </w:rPr>
            </w:pPr>
            <w:r w:rsidRPr="001039EC">
              <w:rPr>
                <w:sz w:val="28"/>
                <w:szCs w:val="28"/>
              </w:rPr>
              <w:t>3195</w:t>
            </w:r>
          </w:p>
        </w:tc>
      </w:tr>
    </w:tbl>
    <w:p w:rsidR="0079456F" w:rsidRDefault="0079456F" w:rsidP="0079456F">
      <w:pPr>
        <w:ind w:firstLine="709"/>
        <w:jc w:val="both"/>
        <w:rPr>
          <w:sz w:val="28"/>
          <w:szCs w:val="28"/>
        </w:rPr>
      </w:pPr>
      <w:r>
        <w:rPr>
          <w:sz w:val="28"/>
          <w:szCs w:val="28"/>
        </w:rPr>
        <w:t>Численность отдельных значимых видов таких как лоси и кабаны, можно увеличить за счет проведения биотехнических мероприятий: подкормки, пр</w:t>
      </w:r>
      <w:r>
        <w:rPr>
          <w:sz w:val="28"/>
          <w:szCs w:val="28"/>
        </w:rPr>
        <w:t>а</w:t>
      </w:r>
      <w:r>
        <w:rPr>
          <w:sz w:val="28"/>
          <w:szCs w:val="28"/>
        </w:rPr>
        <w:t>вильного ведения отстрела по половозрастной структуре, строг</w:t>
      </w:r>
      <w:r w:rsidR="00540F94">
        <w:rPr>
          <w:sz w:val="28"/>
          <w:szCs w:val="28"/>
        </w:rPr>
        <w:t>ой</w:t>
      </w:r>
      <w:r>
        <w:rPr>
          <w:sz w:val="28"/>
          <w:szCs w:val="28"/>
        </w:rPr>
        <w:t xml:space="preserve"> лимитир</w:t>
      </w:r>
      <w:r>
        <w:rPr>
          <w:sz w:val="28"/>
          <w:szCs w:val="28"/>
        </w:rPr>
        <w:t>о</w:t>
      </w:r>
      <w:r>
        <w:rPr>
          <w:sz w:val="28"/>
          <w:szCs w:val="28"/>
        </w:rPr>
        <w:t>ванност</w:t>
      </w:r>
      <w:r w:rsidR="00540F94">
        <w:rPr>
          <w:sz w:val="28"/>
          <w:szCs w:val="28"/>
        </w:rPr>
        <w:t>и охоты</w:t>
      </w:r>
      <w:r>
        <w:rPr>
          <w:sz w:val="28"/>
          <w:szCs w:val="28"/>
        </w:rPr>
        <w:t xml:space="preserve"> и о</w:t>
      </w:r>
      <w:r>
        <w:rPr>
          <w:sz w:val="28"/>
          <w:szCs w:val="28"/>
        </w:rPr>
        <w:t>х</w:t>
      </w:r>
      <w:r>
        <w:rPr>
          <w:sz w:val="28"/>
          <w:szCs w:val="28"/>
        </w:rPr>
        <w:t>ран</w:t>
      </w:r>
      <w:r w:rsidR="00540F94">
        <w:rPr>
          <w:sz w:val="28"/>
          <w:szCs w:val="28"/>
        </w:rPr>
        <w:t>ы</w:t>
      </w:r>
      <w:r>
        <w:rPr>
          <w:sz w:val="28"/>
          <w:szCs w:val="28"/>
        </w:rPr>
        <w:t xml:space="preserve"> от браконьерства.</w:t>
      </w:r>
    </w:p>
    <w:p w:rsidR="0079456F" w:rsidRDefault="0079456F" w:rsidP="0079456F">
      <w:pPr>
        <w:ind w:firstLine="709"/>
        <w:jc w:val="both"/>
        <w:rPr>
          <w:sz w:val="28"/>
          <w:szCs w:val="28"/>
        </w:rPr>
      </w:pPr>
      <w:r>
        <w:rPr>
          <w:sz w:val="28"/>
          <w:szCs w:val="28"/>
        </w:rPr>
        <w:t>Сельское и лесное хозяйство являются ограничивающим фактором и</w:t>
      </w:r>
      <w:r>
        <w:rPr>
          <w:sz w:val="28"/>
          <w:szCs w:val="28"/>
        </w:rPr>
        <w:t>с</w:t>
      </w:r>
      <w:r>
        <w:rPr>
          <w:sz w:val="28"/>
          <w:szCs w:val="28"/>
        </w:rPr>
        <w:t>пользования ресурсов животного мира, которые напрямую зависят от правил</w:t>
      </w:r>
      <w:r>
        <w:rPr>
          <w:sz w:val="28"/>
          <w:szCs w:val="28"/>
        </w:rPr>
        <w:t>ь</w:t>
      </w:r>
      <w:r>
        <w:rPr>
          <w:sz w:val="28"/>
          <w:szCs w:val="28"/>
        </w:rPr>
        <w:t>ности ведения и степени их развития, как второстепенные или п</w:t>
      </w:r>
      <w:r>
        <w:rPr>
          <w:sz w:val="28"/>
          <w:szCs w:val="28"/>
        </w:rPr>
        <w:t>о</w:t>
      </w:r>
      <w:r>
        <w:rPr>
          <w:sz w:val="28"/>
          <w:szCs w:val="28"/>
        </w:rPr>
        <w:t>бочные сель- лесопольз</w:t>
      </w:r>
      <w:r>
        <w:rPr>
          <w:sz w:val="28"/>
          <w:szCs w:val="28"/>
        </w:rPr>
        <w:t>о</w:t>
      </w:r>
      <w:r>
        <w:rPr>
          <w:sz w:val="28"/>
          <w:szCs w:val="28"/>
        </w:rPr>
        <w:t>ватели.</w:t>
      </w:r>
    </w:p>
    <w:p w:rsidR="0079456F" w:rsidRDefault="0079456F" w:rsidP="0079456F">
      <w:pPr>
        <w:ind w:firstLine="709"/>
        <w:jc w:val="both"/>
        <w:rPr>
          <w:sz w:val="28"/>
          <w:szCs w:val="28"/>
        </w:rPr>
      </w:pPr>
      <w:r>
        <w:rPr>
          <w:sz w:val="28"/>
          <w:szCs w:val="28"/>
        </w:rPr>
        <w:t>В настоящий момент охотничий туризм развит недостаточно и предста</w:t>
      </w:r>
      <w:r>
        <w:rPr>
          <w:sz w:val="28"/>
          <w:szCs w:val="28"/>
        </w:rPr>
        <w:t>в</w:t>
      </w:r>
      <w:r>
        <w:rPr>
          <w:sz w:val="28"/>
          <w:szCs w:val="28"/>
        </w:rPr>
        <w:t>лен осенними и весенними турами в основном иностранных охотников. Созд</w:t>
      </w:r>
      <w:r>
        <w:rPr>
          <w:sz w:val="28"/>
          <w:szCs w:val="28"/>
        </w:rPr>
        <w:t>а</w:t>
      </w:r>
      <w:r>
        <w:rPr>
          <w:sz w:val="28"/>
          <w:szCs w:val="28"/>
        </w:rPr>
        <w:t xml:space="preserve">ние базы отдыха позволит круглогодично посещать хозяйства зимой с целью охоты, </w:t>
      </w:r>
      <w:r w:rsidR="00540F94">
        <w:rPr>
          <w:sz w:val="28"/>
          <w:szCs w:val="28"/>
        </w:rPr>
        <w:t xml:space="preserve">а </w:t>
      </w:r>
      <w:r>
        <w:rPr>
          <w:sz w:val="28"/>
          <w:szCs w:val="28"/>
        </w:rPr>
        <w:t>л</w:t>
      </w:r>
      <w:r>
        <w:rPr>
          <w:sz w:val="28"/>
          <w:szCs w:val="28"/>
        </w:rPr>
        <w:t>е</w:t>
      </w:r>
      <w:r>
        <w:rPr>
          <w:sz w:val="28"/>
          <w:szCs w:val="28"/>
        </w:rPr>
        <w:t xml:space="preserve">том – </w:t>
      </w:r>
      <w:r w:rsidR="00540F94">
        <w:rPr>
          <w:sz w:val="28"/>
          <w:szCs w:val="28"/>
        </w:rPr>
        <w:t>для</w:t>
      </w:r>
      <w:r>
        <w:rPr>
          <w:sz w:val="28"/>
          <w:szCs w:val="28"/>
        </w:rPr>
        <w:t xml:space="preserve"> рыбной ловл</w:t>
      </w:r>
      <w:r w:rsidR="00540F94">
        <w:rPr>
          <w:sz w:val="28"/>
          <w:szCs w:val="28"/>
        </w:rPr>
        <w:t>и</w:t>
      </w:r>
      <w:r>
        <w:rPr>
          <w:sz w:val="28"/>
          <w:szCs w:val="28"/>
        </w:rPr>
        <w:t>.</w:t>
      </w:r>
    </w:p>
    <w:p w:rsidR="0079456F" w:rsidRDefault="0079456F" w:rsidP="0079456F">
      <w:pPr>
        <w:ind w:firstLine="709"/>
        <w:jc w:val="both"/>
        <w:rPr>
          <w:sz w:val="28"/>
          <w:szCs w:val="28"/>
        </w:rPr>
      </w:pPr>
      <w:r>
        <w:rPr>
          <w:sz w:val="28"/>
          <w:szCs w:val="28"/>
        </w:rPr>
        <w:t>Мало осваиваются местными охотниками спортивные виды, такие как заяц и лиса. При организации соответствующих условий, есть возможность развивать более широко спо</w:t>
      </w:r>
      <w:r>
        <w:rPr>
          <w:sz w:val="28"/>
          <w:szCs w:val="28"/>
        </w:rPr>
        <w:t>р</w:t>
      </w:r>
      <w:r>
        <w:rPr>
          <w:sz w:val="28"/>
          <w:szCs w:val="28"/>
        </w:rPr>
        <w:t>тивную охоту.</w:t>
      </w:r>
    </w:p>
    <w:p w:rsidR="0079456F" w:rsidRPr="00612374" w:rsidRDefault="0079456F" w:rsidP="0079456F">
      <w:pPr>
        <w:jc w:val="both"/>
        <w:rPr>
          <w:sz w:val="28"/>
          <w:szCs w:val="28"/>
        </w:rPr>
      </w:pPr>
    </w:p>
    <w:p w:rsidR="0079456F" w:rsidRPr="002405F5" w:rsidRDefault="0079456F" w:rsidP="0079456F">
      <w:pPr>
        <w:ind w:firstLine="709"/>
        <w:jc w:val="center"/>
        <w:rPr>
          <w:b/>
          <w:i/>
          <w:sz w:val="32"/>
          <w:szCs w:val="32"/>
        </w:rPr>
      </w:pPr>
      <w:r w:rsidRPr="002405F5">
        <w:rPr>
          <w:b/>
          <w:i/>
          <w:sz w:val="32"/>
          <w:szCs w:val="32"/>
        </w:rPr>
        <w:t>Водно-биологические ресурсы</w:t>
      </w:r>
    </w:p>
    <w:p w:rsidR="0079456F" w:rsidRPr="00D427FA" w:rsidRDefault="0079456F" w:rsidP="0079456F">
      <w:pPr>
        <w:jc w:val="both"/>
        <w:rPr>
          <w:sz w:val="28"/>
          <w:szCs w:val="28"/>
        </w:rPr>
      </w:pPr>
      <w:r w:rsidRPr="00D427FA">
        <w:rPr>
          <w:sz w:val="28"/>
          <w:szCs w:val="28"/>
        </w:rPr>
        <w:t xml:space="preserve">      Район практически расположен в правобережной части бассейн</w:t>
      </w:r>
      <w:r w:rsidR="00AA330F">
        <w:rPr>
          <w:sz w:val="28"/>
          <w:szCs w:val="28"/>
        </w:rPr>
        <w:t>а</w:t>
      </w:r>
      <w:r w:rsidRPr="00D427FA">
        <w:rPr>
          <w:sz w:val="28"/>
          <w:szCs w:val="28"/>
        </w:rPr>
        <w:t xml:space="preserve"> р. Пижмы, </w:t>
      </w:r>
      <w:r w:rsidR="00F23BDF">
        <w:rPr>
          <w:sz w:val="28"/>
          <w:szCs w:val="28"/>
        </w:rPr>
        <w:t>принимающей</w:t>
      </w:r>
      <w:r w:rsidRPr="00D427FA">
        <w:rPr>
          <w:sz w:val="28"/>
          <w:szCs w:val="28"/>
        </w:rPr>
        <w:t xml:space="preserve"> </w:t>
      </w:r>
      <w:r w:rsidR="00F23BDF">
        <w:rPr>
          <w:sz w:val="28"/>
          <w:szCs w:val="28"/>
        </w:rPr>
        <w:t>на</w:t>
      </w:r>
      <w:r w:rsidRPr="00D427FA">
        <w:rPr>
          <w:sz w:val="28"/>
          <w:szCs w:val="28"/>
        </w:rPr>
        <w:t xml:space="preserve"> его территории правые притоки: Ярань ( с притоком Не</w:t>
      </w:r>
      <w:r w:rsidRPr="00D427FA">
        <w:rPr>
          <w:sz w:val="28"/>
          <w:szCs w:val="28"/>
        </w:rPr>
        <w:t>м</w:t>
      </w:r>
      <w:r w:rsidRPr="00D427FA">
        <w:rPr>
          <w:sz w:val="28"/>
          <w:szCs w:val="28"/>
        </w:rPr>
        <w:t xml:space="preserve">деж) </w:t>
      </w:r>
      <w:r w:rsidRPr="00D427FA">
        <w:rPr>
          <w:sz w:val="28"/>
          <w:szCs w:val="28"/>
        </w:rPr>
        <w:lastRenderedPageBreak/>
        <w:t>и Тужа. Река Пижма является одним из крупных правых притоков р. Вятки её длина 305км, площадь бассейна 15</w:t>
      </w:r>
      <w:r>
        <w:rPr>
          <w:sz w:val="28"/>
          <w:szCs w:val="28"/>
        </w:rPr>
        <w:t> </w:t>
      </w:r>
      <w:r w:rsidRPr="00D427FA">
        <w:rPr>
          <w:sz w:val="28"/>
          <w:szCs w:val="28"/>
        </w:rPr>
        <w:t>020</w:t>
      </w:r>
      <w:r>
        <w:rPr>
          <w:sz w:val="28"/>
          <w:szCs w:val="28"/>
        </w:rPr>
        <w:t xml:space="preserve"> </w:t>
      </w:r>
      <w:r w:rsidRPr="00D427FA">
        <w:rPr>
          <w:sz w:val="28"/>
          <w:szCs w:val="28"/>
        </w:rPr>
        <w:t>км². Благодаря  высокой за</w:t>
      </w:r>
      <w:r>
        <w:rPr>
          <w:sz w:val="28"/>
          <w:szCs w:val="28"/>
        </w:rPr>
        <w:t>л</w:t>
      </w:r>
      <w:r w:rsidRPr="00D427FA">
        <w:rPr>
          <w:sz w:val="28"/>
          <w:szCs w:val="28"/>
        </w:rPr>
        <w:t>есе</w:t>
      </w:r>
      <w:r>
        <w:rPr>
          <w:sz w:val="28"/>
          <w:szCs w:val="28"/>
        </w:rPr>
        <w:t>н</w:t>
      </w:r>
      <w:r w:rsidRPr="00D427FA">
        <w:rPr>
          <w:sz w:val="28"/>
          <w:szCs w:val="28"/>
        </w:rPr>
        <w:t>ности бассейн</w:t>
      </w:r>
      <w:r>
        <w:rPr>
          <w:sz w:val="28"/>
          <w:szCs w:val="28"/>
        </w:rPr>
        <w:t>а</w:t>
      </w:r>
      <w:r w:rsidRPr="00D427FA">
        <w:rPr>
          <w:sz w:val="28"/>
          <w:szCs w:val="28"/>
        </w:rPr>
        <w:t>, р. Пижма отличается благополучным экологическим состоянием, о</w:t>
      </w:r>
      <w:r w:rsidRPr="00D427FA">
        <w:rPr>
          <w:sz w:val="28"/>
          <w:szCs w:val="28"/>
        </w:rPr>
        <w:t>т</w:t>
      </w:r>
      <w:r w:rsidRPr="00D427FA">
        <w:rPr>
          <w:sz w:val="28"/>
          <w:szCs w:val="28"/>
        </w:rPr>
        <w:t>личается живописной поймой и высокой рекре</w:t>
      </w:r>
      <w:r w:rsidRPr="00D427FA">
        <w:rPr>
          <w:sz w:val="28"/>
          <w:szCs w:val="28"/>
        </w:rPr>
        <w:t>а</w:t>
      </w:r>
      <w:r w:rsidRPr="00D427FA">
        <w:rPr>
          <w:sz w:val="28"/>
          <w:szCs w:val="28"/>
        </w:rPr>
        <w:t xml:space="preserve">ционной привлекательностью. </w:t>
      </w:r>
    </w:p>
    <w:p w:rsidR="0079456F" w:rsidRPr="00D427FA" w:rsidRDefault="0079456F" w:rsidP="0079456F">
      <w:pPr>
        <w:ind w:firstLine="708"/>
        <w:jc w:val="both"/>
        <w:rPr>
          <w:sz w:val="28"/>
          <w:szCs w:val="28"/>
        </w:rPr>
      </w:pPr>
      <w:r w:rsidRPr="00D427FA">
        <w:rPr>
          <w:sz w:val="28"/>
          <w:szCs w:val="28"/>
        </w:rPr>
        <w:t xml:space="preserve">В настоящее время особо охраняемыми объектами, имеющими статус памятников </w:t>
      </w:r>
      <w:r>
        <w:rPr>
          <w:sz w:val="28"/>
          <w:szCs w:val="28"/>
        </w:rPr>
        <w:t>природы</w:t>
      </w:r>
      <w:r w:rsidRPr="00D427FA">
        <w:rPr>
          <w:sz w:val="28"/>
          <w:szCs w:val="28"/>
        </w:rPr>
        <w:t xml:space="preserve"> областного значения, является р. Пижма (гидрологич</w:t>
      </w:r>
      <w:r w:rsidRPr="00D427FA">
        <w:rPr>
          <w:sz w:val="28"/>
          <w:szCs w:val="28"/>
        </w:rPr>
        <w:t>е</w:t>
      </w:r>
      <w:r w:rsidRPr="00D427FA">
        <w:rPr>
          <w:sz w:val="28"/>
          <w:szCs w:val="28"/>
        </w:rPr>
        <w:t xml:space="preserve">ский памятник) и озеро Черное, расположенное </w:t>
      </w:r>
      <w:r>
        <w:rPr>
          <w:sz w:val="28"/>
          <w:szCs w:val="28"/>
        </w:rPr>
        <w:t>в</w:t>
      </w:r>
      <w:r w:rsidRPr="00D427FA">
        <w:rPr>
          <w:sz w:val="28"/>
          <w:szCs w:val="28"/>
        </w:rPr>
        <w:t xml:space="preserve"> восточной окра</w:t>
      </w:r>
      <w:r w:rsidRPr="00D427FA">
        <w:rPr>
          <w:sz w:val="28"/>
          <w:szCs w:val="28"/>
        </w:rPr>
        <w:t>и</w:t>
      </w:r>
      <w:r w:rsidRPr="00D427FA">
        <w:rPr>
          <w:sz w:val="28"/>
          <w:szCs w:val="28"/>
        </w:rPr>
        <w:t>не район</w:t>
      </w:r>
      <w:r>
        <w:rPr>
          <w:sz w:val="28"/>
          <w:szCs w:val="28"/>
        </w:rPr>
        <w:t>а</w:t>
      </w:r>
      <w:r w:rsidRPr="00D427FA">
        <w:rPr>
          <w:sz w:val="28"/>
          <w:szCs w:val="28"/>
        </w:rPr>
        <w:t xml:space="preserve"> в долине р. Пижмы.</w:t>
      </w:r>
      <w:r w:rsidRPr="00F95937">
        <w:rPr>
          <w:sz w:val="28"/>
          <w:szCs w:val="28"/>
        </w:rPr>
        <w:t xml:space="preserve"> </w:t>
      </w:r>
      <w:r w:rsidR="00FF5787">
        <w:rPr>
          <w:sz w:val="28"/>
          <w:szCs w:val="28"/>
        </w:rPr>
        <w:t>В</w:t>
      </w:r>
      <w:r w:rsidRPr="00D427FA">
        <w:rPr>
          <w:sz w:val="28"/>
          <w:szCs w:val="28"/>
        </w:rPr>
        <w:t xml:space="preserve"> пойме р. Пижма представлены широколиственные леса с дубом, липой, клёном. Из других ценных пород деревьев необходимо отметить н</w:t>
      </w:r>
      <w:r w:rsidRPr="00D427FA">
        <w:rPr>
          <w:sz w:val="28"/>
          <w:szCs w:val="28"/>
        </w:rPr>
        <w:t>е</w:t>
      </w:r>
      <w:r w:rsidRPr="00D427FA">
        <w:rPr>
          <w:sz w:val="28"/>
          <w:szCs w:val="28"/>
        </w:rPr>
        <w:t>большую рукотворную кедровую рощу у д. Пачи и Кошканурскую сосну – об</w:t>
      </w:r>
      <w:r w:rsidRPr="00D427FA">
        <w:rPr>
          <w:sz w:val="28"/>
          <w:szCs w:val="28"/>
        </w:rPr>
        <w:t>ъ</w:t>
      </w:r>
      <w:r w:rsidRPr="00D427FA">
        <w:rPr>
          <w:sz w:val="28"/>
          <w:szCs w:val="28"/>
        </w:rPr>
        <w:t xml:space="preserve">ект культового поклонения марийцев. </w:t>
      </w:r>
    </w:p>
    <w:p w:rsidR="0079456F" w:rsidRPr="00D427FA" w:rsidRDefault="0079456F" w:rsidP="0079456F">
      <w:pPr>
        <w:ind w:firstLine="708"/>
        <w:jc w:val="both"/>
        <w:rPr>
          <w:sz w:val="28"/>
          <w:szCs w:val="28"/>
        </w:rPr>
      </w:pPr>
      <w:r w:rsidRPr="00D427FA">
        <w:rPr>
          <w:sz w:val="28"/>
          <w:szCs w:val="28"/>
        </w:rPr>
        <w:t xml:space="preserve"> Перспективными для изучения и обоснования в качестве памятников природы и заказников являются озера Акшубень, Шекень, Шаринга. В насто</w:t>
      </w:r>
      <w:r w:rsidRPr="00D427FA">
        <w:rPr>
          <w:sz w:val="28"/>
          <w:szCs w:val="28"/>
        </w:rPr>
        <w:t>я</w:t>
      </w:r>
      <w:r w:rsidRPr="00D427FA">
        <w:rPr>
          <w:sz w:val="28"/>
          <w:szCs w:val="28"/>
        </w:rPr>
        <w:t>щее время озеро Акшубень и Шекень являются привлекательными рекреац</w:t>
      </w:r>
      <w:r w:rsidRPr="00D427FA">
        <w:rPr>
          <w:sz w:val="28"/>
          <w:szCs w:val="28"/>
        </w:rPr>
        <w:t>и</w:t>
      </w:r>
      <w:r w:rsidRPr="00D427FA">
        <w:rPr>
          <w:sz w:val="28"/>
          <w:szCs w:val="28"/>
        </w:rPr>
        <w:t>онными объе</w:t>
      </w:r>
      <w:r w:rsidRPr="00D427FA">
        <w:rPr>
          <w:sz w:val="28"/>
          <w:szCs w:val="28"/>
        </w:rPr>
        <w:t>к</w:t>
      </w:r>
      <w:r w:rsidRPr="00D427FA">
        <w:rPr>
          <w:sz w:val="28"/>
          <w:szCs w:val="28"/>
        </w:rPr>
        <w:t>тами.</w:t>
      </w:r>
    </w:p>
    <w:p w:rsidR="0079456F" w:rsidRPr="00707F8D" w:rsidRDefault="0079456F" w:rsidP="0079456F">
      <w:pPr>
        <w:jc w:val="both"/>
        <w:rPr>
          <w:b/>
          <w:i/>
          <w:sz w:val="28"/>
          <w:szCs w:val="28"/>
        </w:rPr>
      </w:pPr>
    </w:p>
    <w:p w:rsidR="0079456F" w:rsidRDefault="0079456F" w:rsidP="00355ED9">
      <w:pPr>
        <w:jc w:val="center"/>
        <w:rPr>
          <w:b/>
          <w:i/>
          <w:sz w:val="28"/>
          <w:szCs w:val="28"/>
        </w:rPr>
      </w:pPr>
      <w:r w:rsidRPr="00707F8D">
        <w:rPr>
          <w:b/>
          <w:i/>
          <w:sz w:val="28"/>
          <w:szCs w:val="28"/>
        </w:rPr>
        <w:t>Минерально-сырьевые ресурсы.</w:t>
      </w:r>
    </w:p>
    <w:p w:rsidR="0079456F" w:rsidRDefault="0079456F" w:rsidP="0079456F">
      <w:pPr>
        <w:ind w:firstLine="708"/>
        <w:jc w:val="both"/>
        <w:rPr>
          <w:sz w:val="28"/>
          <w:szCs w:val="28"/>
        </w:rPr>
      </w:pPr>
      <w:r w:rsidRPr="00D427FA">
        <w:rPr>
          <w:sz w:val="28"/>
          <w:szCs w:val="28"/>
        </w:rPr>
        <w:t xml:space="preserve">На территории Тужинского района </w:t>
      </w:r>
      <w:r>
        <w:rPr>
          <w:sz w:val="28"/>
          <w:szCs w:val="28"/>
        </w:rPr>
        <w:t xml:space="preserve">имеются запасы  </w:t>
      </w:r>
      <w:r w:rsidRPr="00D427FA">
        <w:rPr>
          <w:sz w:val="28"/>
          <w:szCs w:val="28"/>
        </w:rPr>
        <w:t xml:space="preserve"> песк</w:t>
      </w:r>
      <w:r>
        <w:rPr>
          <w:sz w:val="28"/>
          <w:szCs w:val="28"/>
        </w:rPr>
        <w:t>а</w:t>
      </w:r>
      <w:r w:rsidRPr="00D427FA">
        <w:rPr>
          <w:sz w:val="28"/>
          <w:szCs w:val="28"/>
        </w:rPr>
        <w:t>, грави</w:t>
      </w:r>
      <w:r>
        <w:rPr>
          <w:sz w:val="28"/>
          <w:szCs w:val="28"/>
        </w:rPr>
        <w:t>я</w:t>
      </w:r>
      <w:r w:rsidRPr="00D427FA">
        <w:rPr>
          <w:sz w:val="28"/>
          <w:szCs w:val="28"/>
        </w:rPr>
        <w:t>,</w:t>
      </w:r>
      <w:r>
        <w:rPr>
          <w:sz w:val="28"/>
          <w:szCs w:val="28"/>
        </w:rPr>
        <w:t xml:space="preserve"> </w:t>
      </w:r>
      <w:r w:rsidRPr="00D427FA">
        <w:rPr>
          <w:sz w:val="28"/>
          <w:szCs w:val="28"/>
        </w:rPr>
        <w:t>т</w:t>
      </w:r>
      <w:r>
        <w:rPr>
          <w:sz w:val="28"/>
          <w:szCs w:val="28"/>
        </w:rPr>
        <w:t>о</w:t>
      </w:r>
      <w:r>
        <w:rPr>
          <w:sz w:val="28"/>
          <w:szCs w:val="28"/>
        </w:rPr>
        <w:t>р</w:t>
      </w:r>
      <w:r>
        <w:rPr>
          <w:sz w:val="28"/>
          <w:szCs w:val="28"/>
        </w:rPr>
        <w:t>фа,  глины</w:t>
      </w:r>
      <w:r w:rsidRPr="00D427FA">
        <w:rPr>
          <w:sz w:val="28"/>
          <w:szCs w:val="28"/>
        </w:rPr>
        <w:t xml:space="preserve">. </w:t>
      </w:r>
    </w:p>
    <w:p w:rsidR="0079456F" w:rsidRDefault="0079456F" w:rsidP="0079456F">
      <w:pPr>
        <w:ind w:firstLine="708"/>
        <w:jc w:val="both"/>
        <w:rPr>
          <w:sz w:val="28"/>
          <w:szCs w:val="28"/>
        </w:rPr>
      </w:pPr>
      <w:r w:rsidRPr="00D427FA">
        <w:rPr>
          <w:sz w:val="28"/>
          <w:szCs w:val="28"/>
        </w:rPr>
        <w:t xml:space="preserve">В районе </w:t>
      </w:r>
      <w:r>
        <w:rPr>
          <w:sz w:val="28"/>
          <w:szCs w:val="28"/>
        </w:rPr>
        <w:t>есть</w:t>
      </w:r>
      <w:r w:rsidRPr="00D427FA">
        <w:rPr>
          <w:sz w:val="28"/>
          <w:szCs w:val="28"/>
        </w:rPr>
        <w:t xml:space="preserve"> </w:t>
      </w:r>
      <w:r>
        <w:rPr>
          <w:sz w:val="28"/>
          <w:szCs w:val="28"/>
        </w:rPr>
        <w:t>четырнадцать</w:t>
      </w:r>
      <w:r w:rsidRPr="00D427FA">
        <w:rPr>
          <w:sz w:val="28"/>
          <w:szCs w:val="28"/>
        </w:rPr>
        <w:t xml:space="preserve"> торфяных залежей общей площад</w:t>
      </w:r>
      <w:r>
        <w:rPr>
          <w:sz w:val="28"/>
          <w:szCs w:val="28"/>
        </w:rPr>
        <w:t>ью</w:t>
      </w:r>
      <w:r w:rsidRPr="00D427FA">
        <w:rPr>
          <w:sz w:val="28"/>
          <w:szCs w:val="28"/>
        </w:rPr>
        <w:t xml:space="preserve"> </w:t>
      </w:r>
      <w:smartTag w:uri="urn:schemas-microsoft-com:office:smarttags" w:element="metricconverter">
        <w:smartTagPr>
          <w:attr w:name="ProductID" w:val="271 га"/>
        </w:smartTagPr>
        <w:r w:rsidRPr="00D427FA">
          <w:rPr>
            <w:sz w:val="28"/>
            <w:szCs w:val="28"/>
          </w:rPr>
          <w:t>271 га</w:t>
        </w:r>
      </w:smartTag>
      <w:r w:rsidRPr="00D427FA">
        <w:rPr>
          <w:sz w:val="28"/>
          <w:szCs w:val="28"/>
        </w:rPr>
        <w:t xml:space="preserve"> с запасами 940 тыс. тонн. Торфян</w:t>
      </w:r>
      <w:r>
        <w:rPr>
          <w:sz w:val="28"/>
          <w:szCs w:val="28"/>
        </w:rPr>
        <w:t>ые месторождения</w:t>
      </w:r>
      <w:r w:rsidRPr="00D427FA">
        <w:rPr>
          <w:sz w:val="28"/>
          <w:szCs w:val="28"/>
        </w:rPr>
        <w:t xml:space="preserve"> - низинные, с вла</w:t>
      </w:r>
      <w:r w:rsidRPr="00D427FA">
        <w:rPr>
          <w:sz w:val="28"/>
          <w:szCs w:val="28"/>
        </w:rPr>
        <w:t>ж</w:t>
      </w:r>
      <w:r w:rsidRPr="00D427FA">
        <w:rPr>
          <w:sz w:val="28"/>
          <w:szCs w:val="28"/>
        </w:rPr>
        <w:t xml:space="preserve">ностью 40%. Торф пригоден </w:t>
      </w:r>
      <w:r w:rsidR="00532E63">
        <w:rPr>
          <w:sz w:val="28"/>
          <w:szCs w:val="28"/>
        </w:rPr>
        <w:t xml:space="preserve"> к использованию </w:t>
      </w:r>
      <w:r w:rsidRPr="00D427FA">
        <w:rPr>
          <w:sz w:val="28"/>
          <w:szCs w:val="28"/>
        </w:rPr>
        <w:t xml:space="preserve">только в качестве </w:t>
      </w:r>
      <w:r w:rsidR="00532E63">
        <w:rPr>
          <w:sz w:val="28"/>
          <w:szCs w:val="28"/>
        </w:rPr>
        <w:t xml:space="preserve"> компонента для ко</w:t>
      </w:r>
      <w:r w:rsidR="00532E63">
        <w:rPr>
          <w:sz w:val="28"/>
          <w:szCs w:val="28"/>
        </w:rPr>
        <w:t>м</w:t>
      </w:r>
      <w:r w:rsidR="00532E63">
        <w:rPr>
          <w:sz w:val="28"/>
          <w:szCs w:val="28"/>
        </w:rPr>
        <w:t xml:space="preserve">постного </w:t>
      </w:r>
      <w:r w:rsidRPr="00D427FA">
        <w:rPr>
          <w:sz w:val="28"/>
          <w:szCs w:val="28"/>
        </w:rPr>
        <w:t xml:space="preserve">удобрения. </w:t>
      </w:r>
    </w:p>
    <w:p w:rsidR="0079456F" w:rsidRDefault="0079456F" w:rsidP="0079456F">
      <w:pPr>
        <w:ind w:firstLine="708"/>
        <w:jc w:val="both"/>
        <w:rPr>
          <w:sz w:val="28"/>
          <w:szCs w:val="28"/>
        </w:rPr>
      </w:pPr>
      <w:r w:rsidRPr="00D427FA">
        <w:rPr>
          <w:sz w:val="28"/>
          <w:szCs w:val="28"/>
        </w:rPr>
        <w:t>Песок и гравий разрабатываются в небольших придорожных карьерах</w:t>
      </w:r>
      <w:r>
        <w:rPr>
          <w:sz w:val="28"/>
          <w:szCs w:val="28"/>
        </w:rPr>
        <w:t>,</w:t>
      </w:r>
      <w:r w:rsidRPr="00D427FA">
        <w:rPr>
          <w:sz w:val="28"/>
          <w:szCs w:val="28"/>
        </w:rPr>
        <w:t xml:space="preserve"> и использу</w:t>
      </w:r>
      <w:r w:rsidR="00532E63">
        <w:rPr>
          <w:sz w:val="28"/>
          <w:szCs w:val="28"/>
        </w:rPr>
        <w:t>ю</w:t>
      </w:r>
      <w:r w:rsidRPr="00D427FA">
        <w:rPr>
          <w:sz w:val="28"/>
          <w:szCs w:val="28"/>
        </w:rPr>
        <w:t>тся</w:t>
      </w:r>
      <w:r>
        <w:rPr>
          <w:sz w:val="28"/>
          <w:szCs w:val="28"/>
        </w:rPr>
        <w:t xml:space="preserve"> для</w:t>
      </w:r>
      <w:r w:rsidRPr="00D427FA">
        <w:rPr>
          <w:sz w:val="28"/>
          <w:szCs w:val="28"/>
        </w:rPr>
        <w:t xml:space="preserve"> местного дорожного строительства</w:t>
      </w:r>
      <w:r>
        <w:rPr>
          <w:sz w:val="28"/>
          <w:szCs w:val="28"/>
        </w:rPr>
        <w:t>.</w:t>
      </w:r>
    </w:p>
    <w:p w:rsidR="0079456F" w:rsidRDefault="0079456F" w:rsidP="0079456F">
      <w:pPr>
        <w:ind w:firstLine="708"/>
        <w:jc w:val="both"/>
        <w:rPr>
          <w:sz w:val="28"/>
          <w:szCs w:val="28"/>
        </w:rPr>
      </w:pPr>
      <w:r w:rsidRPr="00D427FA">
        <w:rPr>
          <w:sz w:val="28"/>
          <w:szCs w:val="28"/>
        </w:rPr>
        <w:t>Месторождени</w:t>
      </w:r>
      <w:r>
        <w:rPr>
          <w:sz w:val="28"/>
          <w:szCs w:val="28"/>
        </w:rPr>
        <w:t>й</w:t>
      </w:r>
      <w:r w:rsidRPr="00D427FA">
        <w:rPr>
          <w:sz w:val="28"/>
          <w:szCs w:val="28"/>
        </w:rPr>
        <w:t xml:space="preserve"> глины достаточно для </w:t>
      </w:r>
      <w:r>
        <w:rPr>
          <w:sz w:val="28"/>
          <w:szCs w:val="28"/>
        </w:rPr>
        <w:t>создания</w:t>
      </w:r>
      <w:r w:rsidRPr="00D427FA">
        <w:rPr>
          <w:sz w:val="28"/>
          <w:szCs w:val="28"/>
        </w:rPr>
        <w:t xml:space="preserve"> местного  кирпичного производства</w:t>
      </w:r>
      <w:r>
        <w:rPr>
          <w:sz w:val="28"/>
          <w:szCs w:val="28"/>
        </w:rPr>
        <w:t>. В конце 70-х годов в районе был создан кирпичный завод, раб</w:t>
      </w:r>
      <w:r>
        <w:rPr>
          <w:sz w:val="28"/>
          <w:szCs w:val="28"/>
        </w:rPr>
        <w:t>о</w:t>
      </w:r>
      <w:r>
        <w:rPr>
          <w:sz w:val="28"/>
          <w:szCs w:val="28"/>
        </w:rPr>
        <w:t xml:space="preserve">тающий на местном сырье. Завод прекратил свое существование в октябре 2006 года, а производством кирпича перестал заниматься в начале 90-х годов. Глина </w:t>
      </w:r>
      <w:r w:rsidR="00532E63">
        <w:rPr>
          <w:sz w:val="28"/>
          <w:szCs w:val="28"/>
        </w:rPr>
        <w:t xml:space="preserve"> пригодна</w:t>
      </w:r>
      <w:r>
        <w:rPr>
          <w:sz w:val="28"/>
          <w:szCs w:val="28"/>
        </w:rPr>
        <w:t xml:space="preserve"> для</w:t>
      </w:r>
      <w:r w:rsidRPr="00D427FA">
        <w:rPr>
          <w:sz w:val="28"/>
          <w:szCs w:val="28"/>
        </w:rPr>
        <w:t xml:space="preserve"> гончарных промыслов. </w:t>
      </w:r>
      <w:r w:rsidR="00532E63">
        <w:rPr>
          <w:sz w:val="28"/>
          <w:szCs w:val="28"/>
        </w:rPr>
        <w:t>В</w:t>
      </w:r>
      <w:r w:rsidRPr="00D427FA">
        <w:rPr>
          <w:sz w:val="28"/>
          <w:szCs w:val="28"/>
        </w:rPr>
        <w:t xml:space="preserve"> настоящее время </w:t>
      </w:r>
      <w:r w:rsidR="00532E63">
        <w:rPr>
          <w:sz w:val="28"/>
          <w:szCs w:val="28"/>
        </w:rPr>
        <w:t>месторождения</w:t>
      </w:r>
      <w:r w:rsidRPr="00D427FA">
        <w:rPr>
          <w:sz w:val="28"/>
          <w:szCs w:val="28"/>
        </w:rPr>
        <w:t xml:space="preserve"> не осваиваю</w:t>
      </w:r>
      <w:r w:rsidRPr="00D427FA">
        <w:rPr>
          <w:sz w:val="28"/>
          <w:szCs w:val="28"/>
        </w:rPr>
        <w:t>т</w:t>
      </w:r>
      <w:r w:rsidRPr="00D427FA">
        <w:rPr>
          <w:sz w:val="28"/>
          <w:szCs w:val="28"/>
        </w:rPr>
        <w:t>ся.</w:t>
      </w:r>
      <w:r>
        <w:rPr>
          <w:sz w:val="28"/>
          <w:szCs w:val="28"/>
        </w:rPr>
        <w:t xml:space="preserve"> </w:t>
      </w:r>
    </w:p>
    <w:p w:rsidR="0079456F" w:rsidRPr="00707F8D" w:rsidRDefault="0079456F" w:rsidP="0079456F">
      <w:pPr>
        <w:jc w:val="both"/>
        <w:rPr>
          <w:b/>
          <w:i/>
          <w:sz w:val="28"/>
          <w:szCs w:val="28"/>
        </w:rPr>
      </w:pPr>
    </w:p>
    <w:p w:rsidR="0079456F" w:rsidRDefault="0079456F" w:rsidP="003B49DA">
      <w:pPr>
        <w:jc w:val="center"/>
        <w:rPr>
          <w:i/>
          <w:sz w:val="28"/>
          <w:szCs w:val="28"/>
        </w:rPr>
      </w:pPr>
      <w:r w:rsidRPr="00707F8D">
        <w:rPr>
          <w:b/>
          <w:i/>
          <w:sz w:val="28"/>
          <w:szCs w:val="28"/>
        </w:rPr>
        <w:t>Земельные ресурсы</w:t>
      </w:r>
      <w:r w:rsidRPr="00DA3B6D">
        <w:rPr>
          <w:i/>
          <w:sz w:val="28"/>
          <w:szCs w:val="28"/>
        </w:rPr>
        <w:t>.</w:t>
      </w:r>
    </w:p>
    <w:p w:rsidR="009E6CCB" w:rsidRDefault="003B49DA" w:rsidP="003B49DA">
      <w:pPr>
        <w:ind w:firstLine="708"/>
        <w:jc w:val="both"/>
        <w:rPr>
          <w:sz w:val="28"/>
          <w:szCs w:val="28"/>
        </w:rPr>
      </w:pPr>
      <w:r>
        <w:rPr>
          <w:sz w:val="28"/>
          <w:szCs w:val="28"/>
        </w:rPr>
        <w:t xml:space="preserve">По природно-климатической характеристике Тужинский район является типичным представителем нечерноземной зоны России. </w:t>
      </w:r>
    </w:p>
    <w:p w:rsidR="003B49DA" w:rsidRDefault="003B49DA" w:rsidP="003B49DA">
      <w:pPr>
        <w:ind w:firstLine="708"/>
        <w:jc w:val="both"/>
        <w:rPr>
          <w:sz w:val="28"/>
          <w:szCs w:val="28"/>
        </w:rPr>
      </w:pPr>
      <w:r>
        <w:rPr>
          <w:sz w:val="28"/>
          <w:szCs w:val="28"/>
        </w:rPr>
        <w:t>Рельеф района равнинно-холмистый</w:t>
      </w:r>
      <w:r w:rsidR="009E6CCB">
        <w:rPr>
          <w:sz w:val="28"/>
          <w:szCs w:val="28"/>
        </w:rPr>
        <w:t>, н</w:t>
      </w:r>
      <w:r>
        <w:rPr>
          <w:sz w:val="28"/>
          <w:szCs w:val="28"/>
        </w:rPr>
        <w:t>е создает особых трудностей для проживания, строительства, ведения сельского хозяйства и других видов х</w:t>
      </w:r>
      <w:r>
        <w:rPr>
          <w:sz w:val="28"/>
          <w:szCs w:val="28"/>
        </w:rPr>
        <w:t>о</w:t>
      </w:r>
      <w:r>
        <w:rPr>
          <w:sz w:val="28"/>
          <w:szCs w:val="28"/>
        </w:rPr>
        <w:t>зяйственной деятельности.</w:t>
      </w:r>
    </w:p>
    <w:p w:rsidR="003B49DA" w:rsidRDefault="003B49DA" w:rsidP="003B49DA">
      <w:pPr>
        <w:ind w:firstLine="708"/>
        <w:jc w:val="both"/>
        <w:rPr>
          <w:sz w:val="28"/>
          <w:szCs w:val="28"/>
        </w:rPr>
      </w:pPr>
      <w:r>
        <w:rPr>
          <w:sz w:val="28"/>
          <w:szCs w:val="28"/>
        </w:rPr>
        <w:t>Почва не очень плодородная, относ</w:t>
      </w:r>
      <w:r w:rsidR="009E6CCB">
        <w:rPr>
          <w:sz w:val="28"/>
          <w:szCs w:val="28"/>
        </w:rPr>
        <w:t>и</w:t>
      </w:r>
      <w:r>
        <w:rPr>
          <w:sz w:val="28"/>
          <w:szCs w:val="28"/>
        </w:rPr>
        <w:t>тся к подзолистым и подзол</w:t>
      </w:r>
      <w:r>
        <w:rPr>
          <w:sz w:val="28"/>
          <w:szCs w:val="28"/>
        </w:rPr>
        <w:t>и</w:t>
      </w:r>
      <w:r>
        <w:rPr>
          <w:sz w:val="28"/>
          <w:szCs w:val="28"/>
        </w:rPr>
        <w:t>сто-дерновым, где слой перегноя (гумус) незначительный. Почвы кислые из-за процесса вымывания и преобладания в лесном массиве хвойных пород дерев</w:t>
      </w:r>
      <w:r>
        <w:rPr>
          <w:sz w:val="28"/>
          <w:szCs w:val="28"/>
        </w:rPr>
        <w:t>ь</w:t>
      </w:r>
      <w:r>
        <w:rPr>
          <w:sz w:val="28"/>
          <w:szCs w:val="28"/>
        </w:rPr>
        <w:t>ев</w:t>
      </w:r>
      <w:r w:rsidR="009E6CCB">
        <w:rPr>
          <w:sz w:val="28"/>
          <w:szCs w:val="28"/>
        </w:rPr>
        <w:t>.</w:t>
      </w:r>
      <w:r>
        <w:rPr>
          <w:sz w:val="28"/>
          <w:szCs w:val="28"/>
        </w:rPr>
        <w:t xml:space="preserve"> Для восстановления плодородия необходимо известкование</w:t>
      </w:r>
      <w:r w:rsidR="009E6CCB">
        <w:rPr>
          <w:sz w:val="28"/>
          <w:szCs w:val="28"/>
        </w:rPr>
        <w:t>, фосфоритов</w:t>
      </w:r>
      <w:r w:rsidR="009E6CCB">
        <w:rPr>
          <w:sz w:val="28"/>
          <w:szCs w:val="28"/>
        </w:rPr>
        <w:t>а</w:t>
      </w:r>
      <w:r w:rsidR="009E6CCB">
        <w:rPr>
          <w:sz w:val="28"/>
          <w:szCs w:val="28"/>
        </w:rPr>
        <w:t>ние, внесение органических и минеральных</w:t>
      </w:r>
      <w:r>
        <w:rPr>
          <w:sz w:val="28"/>
          <w:szCs w:val="28"/>
        </w:rPr>
        <w:t xml:space="preserve"> удо</w:t>
      </w:r>
      <w:r>
        <w:rPr>
          <w:sz w:val="28"/>
          <w:szCs w:val="28"/>
        </w:rPr>
        <w:t>б</w:t>
      </w:r>
      <w:r>
        <w:rPr>
          <w:sz w:val="28"/>
          <w:szCs w:val="28"/>
        </w:rPr>
        <w:t>рени</w:t>
      </w:r>
      <w:r w:rsidR="009E6CCB">
        <w:rPr>
          <w:sz w:val="28"/>
          <w:szCs w:val="28"/>
        </w:rPr>
        <w:t>й</w:t>
      </w:r>
      <w:r>
        <w:rPr>
          <w:sz w:val="28"/>
          <w:szCs w:val="28"/>
        </w:rPr>
        <w:t>.</w:t>
      </w:r>
    </w:p>
    <w:p w:rsidR="003B49DA" w:rsidRDefault="003B49DA" w:rsidP="003B49DA">
      <w:pPr>
        <w:ind w:firstLine="708"/>
        <w:jc w:val="both"/>
        <w:rPr>
          <w:sz w:val="28"/>
          <w:szCs w:val="28"/>
        </w:rPr>
      </w:pPr>
      <w:r>
        <w:rPr>
          <w:sz w:val="28"/>
          <w:szCs w:val="28"/>
        </w:rPr>
        <w:t>В южной части района почва тяжелого механического состава. В це</w:t>
      </w:r>
      <w:r>
        <w:rPr>
          <w:sz w:val="28"/>
          <w:szCs w:val="28"/>
        </w:rPr>
        <w:t>н</w:t>
      </w:r>
      <w:r>
        <w:rPr>
          <w:sz w:val="28"/>
          <w:szCs w:val="28"/>
        </w:rPr>
        <w:t xml:space="preserve">тральной части района преобладает почва более </w:t>
      </w:r>
      <w:r w:rsidR="009E6CCB">
        <w:rPr>
          <w:sz w:val="28"/>
          <w:szCs w:val="28"/>
        </w:rPr>
        <w:t xml:space="preserve">легкого </w:t>
      </w:r>
      <w:r>
        <w:rPr>
          <w:sz w:val="28"/>
          <w:szCs w:val="28"/>
        </w:rPr>
        <w:t xml:space="preserve"> механического сост</w:t>
      </w:r>
      <w:r>
        <w:rPr>
          <w:sz w:val="28"/>
          <w:szCs w:val="28"/>
        </w:rPr>
        <w:t>а</w:t>
      </w:r>
      <w:r>
        <w:rPr>
          <w:sz w:val="28"/>
          <w:szCs w:val="28"/>
        </w:rPr>
        <w:lastRenderedPageBreak/>
        <w:t>ва. В целом по району легко-</w:t>
      </w:r>
      <w:r w:rsidR="009E6CCB">
        <w:rPr>
          <w:sz w:val="28"/>
          <w:szCs w:val="28"/>
        </w:rPr>
        <w:t xml:space="preserve"> и </w:t>
      </w:r>
      <w:r>
        <w:rPr>
          <w:sz w:val="28"/>
          <w:szCs w:val="28"/>
        </w:rPr>
        <w:t>среднесуглинистые почвы составляют 60%, песчаные и с</w:t>
      </w:r>
      <w:r>
        <w:rPr>
          <w:sz w:val="28"/>
          <w:szCs w:val="28"/>
        </w:rPr>
        <w:t>у</w:t>
      </w:r>
      <w:r>
        <w:rPr>
          <w:sz w:val="28"/>
          <w:szCs w:val="28"/>
        </w:rPr>
        <w:t>песчаные-30 %, тяжелосуглинистые и глинистые – 10%.</w:t>
      </w:r>
    </w:p>
    <w:p w:rsidR="0079456F" w:rsidRPr="003533A4" w:rsidRDefault="0079456F" w:rsidP="003B49DA">
      <w:pPr>
        <w:ind w:firstLine="708"/>
        <w:jc w:val="both"/>
        <w:rPr>
          <w:sz w:val="28"/>
          <w:szCs w:val="28"/>
        </w:rPr>
      </w:pPr>
      <w:r w:rsidRPr="003533A4">
        <w:rPr>
          <w:sz w:val="28"/>
          <w:szCs w:val="28"/>
        </w:rPr>
        <w:t>Общая площадь земель в пределах муниципального образования соста</w:t>
      </w:r>
      <w:r w:rsidRPr="003533A4">
        <w:rPr>
          <w:sz w:val="28"/>
          <w:szCs w:val="28"/>
        </w:rPr>
        <w:t>в</w:t>
      </w:r>
      <w:r w:rsidRPr="003533A4">
        <w:rPr>
          <w:sz w:val="28"/>
          <w:szCs w:val="28"/>
        </w:rPr>
        <w:t>ляет 146856 га, в том числе по катег</w:t>
      </w:r>
      <w:r w:rsidRPr="003533A4">
        <w:rPr>
          <w:sz w:val="28"/>
          <w:szCs w:val="28"/>
        </w:rPr>
        <w:t>о</w:t>
      </w:r>
      <w:r w:rsidRPr="003533A4">
        <w:rPr>
          <w:sz w:val="28"/>
          <w:szCs w:val="28"/>
        </w:rPr>
        <w:t>риям :</w:t>
      </w:r>
    </w:p>
    <w:p w:rsidR="0079456F" w:rsidRPr="003533A4" w:rsidRDefault="0079456F" w:rsidP="0079456F">
      <w:pPr>
        <w:jc w:val="both"/>
        <w:rPr>
          <w:sz w:val="28"/>
          <w:szCs w:val="28"/>
        </w:rPr>
      </w:pPr>
      <w:r w:rsidRPr="003533A4">
        <w:rPr>
          <w:sz w:val="28"/>
          <w:szCs w:val="28"/>
        </w:rPr>
        <w:t>-земли сельскохозяйственного назначения ( пашни, сенокосы, пастбища, зал</w:t>
      </w:r>
      <w:r w:rsidRPr="003533A4">
        <w:rPr>
          <w:sz w:val="28"/>
          <w:szCs w:val="28"/>
        </w:rPr>
        <w:t>е</w:t>
      </w:r>
      <w:r w:rsidRPr="003533A4">
        <w:rPr>
          <w:sz w:val="28"/>
          <w:szCs w:val="28"/>
        </w:rPr>
        <w:t>жи, земли, занятые многолетними насаждени</w:t>
      </w:r>
      <w:r w:rsidRPr="003533A4">
        <w:rPr>
          <w:sz w:val="28"/>
          <w:szCs w:val="28"/>
        </w:rPr>
        <w:t>я</w:t>
      </w:r>
      <w:r w:rsidRPr="003533A4">
        <w:rPr>
          <w:sz w:val="28"/>
          <w:szCs w:val="28"/>
        </w:rPr>
        <w:t>ми)- 95552 га ( 65,1 %)</w:t>
      </w:r>
    </w:p>
    <w:p w:rsidR="0079456F" w:rsidRPr="003533A4" w:rsidRDefault="0079456F" w:rsidP="0079456F">
      <w:pPr>
        <w:jc w:val="both"/>
        <w:rPr>
          <w:sz w:val="28"/>
          <w:szCs w:val="28"/>
        </w:rPr>
      </w:pPr>
      <w:r w:rsidRPr="003533A4">
        <w:rPr>
          <w:sz w:val="28"/>
          <w:szCs w:val="28"/>
        </w:rPr>
        <w:t>- земли  населенных пунктов - 3776 га</w:t>
      </w:r>
    </w:p>
    <w:p w:rsidR="0079456F" w:rsidRPr="003533A4" w:rsidRDefault="0079456F" w:rsidP="0079456F">
      <w:pPr>
        <w:jc w:val="both"/>
        <w:rPr>
          <w:sz w:val="28"/>
          <w:szCs w:val="28"/>
        </w:rPr>
      </w:pPr>
      <w:r w:rsidRPr="003533A4">
        <w:rPr>
          <w:sz w:val="28"/>
          <w:szCs w:val="28"/>
        </w:rPr>
        <w:t>-земли промышленности, энергетики, транспорта, связи, радиовещания, и</w:t>
      </w:r>
      <w:r w:rsidRPr="003533A4">
        <w:rPr>
          <w:sz w:val="28"/>
          <w:szCs w:val="28"/>
        </w:rPr>
        <w:t>н</w:t>
      </w:r>
      <w:r w:rsidRPr="003533A4">
        <w:rPr>
          <w:sz w:val="28"/>
          <w:szCs w:val="28"/>
        </w:rPr>
        <w:t>форматики, земли обороны, земли иного специального назн</w:t>
      </w:r>
      <w:r w:rsidRPr="003533A4">
        <w:rPr>
          <w:sz w:val="28"/>
          <w:szCs w:val="28"/>
        </w:rPr>
        <w:t>а</w:t>
      </w:r>
      <w:r w:rsidRPr="003533A4">
        <w:rPr>
          <w:sz w:val="28"/>
          <w:szCs w:val="28"/>
        </w:rPr>
        <w:t>чения- 311га</w:t>
      </w:r>
    </w:p>
    <w:p w:rsidR="0079456F" w:rsidRPr="003533A4" w:rsidRDefault="0079456F" w:rsidP="0079456F">
      <w:pPr>
        <w:jc w:val="both"/>
        <w:rPr>
          <w:sz w:val="28"/>
          <w:szCs w:val="28"/>
        </w:rPr>
      </w:pPr>
      <w:r w:rsidRPr="003533A4">
        <w:rPr>
          <w:sz w:val="28"/>
          <w:szCs w:val="28"/>
        </w:rPr>
        <w:t>-земли особоохраняемых территорий и объектов ( природоохранн</w:t>
      </w:r>
      <w:r w:rsidRPr="003533A4">
        <w:rPr>
          <w:sz w:val="28"/>
          <w:szCs w:val="28"/>
        </w:rPr>
        <w:t>о</w:t>
      </w:r>
      <w:r w:rsidRPr="003533A4">
        <w:rPr>
          <w:sz w:val="28"/>
          <w:szCs w:val="28"/>
        </w:rPr>
        <w:t>го,природно-заповедного,оздоровительного,рекреационного,историко-культурного назнач</w:t>
      </w:r>
      <w:r w:rsidRPr="003533A4">
        <w:rPr>
          <w:sz w:val="28"/>
          <w:szCs w:val="28"/>
        </w:rPr>
        <w:t>е</w:t>
      </w:r>
      <w:r w:rsidRPr="003533A4">
        <w:rPr>
          <w:sz w:val="28"/>
          <w:szCs w:val="28"/>
        </w:rPr>
        <w:t>ния)- 0</w:t>
      </w:r>
    </w:p>
    <w:p w:rsidR="0079456F" w:rsidRPr="003533A4" w:rsidRDefault="0079456F" w:rsidP="0079456F">
      <w:pPr>
        <w:jc w:val="both"/>
        <w:rPr>
          <w:sz w:val="28"/>
          <w:szCs w:val="28"/>
        </w:rPr>
      </w:pPr>
      <w:r w:rsidRPr="003533A4">
        <w:rPr>
          <w:sz w:val="28"/>
          <w:szCs w:val="28"/>
        </w:rPr>
        <w:t>-земли лесного фонда- 31914 га  (21,7 %)</w:t>
      </w:r>
    </w:p>
    <w:p w:rsidR="0079456F" w:rsidRDefault="0079456F" w:rsidP="0079456F">
      <w:pPr>
        <w:jc w:val="both"/>
        <w:rPr>
          <w:sz w:val="28"/>
          <w:szCs w:val="28"/>
        </w:rPr>
      </w:pPr>
      <w:r w:rsidRPr="003533A4">
        <w:rPr>
          <w:sz w:val="28"/>
          <w:szCs w:val="28"/>
        </w:rPr>
        <w:t>- земли водного фонда- 290 га</w:t>
      </w:r>
    </w:p>
    <w:p w:rsidR="0079456F" w:rsidRDefault="0079456F" w:rsidP="0079456F">
      <w:pPr>
        <w:jc w:val="both"/>
        <w:rPr>
          <w:sz w:val="28"/>
          <w:szCs w:val="28"/>
        </w:rPr>
      </w:pPr>
      <w:r>
        <w:rPr>
          <w:sz w:val="28"/>
          <w:szCs w:val="28"/>
        </w:rPr>
        <w:t>-земли запаса -15013 га  (10,2 %)</w:t>
      </w:r>
    </w:p>
    <w:p w:rsidR="00900328" w:rsidRDefault="00900328" w:rsidP="0079456F">
      <w:pPr>
        <w:jc w:val="both"/>
        <w:rPr>
          <w:sz w:val="28"/>
          <w:szCs w:val="28"/>
        </w:rPr>
      </w:pPr>
      <w:r>
        <w:rPr>
          <w:sz w:val="28"/>
          <w:szCs w:val="28"/>
        </w:rPr>
        <w:tab/>
        <w:t>Наиболее освоенные земли в южной и юго-восточной части района- это Ныровское , Грековское и Пачинское  сельские поселения. В этих пос</w:t>
      </w:r>
      <w:r>
        <w:rPr>
          <w:sz w:val="28"/>
          <w:szCs w:val="28"/>
        </w:rPr>
        <w:t>е</w:t>
      </w:r>
      <w:r>
        <w:rPr>
          <w:sz w:val="28"/>
          <w:szCs w:val="28"/>
        </w:rPr>
        <w:t>лениях расположены основные сельскохозяйственные предприятия района. В севе</w:t>
      </w:r>
      <w:r>
        <w:rPr>
          <w:sz w:val="28"/>
          <w:szCs w:val="28"/>
        </w:rPr>
        <w:t>р</w:t>
      </w:r>
      <w:r>
        <w:rPr>
          <w:sz w:val="28"/>
          <w:szCs w:val="28"/>
        </w:rPr>
        <w:t>ной и восточной части района преобладает лесной массив. Там сельскохозяйстве</w:t>
      </w:r>
      <w:r>
        <w:rPr>
          <w:sz w:val="28"/>
          <w:szCs w:val="28"/>
        </w:rPr>
        <w:t>н</w:t>
      </w:r>
      <w:r>
        <w:rPr>
          <w:sz w:val="28"/>
          <w:szCs w:val="28"/>
        </w:rPr>
        <w:t>ные угодия  встречаются небольшими ареалами, в основном вблизи населе</w:t>
      </w:r>
      <w:r>
        <w:rPr>
          <w:sz w:val="28"/>
          <w:szCs w:val="28"/>
        </w:rPr>
        <w:t>н</w:t>
      </w:r>
      <w:r>
        <w:rPr>
          <w:sz w:val="28"/>
          <w:szCs w:val="28"/>
        </w:rPr>
        <w:t>ных пун</w:t>
      </w:r>
      <w:r>
        <w:rPr>
          <w:sz w:val="28"/>
          <w:szCs w:val="28"/>
        </w:rPr>
        <w:t>к</w:t>
      </w:r>
      <w:r>
        <w:rPr>
          <w:sz w:val="28"/>
          <w:szCs w:val="28"/>
        </w:rPr>
        <w:t>тов.</w:t>
      </w:r>
    </w:p>
    <w:p w:rsidR="0079456F" w:rsidRDefault="0079456F" w:rsidP="0079456F">
      <w:pPr>
        <w:jc w:val="both"/>
        <w:rPr>
          <w:sz w:val="28"/>
          <w:szCs w:val="28"/>
        </w:rPr>
      </w:pPr>
    </w:p>
    <w:p w:rsidR="0079456F" w:rsidRPr="00AA330F" w:rsidRDefault="0079456F" w:rsidP="0079456F">
      <w:pPr>
        <w:ind w:firstLine="709"/>
        <w:jc w:val="center"/>
        <w:rPr>
          <w:b/>
          <w:bCs/>
          <w:i/>
          <w:sz w:val="28"/>
          <w:szCs w:val="28"/>
        </w:rPr>
      </w:pPr>
      <w:r w:rsidRPr="00AA330F">
        <w:rPr>
          <w:b/>
          <w:bCs/>
          <w:i/>
          <w:sz w:val="28"/>
          <w:szCs w:val="28"/>
        </w:rPr>
        <w:t>1.1.3 Демография, трудовые ресурсы и уровень жизни населения</w:t>
      </w:r>
    </w:p>
    <w:p w:rsidR="0079456F" w:rsidRDefault="0079456F" w:rsidP="008D278C">
      <w:pPr>
        <w:ind w:firstLine="708"/>
        <w:jc w:val="both"/>
        <w:rPr>
          <w:sz w:val="28"/>
          <w:szCs w:val="28"/>
        </w:rPr>
      </w:pPr>
    </w:p>
    <w:p w:rsidR="004C13A8" w:rsidRPr="000A5425" w:rsidRDefault="004C13A8" w:rsidP="002127D9">
      <w:pPr>
        <w:pStyle w:val="22"/>
        <w:spacing w:after="0" w:line="240" w:lineRule="auto"/>
        <w:ind w:firstLine="680"/>
        <w:rPr>
          <w:sz w:val="28"/>
          <w:szCs w:val="28"/>
        </w:rPr>
      </w:pPr>
      <w:r w:rsidRPr="00E534CA">
        <w:rPr>
          <w:sz w:val="28"/>
          <w:szCs w:val="28"/>
        </w:rPr>
        <w:t>Всего поселений по состоянию на 01.01.201</w:t>
      </w:r>
      <w:r>
        <w:rPr>
          <w:sz w:val="28"/>
          <w:szCs w:val="28"/>
        </w:rPr>
        <w:t>6</w:t>
      </w:r>
      <w:r w:rsidRPr="00E534CA">
        <w:rPr>
          <w:sz w:val="28"/>
          <w:szCs w:val="28"/>
        </w:rPr>
        <w:t xml:space="preserve"> года </w:t>
      </w:r>
      <w:r w:rsidR="00B66027">
        <w:rPr>
          <w:sz w:val="28"/>
          <w:szCs w:val="28"/>
        </w:rPr>
        <w:t>5</w:t>
      </w:r>
      <w:r w:rsidRPr="00E534CA">
        <w:rPr>
          <w:sz w:val="28"/>
          <w:szCs w:val="28"/>
        </w:rPr>
        <w:t xml:space="preserve"> единиц, в т.ч. </w:t>
      </w:r>
      <w:r w:rsidR="00B66027">
        <w:rPr>
          <w:sz w:val="28"/>
          <w:szCs w:val="28"/>
        </w:rPr>
        <w:t>1</w:t>
      </w:r>
      <w:r w:rsidRPr="00E534CA">
        <w:rPr>
          <w:sz w:val="28"/>
          <w:szCs w:val="28"/>
        </w:rPr>
        <w:t xml:space="preserve"> г</w:t>
      </w:r>
      <w:r w:rsidRPr="00E534CA">
        <w:rPr>
          <w:sz w:val="28"/>
          <w:szCs w:val="28"/>
        </w:rPr>
        <w:t>о</w:t>
      </w:r>
      <w:r w:rsidRPr="00E534CA">
        <w:rPr>
          <w:sz w:val="28"/>
          <w:szCs w:val="28"/>
        </w:rPr>
        <w:t>родск</w:t>
      </w:r>
      <w:r w:rsidR="00B66027">
        <w:rPr>
          <w:sz w:val="28"/>
          <w:szCs w:val="28"/>
        </w:rPr>
        <w:t>ое</w:t>
      </w:r>
      <w:r w:rsidRPr="00E534CA">
        <w:rPr>
          <w:sz w:val="28"/>
          <w:szCs w:val="28"/>
        </w:rPr>
        <w:t xml:space="preserve"> и </w:t>
      </w:r>
      <w:r w:rsidR="00B66027">
        <w:rPr>
          <w:sz w:val="28"/>
          <w:szCs w:val="28"/>
        </w:rPr>
        <w:t>4</w:t>
      </w:r>
      <w:r w:rsidRPr="00E534CA">
        <w:rPr>
          <w:sz w:val="28"/>
          <w:szCs w:val="28"/>
        </w:rPr>
        <w:t xml:space="preserve"> сельск</w:t>
      </w:r>
      <w:r w:rsidR="00B66027">
        <w:rPr>
          <w:sz w:val="28"/>
          <w:szCs w:val="28"/>
        </w:rPr>
        <w:t>их</w:t>
      </w:r>
      <w:r w:rsidRPr="00E534CA">
        <w:rPr>
          <w:sz w:val="28"/>
          <w:szCs w:val="28"/>
        </w:rPr>
        <w:t xml:space="preserve"> поселени</w:t>
      </w:r>
      <w:r w:rsidR="00B66027">
        <w:rPr>
          <w:sz w:val="28"/>
          <w:szCs w:val="28"/>
        </w:rPr>
        <w:t>я</w:t>
      </w:r>
      <w:r w:rsidRPr="00E534CA">
        <w:rPr>
          <w:sz w:val="28"/>
          <w:szCs w:val="28"/>
        </w:rPr>
        <w:t>.</w:t>
      </w:r>
    </w:p>
    <w:p w:rsidR="000F6F8E" w:rsidRDefault="004C13A8" w:rsidP="002127D9">
      <w:pPr>
        <w:ind w:firstLine="709"/>
        <w:jc w:val="both"/>
        <w:rPr>
          <w:sz w:val="28"/>
          <w:szCs w:val="28"/>
        </w:rPr>
      </w:pPr>
      <w:r w:rsidRPr="008667BF">
        <w:rPr>
          <w:sz w:val="28"/>
          <w:szCs w:val="28"/>
        </w:rPr>
        <w:t>Численность постоянного населения  в районе, как и в целом по области, ежегодно сокращается</w:t>
      </w:r>
      <w:r w:rsidR="009948F5">
        <w:rPr>
          <w:sz w:val="28"/>
          <w:szCs w:val="28"/>
        </w:rPr>
        <w:t>.</w:t>
      </w:r>
      <w:r w:rsidR="004E396E" w:rsidRPr="004E396E">
        <w:rPr>
          <w:sz w:val="28"/>
          <w:szCs w:val="28"/>
        </w:rPr>
        <w:t xml:space="preserve"> </w:t>
      </w:r>
      <w:r w:rsidR="004E396E" w:rsidRPr="000A5425">
        <w:rPr>
          <w:sz w:val="28"/>
          <w:szCs w:val="28"/>
        </w:rPr>
        <w:t>С 201</w:t>
      </w:r>
      <w:r w:rsidR="004E396E">
        <w:rPr>
          <w:sz w:val="28"/>
          <w:szCs w:val="28"/>
        </w:rPr>
        <w:t>1</w:t>
      </w:r>
      <w:r w:rsidR="004E396E" w:rsidRPr="000A5425">
        <w:rPr>
          <w:sz w:val="28"/>
          <w:szCs w:val="28"/>
        </w:rPr>
        <w:t xml:space="preserve"> года по 2015 год население сократ</w:t>
      </w:r>
      <w:r w:rsidR="004E396E" w:rsidRPr="000A5425">
        <w:rPr>
          <w:sz w:val="28"/>
          <w:szCs w:val="28"/>
        </w:rPr>
        <w:t>и</w:t>
      </w:r>
      <w:r w:rsidR="004E396E" w:rsidRPr="000A5425">
        <w:rPr>
          <w:sz w:val="28"/>
          <w:szCs w:val="28"/>
        </w:rPr>
        <w:t xml:space="preserve">лось на </w:t>
      </w:r>
      <w:r w:rsidR="004E396E">
        <w:rPr>
          <w:sz w:val="28"/>
          <w:szCs w:val="28"/>
        </w:rPr>
        <w:t>931</w:t>
      </w:r>
      <w:r w:rsidR="004E396E" w:rsidRPr="000A5425">
        <w:rPr>
          <w:sz w:val="28"/>
          <w:szCs w:val="28"/>
        </w:rPr>
        <w:t xml:space="preserve"> человек</w:t>
      </w:r>
      <w:r w:rsidR="004E396E">
        <w:rPr>
          <w:sz w:val="28"/>
          <w:szCs w:val="28"/>
        </w:rPr>
        <w:t>а.</w:t>
      </w:r>
      <w:r w:rsidR="009948F5">
        <w:rPr>
          <w:sz w:val="28"/>
          <w:szCs w:val="28"/>
        </w:rPr>
        <w:t xml:space="preserve"> З</w:t>
      </w:r>
      <w:r w:rsidRPr="008667BF">
        <w:rPr>
          <w:sz w:val="28"/>
          <w:szCs w:val="28"/>
        </w:rPr>
        <w:t xml:space="preserve">а 2015 год  </w:t>
      </w:r>
      <w:r w:rsidR="009948F5">
        <w:rPr>
          <w:sz w:val="28"/>
          <w:szCs w:val="28"/>
        </w:rPr>
        <w:t xml:space="preserve">население района </w:t>
      </w:r>
      <w:r w:rsidRPr="008667BF">
        <w:rPr>
          <w:sz w:val="28"/>
          <w:szCs w:val="28"/>
        </w:rPr>
        <w:t xml:space="preserve">сократилась на </w:t>
      </w:r>
      <w:r w:rsidR="008667BF" w:rsidRPr="008667BF">
        <w:rPr>
          <w:sz w:val="28"/>
          <w:szCs w:val="28"/>
        </w:rPr>
        <w:t>110</w:t>
      </w:r>
      <w:r w:rsidRPr="008667BF">
        <w:rPr>
          <w:sz w:val="28"/>
          <w:szCs w:val="28"/>
        </w:rPr>
        <w:t xml:space="preserve"> человек и </w:t>
      </w:r>
      <w:r w:rsidR="008667BF" w:rsidRPr="008667BF">
        <w:rPr>
          <w:sz w:val="28"/>
          <w:szCs w:val="28"/>
        </w:rPr>
        <w:t xml:space="preserve"> на 01.01.2016 года </w:t>
      </w:r>
      <w:r w:rsidRPr="008667BF">
        <w:rPr>
          <w:sz w:val="28"/>
          <w:szCs w:val="28"/>
        </w:rPr>
        <w:t>составил</w:t>
      </w:r>
      <w:r w:rsidR="009948F5">
        <w:rPr>
          <w:sz w:val="28"/>
          <w:szCs w:val="28"/>
        </w:rPr>
        <w:t>о</w:t>
      </w:r>
      <w:r w:rsidRPr="008667BF">
        <w:rPr>
          <w:sz w:val="28"/>
          <w:szCs w:val="28"/>
        </w:rPr>
        <w:t xml:space="preserve"> </w:t>
      </w:r>
      <w:r w:rsidR="008667BF" w:rsidRPr="008667BF">
        <w:rPr>
          <w:sz w:val="28"/>
          <w:szCs w:val="28"/>
        </w:rPr>
        <w:t>6706</w:t>
      </w:r>
      <w:r w:rsidRPr="008667BF">
        <w:rPr>
          <w:sz w:val="28"/>
          <w:szCs w:val="28"/>
        </w:rPr>
        <w:t xml:space="preserve"> человек, в том числе городско</w:t>
      </w:r>
      <w:r w:rsidR="009948F5">
        <w:rPr>
          <w:sz w:val="28"/>
          <w:szCs w:val="28"/>
        </w:rPr>
        <w:t>е</w:t>
      </w:r>
      <w:r w:rsidRPr="008667BF">
        <w:rPr>
          <w:sz w:val="28"/>
          <w:szCs w:val="28"/>
        </w:rPr>
        <w:t xml:space="preserve"> – </w:t>
      </w:r>
      <w:r w:rsidR="008667BF" w:rsidRPr="008667BF">
        <w:rPr>
          <w:sz w:val="28"/>
          <w:szCs w:val="28"/>
        </w:rPr>
        <w:t>4287</w:t>
      </w:r>
      <w:r w:rsidRPr="008667BF">
        <w:rPr>
          <w:sz w:val="28"/>
          <w:szCs w:val="28"/>
        </w:rPr>
        <w:t xml:space="preserve"> (</w:t>
      </w:r>
      <w:r w:rsidR="008667BF" w:rsidRPr="008667BF">
        <w:rPr>
          <w:sz w:val="28"/>
          <w:szCs w:val="28"/>
        </w:rPr>
        <w:t>63,9</w:t>
      </w:r>
      <w:r w:rsidRPr="008667BF">
        <w:rPr>
          <w:sz w:val="28"/>
          <w:szCs w:val="28"/>
        </w:rPr>
        <w:t xml:space="preserve"> %), сельск</w:t>
      </w:r>
      <w:r w:rsidR="00CA13AF">
        <w:rPr>
          <w:sz w:val="28"/>
          <w:szCs w:val="28"/>
        </w:rPr>
        <w:t>ие</w:t>
      </w:r>
      <w:r w:rsidRPr="008667BF">
        <w:rPr>
          <w:sz w:val="28"/>
          <w:szCs w:val="28"/>
        </w:rPr>
        <w:t xml:space="preserve"> – </w:t>
      </w:r>
      <w:r w:rsidR="008667BF" w:rsidRPr="008667BF">
        <w:rPr>
          <w:sz w:val="28"/>
          <w:szCs w:val="28"/>
        </w:rPr>
        <w:t>2419</w:t>
      </w:r>
      <w:r w:rsidRPr="008667BF">
        <w:rPr>
          <w:sz w:val="28"/>
          <w:szCs w:val="28"/>
        </w:rPr>
        <w:t xml:space="preserve"> человек (</w:t>
      </w:r>
      <w:r w:rsidR="008667BF" w:rsidRPr="008667BF">
        <w:rPr>
          <w:sz w:val="28"/>
          <w:szCs w:val="28"/>
        </w:rPr>
        <w:t>36,1</w:t>
      </w:r>
      <w:r w:rsidRPr="008667BF">
        <w:rPr>
          <w:sz w:val="28"/>
          <w:szCs w:val="28"/>
        </w:rPr>
        <w:t xml:space="preserve"> %),    коэффициент рождаем</w:t>
      </w:r>
      <w:r w:rsidRPr="008667BF">
        <w:rPr>
          <w:sz w:val="28"/>
          <w:szCs w:val="28"/>
        </w:rPr>
        <w:t>о</w:t>
      </w:r>
      <w:r w:rsidRPr="008667BF">
        <w:rPr>
          <w:sz w:val="28"/>
          <w:szCs w:val="28"/>
        </w:rPr>
        <w:t xml:space="preserve">сти  </w:t>
      </w:r>
      <w:r w:rsidR="008667BF" w:rsidRPr="008667BF">
        <w:rPr>
          <w:sz w:val="28"/>
          <w:szCs w:val="28"/>
        </w:rPr>
        <w:t xml:space="preserve"> составил </w:t>
      </w:r>
      <w:r w:rsidRPr="008667BF">
        <w:rPr>
          <w:sz w:val="28"/>
          <w:szCs w:val="28"/>
        </w:rPr>
        <w:t>1</w:t>
      </w:r>
      <w:r w:rsidR="008667BF" w:rsidRPr="008667BF">
        <w:rPr>
          <w:sz w:val="28"/>
          <w:szCs w:val="28"/>
        </w:rPr>
        <w:t>3</w:t>
      </w:r>
      <w:r w:rsidRPr="008667BF">
        <w:rPr>
          <w:sz w:val="28"/>
          <w:szCs w:val="28"/>
        </w:rPr>
        <w:t>,</w:t>
      </w:r>
      <w:r w:rsidR="008667BF" w:rsidRPr="008667BF">
        <w:rPr>
          <w:sz w:val="28"/>
          <w:szCs w:val="28"/>
        </w:rPr>
        <w:t>3</w:t>
      </w:r>
      <w:r w:rsidRPr="008667BF">
        <w:rPr>
          <w:sz w:val="28"/>
          <w:szCs w:val="28"/>
        </w:rPr>
        <w:t xml:space="preserve"> % ( среднеобл.12,8 %) а  коэффициент смертности </w:t>
      </w:r>
      <w:r w:rsidR="008667BF" w:rsidRPr="008667BF">
        <w:rPr>
          <w:sz w:val="28"/>
          <w:szCs w:val="28"/>
        </w:rPr>
        <w:t>-</w:t>
      </w:r>
      <w:r w:rsidRPr="008667BF">
        <w:rPr>
          <w:sz w:val="28"/>
          <w:szCs w:val="28"/>
        </w:rPr>
        <w:t>1</w:t>
      </w:r>
      <w:r w:rsidR="008667BF" w:rsidRPr="008667BF">
        <w:rPr>
          <w:sz w:val="28"/>
          <w:szCs w:val="28"/>
        </w:rPr>
        <w:t>9</w:t>
      </w:r>
      <w:r w:rsidRPr="008667BF">
        <w:rPr>
          <w:sz w:val="28"/>
          <w:szCs w:val="28"/>
        </w:rPr>
        <w:t>,</w:t>
      </w:r>
      <w:r w:rsidR="008667BF" w:rsidRPr="008667BF">
        <w:rPr>
          <w:sz w:val="28"/>
          <w:szCs w:val="28"/>
        </w:rPr>
        <w:t>97</w:t>
      </w:r>
      <w:r w:rsidRPr="008667BF">
        <w:rPr>
          <w:sz w:val="28"/>
          <w:szCs w:val="28"/>
        </w:rPr>
        <w:t xml:space="preserve"> % ( среднеобл.15,1 %).</w:t>
      </w:r>
      <w:r w:rsidR="00075644">
        <w:rPr>
          <w:sz w:val="28"/>
          <w:szCs w:val="28"/>
        </w:rPr>
        <w:t xml:space="preserve"> </w:t>
      </w:r>
      <w:r w:rsidR="00075644" w:rsidRPr="006F0CE0">
        <w:rPr>
          <w:sz w:val="28"/>
          <w:szCs w:val="28"/>
        </w:rPr>
        <w:t>Отсутствие рабочих мест</w:t>
      </w:r>
      <w:r w:rsidR="00685605">
        <w:rPr>
          <w:sz w:val="28"/>
          <w:szCs w:val="28"/>
        </w:rPr>
        <w:t xml:space="preserve">  на предприятиях района </w:t>
      </w:r>
      <w:r w:rsidR="00075644" w:rsidRPr="006F0CE0">
        <w:rPr>
          <w:sz w:val="28"/>
          <w:szCs w:val="28"/>
        </w:rPr>
        <w:t>, более высокая оплата и лучшие условия труда, досуга и отдыха</w:t>
      </w:r>
      <w:r w:rsidR="00685605">
        <w:rPr>
          <w:sz w:val="28"/>
          <w:szCs w:val="28"/>
        </w:rPr>
        <w:t xml:space="preserve"> в г. Кирове и других городах России порождают процесс миграции населения района и в первую очередь образ</w:t>
      </w:r>
      <w:r w:rsidR="00685605">
        <w:rPr>
          <w:sz w:val="28"/>
          <w:szCs w:val="28"/>
        </w:rPr>
        <w:t>о</w:t>
      </w:r>
      <w:r w:rsidR="00685605">
        <w:rPr>
          <w:sz w:val="28"/>
          <w:szCs w:val="28"/>
        </w:rPr>
        <w:t>ванных  молодых людей и квалифицированных  р</w:t>
      </w:r>
      <w:r w:rsidR="00685605">
        <w:rPr>
          <w:sz w:val="28"/>
          <w:szCs w:val="28"/>
        </w:rPr>
        <w:t>а</w:t>
      </w:r>
      <w:r w:rsidR="00685605">
        <w:rPr>
          <w:sz w:val="28"/>
          <w:szCs w:val="28"/>
        </w:rPr>
        <w:t>бочих</w:t>
      </w:r>
      <w:r w:rsidR="00075644" w:rsidRPr="006F0CE0">
        <w:rPr>
          <w:sz w:val="28"/>
          <w:szCs w:val="28"/>
        </w:rPr>
        <w:t>.</w:t>
      </w:r>
    </w:p>
    <w:p w:rsidR="00075644" w:rsidRDefault="00075644" w:rsidP="002127D9">
      <w:pPr>
        <w:ind w:firstLine="709"/>
        <w:jc w:val="both"/>
        <w:rPr>
          <w:sz w:val="28"/>
          <w:szCs w:val="28"/>
          <w:highlight w:val="yellow"/>
        </w:rPr>
      </w:pPr>
      <w:r w:rsidRPr="00075644">
        <w:rPr>
          <w:sz w:val="28"/>
          <w:szCs w:val="28"/>
          <w:highlight w:val="yellow"/>
        </w:rPr>
        <w:t xml:space="preserve"> </w:t>
      </w:r>
    </w:p>
    <w:p w:rsidR="00075644" w:rsidRPr="000F6F8E" w:rsidRDefault="00075644" w:rsidP="00075644">
      <w:pPr>
        <w:ind w:firstLine="709"/>
        <w:jc w:val="both"/>
        <w:rPr>
          <w:b/>
          <w:i/>
        </w:rPr>
      </w:pPr>
      <w:r w:rsidRPr="000F6F8E">
        <w:rPr>
          <w:b/>
          <w:i/>
        </w:rPr>
        <w:t>Динамика численности населения Тужи</w:t>
      </w:r>
      <w:r w:rsidRPr="000F6F8E">
        <w:rPr>
          <w:b/>
          <w:i/>
        </w:rPr>
        <w:t>н</w:t>
      </w:r>
      <w:r w:rsidRPr="000F6F8E">
        <w:rPr>
          <w:b/>
          <w:i/>
        </w:rPr>
        <w:t>ского района</w:t>
      </w:r>
    </w:p>
    <w:tbl>
      <w:tblPr>
        <w:tblW w:w="94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61"/>
        <w:gridCol w:w="1515"/>
        <w:gridCol w:w="1447"/>
        <w:gridCol w:w="1496"/>
        <w:gridCol w:w="1471"/>
      </w:tblGrid>
      <w:tr w:rsidR="00075644" w:rsidRPr="006F0CE0">
        <w:trPr>
          <w:trHeight w:val="78"/>
        </w:trPr>
        <w:tc>
          <w:tcPr>
            <w:tcW w:w="3561" w:type="dxa"/>
          </w:tcPr>
          <w:p w:rsidR="00075644" w:rsidRPr="000F6F8E" w:rsidRDefault="00075644" w:rsidP="00075644">
            <w:pPr>
              <w:rPr>
                <w:sz w:val="28"/>
                <w:szCs w:val="28"/>
              </w:rPr>
            </w:pPr>
            <w:r w:rsidRPr="000F6F8E">
              <w:rPr>
                <w:sz w:val="28"/>
                <w:szCs w:val="28"/>
              </w:rPr>
              <w:t>Демографические показ</w:t>
            </w:r>
            <w:r w:rsidRPr="000F6F8E">
              <w:rPr>
                <w:sz w:val="28"/>
                <w:szCs w:val="28"/>
              </w:rPr>
              <w:t>а</w:t>
            </w:r>
            <w:r w:rsidRPr="000F6F8E">
              <w:rPr>
                <w:sz w:val="28"/>
                <w:szCs w:val="28"/>
              </w:rPr>
              <w:t>тели по годам</w:t>
            </w:r>
          </w:p>
        </w:tc>
        <w:tc>
          <w:tcPr>
            <w:tcW w:w="1515" w:type="dxa"/>
          </w:tcPr>
          <w:p w:rsidR="00075644" w:rsidRPr="000F6F8E" w:rsidRDefault="00075644" w:rsidP="00075644">
            <w:pPr>
              <w:jc w:val="center"/>
              <w:rPr>
                <w:sz w:val="28"/>
                <w:szCs w:val="28"/>
              </w:rPr>
            </w:pPr>
            <w:r w:rsidRPr="000F6F8E">
              <w:rPr>
                <w:sz w:val="28"/>
                <w:szCs w:val="28"/>
              </w:rPr>
              <w:t>2013</w:t>
            </w:r>
          </w:p>
        </w:tc>
        <w:tc>
          <w:tcPr>
            <w:tcW w:w="1447" w:type="dxa"/>
          </w:tcPr>
          <w:p w:rsidR="00075644" w:rsidRPr="000F6F8E" w:rsidRDefault="00075644" w:rsidP="00075644">
            <w:pPr>
              <w:jc w:val="center"/>
              <w:rPr>
                <w:sz w:val="28"/>
                <w:szCs w:val="28"/>
              </w:rPr>
            </w:pPr>
            <w:r w:rsidRPr="000F6F8E">
              <w:rPr>
                <w:sz w:val="28"/>
                <w:szCs w:val="28"/>
              </w:rPr>
              <w:t>2014</w:t>
            </w:r>
          </w:p>
        </w:tc>
        <w:tc>
          <w:tcPr>
            <w:tcW w:w="1496" w:type="dxa"/>
          </w:tcPr>
          <w:p w:rsidR="00075644" w:rsidRPr="000F6F8E" w:rsidRDefault="00075644" w:rsidP="00075644">
            <w:pPr>
              <w:jc w:val="center"/>
              <w:rPr>
                <w:sz w:val="28"/>
                <w:szCs w:val="28"/>
              </w:rPr>
            </w:pPr>
            <w:r w:rsidRPr="000F6F8E">
              <w:rPr>
                <w:sz w:val="28"/>
                <w:szCs w:val="28"/>
              </w:rPr>
              <w:t>2015</w:t>
            </w:r>
          </w:p>
        </w:tc>
        <w:tc>
          <w:tcPr>
            <w:tcW w:w="1471" w:type="dxa"/>
          </w:tcPr>
          <w:p w:rsidR="00075644" w:rsidRPr="000F6F8E" w:rsidRDefault="00075644" w:rsidP="00075644">
            <w:pPr>
              <w:jc w:val="center"/>
              <w:rPr>
                <w:sz w:val="28"/>
                <w:szCs w:val="28"/>
              </w:rPr>
            </w:pPr>
            <w:r w:rsidRPr="000F6F8E">
              <w:rPr>
                <w:sz w:val="28"/>
                <w:szCs w:val="28"/>
              </w:rPr>
              <w:t>201</w:t>
            </w:r>
            <w:r w:rsidR="000F6F8E">
              <w:rPr>
                <w:sz w:val="28"/>
                <w:szCs w:val="28"/>
              </w:rPr>
              <w:t>6</w:t>
            </w:r>
          </w:p>
          <w:p w:rsidR="00075644" w:rsidRPr="000F6F8E" w:rsidRDefault="00075644" w:rsidP="00075644">
            <w:pPr>
              <w:jc w:val="center"/>
              <w:rPr>
                <w:sz w:val="28"/>
                <w:szCs w:val="28"/>
              </w:rPr>
            </w:pPr>
            <w:r w:rsidRPr="000F6F8E">
              <w:rPr>
                <w:sz w:val="28"/>
                <w:szCs w:val="28"/>
              </w:rPr>
              <w:t>оценка</w:t>
            </w:r>
          </w:p>
          <w:p w:rsidR="00075644" w:rsidRPr="000F6F8E" w:rsidRDefault="00075644" w:rsidP="00075644">
            <w:pPr>
              <w:jc w:val="center"/>
              <w:rPr>
                <w:sz w:val="28"/>
                <w:szCs w:val="28"/>
              </w:rPr>
            </w:pPr>
          </w:p>
        </w:tc>
      </w:tr>
      <w:tr w:rsidR="00075644" w:rsidRPr="006F0CE0">
        <w:trPr>
          <w:trHeight w:val="510"/>
        </w:trPr>
        <w:tc>
          <w:tcPr>
            <w:tcW w:w="3561" w:type="dxa"/>
          </w:tcPr>
          <w:p w:rsidR="00075644" w:rsidRPr="000F6F8E" w:rsidRDefault="00075644" w:rsidP="00075644">
            <w:pPr>
              <w:rPr>
                <w:sz w:val="28"/>
                <w:szCs w:val="28"/>
              </w:rPr>
            </w:pPr>
            <w:r w:rsidRPr="000F6F8E">
              <w:rPr>
                <w:sz w:val="28"/>
                <w:szCs w:val="28"/>
              </w:rPr>
              <w:t>Численность постоянного населения (человек) сре</w:t>
            </w:r>
            <w:r w:rsidRPr="000F6F8E">
              <w:rPr>
                <w:sz w:val="28"/>
                <w:szCs w:val="28"/>
              </w:rPr>
              <w:t>д</w:t>
            </w:r>
            <w:r w:rsidRPr="000F6F8E">
              <w:rPr>
                <w:sz w:val="28"/>
                <w:szCs w:val="28"/>
              </w:rPr>
              <w:t>негодовая</w:t>
            </w:r>
          </w:p>
        </w:tc>
        <w:tc>
          <w:tcPr>
            <w:tcW w:w="1515" w:type="dxa"/>
          </w:tcPr>
          <w:p w:rsidR="00075644" w:rsidRPr="000F6F8E" w:rsidRDefault="00A832C9" w:rsidP="00075644">
            <w:pPr>
              <w:jc w:val="center"/>
              <w:rPr>
                <w:sz w:val="28"/>
                <w:szCs w:val="28"/>
              </w:rPr>
            </w:pPr>
            <w:r w:rsidRPr="000F6F8E">
              <w:rPr>
                <w:sz w:val="28"/>
                <w:szCs w:val="28"/>
              </w:rPr>
              <w:t>7010</w:t>
            </w:r>
          </w:p>
        </w:tc>
        <w:tc>
          <w:tcPr>
            <w:tcW w:w="1447" w:type="dxa"/>
          </w:tcPr>
          <w:p w:rsidR="00075644" w:rsidRPr="000F6F8E" w:rsidRDefault="00075644" w:rsidP="00075644">
            <w:pPr>
              <w:jc w:val="center"/>
              <w:rPr>
                <w:sz w:val="28"/>
                <w:szCs w:val="28"/>
              </w:rPr>
            </w:pPr>
            <w:r w:rsidRPr="000F6F8E">
              <w:rPr>
                <w:sz w:val="28"/>
                <w:szCs w:val="28"/>
              </w:rPr>
              <w:t>6871</w:t>
            </w:r>
          </w:p>
        </w:tc>
        <w:tc>
          <w:tcPr>
            <w:tcW w:w="1496" w:type="dxa"/>
          </w:tcPr>
          <w:p w:rsidR="00075644" w:rsidRPr="000F6F8E" w:rsidRDefault="00075644" w:rsidP="00075644">
            <w:pPr>
              <w:jc w:val="center"/>
              <w:rPr>
                <w:sz w:val="28"/>
                <w:szCs w:val="28"/>
              </w:rPr>
            </w:pPr>
            <w:r w:rsidRPr="000F6F8E">
              <w:rPr>
                <w:sz w:val="28"/>
                <w:szCs w:val="28"/>
              </w:rPr>
              <w:t>6761</w:t>
            </w:r>
          </w:p>
        </w:tc>
        <w:tc>
          <w:tcPr>
            <w:tcW w:w="1471" w:type="dxa"/>
          </w:tcPr>
          <w:p w:rsidR="00075644" w:rsidRPr="000F6F8E" w:rsidRDefault="00075644" w:rsidP="00075644">
            <w:pPr>
              <w:jc w:val="center"/>
              <w:rPr>
                <w:sz w:val="28"/>
                <w:szCs w:val="28"/>
              </w:rPr>
            </w:pPr>
            <w:r w:rsidRPr="000F6F8E">
              <w:rPr>
                <w:sz w:val="28"/>
                <w:szCs w:val="28"/>
              </w:rPr>
              <w:t>6650</w:t>
            </w:r>
          </w:p>
        </w:tc>
      </w:tr>
      <w:tr w:rsidR="00075644" w:rsidRPr="006F0CE0">
        <w:trPr>
          <w:trHeight w:val="300"/>
        </w:trPr>
        <w:tc>
          <w:tcPr>
            <w:tcW w:w="3561" w:type="dxa"/>
          </w:tcPr>
          <w:p w:rsidR="00075644" w:rsidRPr="000F6F8E" w:rsidRDefault="00075644" w:rsidP="00075644">
            <w:pPr>
              <w:rPr>
                <w:sz w:val="28"/>
                <w:szCs w:val="28"/>
              </w:rPr>
            </w:pPr>
            <w:r w:rsidRPr="000F6F8E">
              <w:rPr>
                <w:sz w:val="28"/>
                <w:szCs w:val="28"/>
              </w:rPr>
              <w:t>в том числе:</w:t>
            </w:r>
          </w:p>
          <w:p w:rsidR="00075644" w:rsidRPr="000F6F8E" w:rsidRDefault="00075644" w:rsidP="00075644">
            <w:pPr>
              <w:rPr>
                <w:sz w:val="28"/>
                <w:szCs w:val="28"/>
              </w:rPr>
            </w:pPr>
            <w:r w:rsidRPr="000F6F8E">
              <w:rPr>
                <w:sz w:val="28"/>
                <w:szCs w:val="28"/>
              </w:rPr>
              <w:t>городского</w:t>
            </w:r>
          </w:p>
        </w:tc>
        <w:tc>
          <w:tcPr>
            <w:tcW w:w="1515" w:type="dxa"/>
          </w:tcPr>
          <w:p w:rsidR="00075644" w:rsidRPr="000F6F8E" w:rsidRDefault="00A832C9" w:rsidP="00075644">
            <w:pPr>
              <w:jc w:val="center"/>
              <w:rPr>
                <w:sz w:val="28"/>
                <w:szCs w:val="28"/>
              </w:rPr>
            </w:pPr>
            <w:r w:rsidRPr="000F6F8E">
              <w:rPr>
                <w:sz w:val="28"/>
                <w:szCs w:val="28"/>
              </w:rPr>
              <w:t>4350</w:t>
            </w:r>
          </w:p>
        </w:tc>
        <w:tc>
          <w:tcPr>
            <w:tcW w:w="1447" w:type="dxa"/>
          </w:tcPr>
          <w:p w:rsidR="00075644" w:rsidRPr="000F6F8E" w:rsidRDefault="00075644" w:rsidP="00075644">
            <w:pPr>
              <w:jc w:val="center"/>
              <w:rPr>
                <w:sz w:val="28"/>
                <w:szCs w:val="28"/>
              </w:rPr>
            </w:pPr>
            <w:r w:rsidRPr="000F6F8E">
              <w:rPr>
                <w:sz w:val="28"/>
                <w:szCs w:val="28"/>
              </w:rPr>
              <w:t>4304</w:t>
            </w:r>
          </w:p>
        </w:tc>
        <w:tc>
          <w:tcPr>
            <w:tcW w:w="1496" w:type="dxa"/>
          </w:tcPr>
          <w:p w:rsidR="00075644" w:rsidRPr="000F6F8E" w:rsidRDefault="00075644" w:rsidP="00075644">
            <w:pPr>
              <w:jc w:val="center"/>
              <w:rPr>
                <w:sz w:val="28"/>
                <w:szCs w:val="28"/>
              </w:rPr>
            </w:pPr>
            <w:r w:rsidRPr="000F6F8E">
              <w:rPr>
                <w:sz w:val="28"/>
                <w:szCs w:val="28"/>
              </w:rPr>
              <w:t>4288</w:t>
            </w:r>
          </w:p>
        </w:tc>
        <w:tc>
          <w:tcPr>
            <w:tcW w:w="1471" w:type="dxa"/>
          </w:tcPr>
          <w:p w:rsidR="00075644" w:rsidRPr="000F6F8E" w:rsidRDefault="00075644" w:rsidP="00075644">
            <w:pPr>
              <w:jc w:val="center"/>
              <w:rPr>
                <w:sz w:val="28"/>
                <w:szCs w:val="28"/>
              </w:rPr>
            </w:pPr>
            <w:r w:rsidRPr="000F6F8E">
              <w:rPr>
                <w:sz w:val="28"/>
                <w:szCs w:val="28"/>
              </w:rPr>
              <w:t>4280</w:t>
            </w:r>
          </w:p>
        </w:tc>
      </w:tr>
      <w:tr w:rsidR="00075644" w:rsidRPr="006F0CE0">
        <w:trPr>
          <w:trHeight w:val="279"/>
        </w:trPr>
        <w:tc>
          <w:tcPr>
            <w:tcW w:w="3561" w:type="dxa"/>
          </w:tcPr>
          <w:p w:rsidR="00075644" w:rsidRPr="000F6F8E" w:rsidRDefault="00075644" w:rsidP="00075644">
            <w:pPr>
              <w:rPr>
                <w:sz w:val="28"/>
                <w:szCs w:val="28"/>
              </w:rPr>
            </w:pPr>
            <w:r w:rsidRPr="000F6F8E">
              <w:rPr>
                <w:sz w:val="28"/>
                <w:szCs w:val="28"/>
              </w:rPr>
              <w:lastRenderedPageBreak/>
              <w:t>сельского</w:t>
            </w:r>
          </w:p>
        </w:tc>
        <w:tc>
          <w:tcPr>
            <w:tcW w:w="1515" w:type="dxa"/>
          </w:tcPr>
          <w:p w:rsidR="00075644" w:rsidRPr="000F6F8E" w:rsidRDefault="00A832C9" w:rsidP="00075644">
            <w:pPr>
              <w:jc w:val="center"/>
              <w:rPr>
                <w:sz w:val="28"/>
                <w:szCs w:val="28"/>
              </w:rPr>
            </w:pPr>
            <w:r w:rsidRPr="000F6F8E">
              <w:rPr>
                <w:sz w:val="28"/>
                <w:szCs w:val="28"/>
              </w:rPr>
              <w:t>2660</w:t>
            </w:r>
          </w:p>
        </w:tc>
        <w:tc>
          <w:tcPr>
            <w:tcW w:w="1447" w:type="dxa"/>
          </w:tcPr>
          <w:p w:rsidR="00075644" w:rsidRPr="000F6F8E" w:rsidRDefault="00075644" w:rsidP="00075644">
            <w:pPr>
              <w:jc w:val="center"/>
              <w:rPr>
                <w:sz w:val="28"/>
                <w:szCs w:val="28"/>
              </w:rPr>
            </w:pPr>
            <w:r w:rsidRPr="000F6F8E">
              <w:rPr>
                <w:sz w:val="28"/>
                <w:szCs w:val="28"/>
              </w:rPr>
              <w:t>2567</w:t>
            </w:r>
          </w:p>
        </w:tc>
        <w:tc>
          <w:tcPr>
            <w:tcW w:w="1496" w:type="dxa"/>
          </w:tcPr>
          <w:p w:rsidR="00075644" w:rsidRPr="000F6F8E" w:rsidRDefault="00075644" w:rsidP="00075644">
            <w:pPr>
              <w:jc w:val="center"/>
              <w:rPr>
                <w:sz w:val="28"/>
                <w:szCs w:val="28"/>
              </w:rPr>
            </w:pPr>
            <w:r w:rsidRPr="000F6F8E">
              <w:rPr>
                <w:sz w:val="28"/>
                <w:szCs w:val="28"/>
              </w:rPr>
              <w:t>2473</w:t>
            </w:r>
          </w:p>
        </w:tc>
        <w:tc>
          <w:tcPr>
            <w:tcW w:w="1471" w:type="dxa"/>
          </w:tcPr>
          <w:p w:rsidR="00075644" w:rsidRPr="000F6F8E" w:rsidRDefault="00075644" w:rsidP="00075644">
            <w:pPr>
              <w:jc w:val="center"/>
              <w:rPr>
                <w:sz w:val="28"/>
                <w:szCs w:val="28"/>
              </w:rPr>
            </w:pPr>
            <w:r w:rsidRPr="000F6F8E">
              <w:rPr>
                <w:sz w:val="28"/>
                <w:szCs w:val="28"/>
              </w:rPr>
              <w:t>2370</w:t>
            </w:r>
          </w:p>
        </w:tc>
      </w:tr>
      <w:tr w:rsidR="00075644" w:rsidRPr="006F0CE0">
        <w:trPr>
          <w:trHeight w:val="59"/>
        </w:trPr>
        <w:tc>
          <w:tcPr>
            <w:tcW w:w="3561" w:type="dxa"/>
          </w:tcPr>
          <w:p w:rsidR="00075644" w:rsidRPr="000F6F8E" w:rsidRDefault="00075644" w:rsidP="00075644">
            <w:pPr>
              <w:rPr>
                <w:sz w:val="28"/>
                <w:szCs w:val="28"/>
              </w:rPr>
            </w:pPr>
            <w:r w:rsidRPr="000F6F8E">
              <w:rPr>
                <w:sz w:val="28"/>
                <w:szCs w:val="28"/>
              </w:rPr>
              <w:t>Темп роста численности постоянного населения (среднегодового) (% к пр</w:t>
            </w:r>
            <w:r w:rsidRPr="000F6F8E">
              <w:rPr>
                <w:sz w:val="28"/>
                <w:szCs w:val="28"/>
              </w:rPr>
              <w:t>е</w:t>
            </w:r>
            <w:r w:rsidRPr="000F6F8E">
              <w:rPr>
                <w:sz w:val="28"/>
                <w:szCs w:val="28"/>
              </w:rPr>
              <w:t>дыдущему году)</w:t>
            </w:r>
          </w:p>
        </w:tc>
        <w:tc>
          <w:tcPr>
            <w:tcW w:w="1515" w:type="dxa"/>
          </w:tcPr>
          <w:p w:rsidR="00075644" w:rsidRPr="000F6F8E" w:rsidRDefault="00A832C9" w:rsidP="00075644">
            <w:pPr>
              <w:jc w:val="center"/>
              <w:rPr>
                <w:sz w:val="28"/>
                <w:szCs w:val="28"/>
              </w:rPr>
            </w:pPr>
            <w:r w:rsidRPr="000F6F8E">
              <w:rPr>
                <w:sz w:val="28"/>
                <w:szCs w:val="28"/>
              </w:rPr>
              <w:t>97,5</w:t>
            </w:r>
          </w:p>
        </w:tc>
        <w:tc>
          <w:tcPr>
            <w:tcW w:w="1447" w:type="dxa"/>
          </w:tcPr>
          <w:p w:rsidR="00075644" w:rsidRPr="000F6F8E" w:rsidRDefault="00A832C9" w:rsidP="00075644">
            <w:pPr>
              <w:jc w:val="center"/>
              <w:rPr>
                <w:sz w:val="28"/>
                <w:szCs w:val="28"/>
              </w:rPr>
            </w:pPr>
            <w:r w:rsidRPr="000F6F8E">
              <w:rPr>
                <w:sz w:val="28"/>
                <w:szCs w:val="28"/>
              </w:rPr>
              <w:t>98,0</w:t>
            </w:r>
          </w:p>
        </w:tc>
        <w:tc>
          <w:tcPr>
            <w:tcW w:w="1496" w:type="dxa"/>
          </w:tcPr>
          <w:p w:rsidR="00075644" w:rsidRPr="000F6F8E" w:rsidRDefault="00A832C9" w:rsidP="00075644">
            <w:pPr>
              <w:jc w:val="center"/>
              <w:rPr>
                <w:sz w:val="28"/>
                <w:szCs w:val="28"/>
              </w:rPr>
            </w:pPr>
            <w:r w:rsidRPr="000F6F8E">
              <w:rPr>
                <w:sz w:val="28"/>
                <w:szCs w:val="28"/>
              </w:rPr>
              <w:t>98,5</w:t>
            </w:r>
          </w:p>
        </w:tc>
        <w:tc>
          <w:tcPr>
            <w:tcW w:w="1471" w:type="dxa"/>
          </w:tcPr>
          <w:p w:rsidR="00075644" w:rsidRPr="000F6F8E" w:rsidRDefault="00A832C9" w:rsidP="00A832C9">
            <w:pPr>
              <w:jc w:val="center"/>
              <w:rPr>
                <w:sz w:val="28"/>
                <w:szCs w:val="28"/>
              </w:rPr>
            </w:pPr>
            <w:r w:rsidRPr="000F6F8E">
              <w:rPr>
                <w:sz w:val="28"/>
                <w:szCs w:val="28"/>
              </w:rPr>
              <w:t>98,4</w:t>
            </w:r>
          </w:p>
        </w:tc>
      </w:tr>
      <w:tr w:rsidR="00075644" w:rsidRPr="006F0CE0">
        <w:trPr>
          <w:trHeight w:val="268"/>
        </w:trPr>
        <w:tc>
          <w:tcPr>
            <w:tcW w:w="3561" w:type="dxa"/>
          </w:tcPr>
          <w:p w:rsidR="00075644" w:rsidRPr="000F6F8E" w:rsidRDefault="00075644" w:rsidP="00075644">
            <w:pPr>
              <w:rPr>
                <w:sz w:val="28"/>
                <w:szCs w:val="28"/>
              </w:rPr>
            </w:pPr>
            <w:r w:rsidRPr="000F6F8E">
              <w:rPr>
                <w:sz w:val="28"/>
                <w:szCs w:val="28"/>
              </w:rPr>
              <w:t>Коэффициент естественн</w:t>
            </w:r>
            <w:r w:rsidRPr="000F6F8E">
              <w:rPr>
                <w:sz w:val="28"/>
                <w:szCs w:val="28"/>
              </w:rPr>
              <w:t>о</w:t>
            </w:r>
            <w:r w:rsidRPr="000F6F8E">
              <w:rPr>
                <w:sz w:val="28"/>
                <w:szCs w:val="28"/>
              </w:rPr>
              <w:t>го прироста населения (на 1000 человек населения)</w:t>
            </w:r>
          </w:p>
        </w:tc>
        <w:tc>
          <w:tcPr>
            <w:tcW w:w="1515" w:type="dxa"/>
          </w:tcPr>
          <w:p w:rsidR="00075644" w:rsidRPr="000F6F8E" w:rsidRDefault="00A832C9" w:rsidP="00075644">
            <w:pPr>
              <w:jc w:val="center"/>
              <w:rPr>
                <w:sz w:val="28"/>
                <w:szCs w:val="28"/>
              </w:rPr>
            </w:pPr>
            <w:r w:rsidRPr="000F6F8E">
              <w:rPr>
                <w:sz w:val="28"/>
                <w:szCs w:val="28"/>
              </w:rPr>
              <w:t>-9,4</w:t>
            </w:r>
          </w:p>
        </w:tc>
        <w:tc>
          <w:tcPr>
            <w:tcW w:w="1447" w:type="dxa"/>
          </w:tcPr>
          <w:p w:rsidR="00075644" w:rsidRPr="000F6F8E" w:rsidRDefault="00075644" w:rsidP="00075644">
            <w:pPr>
              <w:jc w:val="center"/>
              <w:rPr>
                <w:sz w:val="28"/>
                <w:szCs w:val="28"/>
              </w:rPr>
            </w:pPr>
            <w:r w:rsidRPr="000F6F8E">
              <w:rPr>
                <w:sz w:val="28"/>
                <w:szCs w:val="28"/>
              </w:rPr>
              <w:t>-3,202</w:t>
            </w:r>
          </w:p>
        </w:tc>
        <w:tc>
          <w:tcPr>
            <w:tcW w:w="1496" w:type="dxa"/>
          </w:tcPr>
          <w:p w:rsidR="00075644" w:rsidRPr="000F6F8E" w:rsidRDefault="00075644" w:rsidP="00075644">
            <w:pPr>
              <w:jc w:val="center"/>
              <w:rPr>
                <w:sz w:val="28"/>
                <w:szCs w:val="28"/>
              </w:rPr>
            </w:pPr>
            <w:r w:rsidRPr="000F6F8E">
              <w:rPr>
                <w:sz w:val="28"/>
                <w:szCs w:val="28"/>
              </w:rPr>
              <w:t>-6,656</w:t>
            </w:r>
          </w:p>
        </w:tc>
        <w:tc>
          <w:tcPr>
            <w:tcW w:w="1471" w:type="dxa"/>
          </w:tcPr>
          <w:p w:rsidR="00075644" w:rsidRPr="000F6F8E" w:rsidRDefault="00075644" w:rsidP="00075644">
            <w:pPr>
              <w:jc w:val="center"/>
              <w:rPr>
                <w:sz w:val="28"/>
                <w:szCs w:val="28"/>
              </w:rPr>
            </w:pPr>
            <w:r w:rsidRPr="000F6F8E">
              <w:rPr>
                <w:sz w:val="28"/>
                <w:szCs w:val="28"/>
              </w:rPr>
              <w:t>-3,46</w:t>
            </w:r>
          </w:p>
        </w:tc>
      </w:tr>
      <w:tr w:rsidR="00075644" w:rsidRPr="006F0CE0">
        <w:trPr>
          <w:trHeight w:val="104"/>
        </w:trPr>
        <w:tc>
          <w:tcPr>
            <w:tcW w:w="3561" w:type="dxa"/>
          </w:tcPr>
          <w:p w:rsidR="00075644" w:rsidRPr="000F6F8E" w:rsidRDefault="00075644" w:rsidP="00075644">
            <w:pPr>
              <w:rPr>
                <w:sz w:val="28"/>
                <w:szCs w:val="28"/>
              </w:rPr>
            </w:pPr>
            <w:r w:rsidRPr="000F6F8E">
              <w:rPr>
                <w:sz w:val="28"/>
                <w:szCs w:val="28"/>
              </w:rPr>
              <w:t>Коэффициент миграцио</w:t>
            </w:r>
            <w:r w:rsidRPr="000F6F8E">
              <w:rPr>
                <w:sz w:val="28"/>
                <w:szCs w:val="28"/>
              </w:rPr>
              <w:t>н</w:t>
            </w:r>
            <w:r w:rsidRPr="000F6F8E">
              <w:rPr>
                <w:sz w:val="28"/>
                <w:szCs w:val="28"/>
              </w:rPr>
              <w:t>ного прироста (на 10000 человек н</w:t>
            </w:r>
            <w:r w:rsidRPr="000F6F8E">
              <w:rPr>
                <w:sz w:val="28"/>
                <w:szCs w:val="28"/>
              </w:rPr>
              <w:t>а</w:t>
            </w:r>
            <w:r w:rsidRPr="000F6F8E">
              <w:rPr>
                <w:sz w:val="28"/>
                <w:szCs w:val="28"/>
              </w:rPr>
              <w:t>селения)</w:t>
            </w:r>
          </w:p>
        </w:tc>
        <w:tc>
          <w:tcPr>
            <w:tcW w:w="1515" w:type="dxa"/>
          </w:tcPr>
          <w:p w:rsidR="00075644" w:rsidRPr="000F6F8E" w:rsidRDefault="00A832C9" w:rsidP="00075644">
            <w:pPr>
              <w:jc w:val="center"/>
              <w:rPr>
                <w:sz w:val="28"/>
                <w:szCs w:val="28"/>
              </w:rPr>
            </w:pPr>
            <w:r w:rsidRPr="000F6F8E">
              <w:rPr>
                <w:sz w:val="28"/>
                <w:szCs w:val="28"/>
              </w:rPr>
              <w:t>-131,3</w:t>
            </w:r>
          </w:p>
        </w:tc>
        <w:tc>
          <w:tcPr>
            <w:tcW w:w="1447" w:type="dxa"/>
          </w:tcPr>
          <w:p w:rsidR="00075644" w:rsidRPr="000F6F8E" w:rsidRDefault="00075644" w:rsidP="00075644">
            <w:pPr>
              <w:jc w:val="center"/>
              <w:rPr>
                <w:sz w:val="28"/>
                <w:szCs w:val="28"/>
              </w:rPr>
            </w:pPr>
            <w:r w:rsidRPr="000F6F8E">
              <w:rPr>
                <w:sz w:val="28"/>
                <w:szCs w:val="28"/>
              </w:rPr>
              <w:t>-128,1</w:t>
            </w:r>
          </w:p>
        </w:tc>
        <w:tc>
          <w:tcPr>
            <w:tcW w:w="1496" w:type="dxa"/>
          </w:tcPr>
          <w:p w:rsidR="00075644" w:rsidRPr="000F6F8E" w:rsidRDefault="00075644" w:rsidP="00075644">
            <w:pPr>
              <w:jc w:val="center"/>
              <w:rPr>
                <w:sz w:val="28"/>
                <w:szCs w:val="28"/>
              </w:rPr>
            </w:pPr>
            <w:r w:rsidRPr="000F6F8E">
              <w:rPr>
                <w:sz w:val="28"/>
                <w:szCs w:val="28"/>
              </w:rPr>
              <w:t>-96,14</w:t>
            </w:r>
          </w:p>
        </w:tc>
        <w:tc>
          <w:tcPr>
            <w:tcW w:w="1471" w:type="dxa"/>
          </w:tcPr>
          <w:p w:rsidR="00075644" w:rsidRPr="000F6F8E" w:rsidRDefault="00075644" w:rsidP="00075644">
            <w:pPr>
              <w:jc w:val="center"/>
              <w:rPr>
                <w:sz w:val="28"/>
                <w:szCs w:val="28"/>
              </w:rPr>
            </w:pPr>
            <w:r w:rsidRPr="000F6F8E">
              <w:rPr>
                <w:sz w:val="28"/>
                <w:szCs w:val="28"/>
              </w:rPr>
              <w:t>-127,78</w:t>
            </w:r>
          </w:p>
        </w:tc>
      </w:tr>
    </w:tbl>
    <w:p w:rsidR="004C13A8" w:rsidRPr="008667BF" w:rsidRDefault="00075644" w:rsidP="00075644">
      <w:pPr>
        <w:ind w:firstLine="709"/>
        <w:jc w:val="both"/>
        <w:rPr>
          <w:sz w:val="28"/>
          <w:szCs w:val="28"/>
        </w:rPr>
      </w:pPr>
      <w:r w:rsidRPr="006F0CE0">
        <w:rPr>
          <w:sz w:val="28"/>
          <w:szCs w:val="28"/>
        </w:rPr>
        <w:t>Вместе с общим снижением численности населения происходит сниж</w:t>
      </w:r>
      <w:r w:rsidRPr="006F0CE0">
        <w:rPr>
          <w:sz w:val="28"/>
          <w:szCs w:val="28"/>
        </w:rPr>
        <w:t>е</w:t>
      </w:r>
      <w:r w:rsidRPr="006F0CE0">
        <w:rPr>
          <w:sz w:val="28"/>
          <w:szCs w:val="28"/>
        </w:rPr>
        <w:t>ние сельского населения по отношению к городскому. Так в 201</w:t>
      </w:r>
      <w:r w:rsidR="009A753B">
        <w:rPr>
          <w:sz w:val="28"/>
          <w:szCs w:val="28"/>
        </w:rPr>
        <w:t>3</w:t>
      </w:r>
      <w:r w:rsidRPr="006F0CE0">
        <w:rPr>
          <w:sz w:val="28"/>
          <w:szCs w:val="28"/>
        </w:rPr>
        <w:t xml:space="preserve"> году горо</w:t>
      </w:r>
      <w:r w:rsidRPr="006F0CE0">
        <w:rPr>
          <w:sz w:val="28"/>
          <w:szCs w:val="28"/>
        </w:rPr>
        <w:t>д</w:t>
      </w:r>
      <w:r w:rsidRPr="006F0CE0">
        <w:rPr>
          <w:sz w:val="28"/>
          <w:szCs w:val="28"/>
        </w:rPr>
        <w:t>ского н</w:t>
      </w:r>
      <w:r w:rsidRPr="006F0CE0">
        <w:rPr>
          <w:sz w:val="28"/>
          <w:szCs w:val="28"/>
        </w:rPr>
        <w:t>а</w:t>
      </w:r>
      <w:r w:rsidRPr="006F0CE0">
        <w:rPr>
          <w:sz w:val="28"/>
          <w:szCs w:val="28"/>
        </w:rPr>
        <w:t>селения было в 1,</w:t>
      </w:r>
      <w:r w:rsidR="009A753B">
        <w:rPr>
          <w:sz w:val="28"/>
          <w:szCs w:val="28"/>
        </w:rPr>
        <w:t>63</w:t>
      </w:r>
      <w:r w:rsidRPr="006F0CE0">
        <w:rPr>
          <w:sz w:val="28"/>
          <w:szCs w:val="28"/>
        </w:rPr>
        <w:t xml:space="preserve"> раза больше сельского, в 201</w:t>
      </w:r>
      <w:r w:rsidR="009A753B">
        <w:rPr>
          <w:sz w:val="28"/>
          <w:szCs w:val="28"/>
        </w:rPr>
        <w:t>4</w:t>
      </w:r>
      <w:r w:rsidRPr="006F0CE0">
        <w:rPr>
          <w:sz w:val="28"/>
          <w:szCs w:val="28"/>
        </w:rPr>
        <w:t xml:space="preserve"> году в 1,</w:t>
      </w:r>
      <w:r w:rsidR="009A753B">
        <w:rPr>
          <w:sz w:val="28"/>
          <w:szCs w:val="28"/>
        </w:rPr>
        <w:t>68</w:t>
      </w:r>
      <w:r w:rsidRPr="006F0CE0">
        <w:rPr>
          <w:sz w:val="28"/>
          <w:szCs w:val="28"/>
        </w:rPr>
        <w:t xml:space="preserve"> раза, а в 201</w:t>
      </w:r>
      <w:r w:rsidR="009A753B">
        <w:rPr>
          <w:sz w:val="28"/>
          <w:szCs w:val="28"/>
        </w:rPr>
        <w:t>5</w:t>
      </w:r>
      <w:r w:rsidRPr="006F0CE0">
        <w:rPr>
          <w:sz w:val="28"/>
          <w:szCs w:val="28"/>
        </w:rPr>
        <w:t xml:space="preserve"> году уже в 1,</w:t>
      </w:r>
      <w:r w:rsidR="009A753B">
        <w:rPr>
          <w:sz w:val="28"/>
          <w:szCs w:val="28"/>
        </w:rPr>
        <w:t>73</w:t>
      </w:r>
      <w:r w:rsidRPr="006F0CE0">
        <w:rPr>
          <w:sz w:val="28"/>
          <w:szCs w:val="28"/>
        </w:rPr>
        <w:t xml:space="preserve"> раза больше. Снижение численности населения в сельской местности происходит более быстрыми темпами, чем в г</w:t>
      </w:r>
      <w:r w:rsidRPr="006F0CE0">
        <w:rPr>
          <w:sz w:val="28"/>
          <w:szCs w:val="28"/>
        </w:rPr>
        <w:t>о</w:t>
      </w:r>
      <w:r w:rsidRPr="006F0CE0">
        <w:rPr>
          <w:sz w:val="28"/>
          <w:szCs w:val="28"/>
        </w:rPr>
        <w:t>родской.</w:t>
      </w:r>
    </w:p>
    <w:p w:rsidR="004C13A8" w:rsidRPr="008667BF" w:rsidRDefault="004C13A8" w:rsidP="009935AF">
      <w:pPr>
        <w:ind w:firstLine="708"/>
        <w:jc w:val="both"/>
        <w:rPr>
          <w:sz w:val="28"/>
          <w:szCs w:val="28"/>
        </w:rPr>
      </w:pPr>
      <w:r w:rsidRPr="008667BF">
        <w:rPr>
          <w:sz w:val="28"/>
          <w:szCs w:val="28"/>
        </w:rPr>
        <w:t xml:space="preserve">Структура населения </w:t>
      </w:r>
      <w:r w:rsidR="008667BF" w:rsidRPr="008667BF">
        <w:rPr>
          <w:sz w:val="28"/>
          <w:szCs w:val="28"/>
        </w:rPr>
        <w:t>Тужинского</w:t>
      </w:r>
      <w:r w:rsidRPr="008667BF">
        <w:rPr>
          <w:sz w:val="28"/>
          <w:szCs w:val="28"/>
        </w:rPr>
        <w:t xml:space="preserve"> района  представлена тремя возра</w:t>
      </w:r>
      <w:r w:rsidRPr="008667BF">
        <w:rPr>
          <w:sz w:val="28"/>
          <w:szCs w:val="28"/>
        </w:rPr>
        <w:t>с</w:t>
      </w:r>
      <w:r w:rsidRPr="008667BF">
        <w:rPr>
          <w:sz w:val="28"/>
          <w:szCs w:val="28"/>
        </w:rPr>
        <w:t>тными группами:</w:t>
      </w:r>
    </w:p>
    <w:p w:rsidR="004C13A8" w:rsidRPr="008667BF" w:rsidRDefault="004C13A8" w:rsidP="009935AF">
      <w:pPr>
        <w:jc w:val="both"/>
        <w:rPr>
          <w:sz w:val="28"/>
          <w:szCs w:val="28"/>
        </w:rPr>
      </w:pPr>
      <w:r w:rsidRPr="008667BF">
        <w:rPr>
          <w:sz w:val="28"/>
          <w:szCs w:val="28"/>
        </w:rPr>
        <w:t>- моложе трудоспособного возраста- 1</w:t>
      </w:r>
      <w:r w:rsidR="00CF29E2">
        <w:rPr>
          <w:sz w:val="28"/>
          <w:szCs w:val="28"/>
        </w:rPr>
        <w:t>7,1</w:t>
      </w:r>
      <w:r w:rsidRPr="008667BF">
        <w:rPr>
          <w:sz w:val="28"/>
          <w:szCs w:val="28"/>
        </w:rPr>
        <w:t xml:space="preserve"> % (по Кировской о</w:t>
      </w:r>
      <w:r w:rsidRPr="008667BF">
        <w:rPr>
          <w:sz w:val="28"/>
          <w:szCs w:val="28"/>
        </w:rPr>
        <w:t>б</w:t>
      </w:r>
      <w:r w:rsidRPr="008667BF">
        <w:rPr>
          <w:sz w:val="28"/>
          <w:szCs w:val="28"/>
        </w:rPr>
        <w:t>ласти 1</w:t>
      </w:r>
      <w:r w:rsidR="00CF29E2">
        <w:rPr>
          <w:sz w:val="28"/>
          <w:szCs w:val="28"/>
        </w:rPr>
        <w:t>7,4</w:t>
      </w:r>
      <w:r w:rsidRPr="008667BF">
        <w:rPr>
          <w:sz w:val="28"/>
          <w:szCs w:val="28"/>
        </w:rPr>
        <w:t xml:space="preserve"> %)</w:t>
      </w:r>
    </w:p>
    <w:p w:rsidR="004C13A8" w:rsidRPr="008667BF" w:rsidRDefault="004C13A8" w:rsidP="009935AF">
      <w:pPr>
        <w:jc w:val="both"/>
        <w:rPr>
          <w:sz w:val="28"/>
          <w:szCs w:val="28"/>
        </w:rPr>
      </w:pPr>
      <w:r w:rsidRPr="008667BF">
        <w:rPr>
          <w:sz w:val="28"/>
          <w:szCs w:val="28"/>
        </w:rPr>
        <w:t xml:space="preserve">- трудоспособного возраста- </w:t>
      </w:r>
      <w:r w:rsidR="00CF29E2">
        <w:rPr>
          <w:sz w:val="28"/>
          <w:szCs w:val="28"/>
        </w:rPr>
        <w:t>48,6</w:t>
      </w:r>
      <w:r w:rsidRPr="008667BF">
        <w:rPr>
          <w:sz w:val="28"/>
          <w:szCs w:val="28"/>
        </w:rPr>
        <w:t xml:space="preserve"> % (по Кировской области 5</w:t>
      </w:r>
      <w:r w:rsidR="00CF29E2">
        <w:rPr>
          <w:sz w:val="28"/>
          <w:szCs w:val="28"/>
        </w:rPr>
        <w:t>4,6</w:t>
      </w:r>
      <w:r w:rsidRPr="008667BF">
        <w:rPr>
          <w:sz w:val="28"/>
          <w:szCs w:val="28"/>
        </w:rPr>
        <w:t xml:space="preserve"> %);</w:t>
      </w:r>
    </w:p>
    <w:p w:rsidR="004C13A8" w:rsidRPr="008667BF" w:rsidRDefault="004C13A8" w:rsidP="009935AF">
      <w:pPr>
        <w:jc w:val="both"/>
        <w:rPr>
          <w:sz w:val="28"/>
          <w:szCs w:val="28"/>
        </w:rPr>
      </w:pPr>
      <w:r w:rsidRPr="008667BF">
        <w:rPr>
          <w:sz w:val="28"/>
          <w:szCs w:val="28"/>
        </w:rPr>
        <w:t xml:space="preserve">- старше трудоспособного возраста – </w:t>
      </w:r>
      <w:r w:rsidR="008667BF" w:rsidRPr="008667BF">
        <w:rPr>
          <w:sz w:val="28"/>
          <w:szCs w:val="28"/>
        </w:rPr>
        <w:t>3</w:t>
      </w:r>
      <w:r w:rsidR="00CF29E2">
        <w:rPr>
          <w:sz w:val="28"/>
          <w:szCs w:val="28"/>
        </w:rPr>
        <w:t>4,3</w:t>
      </w:r>
      <w:r w:rsidRPr="008667BF">
        <w:rPr>
          <w:sz w:val="28"/>
          <w:szCs w:val="28"/>
        </w:rPr>
        <w:t xml:space="preserve"> % (по Кировской области 2</w:t>
      </w:r>
      <w:r w:rsidR="00CF29E2">
        <w:rPr>
          <w:sz w:val="28"/>
          <w:szCs w:val="28"/>
        </w:rPr>
        <w:t>8</w:t>
      </w:r>
      <w:r w:rsidRPr="008667BF">
        <w:rPr>
          <w:sz w:val="28"/>
          <w:szCs w:val="28"/>
        </w:rPr>
        <w:t>,0 %)</w:t>
      </w:r>
    </w:p>
    <w:p w:rsidR="004C13A8" w:rsidRPr="008667BF" w:rsidRDefault="004C13A8" w:rsidP="006F5183">
      <w:pPr>
        <w:ind w:firstLine="708"/>
        <w:jc w:val="both"/>
        <w:rPr>
          <w:sz w:val="28"/>
          <w:szCs w:val="28"/>
        </w:rPr>
      </w:pPr>
      <w:r w:rsidRPr="008667BF">
        <w:rPr>
          <w:sz w:val="28"/>
          <w:szCs w:val="28"/>
        </w:rPr>
        <w:t xml:space="preserve"> Из числа населения трудоспособного возраста значительная доля прих</w:t>
      </w:r>
      <w:r w:rsidRPr="008667BF">
        <w:rPr>
          <w:sz w:val="28"/>
          <w:szCs w:val="28"/>
        </w:rPr>
        <w:t>о</w:t>
      </w:r>
      <w:r w:rsidRPr="008667BF">
        <w:rPr>
          <w:sz w:val="28"/>
          <w:szCs w:val="28"/>
        </w:rPr>
        <w:t>дится на возраст 50-54 лет (1</w:t>
      </w:r>
      <w:r w:rsidR="008667BF" w:rsidRPr="008667BF">
        <w:rPr>
          <w:sz w:val="28"/>
          <w:szCs w:val="28"/>
        </w:rPr>
        <w:t>1,3</w:t>
      </w:r>
      <w:r w:rsidRPr="008667BF">
        <w:rPr>
          <w:sz w:val="28"/>
          <w:szCs w:val="28"/>
        </w:rPr>
        <w:t xml:space="preserve">%) , 55-59 лет ( </w:t>
      </w:r>
      <w:r w:rsidR="008667BF" w:rsidRPr="008667BF">
        <w:rPr>
          <w:sz w:val="28"/>
          <w:szCs w:val="28"/>
        </w:rPr>
        <w:t>12,6</w:t>
      </w:r>
      <w:r w:rsidRPr="008667BF">
        <w:rPr>
          <w:sz w:val="28"/>
          <w:szCs w:val="28"/>
        </w:rPr>
        <w:t xml:space="preserve"> %)</w:t>
      </w:r>
      <w:r w:rsidR="008667BF" w:rsidRPr="008667BF">
        <w:rPr>
          <w:sz w:val="28"/>
          <w:szCs w:val="28"/>
        </w:rPr>
        <w:t>.</w:t>
      </w:r>
      <w:r w:rsidRPr="008667BF">
        <w:rPr>
          <w:sz w:val="28"/>
          <w:szCs w:val="28"/>
        </w:rPr>
        <w:t xml:space="preserve"> </w:t>
      </w:r>
    </w:p>
    <w:p w:rsidR="004C13A8" w:rsidRPr="001F584B" w:rsidRDefault="004C13A8" w:rsidP="006F5183">
      <w:pPr>
        <w:ind w:firstLine="708"/>
        <w:jc w:val="both"/>
        <w:rPr>
          <w:sz w:val="28"/>
          <w:szCs w:val="28"/>
        </w:rPr>
      </w:pPr>
      <w:r w:rsidRPr="001F584B">
        <w:rPr>
          <w:sz w:val="28"/>
          <w:szCs w:val="28"/>
        </w:rPr>
        <w:t>Несмотря на позитивную динамику</w:t>
      </w:r>
      <w:r w:rsidR="001F584B" w:rsidRPr="001F584B">
        <w:rPr>
          <w:sz w:val="28"/>
          <w:szCs w:val="28"/>
        </w:rPr>
        <w:t xml:space="preserve"> рождаемости</w:t>
      </w:r>
      <w:r w:rsidRPr="001F584B">
        <w:rPr>
          <w:sz w:val="28"/>
          <w:szCs w:val="28"/>
        </w:rPr>
        <w:t xml:space="preserve"> последних лет, в </w:t>
      </w:r>
      <w:r w:rsidR="001F584B" w:rsidRPr="001F584B">
        <w:rPr>
          <w:sz w:val="28"/>
          <w:szCs w:val="28"/>
        </w:rPr>
        <w:t>Т</w:t>
      </w:r>
      <w:r w:rsidR="001F584B" w:rsidRPr="001F584B">
        <w:rPr>
          <w:sz w:val="28"/>
          <w:szCs w:val="28"/>
        </w:rPr>
        <w:t>у</w:t>
      </w:r>
      <w:r w:rsidR="001F584B" w:rsidRPr="001F584B">
        <w:rPr>
          <w:sz w:val="28"/>
          <w:szCs w:val="28"/>
        </w:rPr>
        <w:t xml:space="preserve">жинском районе </w:t>
      </w:r>
      <w:r w:rsidRPr="001F584B">
        <w:rPr>
          <w:sz w:val="28"/>
          <w:szCs w:val="28"/>
        </w:rPr>
        <w:t>демогр</w:t>
      </w:r>
      <w:r w:rsidRPr="001F584B">
        <w:rPr>
          <w:sz w:val="28"/>
          <w:szCs w:val="28"/>
        </w:rPr>
        <w:t>а</w:t>
      </w:r>
      <w:r w:rsidRPr="001F584B">
        <w:rPr>
          <w:sz w:val="28"/>
          <w:szCs w:val="28"/>
        </w:rPr>
        <w:t>фическая ситуация</w:t>
      </w:r>
      <w:r w:rsidR="00CF29E2" w:rsidRPr="00CF29E2">
        <w:rPr>
          <w:sz w:val="28"/>
          <w:szCs w:val="28"/>
        </w:rPr>
        <w:t xml:space="preserve"> </w:t>
      </w:r>
      <w:r w:rsidR="00CF29E2" w:rsidRPr="001F584B">
        <w:rPr>
          <w:sz w:val="28"/>
          <w:szCs w:val="28"/>
        </w:rPr>
        <w:t>остается сложн</w:t>
      </w:r>
      <w:r w:rsidR="00CF29E2">
        <w:rPr>
          <w:sz w:val="28"/>
          <w:szCs w:val="28"/>
        </w:rPr>
        <w:t xml:space="preserve">ой </w:t>
      </w:r>
      <w:r w:rsidR="00341A69">
        <w:rPr>
          <w:sz w:val="28"/>
          <w:szCs w:val="28"/>
        </w:rPr>
        <w:t>.</w:t>
      </w:r>
    </w:p>
    <w:p w:rsidR="004C13A8" w:rsidRDefault="00341A69" w:rsidP="006F5183">
      <w:pPr>
        <w:jc w:val="both"/>
        <w:rPr>
          <w:sz w:val="28"/>
          <w:szCs w:val="28"/>
        </w:rPr>
      </w:pPr>
      <w:r>
        <w:rPr>
          <w:sz w:val="28"/>
          <w:szCs w:val="28"/>
        </w:rPr>
        <w:t>П</w:t>
      </w:r>
      <w:r w:rsidR="004C13A8" w:rsidRPr="001F584B">
        <w:rPr>
          <w:sz w:val="28"/>
          <w:szCs w:val="28"/>
        </w:rPr>
        <w:t>роисходит сокращение численности населения вследствие</w:t>
      </w:r>
      <w:r w:rsidR="001F584B" w:rsidRPr="001F584B">
        <w:rPr>
          <w:sz w:val="28"/>
          <w:szCs w:val="28"/>
        </w:rPr>
        <w:t xml:space="preserve"> как</w:t>
      </w:r>
      <w:r w:rsidR="004C13A8" w:rsidRPr="001F584B">
        <w:rPr>
          <w:sz w:val="28"/>
          <w:szCs w:val="28"/>
        </w:rPr>
        <w:t xml:space="preserve"> естестве</w:t>
      </w:r>
      <w:r w:rsidR="004C13A8" w:rsidRPr="001F584B">
        <w:rPr>
          <w:sz w:val="28"/>
          <w:szCs w:val="28"/>
        </w:rPr>
        <w:t>н</w:t>
      </w:r>
      <w:r w:rsidR="004C13A8" w:rsidRPr="001F584B">
        <w:rPr>
          <w:sz w:val="28"/>
          <w:szCs w:val="28"/>
        </w:rPr>
        <w:t xml:space="preserve">ной   депопуляции   </w:t>
      </w:r>
      <w:r w:rsidR="001F584B" w:rsidRPr="001F584B">
        <w:rPr>
          <w:sz w:val="28"/>
          <w:szCs w:val="28"/>
        </w:rPr>
        <w:t>так и</w:t>
      </w:r>
      <w:r w:rsidR="004C13A8" w:rsidRPr="001F584B">
        <w:rPr>
          <w:sz w:val="28"/>
          <w:szCs w:val="28"/>
        </w:rPr>
        <w:t xml:space="preserve">   миграционного   отт</w:t>
      </w:r>
      <w:r w:rsidR="004C13A8" w:rsidRPr="001F584B">
        <w:rPr>
          <w:sz w:val="28"/>
          <w:szCs w:val="28"/>
        </w:rPr>
        <w:t>о</w:t>
      </w:r>
      <w:r w:rsidR="004C13A8" w:rsidRPr="001F584B">
        <w:rPr>
          <w:sz w:val="28"/>
          <w:szCs w:val="28"/>
        </w:rPr>
        <w:t>ка</w:t>
      </w:r>
      <w:r>
        <w:rPr>
          <w:sz w:val="28"/>
          <w:szCs w:val="28"/>
        </w:rPr>
        <w:t>.</w:t>
      </w:r>
    </w:p>
    <w:p w:rsidR="005D4609" w:rsidRPr="006F0CE0" w:rsidRDefault="001F7674" w:rsidP="001F7674">
      <w:pPr>
        <w:ind w:firstLine="709"/>
        <w:jc w:val="both"/>
        <w:rPr>
          <w:sz w:val="28"/>
          <w:szCs w:val="28"/>
        </w:rPr>
      </w:pPr>
      <w:r w:rsidRPr="006F0CE0">
        <w:rPr>
          <w:sz w:val="28"/>
          <w:szCs w:val="28"/>
        </w:rPr>
        <w:t>За 201</w:t>
      </w:r>
      <w:r>
        <w:rPr>
          <w:sz w:val="28"/>
          <w:szCs w:val="28"/>
        </w:rPr>
        <w:t>5</w:t>
      </w:r>
      <w:r w:rsidRPr="006F0CE0">
        <w:rPr>
          <w:sz w:val="28"/>
          <w:szCs w:val="28"/>
        </w:rPr>
        <w:t xml:space="preserve"> год по району родилось </w:t>
      </w:r>
      <w:r>
        <w:rPr>
          <w:sz w:val="28"/>
          <w:szCs w:val="28"/>
        </w:rPr>
        <w:t>94</w:t>
      </w:r>
      <w:r w:rsidRPr="006F0CE0">
        <w:rPr>
          <w:sz w:val="28"/>
          <w:szCs w:val="28"/>
        </w:rPr>
        <w:t xml:space="preserve"> человек</w:t>
      </w:r>
      <w:r w:rsidR="005D4609">
        <w:rPr>
          <w:sz w:val="28"/>
          <w:szCs w:val="28"/>
        </w:rPr>
        <w:t>а</w:t>
      </w:r>
      <w:r w:rsidRPr="006F0CE0">
        <w:rPr>
          <w:sz w:val="28"/>
          <w:szCs w:val="28"/>
        </w:rPr>
        <w:t>. Рождаемость к соответс</w:t>
      </w:r>
      <w:r w:rsidRPr="006F0CE0">
        <w:rPr>
          <w:sz w:val="28"/>
          <w:szCs w:val="28"/>
        </w:rPr>
        <w:t>т</w:t>
      </w:r>
      <w:r w:rsidRPr="006F0CE0">
        <w:rPr>
          <w:sz w:val="28"/>
          <w:szCs w:val="28"/>
        </w:rPr>
        <w:t>вующему периоду прошлого года снизилась на 3,</w:t>
      </w:r>
      <w:r>
        <w:rPr>
          <w:sz w:val="28"/>
          <w:szCs w:val="28"/>
        </w:rPr>
        <w:t>1</w:t>
      </w:r>
      <w:r w:rsidRPr="006F0CE0">
        <w:rPr>
          <w:sz w:val="28"/>
          <w:szCs w:val="28"/>
        </w:rPr>
        <w:t xml:space="preserve"> %, смертность </w:t>
      </w:r>
      <w:r>
        <w:rPr>
          <w:sz w:val="28"/>
          <w:szCs w:val="28"/>
        </w:rPr>
        <w:t xml:space="preserve"> увел</w:t>
      </w:r>
      <w:r>
        <w:rPr>
          <w:sz w:val="28"/>
          <w:szCs w:val="28"/>
        </w:rPr>
        <w:t>и</w:t>
      </w:r>
      <w:r>
        <w:rPr>
          <w:sz w:val="28"/>
          <w:szCs w:val="28"/>
        </w:rPr>
        <w:t>чилась</w:t>
      </w:r>
      <w:r w:rsidRPr="006F0CE0">
        <w:rPr>
          <w:sz w:val="28"/>
          <w:szCs w:val="28"/>
        </w:rPr>
        <w:t xml:space="preserve"> на </w:t>
      </w:r>
      <w:r w:rsidR="001E061B">
        <w:rPr>
          <w:sz w:val="28"/>
          <w:szCs w:val="28"/>
        </w:rPr>
        <w:t>12,6 %</w:t>
      </w:r>
      <w:r w:rsidR="007D1666">
        <w:rPr>
          <w:sz w:val="28"/>
          <w:szCs w:val="28"/>
        </w:rPr>
        <w:t>.</w:t>
      </w:r>
    </w:p>
    <w:p w:rsidR="001F7674" w:rsidRPr="005D4609" w:rsidRDefault="001F7674" w:rsidP="005D4609">
      <w:pPr>
        <w:ind w:firstLine="709"/>
        <w:jc w:val="center"/>
        <w:rPr>
          <w:b/>
        </w:rPr>
      </w:pPr>
      <w:r w:rsidRPr="005D4609">
        <w:rPr>
          <w:b/>
        </w:rPr>
        <w:t>Показатели естественного движения насел</w:t>
      </w:r>
      <w:r w:rsidRPr="005D4609">
        <w:rPr>
          <w:b/>
        </w:rPr>
        <w:t>е</w:t>
      </w:r>
      <w:r w:rsidRPr="005D4609">
        <w:rPr>
          <w:b/>
        </w:rPr>
        <w:t>ния</w:t>
      </w:r>
    </w:p>
    <w:tbl>
      <w:tblPr>
        <w:tblW w:w="94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61"/>
        <w:gridCol w:w="1515"/>
        <w:gridCol w:w="1447"/>
        <w:gridCol w:w="1496"/>
        <w:gridCol w:w="1471"/>
      </w:tblGrid>
      <w:tr w:rsidR="001F7674" w:rsidRPr="005D4609">
        <w:trPr>
          <w:trHeight w:val="78"/>
        </w:trPr>
        <w:tc>
          <w:tcPr>
            <w:tcW w:w="3561" w:type="dxa"/>
          </w:tcPr>
          <w:p w:rsidR="001F7674" w:rsidRPr="005D4609" w:rsidRDefault="001F7674" w:rsidP="00C52F42">
            <w:pPr>
              <w:rPr>
                <w:sz w:val="28"/>
                <w:szCs w:val="28"/>
              </w:rPr>
            </w:pPr>
            <w:r w:rsidRPr="005D4609">
              <w:rPr>
                <w:sz w:val="28"/>
                <w:szCs w:val="28"/>
              </w:rPr>
              <w:t>Показатель</w:t>
            </w:r>
          </w:p>
        </w:tc>
        <w:tc>
          <w:tcPr>
            <w:tcW w:w="1515" w:type="dxa"/>
          </w:tcPr>
          <w:p w:rsidR="001F7674" w:rsidRPr="005D4609" w:rsidRDefault="001F7674" w:rsidP="001E061B">
            <w:pPr>
              <w:jc w:val="center"/>
              <w:rPr>
                <w:sz w:val="28"/>
                <w:szCs w:val="28"/>
              </w:rPr>
            </w:pPr>
            <w:r w:rsidRPr="005D4609">
              <w:rPr>
                <w:sz w:val="28"/>
                <w:szCs w:val="28"/>
              </w:rPr>
              <w:t>201</w:t>
            </w:r>
            <w:r w:rsidR="001E061B" w:rsidRPr="005D4609">
              <w:rPr>
                <w:sz w:val="28"/>
                <w:szCs w:val="28"/>
              </w:rPr>
              <w:t>3</w:t>
            </w:r>
            <w:r w:rsidRPr="005D4609">
              <w:rPr>
                <w:sz w:val="28"/>
                <w:szCs w:val="28"/>
              </w:rPr>
              <w:t xml:space="preserve"> г.</w:t>
            </w:r>
          </w:p>
        </w:tc>
        <w:tc>
          <w:tcPr>
            <w:tcW w:w="1447" w:type="dxa"/>
          </w:tcPr>
          <w:p w:rsidR="001F7674" w:rsidRPr="005D4609" w:rsidRDefault="001F7674" w:rsidP="001E061B">
            <w:pPr>
              <w:jc w:val="center"/>
              <w:rPr>
                <w:sz w:val="28"/>
                <w:szCs w:val="28"/>
              </w:rPr>
            </w:pPr>
            <w:r w:rsidRPr="005D4609">
              <w:rPr>
                <w:sz w:val="28"/>
                <w:szCs w:val="28"/>
              </w:rPr>
              <w:t>201</w:t>
            </w:r>
            <w:r w:rsidR="001E061B" w:rsidRPr="005D4609">
              <w:rPr>
                <w:sz w:val="28"/>
                <w:szCs w:val="28"/>
              </w:rPr>
              <w:t>4</w:t>
            </w:r>
            <w:r w:rsidRPr="005D4609">
              <w:rPr>
                <w:sz w:val="28"/>
                <w:szCs w:val="28"/>
              </w:rPr>
              <w:t xml:space="preserve"> г.</w:t>
            </w:r>
          </w:p>
        </w:tc>
        <w:tc>
          <w:tcPr>
            <w:tcW w:w="1496" w:type="dxa"/>
          </w:tcPr>
          <w:p w:rsidR="001F7674" w:rsidRPr="005D4609" w:rsidRDefault="001F7674" w:rsidP="001E061B">
            <w:pPr>
              <w:jc w:val="center"/>
              <w:rPr>
                <w:sz w:val="28"/>
                <w:szCs w:val="28"/>
              </w:rPr>
            </w:pPr>
            <w:r w:rsidRPr="005D4609">
              <w:rPr>
                <w:sz w:val="28"/>
                <w:szCs w:val="28"/>
              </w:rPr>
              <w:t>201</w:t>
            </w:r>
            <w:r w:rsidR="001E061B" w:rsidRPr="005D4609">
              <w:rPr>
                <w:sz w:val="28"/>
                <w:szCs w:val="28"/>
              </w:rPr>
              <w:t>5</w:t>
            </w:r>
            <w:r w:rsidRPr="005D4609">
              <w:rPr>
                <w:sz w:val="28"/>
                <w:szCs w:val="28"/>
              </w:rPr>
              <w:t xml:space="preserve"> г.</w:t>
            </w:r>
          </w:p>
        </w:tc>
        <w:tc>
          <w:tcPr>
            <w:tcW w:w="1471" w:type="dxa"/>
          </w:tcPr>
          <w:p w:rsidR="001F7674" w:rsidRPr="005D4609" w:rsidRDefault="001F7674" w:rsidP="00C52F42">
            <w:pPr>
              <w:jc w:val="center"/>
              <w:rPr>
                <w:sz w:val="28"/>
                <w:szCs w:val="28"/>
              </w:rPr>
            </w:pPr>
            <w:r w:rsidRPr="005D4609">
              <w:rPr>
                <w:sz w:val="28"/>
                <w:szCs w:val="28"/>
              </w:rPr>
              <w:t>201</w:t>
            </w:r>
            <w:r w:rsidR="001E061B" w:rsidRPr="005D4609">
              <w:rPr>
                <w:sz w:val="28"/>
                <w:szCs w:val="28"/>
              </w:rPr>
              <w:t>6</w:t>
            </w:r>
            <w:r w:rsidRPr="005D4609">
              <w:rPr>
                <w:sz w:val="28"/>
                <w:szCs w:val="28"/>
              </w:rPr>
              <w:t xml:space="preserve"> г.</w:t>
            </w:r>
          </w:p>
          <w:p w:rsidR="001F7674" w:rsidRPr="005D4609" w:rsidRDefault="001F7674" w:rsidP="00C52F42">
            <w:pPr>
              <w:jc w:val="center"/>
              <w:rPr>
                <w:sz w:val="28"/>
                <w:szCs w:val="28"/>
              </w:rPr>
            </w:pPr>
            <w:r w:rsidRPr="005D4609">
              <w:rPr>
                <w:sz w:val="28"/>
                <w:szCs w:val="28"/>
              </w:rPr>
              <w:t>Оценка</w:t>
            </w:r>
          </w:p>
        </w:tc>
      </w:tr>
      <w:tr w:rsidR="001F7674" w:rsidRPr="005D4609">
        <w:trPr>
          <w:trHeight w:val="65"/>
        </w:trPr>
        <w:tc>
          <w:tcPr>
            <w:tcW w:w="3561" w:type="dxa"/>
          </w:tcPr>
          <w:p w:rsidR="001F7674" w:rsidRPr="005D4609" w:rsidRDefault="001F7674" w:rsidP="00C52F42">
            <w:pPr>
              <w:rPr>
                <w:sz w:val="28"/>
                <w:szCs w:val="28"/>
              </w:rPr>
            </w:pPr>
            <w:r w:rsidRPr="005D4609">
              <w:rPr>
                <w:sz w:val="28"/>
                <w:szCs w:val="28"/>
              </w:rPr>
              <w:t>Число родившихся, чел.</w:t>
            </w:r>
          </w:p>
        </w:tc>
        <w:tc>
          <w:tcPr>
            <w:tcW w:w="1515" w:type="dxa"/>
          </w:tcPr>
          <w:p w:rsidR="001F7674" w:rsidRPr="005D4609" w:rsidRDefault="001E061B" w:rsidP="00C52F42">
            <w:pPr>
              <w:jc w:val="center"/>
              <w:rPr>
                <w:sz w:val="28"/>
                <w:szCs w:val="28"/>
              </w:rPr>
            </w:pPr>
            <w:r w:rsidRPr="005D4609">
              <w:rPr>
                <w:sz w:val="28"/>
                <w:szCs w:val="28"/>
              </w:rPr>
              <w:t>84</w:t>
            </w:r>
          </w:p>
        </w:tc>
        <w:tc>
          <w:tcPr>
            <w:tcW w:w="1447" w:type="dxa"/>
          </w:tcPr>
          <w:p w:rsidR="001F7674" w:rsidRPr="005D4609" w:rsidRDefault="001E061B" w:rsidP="00C52F42">
            <w:pPr>
              <w:jc w:val="center"/>
              <w:rPr>
                <w:sz w:val="28"/>
                <w:szCs w:val="28"/>
              </w:rPr>
            </w:pPr>
            <w:r w:rsidRPr="005D4609">
              <w:rPr>
                <w:sz w:val="28"/>
                <w:szCs w:val="28"/>
              </w:rPr>
              <w:t>97</w:t>
            </w:r>
          </w:p>
        </w:tc>
        <w:tc>
          <w:tcPr>
            <w:tcW w:w="1496" w:type="dxa"/>
          </w:tcPr>
          <w:p w:rsidR="001F7674" w:rsidRPr="005D4609" w:rsidRDefault="001E061B" w:rsidP="00C52F42">
            <w:pPr>
              <w:jc w:val="center"/>
              <w:rPr>
                <w:sz w:val="28"/>
                <w:szCs w:val="28"/>
              </w:rPr>
            </w:pPr>
            <w:r w:rsidRPr="005D4609">
              <w:rPr>
                <w:sz w:val="28"/>
                <w:szCs w:val="28"/>
              </w:rPr>
              <w:t>94</w:t>
            </w:r>
          </w:p>
        </w:tc>
        <w:tc>
          <w:tcPr>
            <w:tcW w:w="1471" w:type="dxa"/>
          </w:tcPr>
          <w:p w:rsidR="001F7674" w:rsidRPr="005D4609" w:rsidRDefault="001E061B" w:rsidP="001E061B">
            <w:pPr>
              <w:jc w:val="center"/>
              <w:rPr>
                <w:sz w:val="28"/>
                <w:szCs w:val="28"/>
              </w:rPr>
            </w:pPr>
            <w:r w:rsidRPr="005D4609">
              <w:rPr>
                <w:sz w:val="28"/>
                <w:szCs w:val="28"/>
              </w:rPr>
              <w:t>92</w:t>
            </w:r>
          </w:p>
        </w:tc>
      </w:tr>
      <w:tr w:rsidR="001F7674" w:rsidRPr="005D4609">
        <w:trPr>
          <w:trHeight w:val="59"/>
        </w:trPr>
        <w:tc>
          <w:tcPr>
            <w:tcW w:w="3561" w:type="dxa"/>
          </w:tcPr>
          <w:p w:rsidR="001F7674" w:rsidRPr="005D4609" w:rsidRDefault="001F7674" w:rsidP="00C52F42">
            <w:pPr>
              <w:rPr>
                <w:sz w:val="28"/>
                <w:szCs w:val="28"/>
              </w:rPr>
            </w:pPr>
            <w:r w:rsidRPr="005D4609">
              <w:rPr>
                <w:sz w:val="28"/>
                <w:szCs w:val="28"/>
              </w:rPr>
              <w:t>Число умерших, чел.</w:t>
            </w:r>
          </w:p>
        </w:tc>
        <w:tc>
          <w:tcPr>
            <w:tcW w:w="1515" w:type="dxa"/>
          </w:tcPr>
          <w:p w:rsidR="001F7674" w:rsidRPr="005D4609" w:rsidRDefault="001E061B" w:rsidP="00C52F42">
            <w:pPr>
              <w:jc w:val="center"/>
              <w:rPr>
                <w:sz w:val="28"/>
                <w:szCs w:val="28"/>
              </w:rPr>
            </w:pPr>
            <w:r w:rsidRPr="005D4609">
              <w:rPr>
                <w:sz w:val="28"/>
                <w:szCs w:val="28"/>
              </w:rPr>
              <w:t>150</w:t>
            </w:r>
          </w:p>
        </w:tc>
        <w:tc>
          <w:tcPr>
            <w:tcW w:w="1447" w:type="dxa"/>
          </w:tcPr>
          <w:p w:rsidR="001F7674" w:rsidRPr="005D4609" w:rsidRDefault="001E061B" w:rsidP="00C52F42">
            <w:pPr>
              <w:jc w:val="center"/>
              <w:rPr>
                <w:sz w:val="28"/>
                <w:szCs w:val="28"/>
              </w:rPr>
            </w:pPr>
            <w:r w:rsidRPr="005D4609">
              <w:rPr>
                <w:sz w:val="28"/>
                <w:szCs w:val="28"/>
              </w:rPr>
              <w:t>119</w:t>
            </w:r>
          </w:p>
        </w:tc>
        <w:tc>
          <w:tcPr>
            <w:tcW w:w="1496" w:type="dxa"/>
          </w:tcPr>
          <w:p w:rsidR="001F7674" w:rsidRPr="005D4609" w:rsidRDefault="001E061B" w:rsidP="00C52F42">
            <w:pPr>
              <w:jc w:val="center"/>
              <w:rPr>
                <w:sz w:val="28"/>
                <w:szCs w:val="28"/>
              </w:rPr>
            </w:pPr>
            <w:r w:rsidRPr="005D4609">
              <w:rPr>
                <w:sz w:val="28"/>
                <w:szCs w:val="28"/>
              </w:rPr>
              <w:t>134</w:t>
            </w:r>
          </w:p>
        </w:tc>
        <w:tc>
          <w:tcPr>
            <w:tcW w:w="1471" w:type="dxa"/>
          </w:tcPr>
          <w:p w:rsidR="001F7674" w:rsidRPr="005D4609" w:rsidRDefault="001E061B" w:rsidP="001E061B">
            <w:pPr>
              <w:jc w:val="center"/>
              <w:rPr>
                <w:sz w:val="28"/>
                <w:szCs w:val="28"/>
              </w:rPr>
            </w:pPr>
            <w:r w:rsidRPr="005D4609">
              <w:rPr>
                <w:sz w:val="28"/>
                <w:szCs w:val="28"/>
              </w:rPr>
              <w:t>115</w:t>
            </w:r>
          </w:p>
        </w:tc>
      </w:tr>
      <w:tr w:rsidR="001F7674" w:rsidRPr="005D4609">
        <w:trPr>
          <w:trHeight w:val="268"/>
        </w:trPr>
        <w:tc>
          <w:tcPr>
            <w:tcW w:w="3561" w:type="dxa"/>
          </w:tcPr>
          <w:p w:rsidR="001F7674" w:rsidRPr="005D4609" w:rsidRDefault="001F7674" w:rsidP="00C52F42">
            <w:pPr>
              <w:rPr>
                <w:sz w:val="28"/>
                <w:szCs w:val="28"/>
              </w:rPr>
            </w:pPr>
            <w:r w:rsidRPr="005D4609">
              <w:rPr>
                <w:sz w:val="28"/>
                <w:szCs w:val="28"/>
              </w:rPr>
              <w:t>Естественная убыль</w:t>
            </w:r>
          </w:p>
        </w:tc>
        <w:tc>
          <w:tcPr>
            <w:tcW w:w="1515" w:type="dxa"/>
          </w:tcPr>
          <w:p w:rsidR="001F7674" w:rsidRPr="005D4609" w:rsidRDefault="001E061B" w:rsidP="00C52F42">
            <w:pPr>
              <w:jc w:val="center"/>
              <w:rPr>
                <w:sz w:val="28"/>
                <w:szCs w:val="28"/>
              </w:rPr>
            </w:pPr>
            <w:r w:rsidRPr="005D4609">
              <w:rPr>
                <w:sz w:val="28"/>
                <w:szCs w:val="28"/>
              </w:rPr>
              <w:t>-66</w:t>
            </w:r>
          </w:p>
        </w:tc>
        <w:tc>
          <w:tcPr>
            <w:tcW w:w="1447" w:type="dxa"/>
          </w:tcPr>
          <w:p w:rsidR="001F7674" w:rsidRPr="005D4609" w:rsidRDefault="001E061B" w:rsidP="00C52F42">
            <w:pPr>
              <w:jc w:val="center"/>
              <w:rPr>
                <w:sz w:val="28"/>
                <w:szCs w:val="28"/>
              </w:rPr>
            </w:pPr>
            <w:r w:rsidRPr="005D4609">
              <w:rPr>
                <w:sz w:val="28"/>
                <w:szCs w:val="28"/>
              </w:rPr>
              <w:t>-22</w:t>
            </w:r>
          </w:p>
        </w:tc>
        <w:tc>
          <w:tcPr>
            <w:tcW w:w="1496" w:type="dxa"/>
          </w:tcPr>
          <w:p w:rsidR="001F7674" w:rsidRPr="005D4609" w:rsidRDefault="001E061B" w:rsidP="00C52F42">
            <w:pPr>
              <w:jc w:val="center"/>
              <w:rPr>
                <w:sz w:val="28"/>
                <w:szCs w:val="28"/>
              </w:rPr>
            </w:pPr>
            <w:r w:rsidRPr="005D4609">
              <w:rPr>
                <w:sz w:val="28"/>
                <w:szCs w:val="28"/>
              </w:rPr>
              <w:t>-40</w:t>
            </w:r>
          </w:p>
        </w:tc>
        <w:tc>
          <w:tcPr>
            <w:tcW w:w="1471" w:type="dxa"/>
          </w:tcPr>
          <w:p w:rsidR="001F7674" w:rsidRPr="005D4609" w:rsidRDefault="001F7674" w:rsidP="001E061B">
            <w:pPr>
              <w:jc w:val="center"/>
              <w:rPr>
                <w:sz w:val="28"/>
                <w:szCs w:val="28"/>
              </w:rPr>
            </w:pPr>
            <w:r w:rsidRPr="005D4609">
              <w:rPr>
                <w:sz w:val="28"/>
                <w:szCs w:val="28"/>
              </w:rPr>
              <w:t>-</w:t>
            </w:r>
            <w:r w:rsidR="001E061B" w:rsidRPr="005D4609">
              <w:rPr>
                <w:sz w:val="28"/>
                <w:szCs w:val="28"/>
              </w:rPr>
              <w:t>23</w:t>
            </w:r>
          </w:p>
        </w:tc>
      </w:tr>
    </w:tbl>
    <w:p w:rsidR="001F7674" w:rsidRPr="005D4609" w:rsidRDefault="001F7674" w:rsidP="001F7674">
      <w:pPr>
        <w:ind w:firstLine="709"/>
        <w:jc w:val="both"/>
        <w:rPr>
          <w:sz w:val="28"/>
          <w:szCs w:val="28"/>
        </w:rPr>
      </w:pPr>
      <w:r w:rsidRPr="005D4609">
        <w:rPr>
          <w:sz w:val="28"/>
          <w:szCs w:val="28"/>
        </w:rPr>
        <w:t>Данные, приведенные в таблице , свидетельствуют о естественной убыли населения, т.к. на протяжении 3 лет количество умерших превышает число р</w:t>
      </w:r>
      <w:r w:rsidRPr="005D4609">
        <w:rPr>
          <w:sz w:val="28"/>
          <w:szCs w:val="28"/>
        </w:rPr>
        <w:t>о</w:t>
      </w:r>
      <w:r w:rsidRPr="005D4609">
        <w:rPr>
          <w:sz w:val="28"/>
          <w:szCs w:val="28"/>
        </w:rPr>
        <w:t>дившихся.</w:t>
      </w:r>
    </w:p>
    <w:p w:rsidR="001F7674" w:rsidRPr="007D1666" w:rsidRDefault="001F7674" w:rsidP="007D1666">
      <w:pPr>
        <w:ind w:firstLine="709"/>
        <w:jc w:val="center"/>
        <w:rPr>
          <w:b/>
        </w:rPr>
      </w:pPr>
      <w:r w:rsidRPr="007D1666">
        <w:rPr>
          <w:b/>
        </w:rPr>
        <w:t>Миграция населения</w:t>
      </w:r>
    </w:p>
    <w:tbl>
      <w:tblPr>
        <w:tblW w:w="94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61"/>
        <w:gridCol w:w="1515"/>
        <w:gridCol w:w="1447"/>
        <w:gridCol w:w="1496"/>
        <w:gridCol w:w="1471"/>
      </w:tblGrid>
      <w:tr w:rsidR="001F7674" w:rsidRPr="005D4609">
        <w:trPr>
          <w:trHeight w:val="78"/>
        </w:trPr>
        <w:tc>
          <w:tcPr>
            <w:tcW w:w="3561" w:type="dxa"/>
          </w:tcPr>
          <w:p w:rsidR="001F7674" w:rsidRPr="005D4609" w:rsidRDefault="001F7674" w:rsidP="00C52F42">
            <w:pPr>
              <w:rPr>
                <w:sz w:val="28"/>
                <w:szCs w:val="28"/>
              </w:rPr>
            </w:pPr>
            <w:r w:rsidRPr="005D4609">
              <w:rPr>
                <w:sz w:val="28"/>
                <w:szCs w:val="28"/>
              </w:rPr>
              <w:t>Показатель</w:t>
            </w:r>
          </w:p>
        </w:tc>
        <w:tc>
          <w:tcPr>
            <w:tcW w:w="1515" w:type="dxa"/>
          </w:tcPr>
          <w:p w:rsidR="001F7674" w:rsidRPr="005D4609" w:rsidRDefault="001F7674" w:rsidP="001E061B">
            <w:pPr>
              <w:jc w:val="center"/>
              <w:rPr>
                <w:sz w:val="28"/>
                <w:szCs w:val="28"/>
              </w:rPr>
            </w:pPr>
            <w:r w:rsidRPr="005D4609">
              <w:rPr>
                <w:sz w:val="28"/>
                <w:szCs w:val="28"/>
              </w:rPr>
              <w:t>201</w:t>
            </w:r>
            <w:r w:rsidR="001E061B" w:rsidRPr="005D4609">
              <w:rPr>
                <w:sz w:val="28"/>
                <w:szCs w:val="28"/>
              </w:rPr>
              <w:t>3</w:t>
            </w:r>
            <w:r w:rsidRPr="005D4609">
              <w:rPr>
                <w:sz w:val="28"/>
                <w:szCs w:val="28"/>
              </w:rPr>
              <w:t xml:space="preserve"> г.</w:t>
            </w:r>
          </w:p>
        </w:tc>
        <w:tc>
          <w:tcPr>
            <w:tcW w:w="1447" w:type="dxa"/>
          </w:tcPr>
          <w:p w:rsidR="001F7674" w:rsidRPr="005D4609" w:rsidRDefault="001F7674" w:rsidP="001E061B">
            <w:pPr>
              <w:jc w:val="center"/>
              <w:rPr>
                <w:sz w:val="28"/>
                <w:szCs w:val="28"/>
              </w:rPr>
            </w:pPr>
            <w:r w:rsidRPr="005D4609">
              <w:rPr>
                <w:sz w:val="28"/>
                <w:szCs w:val="28"/>
              </w:rPr>
              <w:t>201</w:t>
            </w:r>
            <w:r w:rsidR="001E061B" w:rsidRPr="005D4609">
              <w:rPr>
                <w:sz w:val="28"/>
                <w:szCs w:val="28"/>
              </w:rPr>
              <w:t>4</w:t>
            </w:r>
            <w:r w:rsidRPr="005D4609">
              <w:rPr>
                <w:sz w:val="28"/>
                <w:szCs w:val="28"/>
              </w:rPr>
              <w:t xml:space="preserve"> г.</w:t>
            </w:r>
          </w:p>
        </w:tc>
        <w:tc>
          <w:tcPr>
            <w:tcW w:w="1496" w:type="dxa"/>
          </w:tcPr>
          <w:p w:rsidR="001F7674" w:rsidRPr="005D4609" w:rsidRDefault="001F7674" w:rsidP="001E061B">
            <w:pPr>
              <w:jc w:val="center"/>
              <w:rPr>
                <w:sz w:val="28"/>
                <w:szCs w:val="28"/>
              </w:rPr>
            </w:pPr>
            <w:r w:rsidRPr="005D4609">
              <w:rPr>
                <w:sz w:val="28"/>
                <w:szCs w:val="28"/>
              </w:rPr>
              <w:t>201</w:t>
            </w:r>
            <w:r w:rsidR="001E061B" w:rsidRPr="005D4609">
              <w:rPr>
                <w:sz w:val="28"/>
                <w:szCs w:val="28"/>
              </w:rPr>
              <w:t>5</w:t>
            </w:r>
            <w:r w:rsidRPr="005D4609">
              <w:rPr>
                <w:sz w:val="28"/>
                <w:szCs w:val="28"/>
              </w:rPr>
              <w:t xml:space="preserve"> г.</w:t>
            </w:r>
          </w:p>
        </w:tc>
        <w:tc>
          <w:tcPr>
            <w:tcW w:w="1471" w:type="dxa"/>
          </w:tcPr>
          <w:p w:rsidR="001F7674" w:rsidRPr="005D4609" w:rsidRDefault="001F7674" w:rsidP="00C52F42">
            <w:pPr>
              <w:jc w:val="center"/>
              <w:rPr>
                <w:sz w:val="28"/>
                <w:szCs w:val="28"/>
              </w:rPr>
            </w:pPr>
            <w:r w:rsidRPr="005D4609">
              <w:rPr>
                <w:sz w:val="28"/>
                <w:szCs w:val="28"/>
              </w:rPr>
              <w:t>201</w:t>
            </w:r>
            <w:r w:rsidR="001E061B" w:rsidRPr="005D4609">
              <w:rPr>
                <w:sz w:val="28"/>
                <w:szCs w:val="28"/>
              </w:rPr>
              <w:t>6</w:t>
            </w:r>
            <w:r w:rsidRPr="005D4609">
              <w:rPr>
                <w:sz w:val="28"/>
                <w:szCs w:val="28"/>
              </w:rPr>
              <w:t xml:space="preserve"> г.</w:t>
            </w:r>
          </w:p>
          <w:p w:rsidR="001F7674" w:rsidRPr="005D4609" w:rsidRDefault="001F7674" w:rsidP="00C52F42">
            <w:pPr>
              <w:jc w:val="center"/>
              <w:rPr>
                <w:sz w:val="28"/>
                <w:szCs w:val="28"/>
              </w:rPr>
            </w:pPr>
            <w:r w:rsidRPr="005D4609">
              <w:rPr>
                <w:sz w:val="28"/>
                <w:szCs w:val="28"/>
              </w:rPr>
              <w:t>Оценка</w:t>
            </w:r>
          </w:p>
        </w:tc>
      </w:tr>
      <w:tr w:rsidR="001F7674" w:rsidRPr="005D4609">
        <w:trPr>
          <w:trHeight w:val="65"/>
        </w:trPr>
        <w:tc>
          <w:tcPr>
            <w:tcW w:w="3561" w:type="dxa"/>
          </w:tcPr>
          <w:p w:rsidR="001F7674" w:rsidRPr="005D4609" w:rsidRDefault="001F7674" w:rsidP="00C52F42">
            <w:pPr>
              <w:rPr>
                <w:sz w:val="28"/>
                <w:szCs w:val="28"/>
              </w:rPr>
            </w:pPr>
            <w:r w:rsidRPr="005D4609">
              <w:rPr>
                <w:sz w:val="28"/>
                <w:szCs w:val="28"/>
              </w:rPr>
              <w:t>Число прибывших</w:t>
            </w:r>
            <w:r w:rsidR="00246F4C">
              <w:rPr>
                <w:sz w:val="28"/>
                <w:szCs w:val="28"/>
              </w:rPr>
              <w:t>, чел.</w:t>
            </w:r>
          </w:p>
        </w:tc>
        <w:tc>
          <w:tcPr>
            <w:tcW w:w="1515" w:type="dxa"/>
          </w:tcPr>
          <w:p w:rsidR="001F7674" w:rsidRPr="005D4609" w:rsidRDefault="001E061B" w:rsidP="00C52F42">
            <w:pPr>
              <w:jc w:val="center"/>
              <w:rPr>
                <w:sz w:val="28"/>
                <w:szCs w:val="28"/>
              </w:rPr>
            </w:pPr>
            <w:r w:rsidRPr="005D4609">
              <w:rPr>
                <w:sz w:val="28"/>
                <w:szCs w:val="28"/>
              </w:rPr>
              <w:t>290</w:t>
            </w:r>
          </w:p>
        </w:tc>
        <w:tc>
          <w:tcPr>
            <w:tcW w:w="1447" w:type="dxa"/>
          </w:tcPr>
          <w:p w:rsidR="001F7674" w:rsidRPr="005D4609" w:rsidRDefault="001E061B" w:rsidP="00C52F42">
            <w:pPr>
              <w:jc w:val="center"/>
              <w:rPr>
                <w:sz w:val="28"/>
                <w:szCs w:val="28"/>
              </w:rPr>
            </w:pPr>
            <w:r w:rsidRPr="005D4609">
              <w:rPr>
                <w:sz w:val="28"/>
                <w:szCs w:val="28"/>
              </w:rPr>
              <w:t>334</w:t>
            </w:r>
          </w:p>
        </w:tc>
        <w:tc>
          <w:tcPr>
            <w:tcW w:w="1496" w:type="dxa"/>
          </w:tcPr>
          <w:p w:rsidR="001F7674" w:rsidRPr="005D4609" w:rsidRDefault="001E061B" w:rsidP="00C52F42">
            <w:pPr>
              <w:jc w:val="center"/>
              <w:rPr>
                <w:sz w:val="28"/>
                <w:szCs w:val="28"/>
              </w:rPr>
            </w:pPr>
            <w:r w:rsidRPr="005D4609">
              <w:rPr>
                <w:sz w:val="28"/>
                <w:szCs w:val="28"/>
              </w:rPr>
              <w:t>368</w:t>
            </w:r>
          </w:p>
        </w:tc>
        <w:tc>
          <w:tcPr>
            <w:tcW w:w="1471" w:type="dxa"/>
          </w:tcPr>
          <w:p w:rsidR="001F7674" w:rsidRPr="005D4609" w:rsidRDefault="001E061B" w:rsidP="00C52F42">
            <w:pPr>
              <w:jc w:val="center"/>
              <w:rPr>
                <w:sz w:val="28"/>
                <w:szCs w:val="28"/>
              </w:rPr>
            </w:pPr>
            <w:r w:rsidRPr="005D4609">
              <w:rPr>
                <w:sz w:val="28"/>
                <w:szCs w:val="28"/>
              </w:rPr>
              <w:t>345</w:t>
            </w:r>
          </w:p>
        </w:tc>
      </w:tr>
      <w:tr w:rsidR="001F7674" w:rsidRPr="005D4609">
        <w:trPr>
          <w:trHeight w:val="59"/>
        </w:trPr>
        <w:tc>
          <w:tcPr>
            <w:tcW w:w="3561" w:type="dxa"/>
          </w:tcPr>
          <w:p w:rsidR="001F7674" w:rsidRPr="005D4609" w:rsidRDefault="001F7674" w:rsidP="00C52F42">
            <w:pPr>
              <w:rPr>
                <w:sz w:val="28"/>
                <w:szCs w:val="28"/>
              </w:rPr>
            </w:pPr>
            <w:r w:rsidRPr="005D4609">
              <w:rPr>
                <w:sz w:val="28"/>
                <w:szCs w:val="28"/>
              </w:rPr>
              <w:t>Число выбывших</w:t>
            </w:r>
            <w:r w:rsidR="00246F4C">
              <w:rPr>
                <w:sz w:val="28"/>
                <w:szCs w:val="28"/>
              </w:rPr>
              <w:t>, чел</w:t>
            </w:r>
          </w:p>
        </w:tc>
        <w:tc>
          <w:tcPr>
            <w:tcW w:w="1515" w:type="dxa"/>
          </w:tcPr>
          <w:p w:rsidR="001F7674" w:rsidRPr="005D4609" w:rsidRDefault="001E061B" w:rsidP="00C52F42">
            <w:pPr>
              <w:jc w:val="center"/>
              <w:rPr>
                <w:sz w:val="28"/>
                <w:szCs w:val="28"/>
              </w:rPr>
            </w:pPr>
            <w:r w:rsidRPr="005D4609">
              <w:rPr>
                <w:sz w:val="28"/>
                <w:szCs w:val="28"/>
              </w:rPr>
              <w:t>382</w:t>
            </w:r>
          </w:p>
        </w:tc>
        <w:tc>
          <w:tcPr>
            <w:tcW w:w="1447" w:type="dxa"/>
          </w:tcPr>
          <w:p w:rsidR="001F7674" w:rsidRPr="005D4609" w:rsidRDefault="001E061B" w:rsidP="00C52F42">
            <w:pPr>
              <w:jc w:val="center"/>
              <w:rPr>
                <w:sz w:val="28"/>
                <w:szCs w:val="28"/>
              </w:rPr>
            </w:pPr>
            <w:r w:rsidRPr="005D4609">
              <w:rPr>
                <w:sz w:val="28"/>
                <w:szCs w:val="28"/>
              </w:rPr>
              <w:t>424</w:t>
            </w:r>
          </w:p>
        </w:tc>
        <w:tc>
          <w:tcPr>
            <w:tcW w:w="1496" w:type="dxa"/>
          </w:tcPr>
          <w:p w:rsidR="001F7674" w:rsidRPr="005D4609" w:rsidRDefault="001E061B" w:rsidP="00C52F42">
            <w:pPr>
              <w:jc w:val="center"/>
              <w:rPr>
                <w:sz w:val="28"/>
                <w:szCs w:val="28"/>
              </w:rPr>
            </w:pPr>
            <w:r w:rsidRPr="005D4609">
              <w:rPr>
                <w:sz w:val="28"/>
                <w:szCs w:val="28"/>
              </w:rPr>
              <w:t>438</w:t>
            </w:r>
          </w:p>
        </w:tc>
        <w:tc>
          <w:tcPr>
            <w:tcW w:w="1471" w:type="dxa"/>
          </w:tcPr>
          <w:p w:rsidR="001F7674" w:rsidRPr="005D4609" w:rsidRDefault="001E061B" w:rsidP="00C52F42">
            <w:pPr>
              <w:jc w:val="center"/>
              <w:rPr>
                <w:sz w:val="28"/>
                <w:szCs w:val="28"/>
              </w:rPr>
            </w:pPr>
            <w:r w:rsidRPr="005D4609">
              <w:rPr>
                <w:sz w:val="28"/>
                <w:szCs w:val="28"/>
              </w:rPr>
              <w:t>430</w:t>
            </w:r>
          </w:p>
        </w:tc>
      </w:tr>
      <w:tr w:rsidR="001F7674" w:rsidRPr="006F0CE0">
        <w:trPr>
          <w:trHeight w:val="268"/>
        </w:trPr>
        <w:tc>
          <w:tcPr>
            <w:tcW w:w="3561" w:type="dxa"/>
          </w:tcPr>
          <w:p w:rsidR="001F7674" w:rsidRPr="005D4609" w:rsidRDefault="001F7674" w:rsidP="00C52F42">
            <w:pPr>
              <w:rPr>
                <w:sz w:val="28"/>
                <w:szCs w:val="28"/>
              </w:rPr>
            </w:pPr>
            <w:r w:rsidRPr="005D4609">
              <w:rPr>
                <w:sz w:val="28"/>
                <w:szCs w:val="28"/>
              </w:rPr>
              <w:t>Миграционный прирост</w:t>
            </w:r>
            <w:r w:rsidR="00246F4C">
              <w:rPr>
                <w:sz w:val="28"/>
                <w:szCs w:val="28"/>
              </w:rPr>
              <w:t>, чел.</w:t>
            </w:r>
          </w:p>
        </w:tc>
        <w:tc>
          <w:tcPr>
            <w:tcW w:w="1515" w:type="dxa"/>
          </w:tcPr>
          <w:p w:rsidR="001F7674" w:rsidRPr="005D4609" w:rsidRDefault="001E061B" w:rsidP="00C52F42">
            <w:pPr>
              <w:jc w:val="center"/>
              <w:rPr>
                <w:sz w:val="28"/>
                <w:szCs w:val="28"/>
              </w:rPr>
            </w:pPr>
            <w:r w:rsidRPr="005D4609">
              <w:rPr>
                <w:sz w:val="28"/>
                <w:szCs w:val="28"/>
              </w:rPr>
              <w:t>-92</w:t>
            </w:r>
          </w:p>
        </w:tc>
        <w:tc>
          <w:tcPr>
            <w:tcW w:w="1447" w:type="dxa"/>
          </w:tcPr>
          <w:p w:rsidR="001F7674" w:rsidRPr="005D4609" w:rsidRDefault="001E061B" w:rsidP="00C52F42">
            <w:pPr>
              <w:jc w:val="center"/>
              <w:rPr>
                <w:sz w:val="28"/>
                <w:szCs w:val="28"/>
              </w:rPr>
            </w:pPr>
            <w:r w:rsidRPr="005D4609">
              <w:rPr>
                <w:sz w:val="28"/>
                <w:szCs w:val="28"/>
              </w:rPr>
              <w:t>-88</w:t>
            </w:r>
          </w:p>
        </w:tc>
        <w:tc>
          <w:tcPr>
            <w:tcW w:w="1496" w:type="dxa"/>
          </w:tcPr>
          <w:p w:rsidR="001F7674" w:rsidRPr="005D4609" w:rsidRDefault="001E061B" w:rsidP="00C52F42">
            <w:pPr>
              <w:jc w:val="center"/>
              <w:rPr>
                <w:sz w:val="28"/>
                <w:szCs w:val="28"/>
              </w:rPr>
            </w:pPr>
            <w:r w:rsidRPr="005D4609">
              <w:rPr>
                <w:sz w:val="28"/>
                <w:szCs w:val="28"/>
              </w:rPr>
              <w:t>-70</w:t>
            </w:r>
          </w:p>
        </w:tc>
        <w:tc>
          <w:tcPr>
            <w:tcW w:w="1471" w:type="dxa"/>
          </w:tcPr>
          <w:p w:rsidR="001F7674" w:rsidRPr="005D4609" w:rsidRDefault="001E061B" w:rsidP="00C52F42">
            <w:pPr>
              <w:jc w:val="center"/>
              <w:rPr>
                <w:sz w:val="28"/>
                <w:szCs w:val="28"/>
              </w:rPr>
            </w:pPr>
            <w:r w:rsidRPr="005D4609">
              <w:rPr>
                <w:sz w:val="28"/>
                <w:szCs w:val="28"/>
              </w:rPr>
              <w:t>-85</w:t>
            </w:r>
          </w:p>
        </w:tc>
      </w:tr>
    </w:tbl>
    <w:p w:rsidR="001F7674" w:rsidRPr="006F0CE0" w:rsidRDefault="001F7674" w:rsidP="001F7674">
      <w:pPr>
        <w:ind w:firstLine="709"/>
        <w:jc w:val="both"/>
        <w:rPr>
          <w:sz w:val="28"/>
          <w:szCs w:val="28"/>
        </w:rPr>
      </w:pPr>
      <w:r w:rsidRPr="006F0CE0">
        <w:rPr>
          <w:sz w:val="28"/>
          <w:szCs w:val="28"/>
        </w:rPr>
        <w:lastRenderedPageBreak/>
        <w:t>.</w:t>
      </w:r>
    </w:p>
    <w:p w:rsidR="004C13A8" w:rsidRDefault="00341A69" w:rsidP="006F5183">
      <w:pPr>
        <w:jc w:val="both"/>
        <w:rPr>
          <w:sz w:val="28"/>
          <w:szCs w:val="28"/>
        </w:rPr>
      </w:pPr>
      <w:r>
        <w:rPr>
          <w:sz w:val="28"/>
          <w:szCs w:val="28"/>
        </w:rPr>
        <w:t>В</w:t>
      </w:r>
      <w:r w:rsidR="004C13A8" w:rsidRPr="000A5425">
        <w:rPr>
          <w:sz w:val="28"/>
          <w:szCs w:val="28"/>
        </w:rPr>
        <w:t xml:space="preserve"> структуре населения падает доля трудоспособного населения и растет доля неработающих (дети и подростки до 16 лет и пенсион</w:t>
      </w:r>
      <w:r w:rsidR="004C13A8" w:rsidRPr="000A5425">
        <w:rPr>
          <w:sz w:val="28"/>
          <w:szCs w:val="28"/>
        </w:rPr>
        <w:t>е</w:t>
      </w:r>
      <w:r w:rsidR="004C13A8" w:rsidRPr="000A5425">
        <w:rPr>
          <w:sz w:val="28"/>
          <w:szCs w:val="28"/>
        </w:rPr>
        <w:t>ры).</w:t>
      </w:r>
    </w:p>
    <w:p w:rsidR="004C13A8" w:rsidRDefault="004C13A8" w:rsidP="00B624DC">
      <w:pPr>
        <w:ind w:firstLine="708"/>
        <w:jc w:val="both"/>
        <w:rPr>
          <w:sz w:val="28"/>
          <w:szCs w:val="28"/>
        </w:rPr>
      </w:pPr>
      <w:r w:rsidRPr="000A5425">
        <w:rPr>
          <w:sz w:val="28"/>
          <w:szCs w:val="28"/>
        </w:rPr>
        <w:t xml:space="preserve">Из всего населения </w:t>
      </w:r>
      <w:r w:rsidR="00454404">
        <w:rPr>
          <w:sz w:val="28"/>
          <w:szCs w:val="28"/>
        </w:rPr>
        <w:t xml:space="preserve">Тужинского </w:t>
      </w:r>
      <w:r w:rsidRPr="000A5425">
        <w:rPr>
          <w:sz w:val="28"/>
          <w:szCs w:val="28"/>
        </w:rPr>
        <w:t xml:space="preserve"> </w:t>
      </w:r>
      <w:r>
        <w:rPr>
          <w:sz w:val="28"/>
          <w:szCs w:val="28"/>
        </w:rPr>
        <w:t xml:space="preserve">района </w:t>
      </w:r>
      <w:r w:rsidRPr="000A5425">
        <w:rPr>
          <w:sz w:val="28"/>
          <w:szCs w:val="28"/>
        </w:rPr>
        <w:t>, как и в целом по Кировской о</w:t>
      </w:r>
      <w:r w:rsidRPr="000A5425">
        <w:rPr>
          <w:sz w:val="28"/>
          <w:szCs w:val="28"/>
        </w:rPr>
        <w:t>б</w:t>
      </w:r>
      <w:r w:rsidRPr="000A5425">
        <w:rPr>
          <w:sz w:val="28"/>
          <w:szCs w:val="28"/>
        </w:rPr>
        <w:t>ласти  и в РФ,  прослеживается четкая тенденция  превышения числа женщин над числом мужчин: му</w:t>
      </w:r>
      <w:r w:rsidRPr="000A5425">
        <w:rPr>
          <w:sz w:val="28"/>
          <w:szCs w:val="28"/>
        </w:rPr>
        <w:t>ж</w:t>
      </w:r>
      <w:r w:rsidRPr="000A5425">
        <w:rPr>
          <w:sz w:val="28"/>
          <w:szCs w:val="28"/>
        </w:rPr>
        <w:t>чины занимают 4</w:t>
      </w:r>
      <w:r w:rsidR="00454404">
        <w:rPr>
          <w:sz w:val="28"/>
          <w:szCs w:val="28"/>
        </w:rPr>
        <w:t>7</w:t>
      </w:r>
      <w:r w:rsidRPr="000A5425">
        <w:rPr>
          <w:sz w:val="28"/>
          <w:szCs w:val="28"/>
        </w:rPr>
        <w:t>,</w:t>
      </w:r>
      <w:r w:rsidR="00454404">
        <w:rPr>
          <w:sz w:val="28"/>
          <w:szCs w:val="28"/>
        </w:rPr>
        <w:t>2</w:t>
      </w:r>
      <w:r w:rsidRPr="000A5425">
        <w:rPr>
          <w:sz w:val="28"/>
          <w:szCs w:val="28"/>
        </w:rPr>
        <w:t>%, женщины- 5</w:t>
      </w:r>
      <w:r w:rsidR="00454404">
        <w:rPr>
          <w:sz w:val="28"/>
          <w:szCs w:val="28"/>
        </w:rPr>
        <w:t>2</w:t>
      </w:r>
      <w:r w:rsidRPr="000A5425">
        <w:rPr>
          <w:sz w:val="28"/>
          <w:szCs w:val="28"/>
        </w:rPr>
        <w:t>,</w:t>
      </w:r>
      <w:r w:rsidR="00454404">
        <w:rPr>
          <w:sz w:val="28"/>
          <w:szCs w:val="28"/>
        </w:rPr>
        <w:t>8</w:t>
      </w:r>
      <w:r w:rsidRPr="000A5425">
        <w:rPr>
          <w:sz w:val="28"/>
          <w:szCs w:val="28"/>
        </w:rPr>
        <w:t>%.</w:t>
      </w:r>
    </w:p>
    <w:p w:rsidR="00075644" w:rsidRDefault="004C13A8" w:rsidP="00A575D3">
      <w:pPr>
        <w:ind w:firstLine="708"/>
        <w:jc w:val="both"/>
        <w:rPr>
          <w:sz w:val="28"/>
          <w:szCs w:val="28"/>
        </w:rPr>
      </w:pPr>
      <w:r w:rsidRPr="000A5425">
        <w:rPr>
          <w:sz w:val="28"/>
          <w:szCs w:val="28"/>
        </w:rPr>
        <w:t>Вследствие снижения численности всего населения сокращается и число трудоспособного населения, в настоящее время численность трудоспособного н</w:t>
      </w:r>
      <w:r w:rsidRPr="000A5425">
        <w:rPr>
          <w:sz w:val="28"/>
          <w:szCs w:val="28"/>
        </w:rPr>
        <w:t>а</w:t>
      </w:r>
      <w:r w:rsidRPr="000A5425">
        <w:rPr>
          <w:sz w:val="28"/>
          <w:szCs w:val="28"/>
        </w:rPr>
        <w:t>селения сост</w:t>
      </w:r>
      <w:r>
        <w:rPr>
          <w:sz w:val="28"/>
          <w:szCs w:val="28"/>
        </w:rPr>
        <w:t xml:space="preserve">авляет </w:t>
      </w:r>
      <w:r w:rsidR="00325B60">
        <w:rPr>
          <w:sz w:val="28"/>
          <w:szCs w:val="28"/>
        </w:rPr>
        <w:t xml:space="preserve">3440 </w:t>
      </w:r>
      <w:r>
        <w:rPr>
          <w:sz w:val="28"/>
          <w:szCs w:val="28"/>
        </w:rPr>
        <w:t>человек (</w:t>
      </w:r>
      <w:r w:rsidRPr="000A5425">
        <w:rPr>
          <w:sz w:val="28"/>
          <w:szCs w:val="28"/>
        </w:rPr>
        <w:t>снижение с 201</w:t>
      </w:r>
      <w:r w:rsidR="00325B60">
        <w:rPr>
          <w:sz w:val="28"/>
          <w:szCs w:val="28"/>
        </w:rPr>
        <w:t>1</w:t>
      </w:r>
      <w:r w:rsidRPr="000A5425">
        <w:rPr>
          <w:sz w:val="28"/>
          <w:szCs w:val="28"/>
        </w:rPr>
        <w:t xml:space="preserve"> года на </w:t>
      </w:r>
      <w:r>
        <w:rPr>
          <w:sz w:val="28"/>
          <w:szCs w:val="28"/>
        </w:rPr>
        <w:t>1</w:t>
      </w:r>
      <w:r w:rsidR="00325B60">
        <w:rPr>
          <w:sz w:val="28"/>
          <w:szCs w:val="28"/>
        </w:rPr>
        <w:t>034</w:t>
      </w:r>
      <w:r w:rsidRPr="000A5425">
        <w:rPr>
          <w:sz w:val="28"/>
          <w:szCs w:val="28"/>
        </w:rPr>
        <w:t>человек</w:t>
      </w:r>
      <w:r w:rsidR="00325B60">
        <w:rPr>
          <w:sz w:val="28"/>
          <w:szCs w:val="28"/>
        </w:rPr>
        <w:t>а</w:t>
      </w:r>
      <w:r w:rsidRPr="000A5425">
        <w:rPr>
          <w:sz w:val="28"/>
          <w:szCs w:val="28"/>
        </w:rPr>
        <w:t>).</w:t>
      </w:r>
    </w:p>
    <w:p w:rsidR="005D4609" w:rsidRPr="006F0CE0" w:rsidRDefault="005D4609" w:rsidP="00A575D3">
      <w:pPr>
        <w:ind w:firstLine="708"/>
        <w:jc w:val="both"/>
        <w:rPr>
          <w:sz w:val="28"/>
          <w:szCs w:val="28"/>
        </w:rPr>
      </w:pPr>
    </w:p>
    <w:p w:rsidR="00075644" w:rsidRPr="005D4609" w:rsidRDefault="00075644" w:rsidP="00075644">
      <w:pPr>
        <w:ind w:firstLine="709"/>
        <w:jc w:val="both"/>
        <w:rPr>
          <w:b/>
        </w:rPr>
      </w:pPr>
      <w:r w:rsidRPr="005D4609">
        <w:rPr>
          <w:b/>
        </w:rPr>
        <w:t xml:space="preserve">Структура населения </w:t>
      </w:r>
      <w:r w:rsidR="00A575D3" w:rsidRPr="005D4609">
        <w:rPr>
          <w:b/>
        </w:rPr>
        <w:t xml:space="preserve">Тужинского </w:t>
      </w:r>
      <w:r w:rsidRPr="005D4609">
        <w:rPr>
          <w:b/>
        </w:rPr>
        <w:t>района по основным возрастным группам в 201</w:t>
      </w:r>
      <w:r w:rsidR="00123F9B" w:rsidRPr="005D4609">
        <w:rPr>
          <w:b/>
        </w:rPr>
        <w:t>5</w:t>
      </w:r>
      <w:r w:rsidRPr="005D4609">
        <w:rPr>
          <w:b/>
        </w:rPr>
        <w:t xml:space="preserve"> году (мужчины и женщины)</w:t>
      </w:r>
    </w:p>
    <w:tbl>
      <w:tblPr>
        <w:tblW w:w="947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90"/>
        <w:gridCol w:w="3487"/>
      </w:tblGrid>
      <w:tr w:rsidR="00075644" w:rsidRPr="006F0CE0">
        <w:trPr>
          <w:trHeight w:val="287"/>
        </w:trPr>
        <w:tc>
          <w:tcPr>
            <w:tcW w:w="5990" w:type="dxa"/>
          </w:tcPr>
          <w:p w:rsidR="00075644" w:rsidRPr="006F0CE0" w:rsidRDefault="00075644" w:rsidP="00075644">
            <w:pPr>
              <w:jc w:val="center"/>
              <w:rPr>
                <w:sz w:val="28"/>
                <w:szCs w:val="28"/>
              </w:rPr>
            </w:pPr>
            <w:r w:rsidRPr="006F0CE0">
              <w:rPr>
                <w:sz w:val="28"/>
                <w:szCs w:val="28"/>
              </w:rPr>
              <w:t>Возрастная группа</w:t>
            </w:r>
          </w:p>
        </w:tc>
        <w:tc>
          <w:tcPr>
            <w:tcW w:w="3487" w:type="dxa"/>
          </w:tcPr>
          <w:p w:rsidR="00075644" w:rsidRPr="006F0CE0" w:rsidRDefault="00075644" w:rsidP="00075644">
            <w:pPr>
              <w:jc w:val="center"/>
              <w:rPr>
                <w:sz w:val="28"/>
                <w:szCs w:val="28"/>
              </w:rPr>
            </w:pPr>
            <w:r w:rsidRPr="006F0CE0">
              <w:rPr>
                <w:sz w:val="28"/>
                <w:szCs w:val="28"/>
              </w:rPr>
              <w:t>в процентах от общей чи</w:t>
            </w:r>
            <w:r w:rsidRPr="006F0CE0">
              <w:rPr>
                <w:sz w:val="28"/>
                <w:szCs w:val="28"/>
              </w:rPr>
              <w:t>с</w:t>
            </w:r>
            <w:r w:rsidRPr="006F0CE0">
              <w:rPr>
                <w:sz w:val="28"/>
                <w:szCs w:val="28"/>
              </w:rPr>
              <w:t>ленности населения</w:t>
            </w:r>
          </w:p>
        </w:tc>
      </w:tr>
      <w:tr w:rsidR="00075644" w:rsidRPr="006F0CE0">
        <w:trPr>
          <w:trHeight w:val="73"/>
        </w:trPr>
        <w:tc>
          <w:tcPr>
            <w:tcW w:w="5990" w:type="dxa"/>
          </w:tcPr>
          <w:p w:rsidR="00075644" w:rsidRPr="00246F4C" w:rsidRDefault="00075644" w:rsidP="00075644">
            <w:pPr>
              <w:rPr>
                <w:sz w:val="28"/>
                <w:szCs w:val="28"/>
              </w:rPr>
            </w:pPr>
            <w:r w:rsidRPr="00246F4C">
              <w:rPr>
                <w:sz w:val="28"/>
                <w:szCs w:val="28"/>
              </w:rPr>
              <w:t>Моложе трудоспособного возраста</w:t>
            </w:r>
          </w:p>
        </w:tc>
        <w:tc>
          <w:tcPr>
            <w:tcW w:w="3487" w:type="dxa"/>
          </w:tcPr>
          <w:p w:rsidR="00075644" w:rsidRPr="00246F4C" w:rsidRDefault="00246F4C" w:rsidP="00075644">
            <w:pPr>
              <w:jc w:val="center"/>
              <w:rPr>
                <w:sz w:val="28"/>
                <w:szCs w:val="28"/>
              </w:rPr>
            </w:pPr>
            <w:r w:rsidRPr="00246F4C">
              <w:rPr>
                <w:sz w:val="28"/>
                <w:szCs w:val="28"/>
              </w:rPr>
              <w:t>17,1</w:t>
            </w:r>
          </w:p>
        </w:tc>
      </w:tr>
      <w:tr w:rsidR="00075644" w:rsidRPr="00BE7259">
        <w:trPr>
          <w:trHeight w:val="73"/>
        </w:trPr>
        <w:tc>
          <w:tcPr>
            <w:tcW w:w="5990" w:type="dxa"/>
          </w:tcPr>
          <w:p w:rsidR="00075644" w:rsidRPr="00246F4C" w:rsidRDefault="00075644" w:rsidP="00075644">
            <w:pPr>
              <w:rPr>
                <w:sz w:val="28"/>
                <w:szCs w:val="28"/>
              </w:rPr>
            </w:pPr>
            <w:r w:rsidRPr="00246F4C">
              <w:rPr>
                <w:sz w:val="28"/>
                <w:szCs w:val="28"/>
              </w:rPr>
              <w:t>В трудоспособном возрасте</w:t>
            </w:r>
          </w:p>
        </w:tc>
        <w:tc>
          <w:tcPr>
            <w:tcW w:w="3487" w:type="dxa"/>
          </w:tcPr>
          <w:p w:rsidR="00075644" w:rsidRPr="00246F4C" w:rsidRDefault="00246F4C" w:rsidP="00075644">
            <w:pPr>
              <w:jc w:val="center"/>
              <w:rPr>
                <w:sz w:val="28"/>
                <w:szCs w:val="28"/>
              </w:rPr>
            </w:pPr>
            <w:r w:rsidRPr="00246F4C">
              <w:rPr>
                <w:sz w:val="28"/>
                <w:szCs w:val="28"/>
              </w:rPr>
              <w:t>48,6</w:t>
            </w:r>
          </w:p>
        </w:tc>
      </w:tr>
      <w:tr w:rsidR="00075644" w:rsidRPr="00BE7259">
        <w:trPr>
          <w:trHeight w:val="301"/>
        </w:trPr>
        <w:tc>
          <w:tcPr>
            <w:tcW w:w="5990" w:type="dxa"/>
          </w:tcPr>
          <w:p w:rsidR="00075644" w:rsidRPr="00246F4C" w:rsidRDefault="00075644" w:rsidP="00075644">
            <w:pPr>
              <w:rPr>
                <w:sz w:val="28"/>
                <w:szCs w:val="28"/>
              </w:rPr>
            </w:pPr>
            <w:r w:rsidRPr="00246F4C">
              <w:rPr>
                <w:sz w:val="28"/>
                <w:szCs w:val="28"/>
              </w:rPr>
              <w:t>Старше трудоспособного возраста</w:t>
            </w:r>
          </w:p>
        </w:tc>
        <w:tc>
          <w:tcPr>
            <w:tcW w:w="3487" w:type="dxa"/>
          </w:tcPr>
          <w:p w:rsidR="00075644" w:rsidRPr="00246F4C" w:rsidRDefault="00246F4C" w:rsidP="00075644">
            <w:pPr>
              <w:jc w:val="center"/>
              <w:rPr>
                <w:sz w:val="28"/>
                <w:szCs w:val="28"/>
              </w:rPr>
            </w:pPr>
            <w:r w:rsidRPr="00246F4C">
              <w:rPr>
                <w:sz w:val="28"/>
                <w:szCs w:val="28"/>
              </w:rPr>
              <w:t>34,3</w:t>
            </w:r>
          </w:p>
        </w:tc>
      </w:tr>
    </w:tbl>
    <w:p w:rsidR="00075644" w:rsidRPr="00BE7259" w:rsidRDefault="00075644" w:rsidP="00075644">
      <w:pPr>
        <w:ind w:firstLine="709"/>
        <w:jc w:val="both"/>
        <w:rPr>
          <w:sz w:val="28"/>
          <w:szCs w:val="28"/>
          <w:highlight w:val="yellow"/>
        </w:rPr>
      </w:pPr>
    </w:p>
    <w:p w:rsidR="00075644" w:rsidRPr="004E2E82" w:rsidRDefault="00075644" w:rsidP="00075644">
      <w:pPr>
        <w:ind w:firstLine="709"/>
        <w:jc w:val="both"/>
        <w:rPr>
          <w:sz w:val="28"/>
          <w:szCs w:val="28"/>
        </w:rPr>
      </w:pPr>
      <w:r w:rsidRPr="004E2E82">
        <w:rPr>
          <w:sz w:val="28"/>
          <w:szCs w:val="28"/>
        </w:rPr>
        <w:t>По национальному составу население района однородно.</w:t>
      </w:r>
    </w:p>
    <w:p w:rsidR="00075644" w:rsidRPr="004E2E82" w:rsidRDefault="00075644" w:rsidP="00075644">
      <w:pPr>
        <w:tabs>
          <w:tab w:val="left" w:pos="360"/>
        </w:tabs>
        <w:ind w:firstLine="709"/>
        <w:jc w:val="both"/>
        <w:rPr>
          <w:sz w:val="28"/>
          <w:szCs w:val="28"/>
        </w:rPr>
      </w:pPr>
    </w:p>
    <w:p w:rsidR="00075644" w:rsidRPr="005D4609" w:rsidRDefault="00075644" w:rsidP="005D4609">
      <w:pPr>
        <w:tabs>
          <w:tab w:val="left" w:pos="360"/>
        </w:tabs>
        <w:ind w:firstLine="709"/>
        <w:jc w:val="center"/>
        <w:rPr>
          <w:b/>
        </w:rPr>
      </w:pPr>
      <w:r w:rsidRPr="005D4609">
        <w:rPr>
          <w:b/>
        </w:rPr>
        <w:t>Национальный состав населения</w:t>
      </w:r>
    </w:p>
    <w:tbl>
      <w:tblPr>
        <w:tblW w:w="947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90"/>
        <w:gridCol w:w="3487"/>
      </w:tblGrid>
      <w:tr w:rsidR="00075644" w:rsidRPr="004E2E82">
        <w:trPr>
          <w:trHeight w:val="287"/>
        </w:trPr>
        <w:tc>
          <w:tcPr>
            <w:tcW w:w="5990" w:type="dxa"/>
          </w:tcPr>
          <w:p w:rsidR="00075644" w:rsidRPr="004E2E82" w:rsidRDefault="00075644" w:rsidP="00075644">
            <w:pPr>
              <w:jc w:val="center"/>
              <w:rPr>
                <w:sz w:val="28"/>
                <w:szCs w:val="28"/>
              </w:rPr>
            </w:pPr>
            <w:r w:rsidRPr="004E2E82">
              <w:rPr>
                <w:sz w:val="28"/>
                <w:szCs w:val="28"/>
              </w:rPr>
              <w:t>Национальность</w:t>
            </w:r>
          </w:p>
        </w:tc>
        <w:tc>
          <w:tcPr>
            <w:tcW w:w="3487" w:type="dxa"/>
          </w:tcPr>
          <w:p w:rsidR="00075644" w:rsidRPr="004E2E82" w:rsidRDefault="00075644" w:rsidP="00075644">
            <w:pPr>
              <w:jc w:val="center"/>
              <w:rPr>
                <w:sz w:val="28"/>
                <w:szCs w:val="28"/>
              </w:rPr>
            </w:pPr>
            <w:r w:rsidRPr="004E2E82">
              <w:rPr>
                <w:sz w:val="28"/>
                <w:szCs w:val="28"/>
              </w:rPr>
              <w:t>в процентах от общей чи</w:t>
            </w:r>
            <w:r w:rsidRPr="004E2E82">
              <w:rPr>
                <w:sz w:val="28"/>
                <w:szCs w:val="28"/>
              </w:rPr>
              <w:t>с</w:t>
            </w:r>
            <w:r w:rsidRPr="004E2E82">
              <w:rPr>
                <w:sz w:val="28"/>
                <w:szCs w:val="28"/>
              </w:rPr>
              <w:t>ленности населения</w:t>
            </w:r>
          </w:p>
        </w:tc>
      </w:tr>
      <w:tr w:rsidR="00075644" w:rsidRPr="004E2E82">
        <w:trPr>
          <w:trHeight w:val="73"/>
        </w:trPr>
        <w:tc>
          <w:tcPr>
            <w:tcW w:w="5990" w:type="dxa"/>
          </w:tcPr>
          <w:p w:rsidR="00075644" w:rsidRPr="004E2E82" w:rsidRDefault="00075644" w:rsidP="00075644">
            <w:pPr>
              <w:rPr>
                <w:sz w:val="28"/>
                <w:szCs w:val="28"/>
              </w:rPr>
            </w:pPr>
            <w:r w:rsidRPr="004E2E82">
              <w:rPr>
                <w:sz w:val="28"/>
                <w:szCs w:val="28"/>
              </w:rPr>
              <w:t>Русские</w:t>
            </w:r>
          </w:p>
        </w:tc>
        <w:tc>
          <w:tcPr>
            <w:tcW w:w="3487" w:type="dxa"/>
          </w:tcPr>
          <w:p w:rsidR="00075644" w:rsidRPr="004E2E82" w:rsidRDefault="00A02764" w:rsidP="00075644">
            <w:pPr>
              <w:jc w:val="center"/>
              <w:rPr>
                <w:sz w:val="28"/>
                <w:szCs w:val="28"/>
              </w:rPr>
            </w:pPr>
            <w:r w:rsidRPr="004E2E82">
              <w:rPr>
                <w:sz w:val="28"/>
                <w:szCs w:val="28"/>
              </w:rPr>
              <w:t>88,3</w:t>
            </w:r>
          </w:p>
        </w:tc>
      </w:tr>
      <w:tr w:rsidR="00075644" w:rsidRPr="004E2E82">
        <w:trPr>
          <w:trHeight w:val="374"/>
        </w:trPr>
        <w:tc>
          <w:tcPr>
            <w:tcW w:w="5990" w:type="dxa"/>
          </w:tcPr>
          <w:p w:rsidR="00075644" w:rsidRPr="004E2E82" w:rsidRDefault="00075644" w:rsidP="00075644">
            <w:pPr>
              <w:rPr>
                <w:sz w:val="28"/>
                <w:szCs w:val="28"/>
              </w:rPr>
            </w:pPr>
            <w:r w:rsidRPr="004E2E82">
              <w:rPr>
                <w:sz w:val="28"/>
                <w:szCs w:val="28"/>
              </w:rPr>
              <w:t>Марийцы</w:t>
            </w:r>
          </w:p>
        </w:tc>
        <w:tc>
          <w:tcPr>
            <w:tcW w:w="3487" w:type="dxa"/>
          </w:tcPr>
          <w:p w:rsidR="00075644" w:rsidRPr="004E2E82" w:rsidRDefault="00A02764" w:rsidP="00075644">
            <w:pPr>
              <w:jc w:val="center"/>
              <w:rPr>
                <w:sz w:val="28"/>
                <w:szCs w:val="28"/>
              </w:rPr>
            </w:pPr>
            <w:r w:rsidRPr="004E2E82">
              <w:rPr>
                <w:sz w:val="28"/>
                <w:szCs w:val="28"/>
              </w:rPr>
              <w:t>9,4</w:t>
            </w:r>
          </w:p>
        </w:tc>
      </w:tr>
      <w:tr w:rsidR="00075644" w:rsidRPr="006F0CE0">
        <w:trPr>
          <w:trHeight w:val="85"/>
        </w:trPr>
        <w:tc>
          <w:tcPr>
            <w:tcW w:w="5990" w:type="dxa"/>
          </w:tcPr>
          <w:p w:rsidR="00075644" w:rsidRPr="004E2E82" w:rsidRDefault="00075644" w:rsidP="00075644">
            <w:pPr>
              <w:rPr>
                <w:sz w:val="28"/>
                <w:szCs w:val="28"/>
              </w:rPr>
            </w:pPr>
            <w:r w:rsidRPr="004E2E82">
              <w:rPr>
                <w:sz w:val="28"/>
                <w:szCs w:val="28"/>
              </w:rPr>
              <w:t>Другие</w:t>
            </w:r>
          </w:p>
        </w:tc>
        <w:tc>
          <w:tcPr>
            <w:tcW w:w="3487" w:type="dxa"/>
          </w:tcPr>
          <w:p w:rsidR="00075644" w:rsidRPr="006F0CE0" w:rsidRDefault="00075644" w:rsidP="00075644">
            <w:pPr>
              <w:jc w:val="center"/>
              <w:rPr>
                <w:sz w:val="28"/>
                <w:szCs w:val="28"/>
              </w:rPr>
            </w:pPr>
            <w:r w:rsidRPr="004E2E82">
              <w:rPr>
                <w:sz w:val="28"/>
                <w:szCs w:val="28"/>
              </w:rPr>
              <w:t>2,3</w:t>
            </w:r>
          </w:p>
        </w:tc>
      </w:tr>
    </w:tbl>
    <w:p w:rsidR="00075644" w:rsidRPr="006F0CE0" w:rsidRDefault="00075644" w:rsidP="00A02764">
      <w:pPr>
        <w:ind w:firstLine="709"/>
        <w:jc w:val="both"/>
        <w:rPr>
          <w:sz w:val="28"/>
          <w:szCs w:val="28"/>
          <w:highlight w:val="green"/>
        </w:rPr>
      </w:pPr>
      <w:r w:rsidRPr="006F0CE0">
        <w:rPr>
          <w:sz w:val="28"/>
          <w:szCs w:val="28"/>
        </w:rPr>
        <w:t>В районе все больше семей, имеющих одного или двух детей</w:t>
      </w:r>
      <w:r w:rsidR="005D4609">
        <w:rPr>
          <w:sz w:val="28"/>
          <w:szCs w:val="28"/>
        </w:rPr>
        <w:t xml:space="preserve"> , однако</w:t>
      </w:r>
      <w:r w:rsidRPr="006F0CE0">
        <w:rPr>
          <w:sz w:val="28"/>
          <w:szCs w:val="28"/>
        </w:rPr>
        <w:t xml:space="preserve"> многодетные семьи (3 и более детей) не характерны для территории.</w:t>
      </w:r>
    </w:p>
    <w:p w:rsidR="00075644" w:rsidRPr="00BE7259" w:rsidRDefault="00075644" w:rsidP="00BE7259">
      <w:pPr>
        <w:pStyle w:val="210"/>
        <w:spacing w:after="0" w:line="240" w:lineRule="auto"/>
        <w:ind w:left="57" w:right="-57"/>
        <w:rPr>
          <w:sz w:val="28"/>
          <w:szCs w:val="28"/>
        </w:rPr>
      </w:pPr>
      <w:r w:rsidRPr="00BE7259">
        <w:rPr>
          <w:sz w:val="28"/>
          <w:szCs w:val="28"/>
        </w:rPr>
        <w:t>Уровень жизни населения является одной из важнейших социальных катег</w:t>
      </w:r>
      <w:r w:rsidRPr="00BE7259">
        <w:rPr>
          <w:sz w:val="28"/>
          <w:szCs w:val="28"/>
        </w:rPr>
        <w:t>о</w:t>
      </w:r>
      <w:r w:rsidRPr="00BE7259">
        <w:rPr>
          <w:sz w:val="28"/>
          <w:szCs w:val="28"/>
        </w:rPr>
        <w:t xml:space="preserve">рий. Он складывается из многих компонентов. Это и размер реальных доходов </w:t>
      </w:r>
      <w:r w:rsidR="00491911">
        <w:rPr>
          <w:sz w:val="28"/>
          <w:szCs w:val="28"/>
        </w:rPr>
        <w:t>раб</w:t>
      </w:r>
      <w:r w:rsidR="00491911">
        <w:rPr>
          <w:sz w:val="28"/>
          <w:szCs w:val="28"/>
        </w:rPr>
        <w:t>о</w:t>
      </w:r>
      <w:r w:rsidR="00491911">
        <w:rPr>
          <w:sz w:val="28"/>
          <w:szCs w:val="28"/>
        </w:rPr>
        <w:t>тающих</w:t>
      </w:r>
      <w:r w:rsidRPr="00BE7259">
        <w:rPr>
          <w:sz w:val="28"/>
          <w:szCs w:val="28"/>
        </w:rPr>
        <w:t>, и уровень потребления населением материальных благ и услуг, и обеспеченность населения благоустроенным жильем, и рост образованности, ст</w:t>
      </w:r>
      <w:r w:rsidRPr="00BE7259">
        <w:rPr>
          <w:sz w:val="28"/>
          <w:szCs w:val="28"/>
        </w:rPr>
        <w:t>е</w:t>
      </w:r>
      <w:r w:rsidRPr="00BE7259">
        <w:rPr>
          <w:sz w:val="28"/>
          <w:szCs w:val="28"/>
        </w:rPr>
        <w:t>пень развития медицинского и культурно-бытового обслуживания граждан. Уровень жизни определяется развитием производительных сил общества и объемами производства. Конкретно он проявляется в характеристиках потре</w:t>
      </w:r>
      <w:r w:rsidRPr="00BE7259">
        <w:rPr>
          <w:sz w:val="28"/>
          <w:szCs w:val="28"/>
        </w:rPr>
        <w:t>б</w:t>
      </w:r>
      <w:r w:rsidRPr="00BE7259">
        <w:rPr>
          <w:sz w:val="28"/>
          <w:szCs w:val="28"/>
        </w:rPr>
        <w:t>ления и ко</w:t>
      </w:r>
      <w:r w:rsidRPr="00BE7259">
        <w:rPr>
          <w:sz w:val="28"/>
          <w:szCs w:val="28"/>
        </w:rPr>
        <w:t>с</w:t>
      </w:r>
      <w:r w:rsidRPr="00BE7259">
        <w:rPr>
          <w:sz w:val="28"/>
          <w:szCs w:val="28"/>
        </w:rPr>
        <w:t>венно в уровне доходов.</w:t>
      </w:r>
    </w:p>
    <w:p w:rsidR="00075644" w:rsidRPr="00BE7259" w:rsidRDefault="00075644" w:rsidP="00BE7259">
      <w:pPr>
        <w:pStyle w:val="210"/>
        <w:spacing w:after="0" w:line="240" w:lineRule="auto"/>
        <w:ind w:left="57" w:right="-57"/>
        <w:rPr>
          <w:sz w:val="28"/>
          <w:szCs w:val="28"/>
        </w:rPr>
      </w:pPr>
      <w:r w:rsidRPr="00BE7259">
        <w:rPr>
          <w:sz w:val="28"/>
          <w:szCs w:val="28"/>
        </w:rPr>
        <w:t>Основными же показателями являются показатели доходов населения; показ</w:t>
      </w:r>
      <w:r w:rsidRPr="00BE7259">
        <w:rPr>
          <w:sz w:val="28"/>
          <w:szCs w:val="28"/>
        </w:rPr>
        <w:t>а</w:t>
      </w:r>
      <w:r w:rsidRPr="00BE7259">
        <w:rPr>
          <w:sz w:val="28"/>
          <w:szCs w:val="28"/>
        </w:rPr>
        <w:t>тели расходов и потребления населением материальных благ и услуг; обесп</w:t>
      </w:r>
      <w:r w:rsidRPr="00BE7259">
        <w:rPr>
          <w:sz w:val="28"/>
          <w:szCs w:val="28"/>
        </w:rPr>
        <w:t>е</w:t>
      </w:r>
      <w:r w:rsidRPr="00BE7259">
        <w:rPr>
          <w:sz w:val="28"/>
          <w:szCs w:val="28"/>
        </w:rPr>
        <w:t>ченности населения жильем; социально-демографические характеристики; п</w:t>
      </w:r>
      <w:r w:rsidRPr="00BE7259">
        <w:rPr>
          <w:sz w:val="28"/>
          <w:szCs w:val="28"/>
        </w:rPr>
        <w:t>о</w:t>
      </w:r>
      <w:r w:rsidRPr="00BE7259">
        <w:rPr>
          <w:sz w:val="28"/>
          <w:szCs w:val="28"/>
        </w:rPr>
        <w:t>казатели занятости населения; а также обобщающие оценки уровня жизни н</w:t>
      </w:r>
      <w:r w:rsidRPr="00BE7259">
        <w:rPr>
          <w:sz w:val="28"/>
          <w:szCs w:val="28"/>
        </w:rPr>
        <w:t>а</w:t>
      </w:r>
      <w:r w:rsidRPr="00BE7259">
        <w:rPr>
          <w:sz w:val="28"/>
          <w:szCs w:val="28"/>
        </w:rPr>
        <w:t>селения</w:t>
      </w:r>
      <w:r w:rsidR="00930CBE">
        <w:rPr>
          <w:sz w:val="28"/>
          <w:szCs w:val="28"/>
        </w:rPr>
        <w:t>,</w:t>
      </w:r>
      <w:r w:rsidRPr="00BE7259">
        <w:rPr>
          <w:sz w:val="28"/>
          <w:szCs w:val="28"/>
        </w:rPr>
        <w:t xml:space="preserve"> на которые  значительно влия</w:t>
      </w:r>
      <w:r w:rsidR="00930CBE">
        <w:rPr>
          <w:sz w:val="28"/>
          <w:szCs w:val="28"/>
        </w:rPr>
        <w:t>ют</w:t>
      </w:r>
      <w:r w:rsidRPr="00BE7259">
        <w:rPr>
          <w:sz w:val="28"/>
          <w:szCs w:val="28"/>
        </w:rPr>
        <w:t xml:space="preserve"> показатели пр</w:t>
      </w:r>
      <w:r w:rsidRPr="00BE7259">
        <w:rPr>
          <w:sz w:val="28"/>
          <w:szCs w:val="28"/>
        </w:rPr>
        <w:t>е</w:t>
      </w:r>
      <w:r w:rsidRPr="00BE7259">
        <w:rPr>
          <w:sz w:val="28"/>
          <w:szCs w:val="28"/>
        </w:rPr>
        <w:t>ступности.</w:t>
      </w:r>
    </w:p>
    <w:p w:rsidR="00855343" w:rsidRDefault="00075644" w:rsidP="007D1666">
      <w:pPr>
        <w:ind w:left="57" w:right="-57" w:firstLine="709"/>
        <w:jc w:val="both"/>
        <w:rPr>
          <w:sz w:val="28"/>
          <w:szCs w:val="28"/>
        </w:rPr>
      </w:pPr>
      <w:r w:rsidRPr="00BE7259">
        <w:rPr>
          <w:sz w:val="28"/>
          <w:szCs w:val="28"/>
        </w:rPr>
        <w:t xml:space="preserve">Численность </w:t>
      </w:r>
      <w:r w:rsidR="00BE7259">
        <w:rPr>
          <w:sz w:val="28"/>
          <w:szCs w:val="28"/>
        </w:rPr>
        <w:t>занятых в экономике</w:t>
      </w:r>
      <w:r w:rsidRPr="00BE7259">
        <w:rPr>
          <w:sz w:val="28"/>
          <w:szCs w:val="28"/>
        </w:rPr>
        <w:t xml:space="preserve"> в 201</w:t>
      </w:r>
      <w:r w:rsidR="00BE7259">
        <w:rPr>
          <w:sz w:val="28"/>
          <w:szCs w:val="28"/>
        </w:rPr>
        <w:t>5</w:t>
      </w:r>
      <w:r w:rsidRPr="00BE7259">
        <w:rPr>
          <w:sz w:val="28"/>
          <w:szCs w:val="28"/>
        </w:rPr>
        <w:t xml:space="preserve"> году уменьшилась к 201</w:t>
      </w:r>
      <w:r w:rsidR="00BE7259">
        <w:rPr>
          <w:sz w:val="28"/>
          <w:szCs w:val="28"/>
        </w:rPr>
        <w:t>4</w:t>
      </w:r>
      <w:r w:rsidRPr="00BE7259">
        <w:rPr>
          <w:sz w:val="28"/>
          <w:szCs w:val="28"/>
        </w:rPr>
        <w:t xml:space="preserve"> году на </w:t>
      </w:r>
      <w:r w:rsidR="00BE7259">
        <w:rPr>
          <w:sz w:val="28"/>
          <w:szCs w:val="28"/>
        </w:rPr>
        <w:t>54</w:t>
      </w:r>
      <w:r w:rsidRPr="00BE7259">
        <w:rPr>
          <w:sz w:val="28"/>
          <w:szCs w:val="28"/>
        </w:rPr>
        <w:t xml:space="preserve"> чел. и составила </w:t>
      </w:r>
      <w:r w:rsidR="00BE7259">
        <w:rPr>
          <w:sz w:val="28"/>
          <w:szCs w:val="28"/>
        </w:rPr>
        <w:t xml:space="preserve">2235 </w:t>
      </w:r>
      <w:r w:rsidRPr="00BE7259">
        <w:rPr>
          <w:sz w:val="28"/>
          <w:szCs w:val="28"/>
        </w:rPr>
        <w:t xml:space="preserve">чел., из них </w:t>
      </w:r>
      <w:r w:rsidR="00BE7259">
        <w:rPr>
          <w:sz w:val="28"/>
          <w:szCs w:val="28"/>
        </w:rPr>
        <w:t>33,7</w:t>
      </w:r>
      <w:r w:rsidRPr="00BE7259">
        <w:rPr>
          <w:sz w:val="28"/>
          <w:szCs w:val="28"/>
        </w:rPr>
        <w:t xml:space="preserve"> % работающих заняты в бюдже</w:t>
      </w:r>
      <w:r w:rsidRPr="00BE7259">
        <w:rPr>
          <w:sz w:val="28"/>
          <w:szCs w:val="28"/>
        </w:rPr>
        <w:t>т</w:t>
      </w:r>
      <w:r w:rsidRPr="00BE7259">
        <w:rPr>
          <w:sz w:val="28"/>
          <w:szCs w:val="28"/>
        </w:rPr>
        <w:t>ной сфере</w:t>
      </w:r>
      <w:r w:rsidR="00BE7259">
        <w:rPr>
          <w:sz w:val="28"/>
          <w:szCs w:val="28"/>
        </w:rPr>
        <w:t>.</w:t>
      </w:r>
    </w:p>
    <w:p w:rsidR="00855343" w:rsidRDefault="00855343" w:rsidP="007D1666">
      <w:pPr>
        <w:ind w:left="57" w:right="-57" w:firstLine="709"/>
        <w:jc w:val="both"/>
        <w:rPr>
          <w:sz w:val="28"/>
          <w:szCs w:val="28"/>
        </w:rPr>
      </w:pPr>
    </w:p>
    <w:p w:rsidR="00075644" w:rsidRPr="00BE7259" w:rsidRDefault="00075644" w:rsidP="007D1666">
      <w:pPr>
        <w:ind w:left="57" w:right="-57" w:firstLine="709"/>
        <w:jc w:val="both"/>
        <w:rPr>
          <w:sz w:val="28"/>
          <w:szCs w:val="28"/>
        </w:rPr>
      </w:pPr>
      <w:r w:rsidRPr="00BE7259">
        <w:rPr>
          <w:sz w:val="28"/>
          <w:szCs w:val="28"/>
        </w:rPr>
        <w:t xml:space="preserve"> </w:t>
      </w:r>
    </w:p>
    <w:p w:rsidR="00075644" w:rsidRPr="005D4609" w:rsidRDefault="00075644" w:rsidP="005D4609">
      <w:pPr>
        <w:widowControl w:val="0"/>
        <w:autoSpaceDE w:val="0"/>
        <w:autoSpaceDN w:val="0"/>
        <w:adjustRightInd w:val="0"/>
        <w:ind w:left="57" w:right="-57" w:firstLine="709"/>
        <w:jc w:val="center"/>
        <w:rPr>
          <w:b/>
        </w:rPr>
      </w:pPr>
      <w:r w:rsidRPr="005D4609">
        <w:rPr>
          <w:b/>
        </w:rPr>
        <w:lastRenderedPageBreak/>
        <w:t>Оплата труда и доходы населения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13"/>
        <w:gridCol w:w="1426"/>
        <w:gridCol w:w="1543"/>
        <w:gridCol w:w="1309"/>
        <w:gridCol w:w="1181"/>
      </w:tblGrid>
      <w:tr w:rsidR="00075644" w:rsidRPr="00BE7259">
        <w:trPr>
          <w:trHeight w:val="541"/>
        </w:trPr>
        <w:tc>
          <w:tcPr>
            <w:tcW w:w="3913" w:type="dxa"/>
          </w:tcPr>
          <w:p w:rsidR="00075644" w:rsidRPr="00BE7259" w:rsidRDefault="00075644" w:rsidP="00BE7259">
            <w:pPr>
              <w:pStyle w:val="210"/>
              <w:spacing w:after="0" w:line="240" w:lineRule="auto"/>
              <w:ind w:left="57" w:right="-57"/>
              <w:jc w:val="center"/>
              <w:rPr>
                <w:sz w:val="28"/>
                <w:szCs w:val="28"/>
              </w:rPr>
            </w:pPr>
            <w:r w:rsidRPr="00BE7259">
              <w:rPr>
                <w:sz w:val="28"/>
                <w:szCs w:val="28"/>
              </w:rPr>
              <w:t>Показатель</w:t>
            </w:r>
          </w:p>
        </w:tc>
        <w:tc>
          <w:tcPr>
            <w:tcW w:w="1426" w:type="dxa"/>
            <w:vAlign w:val="center"/>
          </w:tcPr>
          <w:p w:rsidR="00075644" w:rsidRPr="00BE7259" w:rsidRDefault="00075644" w:rsidP="00BE7259">
            <w:pPr>
              <w:pStyle w:val="210"/>
              <w:spacing w:after="0" w:line="240" w:lineRule="auto"/>
              <w:ind w:left="57" w:right="-57"/>
              <w:jc w:val="center"/>
              <w:rPr>
                <w:sz w:val="28"/>
                <w:szCs w:val="28"/>
              </w:rPr>
            </w:pPr>
            <w:r w:rsidRPr="00BE7259">
              <w:rPr>
                <w:sz w:val="28"/>
                <w:szCs w:val="28"/>
              </w:rPr>
              <w:t>201</w:t>
            </w:r>
            <w:r w:rsidR="00BE7259">
              <w:rPr>
                <w:sz w:val="28"/>
                <w:szCs w:val="28"/>
              </w:rPr>
              <w:t>3</w:t>
            </w:r>
            <w:r w:rsidRPr="00BE7259">
              <w:rPr>
                <w:sz w:val="28"/>
                <w:szCs w:val="28"/>
              </w:rPr>
              <w:t xml:space="preserve"> год</w:t>
            </w:r>
          </w:p>
        </w:tc>
        <w:tc>
          <w:tcPr>
            <w:tcW w:w="1543" w:type="dxa"/>
            <w:vAlign w:val="center"/>
          </w:tcPr>
          <w:p w:rsidR="00075644" w:rsidRPr="00BE7259" w:rsidRDefault="00075644" w:rsidP="00BE7259">
            <w:pPr>
              <w:pStyle w:val="210"/>
              <w:spacing w:after="0" w:line="240" w:lineRule="auto"/>
              <w:ind w:left="57" w:right="-57"/>
              <w:jc w:val="center"/>
              <w:rPr>
                <w:sz w:val="28"/>
                <w:szCs w:val="28"/>
              </w:rPr>
            </w:pPr>
            <w:r w:rsidRPr="00BE7259">
              <w:rPr>
                <w:sz w:val="28"/>
                <w:szCs w:val="28"/>
              </w:rPr>
              <w:t>201</w:t>
            </w:r>
            <w:r w:rsidR="00BE7259">
              <w:rPr>
                <w:sz w:val="28"/>
                <w:szCs w:val="28"/>
              </w:rPr>
              <w:t>4</w:t>
            </w:r>
            <w:r w:rsidRPr="00BE7259">
              <w:rPr>
                <w:sz w:val="28"/>
                <w:szCs w:val="28"/>
              </w:rPr>
              <w:t xml:space="preserve"> год</w:t>
            </w:r>
          </w:p>
        </w:tc>
        <w:tc>
          <w:tcPr>
            <w:tcW w:w="1309" w:type="dxa"/>
            <w:vAlign w:val="center"/>
          </w:tcPr>
          <w:p w:rsidR="00075644" w:rsidRPr="00BE7259" w:rsidRDefault="00075644" w:rsidP="00BE7259">
            <w:pPr>
              <w:pStyle w:val="210"/>
              <w:spacing w:after="0" w:line="240" w:lineRule="auto"/>
              <w:ind w:left="57" w:right="-57"/>
              <w:jc w:val="center"/>
              <w:rPr>
                <w:sz w:val="28"/>
                <w:szCs w:val="28"/>
              </w:rPr>
            </w:pPr>
            <w:r w:rsidRPr="00BE7259">
              <w:rPr>
                <w:sz w:val="28"/>
                <w:szCs w:val="28"/>
              </w:rPr>
              <w:t>201</w:t>
            </w:r>
            <w:r w:rsidR="00BE7259">
              <w:rPr>
                <w:sz w:val="28"/>
                <w:szCs w:val="28"/>
              </w:rPr>
              <w:t>5</w:t>
            </w:r>
            <w:r w:rsidRPr="00BE7259">
              <w:rPr>
                <w:sz w:val="28"/>
                <w:szCs w:val="28"/>
              </w:rPr>
              <w:t xml:space="preserve"> год</w:t>
            </w:r>
          </w:p>
        </w:tc>
        <w:tc>
          <w:tcPr>
            <w:tcW w:w="1181" w:type="dxa"/>
            <w:vAlign w:val="center"/>
          </w:tcPr>
          <w:p w:rsidR="00075644" w:rsidRPr="00BE7259" w:rsidRDefault="00075644" w:rsidP="00BE7259">
            <w:pPr>
              <w:pStyle w:val="210"/>
              <w:spacing w:after="0" w:line="240" w:lineRule="auto"/>
              <w:ind w:left="57" w:right="-57"/>
              <w:jc w:val="center"/>
              <w:rPr>
                <w:sz w:val="28"/>
                <w:szCs w:val="28"/>
              </w:rPr>
            </w:pPr>
            <w:r w:rsidRPr="00BE7259">
              <w:rPr>
                <w:sz w:val="28"/>
                <w:szCs w:val="28"/>
              </w:rPr>
              <w:t>201</w:t>
            </w:r>
            <w:r w:rsidR="00BE7259">
              <w:rPr>
                <w:sz w:val="28"/>
                <w:szCs w:val="28"/>
              </w:rPr>
              <w:t>6</w:t>
            </w:r>
            <w:r w:rsidRPr="00BE7259">
              <w:rPr>
                <w:sz w:val="28"/>
                <w:szCs w:val="28"/>
              </w:rPr>
              <w:t xml:space="preserve"> год</w:t>
            </w:r>
          </w:p>
          <w:p w:rsidR="00075644" w:rsidRPr="00BE7259" w:rsidRDefault="00075644" w:rsidP="00BE7259">
            <w:pPr>
              <w:pStyle w:val="210"/>
              <w:spacing w:after="0" w:line="240" w:lineRule="auto"/>
              <w:ind w:left="57" w:right="-57"/>
              <w:jc w:val="center"/>
              <w:rPr>
                <w:sz w:val="28"/>
                <w:szCs w:val="28"/>
              </w:rPr>
            </w:pPr>
            <w:r w:rsidRPr="00BE7259">
              <w:rPr>
                <w:sz w:val="28"/>
                <w:szCs w:val="28"/>
              </w:rPr>
              <w:t>Оценка</w:t>
            </w:r>
          </w:p>
        </w:tc>
      </w:tr>
      <w:tr w:rsidR="00075644" w:rsidRPr="00BE7259">
        <w:trPr>
          <w:trHeight w:val="583"/>
        </w:trPr>
        <w:tc>
          <w:tcPr>
            <w:tcW w:w="3913" w:type="dxa"/>
          </w:tcPr>
          <w:p w:rsidR="00075644" w:rsidRPr="00BE7259" w:rsidRDefault="00075644" w:rsidP="00BE7259">
            <w:pPr>
              <w:pStyle w:val="210"/>
              <w:spacing w:after="0" w:line="240" w:lineRule="auto"/>
              <w:ind w:left="57" w:right="-57"/>
              <w:rPr>
                <w:sz w:val="28"/>
                <w:szCs w:val="28"/>
              </w:rPr>
            </w:pPr>
            <w:r w:rsidRPr="00BE7259">
              <w:rPr>
                <w:sz w:val="28"/>
                <w:szCs w:val="28"/>
              </w:rPr>
              <w:t>Среднедушевые денежные д</w:t>
            </w:r>
            <w:r w:rsidRPr="00BE7259">
              <w:rPr>
                <w:sz w:val="28"/>
                <w:szCs w:val="28"/>
              </w:rPr>
              <w:t>о</w:t>
            </w:r>
            <w:r w:rsidRPr="00BE7259">
              <w:rPr>
                <w:sz w:val="28"/>
                <w:szCs w:val="28"/>
              </w:rPr>
              <w:t>ходы (в м</w:t>
            </w:r>
            <w:r w:rsidRPr="00BE7259">
              <w:rPr>
                <w:sz w:val="28"/>
                <w:szCs w:val="28"/>
              </w:rPr>
              <w:t>е</w:t>
            </w:r>
            <w:r w:rsidRPr="00BE7259">
              <w:rPr>
                <w:sz w:val="28"/>
                <w:szCs w:val="28"/>
              </w:rPr>
              <w:t>сяц), руб. чел.</w:t>
            </w:r>
          </w:p>
        </w:tc>
        <w:tc>
          <w:tcPr>
            <w:tcW w:w="1426" w:type="dxa"/>
            <w:vAlign w:val="center"/>
          </w:tcPr>
          <w:p w:rsidR="00075644" w:rsidRPr="00BE7259" w:rsidRDefault="009E0FF1" w:rsidP="00BE7259">
            <w:pPr>
              <w:pStyle w:val="210"/>
              <w:spacing w:after="0" w:line="240" w:lineRule="auto"/>
              <w:ind w:left="57" w:right="-57"/>
              <w:jc w:val="center"/>
              <w:rPr>
                <w:sz w:val="28"/>
                <w:szCs w:val="28"/>
              </w:rPr>
            </w:pPr>
            <w:r>
              <w:rPr>
                <w:sz w:val="28"/>
                <w:szCs w:val="28"/>
              </w:rPr>
              <w:t>9380</w:t>
            </w:r>
          </w:p>
        </w:tc>
        <w:tc>
          <w:tcPr>
            <w:tcW w:w="1543" w:type="dxa"/>
            <w:vAlign w:val="center"/>
          </w:tcPr>
          <w:p w:rsidR="00075644" w:rsidRPr="00BE7259" w:rsidRDefault="00451EE8" w:rsidP="00BE7259">
            <w:pPr>
              <w:pStyle w:val="210"/>
              <w:spacing w:after="0" w:line="240" w:lineRule="auto"/>
              <w:ind w:left="57" w:right="-57"/>
              <w:jc w:val="center"/>
              <w:rPr>
                <w:sz w:val="28"/>
                <w:szCs w:val="28"/>
              </w:rPr>
            </w:pPr>
            <w:r>
              <w:rPr>
                <w:sz w:val="28"/>
                <w:szCs w:val="28"/>
              </w:rPr>
              <w:t>11343</w:t>
            </w:r>
          </w:p>
        </w:tc>
        <w:tc>
          <w:tcPr>
            <w:tcW w:w="1309" w:type="dxa"/>
            <w:vAlign w:val="center"/>
          </w:tcPr>
          <w:p w:rsidR="00075644" w:rsidRPr="00BE7259" w:rsidRDefault="00451EE8" w:rsidP="00BE7259">
            <w:pPr>
              <w:pStyle w:val="210"/>
              <w:spacing w:after="0" w:line="240" w:lineRule="auto"/>
              <w:ind w:left="57" w:right="-57"/>
              <w:jc w:val="center"/>
              <w:rPr>
                <w:sz w:val="28"/>
                <w:szCs w:val="28"/>
              </w:rPr>
            </w:pPr>
            <w:r>
              <w:rPr>
                <w:sz w:val="28"/>
                <w:szCs w:val="28"/>
              </w:rPr>
              <w:t>11825</w:t>
            </w:r>
          </w:p>
        </w:tc>
        <w:tc>
          <w:tcPr>
            <w:tcW w:w="1181" w:type="dxa"/>
            <w:vAlign w:val="center"/>
          </w:tcPr>
          <w:p w:rsidR="00075644" w:rsidRPr="00BE7259" w:rsidRDefault="00451EE8" w:rsidP="00BE7259">
            <w:pPr>
              <w:pStyle w:val="210"/>
              <w:spacing w:after="0" w:line="240" w:lineRule="auto"/>
              <w:ind w:left="57" w:right="-57"/>
              <w:jc w:val="center"/>
              <w:rPr>
                <w:sz w:val="28"/>
                <w:szCs w:val="28"/>
              </w:rPr>
            </w:pPr>
            <w:r>
              <w:rPr>
                <w:sz w:val="28"/>
                <w:szCs w:val="28"/>
              </w:rPr>
              <w:t>12285</w:t>
            </w:r>
          </w:p>
        </w:tc>
      </w:tr>
      <w:tr w:rsidR="00075644" w:rsidRPr="00BE7259">
        <w:trPr>
          <w:trHeight w:val="717"/>
        </w:trPr>
        <w:tc>
          <w:tcPr>
            <w:tcW w:w="3913" w:type="dxa"/>
          </w:tcPr>
          <w:p w:rsidR="00075644" w:rsidRPr="00BE7259" w:rsidRDefault="00075644" w:rsidP="00BE7259">
            <w:pPr>
              <w:pStyle w:val="210"/>
              <w:spacing w:after="0" w:line="240" w:lineRule="auto"/>
              <w:ind w:left="57" w:right="-57"/>
              <w:rPr>
                <w:sz w:val="28"/>
                <w:szCs w:val="28"/>
              </w:rPr>
            </w:pPr>
            <w:r w:rsidRPr="00BE7259">
              <w:rPr>
                <w:sz w:val="28"/>
                <w:szCs w:val="28"/>
              </w:rPr>
              <w:t>Реальные денежные доходы населения в % к предыдущ</w:t>
            </w:r>
            <w:r w:rsidRPr="00BE7259">
              <w:rPr>
                <w:sz w:val="28"/>
                <w:szCs w:val="28"/>
              </w:rPr>
              <w:t>е</w:t>
            </w:r>
            <w:r w:rsidRPr="00BE7259">
              <w:rPr>
                <w:sz w:val="28"/>
                <w:szCs w:val="28"/>
              </w:rPr>
              <w:t>му году</w:t>
            </w:r>
          </w:p>
        </w:tc>
        <w:tc>
          <w:tcPr>
            <w:tcW w:w="1426" w:type="dxa"/>
            <w:vAlign w:val="center"/>
          </w:tcPr>
          <w:p w:rsidR="00075644" w:rsidRPr="00BE7259" w:rsidRDefault="009E0FF1" w:rsidP="00BE7259">
            <w:pPr>
              <w:pStyle w:val="210"/>
              <w:spacing w:after="0" w:line="240" w:lineRule="auto"/>
              <w:ind w:left="57" w:right="-57"/>
              <w:jc w:val="center"/>
              <w:rPr>
                <w:sz w:val="28"/>
                <w:szCs w:val="28"/>
              </w:rPr>
            </w:pPr>
            <w:r>
              <w:rPr>
                <w:sz w:val="28"/>
                <w:szCs w:val="28"/>
              </w:rPr>
              <w:t>96,7</w:t>
            </w:r>
          </w:p>
        </w:tc>
        <w:tc>
          <w:tcPr>
            <w:tcW w:w="1543" w:type="dxa"/>
            <w:vAlign w:val="center"/>
          </w:tcPr>
          <w:p w:rsidR="00075644" w:rsidRPr="00BE7259" w:rsidRDefault="00451EE8" w:rsidP="00BE7259">
            <w:pPr>
              <w:pStyle w:val="210"/>
              <w:spacing w:after="0" w:line="240" w:lineRule="auto"/>
              <w:ind w:left="57" w:right="-57"/>
              <w:jc w:val="center"/>
              <w:rPr>
                <w:sz w:val="28"/>
                <w:szCs w:val="28"/>
              </w:rPr>
            </w:pPr>
            <w:r>
              <w:rPr>
                <w:sz w:val="28"/>
                <w:szCs w:val="28"/>
              </w:rPr>
              <w:t>125,9</w:t>
            </w:r>
          </w:p>
        </w:tc>
        <w:tc>
          <w:tcPr>
            <w:tcW w:w="1309" w:type="dxa"/>
            <w:vAlign w:val="center"/>
          </w:tcPr>
          <w:p w:rsidR="00075644" w:rsidRPr="00BE7259" w:rsidRDefault="00451EE8" w:rsidP="00BE7259">
            <w:pPr>
              <w:pStyle w:val="210"/>
              <w:spacing w:after="0" w:line="240" w:lineRule="auto"/>
              <w:ind w:left="57" w:right="-57"/>
              <w:jc w:val="center"/>
              <w:rPr>
                <w:sz w:val="28"/>
                <w:szCs w:val="28"/>
              </w:rPr>
            </w:pPr>
            <w:r>
              <w:rPr>
                <w:sz w:val="28"/>
                <w:szCs w:val="28"/>
              </w:rPr>
              <w:t>89,7</w:t>
            </w:r>
          </w:p>
        </w:tc>
        <w:tc>
          <w:tcPr>
            <w:tcW w:w="1181" w:type="dxa"/>
            <w:vAlign w:val="center"/>
          </w:tcPr>
          <w:p w:rsidR="00075644" w:rsidRPr="00BE7259" w:rsidRDefault="00451EE8" w:rsidP="00BE7259">
            <w:pPr>
              <w:pStyle w:val="210"/>
              <w:spacing w:after="0" w:line="240" w:lineRule="auto"/>
              <w:ind w:left="57" w:right="-57"/>
              <w:jc w:val="center"/>
              <w:rPr>
                <w:sz w:val="28"/>
                <w:szCs w:val="28"/>
              </w:rPr>
            </w:pPr>
            <w:r>
              <w:rPr>
                <w:sz w:val="28"/>
                <w:szCs w:val="28"/>
              </w:rPr>
              <w:t>94,2</w:t>
            </w:r>
          </w:p>
        </w:tc>
      </w:tr>
      <w:tr w:rsidR="00075644" w:rsidRPr="00BE7259">
        <w:trPr>
          <w:trHeight w:val="897"/>
        </w:trPr>
        <w:tc>
          <w:tcPr>
            <w:tcW w:w="3913" w:type="dxa"/>
          </w:tcPr>
          <w:p w:rsidR="00075644" w:rsidRPr="00BE7259" w:rsidRDefault="00075644" w:rsidP="00BE7259">
            <w:pPr>
              <w:pStyle w:val="210"/>
              <w:spacing w:after="0" w:line="240" w:lineRule="auto"/>
              <w:ind w:left="57" w:right="-57"/>
              <w:rPr>
                <w:sz w:val="28"/>
                <w:szCs w:val="28"/>
              </w:rPr>
            </w:pPr>
            <w:r w:rsidRPr="00BE7259">
              <w:rPr>
                <w:sz w:val="28"/>
                <w:szCs w:val="28"/>
              </w:rPr>
              <w:t>Среднемесячная номинальная начисленная заработная плата в расчете на одного рабо</w:t>
            </w:r>
            <w:r w:rsidRPr="00BE7259">
              <w:rPr>
                <w:sz w:val="28"/>
                <w:szCs w:val="28"/>
              </w:rPr>
              <w:t>т</w:t>
            </w:r>
            <w:r w:rsidRPr="00BE7259">
              <w:rPr>
                <w:sz w:val="28"/>
                <w:szCs w:val="28"/>
              </w:rPr>
              <w:t>ника</w:t>
            </w:r>
          </w:p>
        </w:tc>
        <w:tc>
          <w:tcPr>
            <w:tcW w:w="1426" w:type="dxa"/>
            <w:vAlign w:val="center"/>
          </w:tcPr>
          <w:p w:rsidR="00075644" w:rsidRPr="00BE7259" w:rsidRDefault="009E0FF1" w:rsidP="00BE7259">
            <w:pPr>
              <w:pStyle w:val="210"/>
              <w:spacing w:after="0" w:line="240" w:lineRule="auto"/>
              <w:ind w:left="57" w:right="-57"/>
              <w:jc w:val="center"/>
              <w:rPr>
                <w:sz w:val="28"/>
                <w:szCs w:val="28"/>
              </w:rPr>
            </w:pPr>
            <w:r>
              <w:rPr>
                <w:sz w:val="28"/>
                <w:szCs w:val="28"/>
              </w:rPr>
              <w:t>12185</w:t>
            </w:r>
          </w:p>
        </w:tc>
        <w:tc>
          <w:tcPr>
            <w:tcW w:w="1543" w:type="dxa"/>
            <w:vAlign w:val="center"/>
          </w:tcPr>
          <w:p w:rsidR="00075644" w:rsidRPr="00BE7259" w:rsidRDefault="00AC614E" w:rsidP="00BE7259">
            <w:pPr>
              <w:pStyle w:val="210"/>
              <w:spacing w:after="0" w:line="240" w:lineRule="auto"/>
              <w:ind w:left="57" w:right="-57"/>
              <w:jc w:val="center"/>
              <w:rPr>
                <w:sz w:val="28"/>
                <w:szCs w:val="28"/>
              </w:rPr>
            </w:pPr>
            <w:r>
              <w:rPr>
                <w:sz w:val="28"/>
                <w:szCs w:val="28"/>
              </w:rPr>
              <w:t>12515</w:t>
            </w:r>
          </w:p>
        </w:tc>
        <w:tc>
          <w:tcPr>
            <w:tcW w:w="1309" w:type="dxa"/>
            <w:vAlign w:val="center"/>
          </w:tcPr>
          <w:p w:rsidR="00075644" w:rsidRPr="00BE7259" w:rsidRDefault="00AC614E" w:rsidP="00BE7259">
            <w:pPr>
              <w:pStyle w:val="210"/>
              <w:spacing w:after="0" w:line="240" w:lineRule="auto"/>
              <w:ind w:left="57" w:right="-57"/>
              <w:jc w:val="center"/>
              <w:rPr>
                <w:sz w:val="28"/>
                <w:szCs w:val="28"/>
              </w:rPr>
            </w:pPr>
            <w:r>
              <w:rPr>
                <w:sz w:val="28"/>
                <w:szCs w:val="28"/>
              </w:rPr>
              <w:t>13122</w:t>
            </w:r>
          </w:p>
        </w:tc>
        <w:tc>
          <w:tcPr>
            <w:tcW w:w="1181" w:type="dxa"/>
            <w:vAlign w:val="center"/>
          </w:tcPr>
          <w:p w:rsidR="00075644" w:rsidRPr="00BE7259" w:rsidRDefault="00AC614E" w:rsidP="00BE7259">
            <w:pPr>
              <w:pStyle w:val="210"/>
              <w:spacing w:after="0" w:line="240" w:lineRule="auto"/>
              <w:ind w:left="57" w:right="-57"/>
              <w:jc w:val="center"/>
              <w:rPr>
                <w:sz w:val="28"/>
                <w:szCs w:val="28"/>
              </w:rPr>
            </w:pPr>
            <w:r>
              <w:rPr>
                <w:sz w:val="28"/>
                <w:szCs w:val="28"/>
              </w:rPr>
              <w:t>13621</w:t>
            </w:r>
          </w:p>
        </w:tc>
      </w:tr>
    </w:tbl>
    <w:p w:rsidR="009E0FF1" w:rsidRDefault="00075644" w:rsidP="00BE7259">
      <w:pPr>
        <w:ind w:left="57" w:right="-57" w:firstLine="709"/>
        <w:jc w:val="both"/>
        <w:rPr>
          <w:sz w:val="28"/>
          <w:szCs w:val="28"/>
        </w:rPr>
      </w:pPr>
      <w:r w:rsidRPr="00BE7259">
        <w:rPr>
          <w:sz w:val="28"/>
          <w:szCs w:val="28"/>
        </w:rPr>
        <w:t>Среднедушевой денежный доход на 1 человека в месяц в 201</w:t>
      </w:r>
      <w:r w:rsidR="009E0FF1">
        <w:rPr>
          <w:sz w:val="28"/>
          <w:szCs w:val="28"/>
        </w:rPr>
        <w:t>5</w:t>
      </w:r>
      <w:r w:rsidRPr="00BE7259">
        <w:rPr>
          <w:sz w:val="28"/>
          <w:szCs w:val="28"/>
        </w:rPr>
        <w:t xml:space="preserve"> году с</w:t>
      </w:r>
      <w:r w:rsidRPr="00BE7259">
        <w:rPr>
          <w:sz w:val="28"/>
          <w:szCs w:val="28"/>
        </w:rPr>
        <w:t>о</w:t>
      </w:r>
      <w:r w:rsidRPr="00BE7259">
        <w:rPr>
          <w:sz w:val="28"/>
          <w:szCs w:val="28"/>
        </w:rPr>
        <w:t xml:space="preserve">ставил </w:t>
      </w:r>
      <w:r w:rsidR="009E0FF1">
        <w:rPr>
          <w:sz w:val="28"/>
          <w:szCs w:val="28"/>
        </w:rPr>
        <w:t>11825</w:t>
      </w:r>
      <w:r w:rsidRPr="00BE7259">
        <w:rPr>
          <w:sz w:val="28"/>
          <w:szCs w:val="28"/>
        </w:rPr>
        <w:t xml:space="preserve">руб., что в реальном исчислении </w:t>
      </w:r>
      <w:r w:rsidR="009E0FF1">
        <w:rPr>
          <w:sz w:val="28"/>
          <w:szCs w:val="28"/>
        </w:rPr>
        <w:t>н</w:t>
      </w:r>
      <w:r w:rsidR="009E0FF1">
        <w:rPr>
          <w:sz w:val="28"/>
          <w:szCs w:val="28"/>
        </w:rPr>
        <w:t>и</w:t>
      </w:r>
      <w:r w:rsidR="009E0FF1">
        <w:rPr>
          <w:sz w:val="28"/>
          <w:szCs w:val="28"/>
        </w:rPr>
        <w:t>же</w:t>
      </w:r>
      <w:r w:rsidRPr="00BE7259">
        <w:rPr>
          <w:sz w:val="28"/>
          <w:szCs w:val="28"/>
        </w:rPr>
        <w:t xml:space="preserve"> уровня 201</w:t>
      </w:r>
      <w:r w:rsidR="009E0FF1">
        <w:rPr>
          <w:sz w:val="28"/>
          <w:szCs w:val="28"/>
        </w:rPr>
        <w:t>4</w:t>
      </w:r>
      <w:r w:rsidRPr="00BE7259">
        <w:rPr>
          <w:sz w:val="28"/>
          <w:szCs w:val="28"/>
        </w:rPr>
        <w:t xml:space="preserve"> года на 1</w:t>
      </w:r>
      <w:r w:rsidR="009E0FF1">
        <w:rPr>
          <w:sz w:val="28"/>
          <w:szCs w:val="28"/>
        </w:rPr>
        <w:t>0</w:t>
      </w:r>
      <w:r w:rsidRPr="00BE7259">
        <w:rPr>
          <w:sz w:val="28"/>
          <w:szCs w:val="28"/>
        </w:rPr>
        <w:t xml:space="preserve">,3 % </w:t>
      </w:r>
    </w:p>
    <w:p w:rsidR="00075644" w:rsidRPr="00BE7259" w:rsidRDefault="00075644" w:rsidP="00BE7259">
      <w:pPr>
        <w:ind w:left="57" w:right="-57" w:firstLine="709"/>
        <w:jc w:val="both"/>
        <w:rPr>
          <w:sz w:val="28"/>
          <w:szCs w:val="28"/>
        </w:rPr>
      </w:pPr>
      <w:r w:rsidRPr="00BE7259">
        <w:rPr>
          <w:sz w:val="28"/>
          <w:szCs w:val="28"/>
        </w:rPr>
        <w:t>В 201</w:t>
      </w:r>
      <w:r w:rsidR="009E0FF1">
        <w:rPr>
          <w:sz w:val="28"/>
          <w:szCs w:val="28"/>
        </w:rPr>
        <w:t>5</w:t>
      </w:r>
      <w:r w:rsidRPr="00BE7259">
        <w:rPr>
          <w:sz w:val="28"/>
          <w:szCs w:val="28"/>
        </w:rPr>
        <w:t xml:space="preserve"> году заработная плата в среднем по </w:t>
      </w:r>
      <w:r w:rsidR="009E0FF1">
        <w:rPr>
          <w:sz w:val="28"/>
          <w:szCs w:val="28"/>
        </w:rPr>
        <w:t>Тужинскому</w:t>
      </w:r>
      <w:r w:rsidRPr="00BE7259">
        <w:rPr>
          <w:sz w:val="28"/>
          <w:szCs w:val="28"/>
        </w:rPr>
        <w:t xml:space="preserve"> району состав</w:t>
      </w:r>
      <w:r w:rsidRPr="00BE7259">
        <w:rPr>
          <w:sz w:val="28"/>
          <w:szCs w:val="28"/>
        </w:rPr>
        <w:t>и</w:t>
      </w:r>
      <w:r w:rsidRPr="00BE7259">
        <w:rPr>
          <w:sz w:val="28"/>
          <w:szCs w:val="28"/>
        </w:rPr>
        <w:t>ла 13</w:t>
      </w:r>
      <w:r w:rsidR="00844306">
        <w:rPr>
          <w:sz w:val="28"/>
          <w:szCs w:val="28"/>
        </w:rPr>
        <w:t>122</w:t>
      </w:r>
      <w:r w:rsidRPr="00BE7259">
        <w:rPr>
          <w:sz w:val="28"/>
          <w:szCs w:val="28"/>
        </w:rPr>
        <w:t xml:space="preserve"> руб</w:t>
      </w:r>
      <w:r w:rsidR="00844306">
        <w:rPr>
          <w:sz w:val="28"/>
          <w:szCs w:val="28"/>
        </w:rPr>
        <w:t>, что  выше 2014 года всего на 4,9 %.</w:t>
      </w:r>
      <w:r w:rsidR="00844306" w:rsidRPr="00844306">
        <w:rPr>
          <w:sz w:val="28"/>
          <w:szCs w:val="28"/>
        </w:rPr>
        <w:t xml:space="preserve"> </w:t>
      </w:r>
      <w:r w:rsidR="00844306">
        <w:rPr>
          <w:sz w:val="28"/>
          <w:szCs w:val="28"/>
        </w:rPr>
        <w:t>Причиной невысокого роста и снижения по некоторым отраслям  среднемесячной заработной платы в 2015 году является  снижение во многих  бюджетных учреждениях  надбавок, пр</w:t>
      </w:r>
      <w:r w:rsidR="00844306">
        <w:rPr>
          <w:sz w:val="28"/>
          <w:szCs w:val="28"/>
        </w:rPr>
        <w:t>е</w:t>
      </w:r>
      <w:r w:rsidR="00844306">
        <w:rPr>
          <w:sz w:val="28"/>
          <w:szCs w:val="28"/>
        </w:rPr>
        <w:t>мий.</w:t>
      </w:r>
      <w:r w:rsidR="00450105">
        <w:rPr>
          <w:sz w:val="28"/>
          <w:szCs w:val="28"/>
        </w:rPr>
        <w:t xml:space="preserve"> </w:t>
      </w:r>
      <w:r w:rsidRPr="00BE7259">
        <w:rPr>
          <w:sz w:val="28"/>
          <w:szCs w:val="28"/>
        </w:rPr>
        <w:t>Самой низкой остается заработная плата в промышле</w:t>
      </w:r>
      <w:r w:rsidRPr="00BE7259">
        <w:rPr>
          <w:sz w:val="28"/>
          <w:szCs w:val="28"/>
        </w:rPr>
        <w:t>н</w:t>
      </w:r>
      <w:r w:rsidRPr="00BE7259">
        <w:rPr>
          <w:sz w:val="28"/>
          <w:szCs w:val="28"/>
        </w:rPr>
        <w:t>ности (в 201</w:t>
      </w:r>
      <w:r w:rsidR="00844306">
        <w:rPr>
          <w:sz w:val="28"/>
          <w:szCs w:val="28"/>
        </w:rPr>
        <w:t>5</w:t>
      </w:r>
      <w:r w:rsidRPr="00BE7259">
        <w:rPr>
          <w:sz w:val="28"/>
          <w:szCs w:val="28"/>
        </w:rPr>
        <w:t xml:space="preserve"> году </w:t>
      </w:r>
      <w:r w:rsidR="00844306">
        <w:rPr>
          <w:sz w:val="28"/>
          <w:szCs w:val="28"/>
        </w:rPr>
        <w:t>8420</w:t>
      </w:r>
      <w:r w:rsidRPr="00BE7259">
        <w:rPr>
          <w:sz w:val="28"/>
          <w:szCs w:val="28"/>
        </w:rPr>
        <w:t xml:space="preserve"> руб.)</w:t>
      </w:r>
      <w:r w:rsidR="00844306">
        <w:rPr>
          <w:sz w:val="28"/>
          <w:szCs w:val="28"/>
        </w:rPr>
        <w:t>.</w:t>
      </w:r>
      <w:r w:rsidRPr="00BE7259">
        <w:rPr>
          <w:sz w:val="28"/>
          <w:szCs w:val="28"/>
        </w:rPr>
        <w:t xml:space="preserve"> </w:t>
      </w:r>
    </w:p>
    <w:p w:rsidR="00844306" w:rsidRDefault="00075644" w:rsidP="00855343">
      <w:pPr>
        <w:pStyle w:val="210"/>
        <w:spacing w:after="0" w:line="240" w:lineRule="auto"/>
        <w:ind w:left="57" w:right="-57"/>
        <w:rPr>
          <w:b/>
          <w:i/>
          <w:sz w:val="28"/>
          <w:szCs w:val="28"/>
        </w:rPr>
      </w:pPr>
      <w:r w:rsidRPr="00BE7259">
        <w:rPr>
          <w:sz w:val="28"/>
          <w:szCs w:val="28"/>
        </w:rPr>
        <w:t>Показатели расходов населения позволяют проанализировать стоимостные х</w:t>
      </w:r>
      <w:r w:rsidRPr="00BE7259">
        <w:rPr>
          <w:sz w:val="28"/>
          <w:szCs w:val="28"/>
        </w:rPr>
        <w:t>а</w:t>
      </w:r>
      <w:r w:rsidRPr="00BE7259">
        <w:rPr>
          <w:sz w:val="28"/>
          <w:szCs w:val="28"/>
        </w:rPr>
        <w:t>рактеристики потребления домашних хозяйств. Объем фактического потребл</w:t>
      </w:r>
      <w:r w:rsidRPr="00BE7259">
        <w:rPr>
          <w:sz w:val="28"/>
          <w:szCs w:val="28"/>
        </w:rPr>
        <w:t>е</w:t>
      </w:r>
      <w:r w:rsidRPr="00BE7259">
        <w:rPr>
          <w:sz w:val="28"/>
          <w:szCs w:val="28"/>
        </w:rPr>
        <w:t>ния домашних хозяйств - реальная величина конечного потребления, которое обеспечивается как за счет реального дохода, так и за счет социальных тран</w:t>
      </w:r>
      <w:r w:rsidRPr="00BE7259">
        <w:rPr>
          <w:sz w:val="28"/>
          <w:szCs w:val="28"/>
        </w:rPr>
        <w:t>с</w:t>
      </w:r>
      <w:r w:rsidRPr="00BE7259">
        <w:rPr>
          <w:sz w:val="28"/>
          <w:szCs w:val="28"/>
        </w:rPr>
        <w:t>фертов в натуральной форме, предоставляемых населению органами госуда</w:t>
      </w:r>
      <w:r w:rsidRPr="00BE7259">
        <w:rPr>
          <w:sz w:val="28"/>
          <w:szCs w:val="28"/>
        </w:rPr>
        <w:t>р</w:t>
      </w:r>
      <w:r w:rsidRPr="00BE7259">
        <w:rPr>
          <w:sz w:val="28"/>
          <w:szCs w:val="28"/>
        </w:rPr>
        <w:t>ственного управления, и некоммерческими организациями, обслуживающими д</w:t>
      </w:r>
      <w:r w:rsidRPr="00BE7259">
        <w:rPr>
          <w:sz w:val="28"/>
          <w:szCs w:val="28"/>
        </w:rPr>
        <w:t>о</w:t>
      </w:r>
      <w:r w:rsidRPr="00BE7259">
        <w:rPr>
          <w:sz w:val="28"/>
          <w:szCs w:val="28"/>
        </w:rPr>
        <w:t xml:space="preserve">машние хозяйства. </w:t>
      </w:r>
    </w:p>
    <w:tbl>
      <w:tblPr>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48"/>
        <w:gridCol w:w="1621"/>
        <w:gridCol w:w="1619"/>
        <w:gridCol w:w="1592"/>
        <w:gridCol w:w="1565"/>
      </w:tblGrid>
      <w:tr w:rsidR="00844306">
        <w:tc>
          <w:tcPr>
            <w:tcW w:w="3348" w:type="dxa"/>
          </w:tcPr>
          <w:p w:rsidR="00844306" w:rsidRPr="00AF492D" w:rsidRDefault="00844306" w:rsidP="00C52F42">
            <w:pPr>
              <w:spacing w:after="200" w:line="276" w:lineRule="auto"/>
              <w:jc w:val="both"/>
              <w:rPr>
                <w:sz w:val="28"/>
                <w:szCs w:val="28"/>
              </w:rPr>
            </w:pPr>
            <w:r w:rsidRPr="00AF492D">
              <w:rPr>
                <w:sz w:val="28"/>
                <w:szCs w:val="28"/>
              </w:rPr>
              <w:t>ПОКАЗАТЕЛИ</w:t>
            </w:r>
          </w:p>
        </w:tc>
        <w:tc>
          <w:tcPr>
            <w:tcW w:w="1621" w:type="dxa"/>
          </w:tcPr>
          <w:p w:rsidR="00844306" w:rsidRPr="00AF492D" w:rsidRDefault="00844306" w:rsidP="00C52F42">
            <w:pPr>
              <w:spacing w:after="200" w:line="276" w:lineRule="auto"/>
              <w:jc w:val="center"/>
              <w:rPr>
                <w:sz w:val="28"/>
                <w:szCs w:val="28"/>
              </w:rPr>
            </w:pPr>
            <w:r w:rsidRPr="00AF492D">
              <w:rPr>
                <w:sz w:val="28"/>
                <w:szCs w:val="28"/>
              </w:rPr>
              <w:t>2012 год</w:t>
            </w:r>
          </w:p>
        </w:tc>
        <w:tc>
          <w:tcPr>
            <w:tcW w:w="1619" w:type="dxa"/>
          </w:tcPr>
          <w:p w:rsidR="00844306" w:rsidRPr="00AF492D" w:rsidRDefault="00844306" w:rsidP="00C52F42">
            <w:pPr>
              <w:spacing w:after="200" w:line="276" w:lineRule="auto"/>
              <w:jc w:val="center"/>
              <w:rPr>
                <w:sz w:val="28"/>
                <w:szCs w:val="28"/>
              </w:rPr>
            </w:pPr>
            <w:r w:rsidRPr="00AF492D">
              <w:rPr>
                <w:sz w:val="28"/>
                <w:szCs w:val="28"/>
              </w:rPr>
              <w:t>2013 год</w:t>
            </w:r>
          </w:p>
        </w:tc>
        <w:tc>
          <w:tcPr>
            <w:tcW w:w="1592" w:type="dxa"/>
          </w:tcPr>
          <w:p w:rsidR="00844306" w:rsidRPr="00AF492D" w:rsidRDefault="00844306" w:rsidP="00C52F42">
            <w:pPr>
              <w:spacing w:after="200" w:line="276" w:lineRule="auto"/>
              <w:jc w:val="center"/>
              <w:rPr>
                <w:sz w:val="28"/>
                <w:szCs w:val="28"/>
              </w:rPr>
            </w:pPr>
            <w:r w:rsidRPr="00AF492D">
              <w:rPr>
                <w:sz w:val="28"/>
                <w:szCs w:val="28"/>
              </w:rPr>
              <w:t>2014 год</w:t>
            </w:r>
          </w:p>
        </w:tc>
        <w:tc>
          <w:tcPr>
            <w:tcW w:w="1565" w:type="dxa"/>
          </w:tcPr>
          <w:p w:rsidR="00844306" w:rsidRPr="00AF492D" w:rsidRDefault="00844306" w:rsidP="00C52F42">
            <w:pPr>
              <w:spacing w:after="200" w:line="276" w:lineRule="auto"/>
              <w:jc w:val="center"/>
              <w:rPr>
                <w:sz w:val="28"/>
                <w:szCs w:val="28"/>
              </w:rPr>
            </w:pPr>
            <w:r w:rsidRPr="00AF492D">
              <w:rPr>
                <w:sz w:val="28"/>
                <w:szCs w:val="28"/>
              </w:rPr>
              <w:t>2015 год</w:t>
            </w:r>
          </w:p>
        </w:tc>
      </w:tr>
      <w:tr w:rsidR="00844306">
        <w:tc>
          <w:tcPr>
            <w:tcW w:w="3348" w:type="dxa"/>
          </w:tcPr>
          <w:p w:rsidR="00844306" w:rsidRPr="00AF492D" w:rsidRDefault="00844306" w:rsidP="00C52F42">
            <w:pPr>
              <w:spacing w:after="200" w:line="276" w:lineRule="auto"/>
              <w:jc w:val="both"/>
              <w:rPr>
                <w:sz w:val="28"/>
                <w:szCs w:val="28"/>
              </w:rPr>
            </w:pPr>
            <w:r w:rsidRPr="00AF492D">
              <w:rPr>
                <w:sz w:val="28"/>
                <w:szCs w:val="28"/>
              </w:rPr>
              <w:t>Всего население, т</w:t>
            </w:r>
            <w:r w:rsidRPr="00AF492D">
              <w:rPr>
                <w:sz w:val="28"/>
                <w:szCs w:val="28"/>
              </w:rPr>
              <w:t>ы</w:t>
            </w:r>
            <w:r w:rsidRPr="00AF492D">
              <w:rPr>
                <w:sz w:val="28"/>
                <w:szCs w:val="28"/>
              </w:rPr>
              <w:t>сяч чел</w:t>
            </w:r>
          </w:p>
        </w:tc>
        <w:tc>
          <w:tcPr>
            <w:tcW w:w="1621" w:type="dxa"/>
          </w:tcPr>
          <w:p w:rsidR="00844306" w:rsidRPr="00AF492D" w:rsidRDefault="00844306" w:rsidP="00C52F42">
            <w:pPr>
              <w:spacing w:after="200" w:line="276" w:lineRule="auto"/>
              <w:jc w:val="center"/>
              <w:rPr>
                <w:sz w:val="28"/>
                <w:szCs w:val="28"/>
              </w:rPr>
            </w:pPr>
            <w:r w:rsidRPr="00AF492D">
              <w:rPr>
                <w:sz w:val="28"/>
                <w:szCs w:val="28"/>
              </w:rPr>
              <w:t>7,19</w:t>
            </w:r>
          </w:p>
        </w:tc>
        <w:tc>
          <w:tcPr>
            <w:tcW w:w="1619" w:type="dxa"/>
          </w:tcPr>
          <w:p w:rsidR="00844306" w:rsidRPr="00AF492D" w:rsidRDefault="00844306" w:rsidP="00C52F42">
            <w:pPr>
              <w:spacing w:after="200" w:line="276" w:lineRule="auto"/>
              <w:jc w:val="center"/>
              <w:rPr>
                <w:sz w:val="28"/>
                <w:szCs w:val="28"/>
              </w:rPr>
            </w:pPr>
            <w:r w:rsidRPr="00AF492D">
              <w:rPr>
                <w:sz w:val="28"/>
                <w:szCs w:val="28"/>
              </w:rPr>
              <w:t>7,01</w:t>
            </w:r>
          </w:p>
        </w:tc>
        <w:tc>
          <w:tcPr>
            <w:tcW w:w="1592" w:type="dxa"/>
          </w:tcPr>
          <w:p w:rsidR="00844306" w:rsidRPr="00AF492D" w:rsidRDefault="00844306" w:rsidP="00C52F42">
            <w:pPr>
              <w:spacing w:after="200" w:line="276" w:lineRule="auto"/>
              <w:jc w:val="center"/>
              <w:rPr>
                <w:sz w:val="28"/>
                <w:szCs w:val="28"/>
              </w:rPr>
            </w:pPr>
            <w:r w:rsidRPr="00AF492D">
              <w:rPr>
                <w:sz w:val="28"/>
                <w:szCs w:val="28"/>
              </w:rPr>
              <w:t>6,87</w:t>
            </w:r>
          </w:p>
        </w:tc>
        <w:tc>
          <w:tcPr>
            <w:tcW w:w="1565" w:type="dxa"/>
          </w:tcPr>
          <w:p w:rsidR="00844306" w:rsidRPr="00AF492D" w:rsidRDefault="00844306" w:rsidP="00C52F42">
            <w:pPr>
              <w:spacing w:after="200" w:line="276" w:lineRule="auto"/>
              <w:jc w:val="center"/>
              <w:rPr>
                <w:sz w:val="28"/>
                <w:szCs w:val="28"/>
              </w:rPr>
            </w:pPr>
            <w:r w:rsidRPr="00AF492D">
              <w:rPr>
                <w:sz w:val="28"/>
                <w:szCs w:val="28"/>
              </w:rPr>
              <w:t>6,76</w:t>
            </w:r>
          </w:p>
        </w:tc>
      </w:tr>
      <w:tr w:rsidR="00844306">
        <w:tc>
          <w:tcPr>
            <w:tcW w:w="3348" w:type="dxa"/>
          </w:tcPr>
          <w:p w:rsidR="00844306" w:rsidRPr="00AF492D" w:rsidRDefault="00844306" w:rsidP="00C52F42">
            <w:pPr>
              <w:spacing w:after="200" w:line="276" w:lineRule="auto"/>
              <w:jc w:val="both"/>
              <w:rPr>
                <w:sz w:val="28"/>
                <w:szCs w:val="28"/>
              </w:rPr>
            </w:pPr>
            <w:r w:rsidRPr="00AF492D">
              <w:rPr>
                <w:sz w:val="28"/>
                <w:szCs w:val="28"/>
              </w:rPr>
              <w:t>Население, занятое в эк</w:t>
            </w:r>
            <w:r w:rsidRPr="00AF492D">
              <w:rPr>
                <w:sz w:val="28"/>
                <w:szCs w:val="28"/>
              </w:rPr>
              <w:t>о</w:t>
            </w:r>
            <w:r w:rsidRPr="00AF492D">
              <w:rPr>
                <w:sz w:val="28"/>
                <w:szCs w:val="28"/>
              </w:rPr>
              <w:t>номике, тысяч чел</w:t>
            </w:r>
          </w:p>
        </w:tc>
        <w:tc>
          <w:tcPr>
            <w:tcW w:w="1621" w:type="dxa"/>
          </w:tcPr>
          <w:p w:rsidR="00844306" w:rsidRPr="00AF492D" w:rsidRDefault="00844306" w:rsidP="00C52F42">
            <w:pPr>
              <w:spacing w:after="200" w:line="276" w:lineRule="auto"/>
              <w:jc w:val="center"/>
              <w:rPr>
                <w:sz w:val="28"/>
                <w:szCs w:val="28"/>
              </w:rPr>
            </w:pPr>
            <w:r w:rsidRPr="00AF492D">
              <w:rPr>
                <w:sz w:val="28"/>
                <w:szCs w:val="28"/>
              </w:rPr>
              <w:t>2,58</w:t>
            </w:r>
          </w:p>
        </w:tc>
        <w:tc>
          <w:tcPr>
            <w:tcW w:w="1619" w:type="dxa"/>
          </w:tcPr>
          <w:p w:rsidR="00844306" w:rsidRPr="00AF492D" w:rsidRDefault="00844306" w:rsidP="00C52F42">
            <w:pPr>
              <w:spacing w:after="200" w:line="276" w:lineRule="auto"/>
              <w:jc w:val="center"/>
              <w:rPr>
                <w:sz w:val="28"/>
                <w:szCs w:val="28"/>
              </w:rPr>
            </w:pPr>
            <w:r w:rsidRPr="00AF492D">
              <w:rPr>
                <w:sz w:val="28"/>
                <w:szCs w:val="28"/>
              </w:rPr>
              <w:t>2,37</w:t>
            </w:r>
          </w:p>
        </w:tc>
        <w:tc>
          <w:tcPr>
            <w:tcW w:w="1592" w:type="dxa"/>
          </w:tcPr>
          <w:p w:rsidR="00844306" w:rsidRPr="00AF492D" w:rsidRDefault="00844306" w:rsidP="00C52F42">
            <w:pPr>
              <w:spacing w:after="200" w:line="276" w:lineRule="auto"/>
              <w:jc w:val="center"/>
              <w:rPr>
                <w:sz w:val="28"/>
                <w:szCs w:val="28"/>
              </w:rPr>
            </w:pPr>
            <w:r w:rsidRPr="00AF492D">
              <w:rPr>
                <w:sz w:val="28"/>
                <w:szCs w:val="28"/>
              </w:rPr>
              <w:t>2,29</w:t>
            </w:r>
          </w:p>
        </w:tc>
        <w:tc>
          <w:tcPr>
            <w:tcW w:w="1565" w:type="dxa"/>
          </w:tcPr>
          <w:p w:rsidR="00844306" w:rsidRPr="00AF492D" w:rsidRDefault="00844306" w:rsidP="00C52F42">
            <w:pPr>
              <w:spacing w:after="200" w:line="276" w:lineRule="auto"/>
              <w:jc w:val="center"/>
              <w:rPr>
                <w:sz w:val="28"/>
                <w:szCs w:val="28"/>
              </w:rPr>
            </w:pPr>
            <w:r w:rsidRPr="00AF492D">
              <w:rPr>
                <w:sz w:val="28"/>
                <w:szCs w:val="28"/>
              </w:rPr>
              <w:t>2,24</w:t>
            </w:r>
          </w:p>
        </w:tc>
      </w:tr>
      <w:tr w:rsidR="00844306">
        <w:tc>
          <w:tcPr>
            <w:tcW w:w="3348" w:type="dxa"/>
          </w:tcPr>
          <w:p w:rsidR="00844306" w:rsidRPr="00AF492D" w:rsidRDefault="00844306" w:rsidP="00C52F42">
            <w:pPr>
              <w:spacing w:after="200" w:line="276" w:lineRule="auto"/>
              <w:jc w:val="both"/>
              <w:rPr>
                <w:sz w:val="28"/>
                <w:szCs w:val="28"/>
              </w:rPr>
            </w:pPr>
            <w:r w:rsidRPr="00AF492D">
              <w:rPr>
                <w:sz w:val="28"/>
                <w:szCs w:val="28"/>
              </w:rPr>
              <w:t>Объем розничного тов</w:t>
            </w:r>
            <w:r w:rsidRPr="00AF492D">
              <w:rPr>
                <w:sz w:val="28"/>
                <w:szCs w:val="28"/>
              </w:rPr>
              <w:t>а</w:t>
            </w:r>
            <w:r w:rsidRPr="00AF492D">
              <w:rPr>
                <w:sz w:val="28"/>
                <w:szCs w:val="28"/>
              </w:rPr>
              <w:t>рооборота на душу нас</w:t>
            </w:r>
            <w:r w:rsidRPr="00AF492D">
              <w:rPr>
                <w:sz w:val="28"/>
                <w:szCs w:val="28"/>
              </w:rPr>
              <w:t>е</w:t>
            </w:r>
            <w:r w:rsidRPr="00AF492D">
              <w:rPr>
                <w:sz w:val="28"/>
                <w:szCs w:val="28"/>
              </w:rPr>
              <w:t>ления. Ру</w:t>
            </w:r>
            <w:r w:rsidRPr="00AF492D">
              <w:rPr>
                <w:sz w:val="28"/>
                <w:szCs w:val="28"/>
              </w:rPr>
              <w:t>б</w:t>
            </w:r>
            <w:r w:rsidRPr="00AF492D">
              <w:rPr>
                <w:sz w:val="28"/>
                <w:szCs w:val="28"/>
              </w:rPr>
              <w:t>лей</w:t>
            </w:r>
          </w:p>
        </w:tc>
        <w:tc>
          <w:tcPr>
            <w:tcW w:w="1621" w:type="dxa"/>
          </w:tcPr>
          <w:p w:rsidR="00844306" w:rsidRPr="00AF492D" w:rsidRDefault="00844306" w:rsidP="00C52F42">
            <w:pPr>
              <w:spacing w:after="200" w:line="276" w:lineRule="auto"/>
              <w:jc w:val="center"/>
              <w:rPr>
                <w:sz w:val="28"/>
                <w:szCs w:val="28"/>
              </w:rPr>
            </w:pPr>
            <w:r w:rsidRPr="00AF492D">
              <w:rPr>
                <w:sz w:val="28"/>
                <w:szCs w:val="28"/>
              </w:rPr>
              <w:t>92709</w:t>
            </w:r>
          </w:p>
        </w:tc>
        <w:tc>
          <w:tcPr>
            <w:tcW w:w="1619" w:type="dxa"/>
          </w:tcPr>
          <w:p w:rsidR="00844306" w:rsidRPr="00AF492D" w:rsidRDefault="00844306" w:rsidP="00C52F42">
            <w:pPr>
              <w:spacing w:after="200" w:line="276" w:lineRule="auto"/>
              <w:jc w:val="center"/>
              <w:rPr>
                <w:sz w:val="28"/>
                <w:szCs w:val="28"/>
              </w:rPr>
            </w:pPr>
            <w:r w:rsidRPr="00AF492D">
              <w:rPr>
                <w:sz w:val="28"/>
                <w:szCs w:val="28"/>
              </w:rPr>
              <w:t>91718</w:t>
            </w:r>
          </w:p>
        </w:tc>
        <w:tc>
          <w:tcPr>
            <w:tcW w:w="1592" w:type="dxa"/>
          </w:tcPr>
          <w:p w:rsidR="00844306" w:rsidRPr="00AF492D" w:rsidRDefault="00844306" w:rsidP="00C52F42">
            <w:pPr>
              <w:spacing w:after="200" w:line="276" w:lineRule="auto"/>
              <w:jc w:val="center"/>
              <w:rPr>
                <w:sz w:val="28"/>
                <w:szCs w:val="28"/>
              </w:rPr>
            </w:pPr>
            <w:r w:rsidRPr="00AF492D">
              <w:rPr>
                <w:sz w:val="28"/>
                <w:szCs w:val="28"/>
              </w:rPr>
              <w:t>100733</w:t>
            </w:r>
          </w:p>
        </w:tc>
        <w:tc>
          <w:tcPr>
            <w:tcW w:w="1565" w:type="dxa"/>
          </w:tcPr>
          <w:p w:rsidR="00844306" w:rsidRPr="00AF492D" w:rsidRDefault="00844306" w:rsidP="00C52F42">
            <w:pPr>
              <w:spacing w:after="200" w:line="276" w:lineRule="auto"/>
              <w:jc w:val="center"/>
              <w:rPr>
                <w:sz w:val="28"/>
                <w:szCs w:val="28"/>
              </w:rPr>
            </w:pPr>
            <w:r w:rsidRPr="00AF492D">
              <w:rPr>
                <w:sz w:val="28"/>
                <w:szCs w:val="28"/>
              </w:rPr>
              <w:t>107909</w:t>
            </w:r>
          </w:p>
        </w:tc>
      </w:tr>
      <w:tr w:rsidR="00844306">
        <w:tc>
          <w:tcPr>
            <w:tcW w:w="3348" w:type="dxa"/>
          </w:tcPr>
          <w:p w:rsidR="00844306" w:rsidRPr="00AF492D" w:rsidRDefault="00844306" w:rsidP="00C52F42">
            <w:pPr>
              <w:spacing w:after="200" w:line="276" w:lineRule="auto"/>
              <w:jc w:val="both"/>
              <w:rPr>
                <w:sz w:val="28"/>
                <w:szCs w:val="28"/>
              </w:rPr>
            </w:pPr>
            <w:r w:rsidRPr="00AF492D">
              <w:rPr>
                <w:sz w:val="28"/>
                <w:szCs w:val="28"/>
              </w:rPr>
              <w:t>Объем платных услуг на д</w:t>
            </w:r>
            <w:r w:rsidRPr="00AF492D">
              <w:rPr>
                <w:sz w:val="28"/>
                <w:szCs w:val="28"/>
              </w:rPr>
              <w:t>у</w:t>
            </w:r>
            <w:r w:rsidRPr="00AF492D">
              <w:rPr>
                <w:sz w:val="28"/>
                <w:szCs w:val="28"/>
              </w:rPr>
              <w:t>шу населения, рублей</w:t>
            </w:r>
          </w:p>
        </w:tc>
        <w:tc>
          <w:tcPr>
            <w:tcW w:w="1621" w:type="dxa"/>
          </w:tcPr>
          <w:p w:rsidR="00844306" w:rsidRPr="00AF492D" w:rsidRDefault="00844306" w:rsidP="00C52F42">
            <w:pPr>
              <w:spacing w:after="200" w:line="276" w:lineRule="auto"/>
              <w:jc w:val="center"/>
              <w:rPr>
                <w:sz w:val="28"/>
                <w:szCs w:val="28"/>
              </w:rPr>
            </w:pPr>
            <w:r w:rsidRPr="00AF492D">
              <w:rPr>
                <w:sz w:val="28"/>
                <w:szCs w:val="28"/>
              </w:rPr>
              <w:t>6743</w:t>
            </w:r>
          </w:p>
        </w:tc>
        <w:tc>
          <w:tcPr>
            <w:tcW w:w="1619" w:type="dxa"/>
          </w:tcPr>
          <w:p w:rsidR="00844306" w:rsidRPr="00AF492D" w:rsidRDefault="00844306" w:rsidP="00C52F42">
            <w:pPr>
              <w:spacing w:after="200" w:line="276" w:lineRule="auto"/>
              <w:jc w:val="center"/>
              <w:rPr>
                <w:sz w:val="28"/>
                <w:szCs w:val="28"/>
              </w:rPr>
            </w:pPr>
            <w:r w:rsidRPr="00AF492D">
              <w:rPr>
                <w:sz w:val="28"/>
                <w:szCs w:val="28"/>
              </w:rPr>
              <w:t>7464</w:t>
            </w:r>
          </w:p>
        </w:tc>
        <w:tc>
          <w:tcPr>
            <w:tcW w:w="1592" w:type="dxa"/>
          </w:tcPr>
          <w:p w:rsidR="00844306" w:rsidRPr="00AF492D" w:rsidRDefault="00844306" w:rsidP="00C52F42">
            <w:pPr>
              <w:spacing w:after="200" w:line="276" w:lineRule="auto"/>
              <w:jc w:val="center"/>
              <w:rPr>
                <w:sz w:val="28"/>
                <w:szCs w:val="28"/>
              </w:rPr>
            </w:pPr>
            <w:r w:rsidRPr="00AF492D">
              <w:rPr>
                <w:sz w:val="28"/>
                <w:szCs w:val="28"/>
              </w:rPr>
              <w:t>7715</w:t>
            </w:r>
          </w:p>
        </w:tc>
        <w:tc>
          <w:tcPr>
            <w:tcW w:w="1565" w:type="dxa"/>
          </w:tcPr>
          <w:p w:rsidR="00844306" w:rsidRPr="00AF492D" w:rsidRDefault="00844306" w:rsidP="00C52F42">
            <w:pPr>
              <w:spacing w:after="200" w:line="276" w:lineRule="auto"/>
              <w:jc w:val="center"/>
              <w:rPr>
                <w:sz w:val="28"/>
                <w:szCs w:val="28"/>
              </w:rPr>
            </w:pPr>
            <w:r w:rsidRPr="00AF492D">
              <w:rPr>
                <w:sz w:val="28"/>
                <w:szCs w:val="28"/>
              </w:rPr>
              <w:t>8331</w:t>
            </w:r>
          </w:p>
        </w:tc>
      </w:tr>
      <w:tr w:rsidR="00844306">
        <w:tc>
          <w:tcPr>
            <w:tcW w:w="3348" w:type="dxa"/>
          </w:tcPr>
          <w:p w:rsidR="00844306" w:rsidRPr="00AF492D" w:rsidRDefault="00844306" w:rsidP="00C52F42">
            <w:pPr>
              <w:pStyle w:val="ConsPlusCell"/>
              <w:widowControl/>
              <w:suppressAutoHyphens/>
              <w:spacing w:after="200" w:line="276" w:lineRule="auto"/>
              <w:rPr>
                <w:rFonts w:ascii="Times New Roman" w:hAnsi="Times New Roman" w:cs="Times New Roman"/>
                <w:sz w:val="28"/>
                <w:szCs w:val="28"/>
              </w:rPr>
            </w:pPr>
            <w:r w:rsidRPr="00AF492D">
              <w:rPr>
                <w:rFonts w:ascii="Times New Roman" w:hAnsi="Times New Roman" w:cs="Times New Roman"/>
                <w:sz w:val="28"/>
                <w:szCs w:val="28"/>
              </w:rPr>
              <w:t>Обеспеченность населения жильем,</w:t>
            </w:r>
            <w:r w:rsidR="00AF492D">
              <w:rPr>
                <w:rFonts w:ascii="Times New Roman" w:hAnsi="Times New Roman" w:cs="Times New Roman"/>
                <w:sz w:val="28"/>
                <w:szCs w:val="28"/>
              </w:rPr>
              <w:t xml:space="preserve"> кв.м</w:t>
            </w:r>
            <w:r w:rsidRPr="00AF492D">
              <w:rPr>
                <w:rFonts w:ascii="Times New Roman" w:hAnsi="Times New Roman" w:cs="Times New Roman"/>
                <w:sz w:val="28"/>
                <w:szCs w:val="28"/>
              </w:rPr>
              <w:t>.  на человека</w:t>
            </w:r>
          </w:p>
        </w:tc>
        <w:tc>
          <w:tcPr>
            <w:tcW w:w="1621" w:type="dxa"/>
          </w:tcPr>
          <w:p w:rsidR="00844306" w:rsidRPr="00AF492D" w:rsidRDefault="00844306" w:rsidP="00C52F42">
            <w:pPr>
              <w:spacing w:after="200" w:line="276" w:lineRule="auto"/>
              <w:jc w:val="center"/>
              <w:rPr>
                <w:sz w:val="28"/>
                <w:szCs w:val="28"/>
              </w:rPr>
            </w:pPr>
            <w:r w:rsidRPr="00AF492D">
              <w:rPr>
                <w:sz w:val="28"/>
                <w:szCs w:val="28"/>
              </w:rPr>
              <w:t>27,0</w:t>
            </w:r>
          </w:p>
        </w:tc>
        <w:tc>
          <w:tcPr>
            <w:tcW w:w="1619" w:type="dxa"/>
          </w:tcPr>
          <w:p w:rsidR="00844306" w:rsidRPr="00AF492D" w:rsidRDefault="00844306" w:rsidP="00C52F42">
            <w:pPr>
              <w:spacing w:after="200" w:line="276" w:lineRule="auto"/>
              <w:jc w:val="center"/>
              <w:rPr>
                <w:sz w:val="28"/>
                <w:szCs w:val="28"/>
              </w:rPr>
            </w:pPr>
            <w:r w:rsidRPr="00AF492D">
              <w:rPr>
                <w:sz w:val="28"/>
                <w:szCs w:val="28"/>
              </w:rPr>
              <w:t>27,5</w:t>
            </w:r>
          </w:p>
        </w:tc>
        <w:tc>
          <w:tcPr>
            <w:tcW w:w="1592" w:type="dxa"/>
          </w:tcPr>
          <w:p w:rsidR="00844306" w:rsidRPr="00AF492D" w:rsidRDefault="00844306" w:rsidP="00C52F42">
            <w:pPr>
              <w:spacing w:after="200" w:line="276" w:lineRule="auto"/>
              <w:jc w:val="center"/>
              <w:rPr>
                <w:sz w:val="28"/>
                <w:szCs w:val="28"/>
              </w:rPr>
            </w:pPr>
            <w:r w:rsidRPr="00AF492D">
              <w:rPr>
                <w:sz w:val="28"/>
                <w:szCs w:val="28"/>
              </w:rPr>
              <w:t>27,7</w:t>
            </w:r>
          </w:p>
        </w:tc>
        <w:tc>
          <w:tcPr>
            <w:tcW w:w="1565" w:type="dxa"/>
          </w:tcPr>
          <w:p w:rsidR="00844306" w:rsidRPr="00AF492D" w:rsidRDefault="00844306" w:rsidP="00C52F42">
            <w:pPr>
              <w:spacing w:after="200" w:line="276" w:lineRule="auto"/>
              <w:jc w:val="center"/>
              <w:rPr>
                <w:sz w:val="28"/>
                <w:szCs w:val="28"/>
              </w:rPr>
            </w:pPr>
            <w:r w:rsidRPr="00AF492D">
              <w:rPr>
                <w:sz w:val="28"/>
                <w:szCs w:val="28"/>
              </w:rPr>
              <w:t>28,1</w:t>
            </w:r>
          </w:p>
        </w:tc>
      </w:tr>
    </w:tbl>
    <w:p w:rsidR="00BE1F54" w:rsidRDefault="00075644" w:rsidP="00BE7259">
      <w:pPr>
        <w:pStyle w:val="210"/>
        <w:spacing w:after="0" w:line="240" w:lineRule="auto"/>
        <w:ind w:left="57" w:right="-57"/>
        <w:rPr>
          <w:sz w:val="28"/>
          <w:szCs w:val="28"/>
        </w:rPr>
      </w:pPr>
      <w:r w:rsidRPr="00BE7259">
        <w:rPr>
          <w:sz w:val="28"/>
          <w:szCs w:val="28"/>
        </w:rPr>
        <w:lastRenderedPageBreak/>
        <w:t>В 201</w:t>
      </w:r>
      <w:r w:rsidR="00844306">
        <w:rPr>
          <w:sz w:val="28"/>
          <w:szCs w:val="28"/>
        </w:rPr>
        <w:t>5</w:t>
      </w:r>
      <w:r w:rsidRPr="00BE7259">
        <w:rPr>
          <w:sz w:val="28"/>
          <w:szCs w:val="28"/>
        </w:rPr>
        <w:t xml:space="preserve"> году оборот розничной торговли </w:t>
      </w:r>
      <w:r w:rsidR="00BE1F54">
        <w:rPr>
          <w:sz w:val="28"/>
          <w:szCs w:val="28"/>
        </w:rPr>
        <w:t xml:space="preserve"> в сопоставимых ценах снизился на 8,2 % к уровню 2014 года, а</w:t>
      </w:r>
      <w:r w:rsidRPr="00BE7259">
        <w:rPr>
          <w:sz w:val="28"/>
          <w:szCs w:val="28"/>
        </w:rPr>
        <w:t xml:space="preserve"> оборот общественного питания в сопост</w:t>
      </w:r>
      <w:r w:rsidRPr="00BE7259">
        <w:rPr>
          <w:sz w:val="28"/>
          <w:szCs w:val="28"/>
        </w:rPr>
        <w:t>а</w:t>
      </w:r>
      <w:r w:rsidRPr="00BE7259">
        <w:rPr>
          <w:sz w:val="28"/>
          <w:szCs w:val="28"/>
        </w:rPr>
        <w:t>вимых ценах увеличилс</w:t>
      </w:r>
      <w:r w:rsidR="00450105">
        <w:rPr>
          <w:sz w:val="28"/>
          <w:szCs w:val="28"/>
        </w:rPr>
        <w:t>я</w:t>
      </w:r>
      <w:r w:rsidRPr="00BE7259">
        <w:rPr>
          <w:sz w:val="28"/>
          <w:szCs w:val="28"/>
        </w:rPr>
        <w:t xml:space="preserve"> к уровню 201</w:t>
      </w:r>
      <w:r w:rsidR="00BE1F54">
        <w:rPr>
          <w:sz w:val="28"/>
          <w:szCs w:val="28"/>
        </w:rPr>
        <w:t>4</w:t>
      </w:r>
      <w:r w:rsidRPr="00BE7259">
        <w:rPr>
          <w:sz w:val="28"/>
          <w:szCs w:val="28"/>
        </w:rPr>
        <w:t xml:space="preserve"> года на </w:t>
      </w:r>
      <w:r w:rsidR="00BE1F54">
        <w:rPr>
          <w:sz w:val="28"/>
          <w:szCs w:val="28"/>
        </w:rPr>
        <w:t>4,3</w:t>
      </w:r>
      <w:r w:rsidRPr="00BE7259">
        <w:rPr>
          <w:sz w:val="28"/>
          <w:szCs w:val="28"/>
        </w:rPr>
        <w:t xml:space="preserve"> %. Предоставление платных услуг нас</w:t>
      </w:r>
      <w:r w:rsidRPr="00BE7259">
        <w:rPr>
          <w:sz w:val="28"/>
          <w:szCs w:val="28"/>
        </w:rPr>
        <w:t>е</w:t>
      </w:r>
      <w:r w:rsidRPr="00BE7259">
        <w:rPr>
          <w:sz w:val="28"/>
          <w:szCs w:val="28"/>
        </w:rPr>
        <w:t>лению в сопоставимых ценах в 201</w:t>
      </w:r>
      <w:r w:rsidR="00BE1F54">
        <w:rPr>
          <w:sz w:val="28"/>
          <w:szCs w:val="28"/>
        </w:rPr>
        <w:t>5</w:t>
      </w:r>
      <w:r w:rsidRPr="00BE7259">
        <w:rPr>
          <w:sz w:val="28"/>
          <w:szCs w:val="28"/>
        </w:rPr>
        <w:t xml:space="preserve"> году  </w:t>
      </w:r>
      <w:r w:rsidR="00BE1F54">
        <w:rPr>
          <w:sz w:val="28"/>
          <w:szCs w:val="28"/>
        </w:rPr>
        <w:t xml:space="preserve"> так же сократилось </w:t>
      </w:r>
      <w:r w:rsidR="00450105">
        <w:rPr>
          <w:sz w:val="28"/>
          <w:szCs w:val="28"/>
        </w:rPr>
        <w:t>н</w:t>
      </w:r>
      <w:r w:rsidR="00BE1F54">
        <w:rPr>
          <w:sz w:val="28"/>
          <w:szCs w:val="28"/>
        </w:rPr>
        <w:t>а 3,4 %.</w:t>
      </w:r>
      <w:r w:rsidRPr="00BE7259">
        <w:rPr>
          <w:sz w:val="28"/>
          <w:szCs w:val="28"/>
        </w:rPr>
        <w:t xml:space="preserve"> В ра</w:t>
      </w:r>
      <w:r w:rsidRPr="00BE7259">
        <w:rPr>
          <w:sz w:val="28"/>
          <w:szCs w:val="28"/>
        </w:rPr>
        <w:t>с</w:t>
      </w:r>
      <w:r w:rsidRPr="00BE7259">
        <w:rPr>
          <w:sz w:val="28"/>
          <w:szCs w:val="28"/>
        </w:rPr>
        <w:t xml:space="preserve">чете на 1 жителя района объем розничной торговли составил </w:t>
      </w:r>
      <w:r w:rsidR="00BE1F54">
        <w:rPr>
          <w:sz w:val="28"/>
          <w:szCs w:val="28"/>
        </w:rPr>
        <w:t>107908</w:t>
      </w:r>
      <w:r w:rsidRPr="00BE7259">
        <w:rPr>
          <w:sz w:val="28"/>
          <w:szCs w:val="28"/>
        </w:rPr>
        <w:t xml:space="preserve"> руб., об</w:t>
      </w:r>
      <w:r w:rsidRPr="00BE7259">
        <w:rPr>
          <w:sz w:val="28"/>
          <w:szCs w:val="28"/>
        </w:rPr>
        <w:t>о</w:t>
      </w:r>
      <w:r w:rsidRPr="00BE7259">
        <w:rPr>
          <w:sz w:val="28"/>
          <w:szCs w:val="28"/>
        </w:rPr>
        <w:t xml:space="preserve">рот общественного питания - </w:t>
      </w:r>
      <w:r w:rsidR="00BE1F54">
        <w:rPr>
          <w:sz w:val="28"/>
          <w:szCs w:val="28"/>
        </w:rPr>
        <w:t>6595</w:t>
      </w:r>
      <w:r w:rsidRPr="00BE7259">
        <w:rPr>
          <w:sz w:val="28"/>
          <w:szCs w:val="28"/>
        </w:rPr>
        <w:t xml:space="preserve"> руб., предо</w:t>
      </w:r>
      <w:r w:rsidRPr="00BE7259">
        <w:rPr>
          <w:sz w:val="28"/>
          <w:szCs w:val="28"/>
        </w:rPr>
        <w:t>с</w:t>
      </w:r>
      <w:r w:rsidRPr="00BE7259">
        <w:rPr>
          <w:sz w:val="28"/>
          <w:szCs w:val="28"/>
        </w:rPr>
        <w:t xml:space="preserve">тавление платных услуг - </w:t>
      </w:r>
      <w:r w:rsidR="00BE1F54">
        <w:rPr>
          <w:sz w:val="28"/>
          <w:szCs w:val="28"/>
        </w:rPr>
        <w:t>8331</w:t>
      </w:r>
      <w:r w:rsidRPr="00BE7259">
        <w:rPr>
          <w:sz w:val="28"/>
          <w:szCs w:val="28"/>
        </w:rPr>
        <w:t xml:space="preserve"> руб. Показатели потребления товаров и услуг на 1 человека в денежном выр</w:t>
      </w:r>
      <w:r w:rsidRPr="00BE7259">
        <w:rPr>
          <w:sz w:val="28"/>
          <w:szCs w:val="28"/>
        </w:rPr>
        <w:t>а</w:t>
      </w:r>
      <w:r w:rsidRPr="00BE7259">
        <w:rPr>
          <w:sz w:val="28"/>
          <w:szCs w:val="28"/>
        </w:rPr>
        <w:t>жении на территории района значительно ниже, чем в среднем по области. Низкие показатели потребления связаны, прежде всего, с более низкими дох</w:t>
      </w:r>
      <w:r w:rsidRPr="00BE7259">
        <w:rPr>
          <w:sz w:val="28"/>
          <w:szCs w:val="28"/>
        </w:rPr>
        <w:t>о</w:t>
      </w:r>
      <w:r w:rsidRPr="00BE7259">
        <w:rPr>
          <w:sz w:val="28"/>
          <w:szCs w:val="28"/>
        </w:rPr>
        <w:t>дами населения района . Так же значительную роль на данные показатели ок</w:t>
      </w:r>
      <w:r w:rsidRPr="00BE7259">
        <w:rPr>
          <w:sz w:val="28"/>
          <w:szCs w:val="28"/>
        </w:rPr>
        <w:t>а</w:t>
      </w:r>
      <w:r w:rsidRPr="00BE7259">
        <w:rPr>
          <w:sz w:val="28"/>
          <w:szCs w:val="28"/>
        </w:rPr>
        <w:t xml:space="preserve">зывает меньшее, чем в городах области и более крупных районных центрах предложение товаров и услуг, </w:t>
      </w:r>
      <w:r w:rsidR="00450105">
        <w:rPr>
          <w:sz w:val="28"/>
          <w:szCs w:val="28"/>
        </w:rPr>
        <w:t>из-за чего</w:t>
      </w:r>
      <w:r w:rsidRPr="00BE7259">
        <w:rPr>
          <w:sz w:val="28"/>
          <w:szCs w:val="28"/>
        </w:rPr>
        <w:t xml:space="preserve"> некоторую часть средств население района расходует за пределами ра</w:t>
      </w:r>
      <w:r w:rsidRPr="00BE7259">
        <w:rPr>
          <w:sz w:val="28"/>
          <w:szCs w:val="28"/>
        </w:rPr>
        <w:t>й</w:t>
      </w:r>
      <w:r w:rsidRPr="00BE7259">
        <w:rPr>
          <w:sz w:val="28"/>
          <w:szCs w:val="28"/>
        </w:rPr>
        <w:t xml:space="preserve">она. </w:t>
      </w:r>
    </w:p>
    <w:p w:rsidR="00075644" w:rsidRPr="00BE7259" w:rsidRDefault="00075644" w:rsidP="00BE7259">
      <w:pPr>
        <w:pStyle w:val="af8"/>
        <w:spacing w:after="0"/>
        <w:ind w:left="57" w:right="-57" w:firstLine="709"/>
        <w:jc w:val="both"/>
        <w:rPr>
          <w:sz w:val="28"/>
          <w:szCs w:val="28"/>
        </w:rPr>
      </w:pPr>
      <w:r w:rsidRPr="00BE7259">
        <w:rPr>
          <w:sz w:val="28"/>
          <w:szCs w:val="28"/>
        </w:rPr>
        <w:t>Ситуация на рынке труда остается напряженной по причине продо</w:t>
      </w:r>
      <w:r w:rsidRPr="00BE7259">
        <w:rPr>
          <w:sz w:val="28"/>
          <w:szCs w:val="28"/>
        </w:rPr>
        <w:t>л</w:t>
      </w:r>
      <w:r w:rsidRPr="00BE7259">
        <w:rPr>
          <w:sz w:val="28"/>
          <w:szCs w:val="28"/>
        </w:rPr>
        <w:t>жающегося сокращения рабочих мест в результате сокращения штатных ед</w:t>
      </w:r>
      <w:r w:rsidRPr="00BE7259">
        <w:rPr>
          <w:sz w:val="28"/>
          <w:szCs w:val="28"/>
        </w:rPr>
        <w:t>и</w:t>
      </w:r>
      <w:r w:rsidRPr="00BE7259">
        <w:rPr>
          <w:sz w:val="28"/>
          <w:szCs w:val="28"/>
        </w:rPr>
        <w:t>ниц в бюджетной сф</w:t>
      </w:r>
      <w:r w:rsidRPr="00BE7259">
        <w:rPr>
          <w:sz w:val="28"/>
          <w:szCs w:val="28"/>
        </w:rPr>
        <w:t>е</w:t>
      </w:r>
      <w:r w:rsidRPr="00BE7259">
        <w:rPr>
          <w:sz w:val="28"/>
          <w:szCs w:val="28"/>
        </w:rPr>
        <w:t>ре.</w:t>
      </w:r>
    </w:p>
    <w:p w:rsidR="0014145F" w:rsidRPr="00FA41FD" w:rsidRDefault="0014145F" w:rsidP="00D900B6">
      <w:pPr>
        <w:ind w:firstLine="709"/>
        <w:jc w:val="both"/>
        <w:rPr>
          <w:sz w:val="28"/>
          <w:szCs w:val="28"/>
        </w:rPr>
      </w:pPr>
      <w:r w:rsidRPr="0014145F">
        <w:rPr>
          <w:color w:val="000000"/>
          <w:sz w:val="28"/>
          <w:szCs w:val="28"/>
        </w:rPr>
        <w:t>Количество зарегистрированных безработных на 01.01.2016 г – 97 чел</w:t>
      </w:r>
      <w:r w:rsidRPr="0014145F">
        <w:rPr>
          <w:color w:val="000000"/>
          <w:sz w:val="28"/>
          <w:szCs w:val="28"/>
        </w:rPr>
        <w:t>о</w:t>
      </w:r>
      <w:r w:rsidRPr="0014145F">
        <w:rPr>
          <w:color w:val="000000"/>
          <w:sz w:val="28"/>
          <w:szCs w:val="28"/>
        </w:rPr>
        <w:t>век, уровень зарегистрированной безработицы – 3,1%.</w:t>
      </w:r>
      <w:r w:rsidRPr="0014145F">
        <w:rPr>
          <w:sz w:val="28"/>
          <w:szCs w:val="28"/>
        </w:rPr>
        <w:t>За 2015 год в службу з</w:t>
      </w:r>
      <w:r w:rsidRPr="0014145F">
        <w:rPr>
          <w:sz w:val="28"/>
          <w:szCs w:val="28"/>
        </w:rPr>
        <w:t>а</w:t>
      </w:r>
      <w:r w:rsidRPr="0014145F">
        <w:rPr>
          <w:sz w:val="28"/>
          <w:szCs w:val="28"/>
        </w:rPr>
        <w:t>нятости населения обратилось 316 граждан за предоставлением государстве</w:t>
      </w:r>
      <w:r w:rsidRPr="0014145F">
        <w:rPr>
          <w:sz w:val="28"/>
          <w:szCs w:val="28"/>
        </w:rPr>
        <w:t>н</w:t>
      </w:r>
      <w:r w:rsidRPr="0014145F">
        <w:rPr>
          <w:sz w:val="28"/>
          <w:szCs w:val="28"/>
        </w:rPr>
        <w:t>ных услуг, в том числе за содействием в поиске подходящей работы - 316  чел. из них</w:t>
      </w:r>
      <w:r w:rsidR="009312ED">
        <w:rPr>
          <w:sz w:val="28"/>
          <w:szCs w:val="28"/>
        </w:rPr>
        <w:t xml:space="preserve"> </w:t>
      </w:r>
      <w:r w:rsidRPr="0014145F">
        <w:rPr>
          <w:sz w:val="28"/>
          <w:szCs w:val="28"/>
        </w:rPr>
        <w:t>женщины – 183 чел., или 57,9,0%;</w:t>
      </w:r>
      <w:r w:rsidR="009312ED">
        <w:rPr>
          <w:sz w:val="28"/>
          <w:szCs w:val="28"/>
        </w:rPr>
        <w:t xml:space="preserve"> </w:t>
      </w:r>
      <w:r w:rsidR="00F41200">
        <w:rPr>
          <w:sz w:val="28"/>
          <w:szCs w:val="28"/>
        </w:rPr>
        <w:t xml:space="preserve"> За</w:t>
      </w:r>
      <w:r w:rsidRPr="0014145F">
        <w:rPr>
          <w:sz w:val="28"/>
          <w:szCs w:val="28"/>
        </w:rPr>
        <w:t xml:space="preserve"> 2014 год обратилось 365 гра</w:t>
      </w:r>
      <w:r w:rsidRPr="0014145F">
        <w:rPr>
          <w:sz w:val="28"/>
          <w:szCs w:val="28"/>
        </w:rPr>
        <w:t>ж</w:t>
      </w:r>
      <w:r w:rsidRPr="0014145F">
        <w:rPr>
          <w:sz w:val="28"/>
          <w:szCs w:val="28"/>
        </w:rPr>
        <w:t>дан за предоставлением государственных услуг, в том числе за содействием</w:t>
      </w:r>
      <w:r w:rsidRPr="008B3EF2">
        <w:t xml:space="preserve"> </w:t>
      </w:r>
      <w:r w:rsidRPr="00FA41FD">
        <w:rPr>
          <w:sz w:val="28"/>
          <w:szCs w:val="28"/>
        </w:rPr>
        <w:t>в п</w:t>
      </w:r>
      <w:r w:rsidRPr="00FA41FD">
        <w:rPr>
          <w:sz w:val="28"/>
          <w:szCs w:val="28"/>
        </w:rPr>
        <w:t>о</w:t>
      </w:r>
      <w:r w:rsidRPr="00FA41FD">
        <w:rPr>
          <w:sz w:val="28"/>
          <w:szCs w:val="28"/>
        </w:rPr>
        <w:t>иске подходящей работы - 365  чел. из них же</w:t>
      </w:r>
      <w:r w:rsidRPr="00FA41FD">
        <w:rPr>
          <w:sz w:val="28"/>
          <w:szCs w:val="28"/>
        </w:rPr>
        <w:t>н</w:t>
      </w:r>
      <w:r w:rsidRPr="00FA41FD">
        <w:rPr>
          <w:sz w:val="28"/>
          <w:szCs w:val="28"/>
        </w:rPr>
        <w:t>щины – 173 чел., или 47,0%;</w:t>
      </w:r>
    </w:p>
    <w:p w:rsidR="009312ED" w:rsidRDefault="009312ED" w:rsidP="00D900B6">
      <w:pPr>
        <w:jc w:val="both"/>
        <w:rPr>
          <w:sz w:val="28"/>
          <w:szCs w:val="28"/>
        </w:rPr>
      </w:pPr>
      <w:r w:rsidRPr="009312ED">
        <w:rPr>
          <w:sz w:val="28"/>
          <w:szCs w:val="28"/>
        </w:rPr>
        <w:t>В составе безработных граждан, состоящих на учете на конец</w:t>
      </w:r>
      <w:r>
        <w:rPr>
          <w:sz w:val="28"/>
          <w:szCs w:val="28"/>
        </w:rPr>
        <w:t xml:space="preserve"> 2015 года</w:t>
      </w:r>
      <w:r w:rsidRPr="009312ED">
        <w:rPr>
          <w:sz w:val="28"/>
          <w:szCs w:val="28"/>
        </w:rPr>
        <w:t>:</w:t>
      </w:r>
      <w:r>
        <w:rPr>
          <w:sz w:val="28"/>
          <w:szCs w:val="28"/>
        </w:rPr>
        <w:t xml:space="preserve"> </w:t>
      </w:r>
      <w:r w:rsidRPr="009312ED">
        <w:rPr>
          <w:sz w:val="28"/>
          <w:szCs w:val="28"/>
        </w:rPr>
        <w:t>Же</w:t>
      </w:r>
      <w:r w:rsidRPr="009312ED">
        <w:rPr>
          <w:sz w:val="28"/>
          <w:szCs w:val="28"/>
        </w:rPr>
        <w:t>н</w:t>
      </w:r>
      <w:r w:rsidRPr="009312ED">
        <w:rPr>
          <w:sz w:val="28"/>
          <w:szCs w:val="28"/>
        </w:rPr>
        <w:t xml:space="preserve">щины – 55 чел., или 56,7 %; </w:t>
      </w:r>
      <w:r>
        <w:rPr>
          <w:sz w:val="28"/>
          <w:szCs w:val="28"/>
        </w:rPr>
        <w:t xml:space="preserve"> </w:t>
      </w:r>
      <w:r w:rsidRPr="009312ED">
        <w:rPr>
          <w:sz w:val="28"/>
          <w:szCs w:val="28"/>
        </w:rPr>
        <w:t xml:space="preserve">Жители сельской местности – 49 чел., или 50,5 %; </w:t>
      </w:r>
      <w:r>
        <w:rPr>
          <w:sz w:val="28"/>
          <w:szCs w:val="28"/>
        </w:rPr>
        <w:t xml:space="preserve"> </w:t>
      </w:r>
      <w:r w:rsidRPr="009312ED">
        <w:rPr>
          <w:sz w:val="28"/>
          <w:szCs w:val="28"/>
        </w:rPr>
        <w:t>Численность экономически активного населения (ЭАН)  – 3057 чел</w:t>
      </w:r>
      <w:r>
        <w:rPr>
          <w:sz w:val="28"/>
          <w:szCs w:val="28"/>
        </w:rPr>
        <w:t>.</w:t>
      </w:r>
      <w:r w:rsidRPr="009312ED">
        <w:t xml:space="preserve"> </w:t>
      </w:r>
      <w:r w:rsidRPr="009312ED">
        <w:rPr>
          <w:sz w:val="28"/>
          <w:szCs w:val="28"/>
        </w:rPr>
        <w:t xml:space="preserve">В течение </w:t>
      </w:r>
      <w:r>
        <w:rPr>
          <w:sz w:val="28"/>
          <w:szCs w:val="28"/>
        </w:rPr>
        <w:t xml:space="preserve">2015 года </w:t>
      </w:r>
      <w:r w:rsidRPr="009312ED">
        <w:rPr>
          <w:sz w:val="28"/>
          <w:szCs w:val="28"/>
        </w:rPr>
        <w:t xml:space="preserve"> были признаны безработными 206 чел. или 56,4 % от числа ищущих работу граждан. </w:t>
      </w:r>
      <w:r>
        <w:rPr>
          <w:sz w:val="28"/>
          <w:szCs w:val="28"/>
        </w:rPr>
        <w:t xml:space="preserve"> </w:t>
      </w:r>
      <w:r w:rsidRPr="009312ED">
        <w:rPr>
          <w:sz w:val="28"/>
          <w:szCs w:val="28"/>
        </w:rPr>
        <w:t>Снято с учета 262 безработных граждан, из них:</w:t>
      </w:r>
      <w:r>
        <w:rPr>
          <w:sz w:val="28"/>
          <w:szCs w:val="28"/>
        </w:rPr>
        <w:t xml:space="preserve"> </w:t>
      </w:r>
      <w:r w:rsidRPr="009312ED">
        <w:rPr>
          <w:sz w:val="28"/>
          <w:szCs w:val="28"/>
        </w:rPr>
        <w:t>трудоустро</w:t>
      </w:r>
      <w:r w:rsidRPr="009312ED">
        <w:rPr>
          <w:sz w:val="28"/>
          <w:szCs w:val="28"/>
        </w:rPr>
        <w:t>е</w:t>
      </w:r>
      <w:r w:rsidRPr="009312ED">
        <w:rPr>
          <w:sz w:val="28"/>
          <w:szCs w:val="28"/>
        </w:rPr>
        <w:t>но - 125 чел. или 60,9 % от числа снятых с учета безр</w:t>
      </w:r>
      <w:r w:rsidRPr="009312ED">
        <w:rPr>
          <w:sz w:val="28"/>
          <w:szCs w:val="28"/>
        </w:rPr>
        <w:t>а</w:t>
      </w:r>
      <w:r w:rsidRPr="009312ED">
        <w:rPr>
          <w:sz w:val="28"/>
          <w:szCs w:val="28"/>
        </w:rPr>
        <w:t xml:space="preserve">ботных граждан. </w:t>
      </w:r>
      <w:r w:rsidR="003A0AAD" w:rsidRPr="003A0AAD">
        <w:rPr>
          <w:sz w:val="28"/>
          <w:szCs w:val="28"/>
        </w:rPr>
        <w:t>В 2015 году при содействии службы занят</w:t>
      </w:r>
      <w:r w:rsidR="003A0AAD" w:rsidRPr="003A0AAD">
        <w:rPr>
          <w:sz w:val="28"/>
          <w:szCs w:val="28"/>
        </w:rPr>
        <w:t>о</w:t>
      </w:r>
      <w:r w:rsidR="003A0AAD" w:rsidRPr="003A0AAD">
        <w:rPr>
          <w:sz w:val="28"/>
          <w:szCs w:val="28"/>
        </w:rPr>
        <w:t>сти населения за отчетный период нашли работу (доходное занятие) 241 чел.</w:t>
      </w:r>
      <w:r w:rsidR="003A0AAD">
        <w:rPr>
          <w:sz w:val="28"/>
          <w:szCs w:val="28"/>
        </w:rPr>
        <w:t xml:space="preserve"> </w:t>
      </w:r>
      <w:r w:rsidR="003A0AAD" w:rsidRPr="003A0AAD">
        <w:rPr>
          <w:sz w:val="28"/>
          <w:szCs w:val="28"/>
        </w:rPr>
        <w:t>Трудоус</w:t>
      </w:r>
      <w:r w:rsidR="003A0AAD" w:rsidRPr="003A0AAD">
        <w:rPr>
          <w:sz w:val="28"/>
          <w:szCs w:val="28"/>
        </w:rPr>
        <w:t>т</w:t>
      </w:r>
      <w:r w:rsidR="003A0AAD" w:rsidRPr="003A0AAD">
        <w:rPr>
          <w:sz w:val="28"/>
          <w:szCs w:val="28"/>
        </w:rPr>
        <w:t>роено на постоянную работу – 83 человек.</w:t>
      </w:r>
      <w:r w:rsidR="003A0AAD">
        <w:rPr>
          <w:sz w:val="28"/>
          <w:szCs w:val="28"/>
        </w:rPr>
        <w:t xml:space="preserve"> </w:t>
      </w:r>
      <w:r w:rsidR="003A0AAD" w:rsidRPr="003A0AAD">
        <w:rPr>
          <w:sz w:val="28"/>
          <w:szCs w:val="28"/>
        </w:rPr>
        <w:t xml:space="preserve">В общественных работах приняли участие 46 человека. </w:t>
      </w:r>
      <w:r w:rsidR="003A0AAD">
        <w:rPr>
          <w:sz w:val="28"/>
          <w:szCs w:val="28"/>
        </w:rPr>
        <w:t xml:space="preserve"> </w:t>
      </w:r>
      <w:r w:rsidR="003A0AAD" w:rsidRPr="003A0AAD">
        <w:rPr>
          <w:sz w:val="28"/>
          <w:szCs w:val="28"/>
        </w:rPr>
        <w:t>Уровень тр</w:t>
      </w:r>
      <w:r w:rsidR="003A0AAD" w:rsidRPr="003A0AAD">
        <w:rPr>
          <w:sz w:val="28"/>
          <w:szCs w:val="28"/>
        </w:rPr>
        <w:t>у</w:t>
      </w:r>
      <w:r w:rsidR="003A0AAD" w:rsidRPr="003A0AAD">
        <w:rPr>
          <w:sz w:val="28"/>
          <w:szCs w:val="28"/>
        </w:rPr>
        <w:t>доустройства составил 66,1%.</w:t>
      </w:r>
    </w:p>
    <w:p w:rsidR="00241794" w:rsidRPr="00241794" w:rsidRDefault="00241794" w:rsidP="00D900B6">
      <w:pPr>
        <w:jc w:val="both"/>
        <w:rPr>
          <w:sz w:val="28"/>
          <w:szCs w:val="28"/>
        </w:rPr>
      </w:pPr>
      <w:r w:rsidRPr="00241794">
        <w:rPr>
          <w:sz w:val="28"/>
          <w:szCs w:val="28"/>
        </w:rPr>
        <w:t>В 2015 году профессиональное обучение проходили 23 безработных граждан</w:t>
      </w:r>
      <w:r w:rsidRPr="00241794">
        <w:rPr>
          <w:sz w:val="28"/>
          <w:szCs w:val="28"/>
        </w:rPr>
        <w:t>и</w:t>
      </w:r>
      <w:r w:rsidRPr="00241794">
        <w:rPr>
          <w:sz w:val="28"/>
          <w:szCs w:val="28"/>
        </w:rPr>
        <w:t>на по профессиям и дополнительным образовательным программам: продавец продовольственных и непродовольственных товаров (дистанц</w:t>
      </w:r>
      <w:r w:rsidRPr="00241794">
        <w:rPr>
          <w:sz w:val="28"/>
          <w:szCs w:val="28"/>
        </w:rPr>
        <w:t>и</w:t>
      </w:r>
      <w:r w:rsidRPr="00241794">
        <w:rPr>
          <w:sz w:val="28"/>
          <w:szCs w:val="28"/>
        </w:rPr>
        <w:t>онно), продавец продовольственных товаров (дистанционно), основы работы на ПК (дистанц</w:t>
      </w:r>
      <w:r w:rsidRPr="00241794">
        <w:rPr>
          <w:sz w:val="28"/>
          <w:szCs w:val="28"/>
        </w:rPr>
        <w:t>и</w:t>
      </w:r>
      <w:r w:rsidRPr="00241794">
        <w:rPr>
          <w:sz w:val="28"/>
          <w:szCs w:val="28"/>
        </w:rPr>
        <w:t>онно), основы менеджмента (дистанционно), делопр</w:t>
      </w:r>
      <w:r w:rsidRPr="00241794">
        <w:rPr>
          <w:sz w:val="28"/>
          <w:szCs w:val="28"/>
        </w:rPr>
        <w:t>о</w:t>
      </w:r>
      <w:r w:rsidRPr="00241794">
        <w:rPr>
          <w:sz w:val="28"/>
          <w:szCs w:val="28"/>
        </w:rPr>
        <w:t>изводство и секретарское дело (дистанционно), повар, машинист крана а</w:t>
      </w:r>
      <w:r w:rsidRPr="00241794">
        <w:rPr>
          <w:sz w:val="28"/>
          <w:szCs w:val="28"/>
        </w:rPr>
        <w:t>в</w:t>
      </w:r>
      <w:r w:rsidRPr="00241794">
        <w:rPr>
          <w:sz w:val="28"/>
          <w:szCs w:val="28"/>
        </w:rPr>
        <w:t>томобильного, парикмахер.</w:t>
      </w:r>
    </w:p>
    <w:p w:rsidR="009312ED" w:rsidRPr="008B3EF2" w:rsidRDefault="00241794" w:rsidP="00D900B6">
      <w:pPr>
        <w:jc w:val="both"/>
      </w:pPr>
      <w:r w:rsidRPr="00241794">
        <w:rPr>
          <w:sz w:val="28"/>
          <w:szCs w:val="28"/>
        </w:rPr>
        <w:t>Закончили профессиональное обучение – 16 человек, из них трудоустроено п</w:t>
      </w:r>
      <w:r w:rsidRPr="00241794">
        <w:rPr>
          <w:sz w:val="28"/>
          <w:szCs w:val="28"/>
        </w:rPr>
        <w:t>о</w:t>
      </w:r>
      <w:r w:rsidRPr="00241794">
        <w:rPr>
          <w:sz w:val="28"/>
          <w:szCs w:val="28"/>
        </w:rPr>
        <w:t>сле об</w:t>
      </w:r>
      <w:r w:rsidRPr="00241794">
        <w:rPr>
          <w:sz w:val="28"/>
          <w:szCs w:val="28"/>
        </w:rPr>
        <w:t>у</w:t>
      </w:r>
      <w:r w:rsidRPr="00241794">
        <w:rPr>
          <w:sz w:val="28"/>
          <w:szCs w:val="28"/>
        </w:rPr>
        <w:t>чения – 15.</w:t>
      </w:r>
    </w:p>
    <w:p w:rsidR="00075644" w:rsidRPr="00BE7259" w:rsidRDefault="00075644" w:rsidP="00D900B6">
      <w:pPr>
        <w:ind w:firstLine="709"/>
        <w:jc w:val="both"/>
        <w:rPr>
          <w:sz w:val="28"/>
          <w:szCs w:val="28"/>
        </w:rPr>
      </w:pPr>
      <w:r w:rsidRPr="00BE7259">
        <w:rPr>
          <w:sz w:val="28"/>
          <w:szCs w:val="28"/>
        </w:rPr>
        <w:t>Приоритетными задачами в осуществлении деятельности службы занят</w:t>
      </w:r>
      <w:r w:rsidRPr="00BE7259">
        <w:rPr>
          <w:sz w:val="28"/>
          <w:szCs w:val="28"/>
        </w:rPr>
        <w:t>о</w:t>
      </w:r>
      <w:r w:rsidRPr="00BE7259">
        <w:rPr>
          <w:sz w:val="28"/>
          <w:szCs w:val="28"/>
        </w:rPr>
        <w:t>сти н</w:t>
      </w:r>
      <w:r w:rsidRPr="00BE7259">
        <w:rPr>
          <w:sz w:val="28"/>
          <w:szCs w:val="28"/>
        </w:rPr>
        <w:t>а</w:t>
      </w:r>
      <w:r w:rsidRPr="00BE7259">
        <w:rPr>
          <w:sz w:val="28"/>
          <w:szCs w:val="28"/>
        </w:rPr>
        <w:t>селения являются:</w:t>
      </w:r>
    </w:p>
    <w:p w:rsidR="00075644" w:rsidRPr="00BE7259" w:rsidRDefault="00075644" w:rsidP="00D900B6">
      <w:pPr>
        <w:ind w:firstLine="709"/>
        <w:jc w:val="both"/>
        <w:rPr>
          <w:sz w:val="28"/>
          <w:szCs w:val="28"/>
        </w:rPr>
      </w:pPr>
      <w:r w:rsidRPr="00BE7259">
        <w:rPr>
          <w:sz w:val="28"/>
          <w:szCs w:val="28"/>
        </w:rPr>
        <w:t>- реализация мероприятий по содействию занятости населения в рамках государственной программы Кировской области «Содействие занятости нас</w:t>
      </w:r>
      <w:r w:rsidRPr="00BE7259">
        <w:rPr>
          <w:sz w:val="28"/>
          <w:szCs w:val="28"/>
        </w:rPr>
        <w:t>е</w:t>
      </w:r>
      <w:r w:rsidRPr="00BE7259">
        <w:rPr>
          <w:sz w:val="28"/>
          <w:szCs w:val="28"/>
        </w:rPr>
        <w:t>ления Кировской области на 2013-2020 годы», а также дополнительных мер</w:t>
      </w:r>
      <w:r w:rsidRPr="00BE7259">
        <w:rPr>
          <w:sz w:val="28"/>
          <w:szCs w:val="28"/>
        </w:rPr>
        <w:t>о</w:t>
      </w:r>
      <w:r w:rsidRPr="00BE7259">
        <w:rPr>
          <w:sz w:val="28"/>
          <w:szCs w:val="28"/>
        </w:rPr>
        <w:lastRenderedPageBreak/>
        <w:t>приятий в сфере занятости населения, направленных на снижение напряженн</w:t>
      </w:r>
      <w:r w:rsidRPr="00BE7259">
        <w:rPr>
          <w:sz w:val="28"/>
          <w:szCs w:val="28"/>
        </w:rPr>
        <w:t>о</w:t>
      </w:r>
      <w:r w:rsidRPr="00BE7259">
        <w:rPr>
          <w:sz w:val="28"/>
          <w:szCs w:val="28"/>
        </w:rPr>
        <w:t>сти на рынке труда;</w:t>
      </w:r>
    </w:p>
    <w:p w:rsidR="00075644" w:rsidRPr="00BE7259" w:rsidRDefault="00075644" w:rsidP="00D900B6">
      <w:pPr>
        <w:ind w:firstLine="709"/>
        <w:jc w:val="both"/>
        <w:rPr>
          <w:sz w:val="28"/>
          <w:szCs w:val="28"/>
        </w:rPr>
      </w:pPr>
      <w:r w:rsidRPr="00BE7259">
        <w:rPr>
          <w:sz w:val="28"/>
          <w:szCs w:val="28"/>
        </w:rPr>
        <w:t>- повышение трудовой мобильности граждан на рынке труда, дал</w:t>
      </w:r>
      <w:r w:rsidRPr="00BE7259">
        <w:rPr>
          <w:sz w:val="28"/>
          <w:szCs w:val="28"/>
        </w:rPr>
        <w:t>ь</w:t>
      </w:r>
      <w:r w:rsidRPr="00BE7259">
        <w:rPr>
          <w:sz w:val="28"/>
          <w:szCs w:val="28"/>
        </w:rPr>
        <w:t>нейшее развитие и внедрение в деятельность службы занятости информ</w:t>
      </w:r>
      <w:r w:rsidRPr="00BE7259">
        <w:rPr>
          <w:sz w:val="28"/>
          <w:szCs w:val="28"/>
        </w:rPr>
        <w:t>а</w:t>
      </w:r>
      <w:r w:rsidRPr="00BE7259">
        <w:rPr>
          <w:sz w:val="28"/>
          <w:szCs w:val="28"/>
        </w:rPr>
        <w:t>ционно-коммуникационных технологий, направленных на увеличение количества и к</w:t>
      </w:r>
      <w:r w:rsidRPr="00BE7259">
        <w:rPr>
          <w:sz w:val="28"/>
          <w:szCs w:val="28"/>
        </w:rPr>
        <w:t>а</w:t>
      </w:r>
      <w:r w:rsidRPr="00BE7259">
        <w:rPr>
          <w:sz w:val="28"/>
          <w:szCs w:val="28"/>
        </w:rPr>
        <w:t>чества услуг, оказываемых гражданам и работодателям в электронном виде, в том числе через Интерактивный портал службы зан</w:t>
      </w:r>
      <w:r w:rsidRPr="00BE7259">
        <w:rPr>
          <w:sz w:val="28"/>
          <w:szCs w:val="28"/>
        </w:rPr>
        <w:t>я</w:t>
      </w:r>
      <w:r w:rsidRPr="00BE7259">
        <w:rPr>
          <w:sz w:val="28"/>
          <w:szCs w:val="28"/>
        </w:rPr>
        <w:t>тости, информационно-аналитическую систему Общероссийская база вакансий «Работа в Ро</w:t>
      </w:r>
      <w:r w:rsidRPr="00BE7259">
        <w:rPr>
          <w:sz w:val="28"/>
          <w:szCs w:val="28"/>
        </w:rPr>
        <w:t>с</w:t>
      </w:r>
      <w:r w:rsidRPr="00BE7259">
        <w:rPr>
          <w:sz w:val="28"/>
          <w:szCs w:val="28"/>
        </w:rPr>
        <w:t>сии».</w:t>
      </w:r>
    </w:p>
    <w:p w:rsidR="00075644" w:rsidRPr="00BE7259" w:rsidRDefault="00075644" w:rsidP="00D900B6">
      <w:pPr>
        <w:ind w:firstLine="709"/>
        <w:jc w:val="both"/>
        <w:rPr>
          <w:sz w:val="28"/>
          <w:szCs w:val="28"/>
        </w:rPr>
      </w:pPr>
      <w:r w:rsidRPr="00BE7259">
        <w:rPr>
          <w:sz w:val="28"/>
          <w:szCs w:val="28"/>
        </w:rPr>
        <w:t>Район обладает достаточным трудовым потенциалом, который при бл</w:t>
      </w:r>
      <w:r w:rsidRPr="00BE7259">
        <w:rPr>
          <w:sz w:val="28"/>
          <w:szCs w:val="28"/>
        </w:rPr>
        <w:t>а</w:t>
      </w:r>
      <w:r w:rsidRPr="00BE7259">
        <w:rPr>
          <w:sz w:val="28"/>
          <w:szCs w:val="28"/>
        </w:rPr>
        <w:t>гоприятном экономическом развитии может быть задействован в производс</w:t>
      </w:r>
      <w:r w:rsidRPr="00BE7259">
        <w:rPr>
          <w:sz w:val="28"/>
          <w:szCs w:val="28"/>
        </w:rPr>
        <w:t>т</w:t>
      </w:r>
      <w:r w:rsidRPr="00BE7259">
        <w:rPr>
          <w:sz w:val="28"/>
          <w:szCs w:val="28"/>
        </w:rPr>
        <w:t>ве.</w:t>
      </w:r>
    </w:p>
    <w:p w:rsidR="008E59BE" w:rsidRPr="00BE7259" w:rsidRDefault="008E59BE" w:rsidP="00D900B6">
      <w:pPr>
        <w:pStyle w:val="210"/>
        <w:spacing w:after="0" w:line="240" w:lineRule="auto"/>
        <w:rPr>
          <w:sz w:val="28"/>
          <w:szCs w:val="28"/>
        </w:rPr>
      </w:pPr>
    </w:p>
    <w:p w:rsidR="00F52C17" w:rsidRPr="008E59BE" w:rsidRDefault="00F52C17" w:rsidP="00F52C17">
      <w:pPr>
        <w:jc w:val="center"/>
        <w:rPr>
          <w:i/>
          <w:sz w:val="28"/>
          <w:szCs w:val="28"/>
        </w:rPr>
      </w:pPr>
      <w:r w:rsidRPr="008E59BE">
        <w:rPr>
          <w:b/>
          <w:bCs/>
          <w:i/>
          <w:sz w:val="28"/>
          <w:szCs w:val="28"/>
        </w:rPr>
        <w:t>1.1.4 Промышленность</w:t>
      </w:r>
    </w:p>
    <w:p w:rsidR="004C13A8" w:rsidRPr="00BE7259" w:rsidRDefault="004C13A8" w:rsidP="00BE7259">
      <w:pPr>
        <w:ind w:left="57" w:right="-57" w:firstLine="708"/>
        <w:jc w:val="both"/>
        <w:rPr>
          <w:sz w:val="28"/>
          <w:szCs w:val="28"/>
        </w:rPr>
      </w:pPr>
    </w:p>
    <w:p w:rsidR="000D1039" w:rsidRPr="00E534CA" w:rsidRDefault="000D1039" w:rsidP="000D1039">
      <w:pPr>
        <w:ind w:firstLine="708"/>
        <w:jc w:val="both"/>
        <w:rPr>
          <w:sz w:val="28"/>
          <w:szCs w:val="28"/>
        </w:rPr>
      </w:pPr>
      <w:r w:rsidRPr="00E534CA">
        <w:rPr>
          <w:sz w:val="28"/>
          <w:szCs w:val="28"/>
        </w:rPr>
        <w:t>Количество предприятий в районе, осуществляющих отгрузку промы</w:t>
      </w:r>
      <w:r w:rsidRPr="00E534CA">
        <w:rPr>
          <w:sz w:val="28"/>
          <w:szCs w:val="28"/>
        </w:rPr>
        <w:t>ш</w:t>
      </w:r>
      <w:r w:rsidRPr="00E534CA">
        <w:rPr>
          <w:sz w:val="28"/>
          <w:szCs w:val="28"/>
        </w:rPr>
        <w:t xml:space="preserve">ленной продукции, составляет </w:t>
      </w:r>
      <w:r>
        <w:rPr>
          <w:sz w:val="28"/>
          <w:szCs w:val="28"/>
        </w:rPr>
        <w:t>4</w:t>
      </w:r>
      <w:r w:rsidRPr="00E534CA">
        <w:rPr>
          <w:sz w:val="28"/>
          <w:szCs w:val="28"/>
        </w:rPr>
        <w:t xml:space="preserve"> единиц</w:t>
      </w:r>
      <w:r>
        <w:rPr>
          <w:sz w:val="28"/>
          <w:szCs w:val="28"/>
        </w:rPr>
        <w:t>ы</w:t>
      </w:r>
      <w:r w:rsidRPr="00E534CA">
        <w:rPr>
          <w:sz w:val="28"/>
          <w:szCs w:val="28"/>
        </w:rPr>
        <w:t xml:space="preserve">, в т.ч. </w:t>
      </w:r>
      <w:r>
        <w:rPr>
          <w:sz w:val="28"/>
          <w:szCs w:val="28"/>
        </w:rPr>
        <w:t xml:space="preserve"> 2 предприятия по обработке древесины,1 –предприятие пищевой промышленности и</w:t>
      </w:r>
      <w:r w:rsidR="00EF1D01">
        <w:rPr>
          <w:sz w:val="28"/>
          <w:szCs w:val="28"/>
        </w:rPr>
        <w:t xml:space="preserve"> 1</w:t>
      </w:r>
      <w:r w:rsidRPr="00E534CA">
        <w:rPr>
          <w:sz w:val="28"/>
          <w:szCs w:val="28"/>
        </w:rPr>
        <w:t xml:space="preserve"> по производству и распред</w:t>
      </w:r>
      <w:r w:rsidRPr="00E534CA">
        <w:rPr>
          <w:sz w:val="28"/>
          <w:szCs w:val="28"/>
        </w:rPr>
        <w:t>е</w:t>
      </w:r>
      <w:r w:rsidRPr="00E534CA">
        <w:rPr>
          <w:sz w:val="28"/>
          <w:szCs w:val="28"/>
        </w:rPr>
        <w:t>лению энергии и воды .</w:t>
      </w:r>
    </w:p>
    <w:p w:rsidR="000D1039" w:rsidRDefault="000D1039" w:rsidP="000D1039">
      <w:pPr>
        <w:ind w:firstLine="708"/>
        <w:jc w:val="both"/>
        <w:rPr>
          <w:color w:val="4C4C4F"/>
          <w:sz w:val="28"/>
          <w:szCs w:val="28"/>
        </w:rPr>
      </w:pPr>
      <w:r w:rsidRPr="00E534CA">
        <w:rPr>
          <w:sz w:val="28"/>
          <w:szCs w:val="28"/>
        </w:rPr>
        <w:t>Промышленная продукция представлена разделами (C+D+</w:t>
      </w:r>
      <w:r w:rsidRPr="00E534CA">
        <w:rPr>
          <w:sz w:val="28"/>
          <w:szCs w:val="28"/>
          <w:lang w:val="en-US"/>
        </w:rPr>
        <w:t>E</w:t>
      </w:r>
      <w:r w:rsidRPr="00E534CA">
        <w:rPr>
          <w:sz w:val="28"/>
          <w:szCs w:val="28"/>
        </w:rPr>
        <w:t>).</w:t>
      </w:r>
      <w:r>
        <w:rPr>
          <w:sz w:val="28"/>
          <w:szCs w:val="28"/>
        </w:rPr>
        <w:t xml:space="preserve"> </w:t>
      </w:r>
      <w:r w:rsidRPr="007A5F96">
        <w:rPr>
          <w:color w:val="FF0000"/>
          <w:sz w:val="28"/>
          <w:szCs w:val="28"/>
        </w:rPr>
        <w:t xml:space="preserve"> </w:t>
      </w:r>
      <w:r>
        <w:rPr>
          <w:color w:val="000000"/>
          <w:sz w:val="28"/>
          <w:szCs w:val="28"/>
        </w:rPr>
        <w:t xml:space="preserve">  </w:t>
      </w:r>
      <w:r w:rsidRPr="00127097">
        <w:rPr>
          <w:color w:val="4C4C4F"/>
          <w:sz w:val="28"/>
          <w:szCs w:val="28"/>
        </w:rPr>
        <w:t>В стру</w:t>
      </w:r>
      <w:r w:rsidRPr="00127097">
        <w:rPr>
          <w:color w:val="4C4C4F"/>
          <w:sz w:val="28"/>
          <w:szCs w:val="28"/>
        </w:rPr>
        <w:t>к</w:t>
      </w:r>
      <w:r w:rsidRPr="00127097">
        <w:rPr>
          <w:color w:val="4C4C4F"/>
          <w:sz w:val="28"/>
          <w:szCs w:val="28"/>
        </w:rPr>
        <w:t>туре объема отгруженной промышленной продукции  на деревообработку</w:t>
      </w:r>
      <w:r>
        <w:rPr>
          <w:color w:val="4C4C4F"/>
          <w:sz w:val="28"/>
          <w:szCs w:val="28"/>
        </w:rPr>
        <w:t xml:space="preserve"> пр</w:t>
      </w:r>
      <w:r>
        <w:rPr>
          <w:color w:val="4C4C4F"/>
          <w:sz w:val="28"/>
          <w:szCs w:val="28"/>
        </w:rPr>
        <w:t>и</w:t>
      </w:r>
      <w:r>
        <w:rPr>
          <w:color w:val="4C4C4F"/>
          <w:sz w:val="28"/>
          <w:szCs w:val="28"/>
        </w:rPr>
        <w:t>ходится</w:t>
      </w:r>
      <w:r w:rsidRPr="00127097">
        <w:rPr>
          <w:color w:val="4C4C4F"/>
          <w:sz w:val="28"/>
          <w:szCs w:val="28"/>
        </w:rPr>
        <w:t xml:space="preserve"> – 80,</w:t>
      </w:r>
      <w:r>
        <w:rPr>
          <w:color w:val="4C4C4F"/>
          <w:sz w:val="28"/>
          <w:szCs w:val="28"/>
        </w:rPr>
        <w:t>9</w:t>
      </w:r>
      <w:r w:rsidRPr="00127097">
        <w:rPr>
          <w:color w:val="4C4C4F"/>
          <w:sz w:val="28"/>
          <w:szCs w:val="28"/>
        </w:rPr>
        <w:t>%,</w:t>
      </w:r>
      <w:r>
        <w:rPr>
          <w:color w:val="4C4C4F"/>
          <w:sz w:val="28"/>
          <w:szCs w:val="28"/>
        </w:rPr>
        <w:t xml:space="preserve"> на</w:t>
      </w:r>
      <w:r w:rsidRPr="00127097">
        <w:rPr>
          <w:color w:val="4C4C4F"/>
          <w:sz w:val="28"/>
          <w:szCs w:val="28"/>
        </w:rPr>
        <w:t xml:space="preserve"> производство пищевых продуктов, вкл</w:t>
      </w:r>
      <w:r w:rsidRPr="00127097">
        <w:rPr>
          <w:color w:val="4C4C4F"/>
          <w:sz w:val="28"/>
          <w:szCs w:val="28"/>
        </w:rPr>
        <w:t>ю</w:t>
      </w:r>
      <w:r w:rsidRPr="00127097">
        <w:rPr>
          <w:color w:val="4C4C4F"/>
          <w:sz w:val="28"/>
          <w:szCs w:val="28"/>
        </w:rPr>
        <w:t xml:space="preserve">чая напитки – </w:t>
      </w:r>
      <w:r>
        <w:rPr>
          <w:color w:val="4C4C4F"/>
          <w:sz w:val="28"/>
          <w:szCs w:val="28"/>
        </w:rPr>
        <w:t>10,3</w:t>
      </w:r>
      <w:r w:rsidRPr="00127097">
        <w:rPr>
          <w:color w:val="4C4C4F"/>
          <w:sz w:val="28"/>
          <w:szCs w:val="28"/>
        </w:rPr>
        <w:t xml:space="preserve"> %</w:t>
      </w:r>
      <w:r>
        <w:rPr>
          <w:color w:val="4C4C4F"/>
          <w:sz w:val="28"/>
          <w:szCs w:val="28"/>
        </w:rPr>
        <w:t xml:space="preserve"> и производство теплоэнергии и воды с</w:t>
      </w:r>
      <w:r>
        <w:rPr>
          <w:color w:val="4C4C4F"/>
          <w:sz w:val="28"/>
          <w:szCs w:val="28"/>
        </w:rPr>
        <w:t>о</w:t>
      </w:r>
      <w:r>
        <w:rPr>
          <w:color w:val="4C4C4F"/>
          <w:sz w:val="28"/>
          <w:szCs w:val="28"/>
        </w:rPr>
        <w:t>ставляет- 8,3 %</w:t>
      </w:r>
      <w:r w:rsidRPr="00127097">
        <w:rPr>
          <w:color w:val="4C4C4F"/>
          <w:sz w:val="28"/>
          <w:szCs w:val="28"/>
        </w:rPr>
        <w:t>.</w:t>
      </w:r>
    </w:p>
    <w:p w:rsidR="008E59BE" w:rsidRPr="000528E5" w:rsidRDefault="000528E5" w:rsidP="000D1039">
      <w:pPr>
        <w:ind w:firstLine="708"/>
        <w:jc w:val="both"/>
        <w:rPr>
          <w:color w:val="4C4C4F"/>
        </w:rPr>
      </w:pPr>
      <w:r w:rsidRPr="000528E5">
        <w:rPr>
          <w:b/>
          <w:i/>
        </w:rPr>
        <w:t>Структура промышленности Тужинкого района</w:t>
      </w:r>
    </w:p>
    <w:p w:rsidR="000D1039" w:rsidRDefault="00FE1C9E" w:rsidP="000D1039">
      <w:pPr>
        <w:ind w:firstLine="708"/>
        <w:jc w:val="both"/>
        <w:rPr>
          <w:color w:val="4C4C4F"/>
          <w:sz w:val="28"/>
          <w:szCs w:val="28"/>
        </w:rPr>
      </w:pPr>
      <w:r>
        <w:rPr>
          <w:noProof/>
          <w:color w:val="4C4C4F"/>
          <w:sz w:val="28"/>
          <w:szCs w:val="28"/>
        </w:rPr>
        <w:drawing>
          <wp:inline distT="0" distB="0" distL="0" distR="0">
            <wp:extent cx="4496865" cy="1929293"/>
            <wp:effectExtent l="11990" t="4282" r="5995" b="0"/>
            <wp:docPr id="1"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D1039" w:rsidRDefault="000D1039" w:rsidP="000D1039">
      <w:pPr>
        <w:suppressAutoHyphens/>
        <w:ind w:firstLine="539"/>
        <w:jc w:val="both"/>
        <w:rPr>
          <w:spacing w:val="-2"/>
          <w:sz w:val="28"/>
          <w:szCs w:val="28"/>
        </w:rPr>
      </w:pPr>
    </w:p>
    <w:p w:rsidR="000528E5" w:rsidRDefault="000D1039" w:rsidP="000528E5">
      <w:pPr>
        <w:suppressAutoHyphens/>
        <w:ind w:firstLine="539"/>
        <w:jc w:val="both"/>
        <w:rPr>
          <w:b/>
          <w:i/>
          <w:sz w:val="28"/>
          <w:szCs w:val="28"/>
        </w:rPr>
      </w:pPr>
      <w:r w:rsidRPr="000A5425">
        <w:rPr>
          <w:spacing w:val="-2"/>
          <w:sz w:val="28"/>
          <w:szCs w:val="28"/>
        </w:rPr>
        <w:t xml:space="preserve">Удельный вес крупных и средних предприятий в объеме промышленной продукции составляет </w:t>
      </w:r>
      <w:r>
        <w:rPr>
          <w:spacing w:val="-2"/>
          <w:sz w:val="28"/>
          <w:szCs w:val="28"/>
        </w:rPr>
        <w:t>8,</w:t>
      </w:r>
      <w:r w:rsidRPr="000A5425">
        <w:rPr>
          <w:spacing w:val="-2"/>
          <w:sz w:val="28"/>
          <w:szCs w:val="28"/>
        </w:rPr>
        <w:t xml:space="preserve"> </w:t>
      </w:r>
      <w:r>
        <w:rPr>
          <w:spacing w:val="-2"/>
          <w:sz w:val="28"/>
          <w:szCs w:val="28"/>
        </w:rPr>
        <w:t>3</w:t>
      </w:r>
      <w:r w:rsidRPr="000A5425">
        <w:rPr>
          <w:spacing w:val="-2"/>
          <w:sz w:val="28"/>
          <w:szCs w:val="28"/>
        </w:rPr>
        <w:t>%, на долю малого бизнеса приходится – 9</w:t>
      </w:r>
      <w:r>
        <w:rPr>
          <w:spacing w:val="-2"/>
          <w:sz w:val="28"/>
          <w:szCs w:val="28"/>
        </w:rPr>
        <w:t>1,7</w:t>
      </w:r>
      <w:r w:rsidRPr="000A5425">
        <w:rPr>
          <w:spacing w:val="-2"/>
          <w:sz w:val="28"/>
          <w:szCs w:val="28"/>
        </w:rPr>
        <w:t xml:space="preserve"> %.</w:t>
      </w:r>
    </w:p>
    <w:p w:rsidR="000528E5" w:rsidRDefault="000528E5" w:rsidP="000D1039">
      <w:pPr>
        <w:jc w:val="center"/>
        <w:rPr>
          <w:b/>
          <w:i/>
          <w:sz w:val="28"/>
          <w:szCs w:val="28"/>
        </w:rPr>
      </w:pPr>
    </w:p>
    <w:p w:rsidR="00355ED9" w:rsidRDefault="00355ED9" w:rsidP="000D1039">
      <w:pPr>
        <w:jc w:val="center"/>
        <w:rPr>
          <w:b/>
          <w:i/>
          <w:sz w:val="28"/>
          <w:szCs w:val="28"/>
        </w:rPr>
      </w:pPr>
    </w:p>
    <w:p w:rsidR="000D1039" w:rsidRDefault="00FE1C9E" w:rsidP="000D1039">
      <w:pPr>
        <w:jc w:val="both"/>
        <w:rPr>
          <w:b/>
          <w:i/>
          <w:sz w:val="28"/>
          <w:szCs w:val="28"/>
        </w:rPr>
      </w:pPr>
      <w:r>
        <w:rPr>
          <w:b/>
          <w:i/>
          <w:noProof/>
          <w:sz w:val="28"/>
          <w:szCs w:val="28"/>
        </w:rPr>
        <w:lastRenderedPageBreak/>
        <w:drawing>
          <wp:inline distT="0" distB="0" distL="0" distR="0">
            <wp:extent cx="4686606" cy="2433000"/>
            <wp:effectExtent l="12496" t="5400" r="6248" b="0"/>
            <wp:docPr id="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D1039" w:rsidRDefault="000D1039" w:rsidP="000D1039">
      <w:pPr>
        <w:jc w:val="both"/>
        <w:rPr>
          <w:b/>
          <w:i/>
          <w:sz w:val="28"/>
          <w:szCs w:val="28"/>
        </w:rPr>
      </w:pPr>
    </w:p>
    <w:p w:rsidR="000D1039" w:rsidRDefault="000D1039" w:rsidP="000D1039">
      <w:pPr>
        <w:jc w:val="both"/>
        <w:rPr>
          <w:b/>
          <w:i/>
          <w:sz w:val="28"/>
          <w:szCs w:val="28"/>
        </w:rPr>
      </w:pPr>
    </w:p>
    <w:p w:rsidR="000D1039" w:rsidRPr="00733B98" w:rsidRDefault="003F3EE1" w:rsidP="00672A47">
      <w:pPr>
        <w:ind w:firstLine="708"/>
        <w:jc w:val="both"/>
        <w:rPr>
          <w:sz w:val="28"/>
          <w:szCs w:val="28"/>
        </w:rPr>
      </w:pPr>
      <w:r>
        <w:rPr>
          <w:sz w:val="28"/>
          <w:szCs w:val="28"/>
        </w:rPr>
        <w:t>О</w:t>
      </w:r>
      <w:r w:rsidR="000D1039" w:rsidRPr="00733B98">
        <w:rPr>
          <w:sz w:val="28"/>
          <w:szCs w:val="28"/>
        </w:rPr>
        <w:t>снов</w:t>
      </w:r>
      <w:r w:rsidR="000D1039">
        <w:rPr>
          <w:sz w:val="28"/>
          <w:szCs w:val="28"/>
        </w:rPr>
        <w:t>ные виды</w:t>
      </w:r>
      <w:r w:rsidR="00672A47">
        <w:rPr>
          <w:sz w:val="28"/>
          <w:szCs w:val="28"/>
        </w:rPr>
        <w:t xml:space="preserve"> производимой </w:t>
      </w:r>
      <w:r w:rsidR="000D1039">
        <w:rPr>
          <w:sz w:val="28"/>
          <w:szCs w:val="28"/>
        </w:rPr>
        <w:t xml:space="preserve"> промышленной продукции</w:t>
      </w:r>
      <w:r w:rsidR="000D1039" w:rsidRPr="00733B98">
        <w:rPr>
          <w:sz w:val="28"/>
          <w:szCs w:val="28"/>
        </w:rPr>
        <w:t>: пиломат</w:t>
      </w:r>
      <w:r w:rsidR="000D1039" w:rsidRPr="00733B98">
        <w:rPr>
          <w:sz w:val="28"/>
          <w:szCs w:val="28"/>
        </w:rPr>
        <w:t>е</w:t>
      </w:r>
      <w:r w:rsidR="000D1039" w:rsidRPr="00733B98">
        <w:rPr>
          <w:sz w:val="28"/>
          <w:szCs w:val="28"/>
        </w:rPr>
        <w:t>риалы, хлебобулочные и</w:t>
      </w:r>
      <w:r w:rsidR="000D1039" w:rsidRPr="00733B98">
        <w:rPr>
          <w:sz w:val="28"/>
          <w:szCs w:val="28"/>
        </w:rPr>
        <w:t>з</w:t>
      </w:r>
      <w:r w:rsidR="000D1039" w:rsidRPr="00733B98">
        <w:rPr>
          <w:sz w:val="28"/>
          <w:szCs w:val="28"/>
        </w:rPr>
        <w:t>делия, кондитерские изделия. Теплоэнергия</w:t>
      </w:r>
      <w:r w:rsidR="000D1039">
        <w:rPr>
          <w:sz w:val="28"/>
          <w:szCs w:val="28"/>
        </w:rPr>
        <w:t>, вода</w:t>
      </w:r>
      <w:r w:rsidR="000D1039" w:rsidRPr="00733B98">
        <w:rPr>
          <w:sz w:val="28"/>
          <w:szCs w:val="28"/>
        </w:rPr>
        <w:t xml:space="preserve"> и т.д.</w:t>
      </w:r>
    </w:p>
    <w:p w:rsidR="008E59BE" w:rsidRDefault="00672A47" w:rsidP="000D1039">
      <w:pPr>
        <w:ind w:firstLine="680"/>
        <w:jc w:val="both"/>
        <w:rPr>
          <w:sz w:val="28"/>
          <w:szCs w:val="28"/>
        </w:rPr>
      </w:pPr>
      <w:r>
        <w:rPr>
          <w:sz w:val="28"/>
          <w:szCs w:val="28"/>
        </w:rPr>
        <w:t xml:space="preserve">Из  производимой промышленной продукции только </w:t>
      </w:r>
      <w:r w:rsidR="000D1039">
        <w:rPr>
          <w:sz w:val="28"/>
          <w:szCs w:val="28"/>
        </w:rPr>
        <w:t xml:space="preserve"> пиломатериалы, реализу</w:t>
      </w:r>
      <w:r>
        <w:rPr>
          <w:sz w:val="28"/>
          <w:szCs w:val="28"/>
        </w:rPr>
        <w:t>ю</w:t>
      </w:r>
      <w:r w:rsidR="000D1039">
        <w:rPr>
          <w:sz w:val="28"/>
          <w:szCs w:val="28"/>
        </w:rPr>
        <w:t xml:space="preserve">тся </w:t>
      </w:r>
      <w:r>
        <w:rPr>
          <w:sz w:val="28"/>
          <w:szCs w:val="28"/>
        </w:rPr>
        <w:t>за</w:t>
      </w:r>
      <w:r w:rsidR="000D1039">
        <w:rPr>
          <w:sz w:val="28"/>
          <w:szCs w:val="28"/>
        </w:rPr>
        <w:t xml:space="preserve"> предел</w:t>
      </w:r>
      <w:r>
        <w:rPr>
          <w:sz w:val="28"/>
          <w:szCs w:val="28"/>
        </w:rPr>
        <w:t>ами района</w:t>
      </w:r>
      <w:r w:rsidR="000D1039">
        <w:rPr>
          <w:sz w:val="28"/>
          <w:szCs w:val="28"/>
        </w:rPr>
        <w:t xml:space="preserve">: </w:t>
      </w:r>
      <w:r>
        <w:rPr>
          <w:sz w:val="28"/>
          <w:szCs w:val="28"/>
        </w:rPr>
        <w:t>в</w:t>
      </w:r>
      <w:r w:rsidR="000D1039">
        <w:rPr>
          <w:sz w:val="28"/>
          <w:szCs w:val="28"/>
        </w:rPr>
        <w:t xml:space="preserve"> г. Москва, республик</w:t>
      </w:r>
      <w:r>
        <w:rPr>
          <w:sz w:val="28"/>
          <w:szCs w:val="28"/>
        </w:rPr>
        <w:t>е</w:t>
      </w:r>
      <w:r w:rsidR="000D1039">
        <w:rPr>
          <w:sz w:val="28"/>
          <w:szCs w:val="28"/>
        </w:rPr>
        <w:t xml:space="preserve"> Чувшия</w:t>
      </w:r>
      <w:r w:rsidR="000D1039" w:rsidRPr="00733B98">
        <w:rPr>
          <w:sz w:val="28"/>
          <w:szCs w:val="28"/>
        </w:rPr>
        <w:t>,</w:t>
      </w:r>
      <w:r w:rsidR="000D1039">
        <w:rPr>
          <w:sz w:val="28"/>
          <w:szCs w:val="28"/>
        </w:rPr>
        <w:t xml:space="preserve"> Татарстан</w:t>
      </w:r>
      <w:r>
        <w:rPr>
          <w:sz w:val="28"/>
          <w:szCs w:val="28"/>
        </w:rPr>
        <w:t>е</w:t>
      </w:r>
      <w:r w:rsidR="000D1039">
        <w:rPr>
          <w:sz w:val="28"/>
          <w:szCs w:val="28"/>
        </w:rPr>
        <w:t xml:space="preserve"> и др</w:t>
      </w:r>
      <w:r w:rsidR="000D1039" w:rsidRPr="00733B98">
        <w:rPr>
          <w:sz w:val="28"/>
          <w:szCs w:val="28"/>
        </w:rPr>
        <w:t xml:space="preserve"> </w:t>
      </w:r>
      <w:r w:rsidR="000D1039">
        <w:rPr>
          <w:sz w:val="28"/>
          <w:szCs w:val="28"/>
        </w:rPr>
        <w:t>.</w:t>
      </w:r>
    </w:p>
    <w:p w:rsidR="000D1039" w:rsidRPr="008E59BE" w:rsidRDefault="000D1039" w:rsidP="000D1039">
      <w:pPr>
        <w:widowControl w:val="0"/>
        <w:autoSpaceDE w:val="0"/>
        <w:autoSpaceDN w:val="0"/>
        <w:adjustRightInd w:val="0"/>
        <w:jc w:val="center"/>
        <w:rPr>
          <w:b/>
        </w:rPr>
      </w:pPr>
      <w:r w:rsidRPr="008E59BE">
        <w:rPr>
          <w:b/>
        </w:rPr>
        <w:t>Объем производства промышленной продукции</w:t>
      </w:r>
    </w:p>
    <w:p w:rsidR="000D1039" w:rsidRPr="004B3D1E" w:rsidRDefault="000D1039" w:rsidP="000D1039">
      <w:pPr>
        <w:widowControl w:val="0"/>
        <w:autoSpaceDE w:val="0"/>
        <w:autoSpaceDN w:val="0"/>
        <w:adjustRightInd w:val="0"/>
        <w:jc w:val="center"/>
        <w:rPr>
          <w:sz w:val="28"/>
          <w:szCs w:val="28"/>
        </w:rPr>
      </w:pPr>
    </w:p>
    <w:tbl>
      <w:tblPr>
        <w:tblW w:w="9782" w:type="dxa"/>
        <w:tblCellSpacing w:w="5" w:type="nil"/>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tblPr>
      <w:tblGrid>
        <w:gridCol w:w="3828"/>
        <w:gridCol w:w="993"/>
        <w:gridCol w:w="992"/>
        <w:gridCol w:w="992"/>
        <w:gridCol w:w="992"/>
        <w:gridCol w:w="993"/>
        <w:gridCol w:w="992"/>
      </w:tblGrid>
      <w:tr w:rsidR="000D1039" w:rsidRPr="004B3D1E">
        <w:trPr>
          <w:tblCellSpacing w:w="5" w:type="nil"/>
        </w:trPr>
        <w:tc>
          <w:tcPr>
            <w:tcW w:w="3828" w:type="dxa"/>
            <w:vMerge w:val="restart"/>
          </w:tcPr>
          <w:p w:rsidR="000D1039" w:rsidRPr="008E59BE" w:rsidRDefault="000D1039" w:rsidP="00C52F42">
            <w:pPr>
              <w:widowControl w:val="0"/>
              <w:autoSpaceDE w:val="0"/>
              <w:autoSpaceDN w:val="0"/>
              <w:adjustRightInd w:val="0"/>
              <w:jc w:val="center"/>
              <w:rPr>
                <w:sz w:val="28"/>
                <w:szCs w:val="28"/>
              </w:rPr>
            </w:pPr>
          </w:p>
        </w:tc>
        <w:tc>
          <w:tcPr>
            <w:tcW w:w="1985" w:type="dxa"/>
            <w:gridSpan w:val="2"/>
          </w:tcPr>
          <w:p w:rsidR="000D1039" w:rsidRPr="008E59BE" w:rsidRDefault="000D1039" w:rsidP="00C52F42">
            <w:pPr>
              <w:widowControl w:val="0"/>
              <w:autoSpaceDE w:val="0"/>
              <w:autoSpaceDN w:val="0"/>
              <w:adjustRightInd w:val="0"/>
              <w:jc w:val="center"/>
              <w:rPr>
                <w:sz w:val="28"/>
                <w:szCs w:val="28"/>
              </w:rPr>
            </w:pPr>
            <w:r w:rsidRPr="008E59BE">
              <w:rPr>
                <w:sz w:val="28"/>
                <w:szCs w:val="28"/>
              </w:rPr>
              <w:t>2013</w:t>
            </w:r>
          </w:p>
        </w:tc>
        <w:tc>
          <w:tcPr>
            <w:tcW w:w="1984" w:type="dxa"/>
            <w:gridSpan w:val="2"/>
          </w:tcPr>
          <w:p w:rsidR="000D1039" w:rsidRPr="008E59BE" w:rsidRDefault="000D1039" w:rsidP="00C52F42">
            <w:pPr>
              <w:widowControl w:val="0"/>
              <w:autoSpaceDE w:val="0"/>
              <w:autoSpaceDN w:val="0"/>
              <w:adjustRightInd w:val="0"/>
              <w:jc w:val="center"/>
              <w:rPr>
                <w:sz w:val="28"/>
                <w:szCs w:val="28"/>
              </w:rPr>
            </w:pPr>
            <w:r w:rsidRPr="008E59BE">
              <w:rPr>
                <w:sz w:val="28"/>
                <w:szCs w:val="28"/>
              </w:rPr>
              <w:t>2014</w:t>
            </w:r>
          </w:p>
        </w:tc>
        <w:tc>
          <w:tcPr>
            <w:tcW w:w="1985" w:type="dxa"/>
            <w:gridSpan w:val="2"/>
          </w:tcPr>
          <w:p w:rsidR="000D1039" w:rsidRPr="008E59BE" w:rsidRDefault="000D1039" w:rsidP="00C52F42">
            <w:pPr>
              <w:widowControl w:val="0"/>
              <w:autoSpaceDE w:val="0"/>
              <w:autoSpaceDN w:val="0"/>
              <w:adjustRightInd w:val="0"/>
              <w:jc w:val="center"/>
              <w:rPr>
                <w:sz w:val="28"/>
                <w:szCs w:val="28"/>
              </w:rPr>
            </w:pPr>
            <w:r w:rsidRPr="008E59BE">
              <w:rPr>
                <w:sz w:val="28"/>
                <w:szCs w:val="28"/>
              </w:rPr>
              <w:t>2015</w:t>
            </w:r>
          </w:p>
        </w:tc>
      </w:tr>
      <w:tr w:rsidR="000D1039" w:rsidRPr="004B3D1E">
        <w:trPr>
          <w:tblCellSpacing w:w="5" w:type="nil"/>
        </w:trPr>
        <w:tc>
          <w:tcPr>
            <w:tcW w:w="3828" w:type="dxa"/>
            <w:vMerge/>
          </w:tcPr>
          <w:p w:rsidR="000D1039" w:rsidRPr="008E59BE" w:rsidRDefault="000D1039" w:rsidP="00C52F42">
            <w:pPr>
              <w:widowControl w:val="0"/>
              <w:autoSpaceDE w:val="0"/>
              <w:autoSpaceDN w:val="0"/>
              <w:adjustRightInd w:val="0"/>
              <w:jc w:val="center"/>
              <w:rPr>
                <w:sz w:val="28"/>
                <w:szCs w:val="28"/>
              </w:rPr>
            </w:pPr>
          </w:p>
        </w:tc>
        <w:tc>
          <w:tcPr>
            <w:tcW w:w="993" w:type="dxa"/>
          </w:tcPr>
          <w:p w:rsidR="000D1039" w:rsidRPr="008E59BE" w:rsidRDefault="000D1039" w:rsidP="00C52F42">
            <w:pPr>
              <w:widowControl w:val="0"/>
              <w:autoSpaceDE w:val="0"/>
              <w:autoSpaceDN w:val="0"/>
              <w:adjustRightInd w:val="0"/>
              <w:jc w:val="center"/>
              <w:rPr>
                <w:sz w:val="28"/>
                <w:szCs w:val="28"/>
              </w:rPr>
            </w:pPr>
            <w:r w:rsidRPr="008E59BE">
              <w:rPr>
                <w:sz w:val="28"/>
                <w:szCs w:val="28"/>
              </w:rPr>
              <w:t>Всего,</w:t>
            </w:r>
          </w:p>
          <w:p w:rsidR="000D1039" w:rsidRPr="008E59BE" w:rsidRDefault="000D1039" w:rsidP="00C52F42">
            <w:pPr>
              <w:widowControl w:val="0"/>
              <w:autoSpaceDE w:val="0"/>
              <w:autoSpaceDN w:val="0"/>
              <w:adjustRightInd w:val="0"/>
              <w:jc w:val="center"/>
              <w:rPr>
                <w:sz w:val="28"/>
                <w:szCs w:val="28"/>
              </w:rPr>
            </w:pPr>
            <w:r w:rsidRPr="008E59BE">
              <w:rPr>
                <w:sz w:val="28"/>
                <w:szCs w:val="28"/>
              </w:rPr>
              <w:t>тыс.</w:t>
            </w:r>
          </w:p>
          <w:p w:rsidR="000D1039" w:rsidRPr="008E59BE" w:rsidRDefault="000D1039" w:rsidP="00C52F42">
            <w:pPr>
              <w:widowControl w:val="0"/>
              <w:autoSpaceDE w:val="0"/>
              <w:autoSpaceDN w:val="0"/>
              <w:adjustRightInd w:val="0"/>
              <w:jc w:val="center"/>
              <w:rPr>
                <w:sz w:val="28"/>
                <w:szCs w:val="28"/>
              </w:rPr>
            </w:pPr>
            <w:r w:rsidRPr="008E59BE">
              <w:rPr>
                <w:sz w:val="28"/>
                <w:szCs w:val="28"/>
              </w:rPr>
              <w:t>руб.</w:t>
            </w:r>
          </w:p>
        </w:tc>
        <w:tc>
          <w:tcPr>
            <w:tcW w:w="992" w:type="dxa"/>
          </w:tcPr>
          <w:p w:rsidR="000D1039" w:rsidRPr="008E59BE" w:rsidRDefault="000D1039" w:rsidP="00C52F42">
            <w:pPr>
              <w:widowControl w:val="0"/>
              <w:autoSpaceDE w:val="0"/>
              <w:autoSpaceDN w:val="0"/>
              <w:adjustRightInd w:val="0"/>
              <w:jc w:val="center"/>
              <w:rPr>
                <w:sz w:val="28"/>
                <w:szCs w:val="28"/>
              </w:rPr>
            </w:pPr>
            <w:r w:rsidRPr="008E59BE">
              <w:rPr>
                <w:sz w:val="28"/>
                <w:szCs w:val="28"/>
              </w:rPr>
              <w:t>Индекс</w:t>
            </w:r>
          </w:p>
          <w:p w:rsidR="000D1039" w:rsidRPr="008E59BE" w:rsidRDefault="000D1039" w:rsidP="00C52F42">
            <w:pPr>
              <w:widowControl w:val="0"/>
              <w:autoSpaceDE w:val="0"/>
              <w:autoSpaceDN w:val="0"/>
              <w:adjustRightInd w:val="0"/>
              <w:jc w:val="center"/>
              <w:rPr>
                <w:sz w:val="28"/>
                <w:szCs w:val="28"/>
              </w:rPr>
            </w:pPr>
            <w:r w:rsidRPr="008E59BE">
              <w:rPr>
                <w:sz w:val="28"/>
                <w:szCs w:val="28"/>
              </w:rPr>
              <w:t>физ</w:t>
            </w:r>
            <w:r w:rsidRPr="008E59BE">
              <w:rPr>
                <w:sz w:val="28"/>
                <w:szCs w:val="28"/>
              </w:rPr>
              <w:t>и</w:t>
            </w:r>
            <w:r w:rsidRPr="008E59BE">
              <w:rPr>
                <w:sz w:val="28"/>
                <w:szCs w:val="28"/>
              </w:rPr>
              <w:t>ческ</w:t>
            </w:r>
            <w:r w:rsidRPr="008E59BE">
              <w:rPr>
                <w:sz w:val="28"/>
                <w:szCs w:val="28"/>
              </w:rPr>
              <w:t>о</w:t>
            </w:r>
            <w:r w:rsidRPr="008E59BE">
              <w:rPr>
                <w:sz w:val="28"/>
                <w:szCs w:val="28"/>
              </w:rPr>
              <w:t xml:space="preserve">го </w:t>
            </w:r>
          </w:p>
          <w:p w:rsidR="000D1039" w:rsidRPr="008E59BE" w:rsidRDefault="000D1039" w:rsidP="00C52F42">
            <w:pPr>
              <w:widowControl w:val="0"/>
              <w:autoSpaceDE w:val="0"/>
              <w:autoSpaceDN w:val="0"/>
              <w:adjustRightInd w:val="0"/>
              <w:jc w:val="center"/>
              <w:rPr>
                <w:sz w:val="28"/>
                <w:szCs w:val="28"/>
              </w:rPr>
            </w:pPr>
            <w:r w:rsidRPr="008E59BE">
              <w:rPr>
                <w:sz w:val="28"/>
                <w:szCs w:val="28"/>
              </w:rPr>
              <w:t>объ</w:t>
            </w:r>
            <w:r w:rsidRPr="008E59BE">
              <w:rPr>
                <w:sz w:val="28"/>
                <w:szCs w:val="28"/>
              </w:rPr>
              <w:t>е</w:t>
            </w:r>
            <w:r w:rsidRPr="008E59BE">
              <w:rPr>
                <w:sz w:val="28"/>
                <w:szCs w:val="28"/>
              </w:rPr>
              <w:t>ма,</w:t>
            </w:r>
          </w:p>
          <w:p w:rsidR="000D1039" w:rsidRPr="008E59BE" w:rsidRDefault="000D1039" w:rsidP="00C52F42">
            <w:pPr>
              <w:widowControl w:val="0"/>
              <w:autoSpaceDE w:val="0"/>
              <w:autoSpaceDN w:val="0"/>
              <w:adjustRightInd w:val="0"/>
              <w:jc w:val="center"/>
              <w:rPr>
                <w:sz w:val="28"/>
                <w:szCs w:val="28"/>
              </w:rPr>
            </w:pPr>
            <w:r w:rsidRPr="008E59BE">
              <w:rPr>
                <w:sz w:val="28"/>
                <w:szCs w:val="28"/>
              </w:rPr>
              <w:t>%</w:t>
            </w:r>
          </w:p>
        </w:tc>
        <w:tc>
          <w:tcPr>
            <w:tcW w:w="992" w:type="dxa"/>
          </w:tcPr>
          <w:p w:rsidR="000D1039" w:rsidRPr="008E59BE" w:rsidRDefault="000D1039" w:rsidP="00C52F42">
            <w:pPr>
              <w:widowControl w:val="0"/>
              <w:autoSpaceDE w:val="0"/>
              <w:autoSpaceDN w:val="0"/>
              <w:adjustRightInd w:val="0"/>
              <w:jc w:val="center"/>
              <w:rPr>
                <w:sz w:val="28"/>
                <w:szCs w:val="28"/>
              </w:rPr>
            </w:pPr>
            <w:r w:rsidRPr="008E59BE">
              <w:rPr>
                <w:sz w:val="28"/>
                <w:szCs w:val="28"/>
              </w:rPr>
              <w:t>Всего,</w:t>
            </w:r>
          </w:p>
          <w:p w:rsidR="000D1039" w:rsidRPr="008E59BE" w:rsidRDefault="000D1039" w:rsidP="00C52F42">
            <w:pPr>
              <w:widowControl w:val="0"/>
              <w:autoSpaceDE w:val="0"/>
              <w:autoSpaceDN w:val="0"/>
              <w:adjustRightInd w:val="0"/>
              <w:jc w:val="center"/>
              <w:rPr>
                <w:sz w:val="28"/>
                <w:szCs w:val="28"/>
              </w:rPr>
            </w:pPr>
            <w:r w:rsidRPr="008E59BE">
              <w:rPr>
                <w:sz w:val="28"/>
                <w:szCs w:val="28"/>
              </w:rPr>
              <w:t>тыс.</w:t>
            </w:r>
          </w:p>
          <w:p w:rsidR="000D1039" w:rsidRPr="008E59BE" w:rsidRDefault="000D1039" w:rsidP="00C52F42">
            <w:pPr>
              <w:widowControl w:val="0"/>
              <w:autoSpaceDE w:val="0"/>
              <w:autoSpaceDN w:val="0"/>
              <w:adjustRightInd w:val="0"/>
              <w:jc w:val="center"/>
              <w:rPr>
                <w:sz w:val="28"/>
                <w:szCs w:val="28"/>
              </w:rPr>
            </w:pPr>
            <w:r w:rsidRPr="008E59BE">
              <w:rPr>
                <w:sz w:val="28"/>
                <w:szCs w:val="28"/>
              </w:rPr>
              <w:t>руб.</w:t>
            </w:r>
          </w:p>
        </w:tc>
        <w:tc>
          <w:tcPr>
            <w:tcW w:w="992" w:type="dxa"/>
          </w:tcPr>
          <w:p w:rsidR="000D1039" w:rsidRPr="008E59BE" w:rsidRDefault="000D1039" w:rsidP="00C52F42">
            <w:pPr>
              <w:widowControl w:val="0"/>
              <w:autoSpaceDE w:val="0"/>
              <w:autoSpaceDN w:val="0"/>
              <w:adjustRightInd w:val="0"/>
              <w:jc w:val="center"/>
              <w:rPr>
                <w:sz w:val="28"/>
                <w:szCs w:val="28"/>
              </w:rPr>
            </w:pPr>
            <w:r w:rsidRPr="008E59BE">
              <w:rPr>
                <w:sz w:val="28"/>
                <w:szCs w:val="28"/>
              </w:rPr>
              <w:t>Индекс</w:t>
            </w:r>
          </w:p>
          <w:p w:rsidR="000D1039" w:rsidRPr="008E59BE" w:rsidRDefault="000D1039" w:rsidP="00C52F42">
            <w:pPr>
              <w:widowControl w:val="0"/>
              <w:autoSpaceDE w:val="0"/>
              <w:autoSpaceDN w:val="0"/>
              <w:adjustRightInd w:val="0"/>
              <w:jc w:val="center"/>
              <w:rPr>
                <w:sz w:val="28"/>
                <w:szCs w:val="28"/>
              </w:rPr>
            </w:pPr>
            <w:r w:rsidRPr="008E59BE">
              <w:rPr>
                <w:sz w:val="28"/>
                <w:szCs w:val="28"/>
              </w:rPr>
              <w:t>физ</w:t>
            </w:r>
            <w:r w:rsidRPr="008E59BE">
              <w:rPr>
                <w:sz w:val="28"/>
                <w:szCs w:val="28"/>
              </w:rPr>
              <w:t>и</w:t>
            </w:r>
            <w:r w:rsidRPr="008E59BE">
              <w:rPr>
                <w:sz w:val="28"/>
                <w:szCs w:val="28"/>
              </w:rPr>
              <w:t>ческ</w:t>
            </w:r>
            <w:r w:rsidRPr="008E59BE">
              <w:rPr>
                <w:sz w:val="28"/>
                <w:szCs w:val="28"/>
              </w:rPr>
              <w:t>о</w:t>
            </w:r>
            <w:r w:rsidRPr="008E59BE">
              <w:rPr>
                <w:sz w:val="28"/>
                <w:szCs w:val="28"/>
              </w:rPr>
              <w:t xml:space="preserve">го </w:t>
            </w:r>
          </w:p>
          <w:p w:rsidR="000D1039" w:rsidRPr="008E59BE" w:rsidRDefault="000D1039" w:rsidP="00C52F42">
            <w:pPr>
              <w:widowControl w:val="0"/>
              <w:autoSpaceDE w:val="0"/>
              <w:autoSpaceDN w:val="0"/>
              <w:adjustRightInd w:val="0"/>
              <w:jc w:val="center"/>
              <w:rPr>
                <w:sz w:val="28"/>
                <w:szCs w:val="28"/>
              </w:rPr>
            </w:pPr>
            <w:r w:rsidRPr="008E59BE">
              <w:rPr>
                <w:sz w:val="28"/>
                <w:szCs w:val="28"/>
              </w:rPr>
              <w:t>объ</w:t>
            </w:r>
            <w:r w:rsidRPr="008E59BE">
              <w:rPr>
                <w:sz w:val="28"/>
                <w:szCs w:val="28"/>
              </w:rPr>
              <w:t>е</w:t>
            </w:r>
            <w:r w:rsidRPr="008E59BE">
              <w:rPr>
                <w:sz w:val="28"/>
                <w:szCs w:val="28"/>
              </w:rPr>
              <w:t>ма,</w:t>
            </w:r>
          </w:p>
          <w:p w:rsidR="000D1039" w:rsidRPr="008E59BE" w:rsidRDefault="000D1039" w:rsidP="00C52F42">
            <w:pPr>
              <w:widowControl w:val="0"/>
              <w:autoSpaceDE w:val="0"/>
              <w:autoSpaceDN w:val="0"/>
              <w:adjustRightInd w:val="0"/>
              <w:jc w:val="center"/>
              <w:rPr>
                <w:sz w:val="28"/>
                <w:szCs w:val="28"/>
              </w:rPr>
            </w:pPr>
            <w:r w:rsidRPr="008E59BE">
              <w:rPr>
                <w:sz w:val="28"/>
                <w:szCs w:val="28"/>
              </w:rPr>
              <w:t>%</w:t>
            </w:r>
          </w:p>
        </w:tc>
        <w:tc>
          <w:tcPr>
            <w:tcW w:w="993" w:type="dxa"/>
          </w:tcPr>
          <w:p w:rsidR="000D1039" w:rsidRPr="008E59BE" w:rsidRDefault="000D1039" w:rsidP="00C52F42">
            <w:pPr>
              <w:widowControl w:val="0"/>
              <w:autoSpaceDE w:val="0"/>
              <w:autoSpaceDN w:val="0"/>
              <w:adjustRightInd w:val="0"/>
              <w:jc w:val="center"/>
              <w:rPr>
                <w:sz w:val="28"/>
                <w:szCs w:val="28"/>
              </w:rPr>
            </w:pPr>
            <w:r w:rsidRPr="008E59BE">
              <w:rPr>
                <w:sz w:val="28"/>
                <w:szCs w:val="28"/>
              </w:rPr>
              <w:t>Всего,</w:t>
            </w:r>
          </w:p>
          <w:p w:rsidR="000D1039" w:rsidRPr="008E59BE" w:rsidRDefault="000D1039" w:rsidP="00C52F42">
            <w:pPr>
              <w:widowControl w:val="0"/>
              <w:autoSpaceDE w:val="0"/>
              <w:autoSpaceDN w:val="0"/>
              <w:adjustRightInd w:val="0"/>
              <w:jc w:val="center"/>
              <w:rPr>
                <w:sz w:val="28"/>
                <w:szCs w:val="28"/>
              </w:rPr>
            </w:pPr>
            <w:r w:rsidRPr="008E59BE">
              <w:rPr>
                <w:sz w:val="28"/>
                <w:szCs w:val="28"/>
              </w:rPr>
              <w:t>тыс.</w:t>
            </w:r>
          </w:p>
          <w:p w:rsidR="000D1039" w:rsidRPr="008E59BE" w:rsidRDefault="000D1039" w:rsidP="00C52F42">
            <w:pPr>
              <w:widowControl w:val="0"/>
              <w:autoSpaceDE w:val="0"/>
              <w:autoSpaceDN w:val="0"/>
              <w:adjustRightInd w:val="0"/>
              <w:jc w:val="center"/>
              <w:rPr>
                <w:sz w:val="28"/>
                <w:szCs w:val="28"/>
              </w:rPr>
            </w:pPr>
            <w:r w:rsidRPr="008E59BE">
              <w:rPr>
                <w:sz w:val="28"/>
                <w:szCs w:val="28"/>
              </w:rPr>
              <w:t>руб.</w:t>
            </w:r>
          </w:p>
        </w:tc>
        <w:tc>
          <w:tcPr>
            <w:tcW w:w="992" w:type="dxa"/>
          </w:tcPr>
          <w:p w:rsidR="000D1039" w:rsidRPr="008E59BE" w:rsidRDefault="000D1039" w:rsidP="00C52F42">
            <w:pPr>
              <w:widowControl w:val="0"/>
              <w:autoSpaceDE w:val="0"/>
              <w:autoSpaceDN w:val="0"/>
              <w:adjustRightInd w:val="0"/>
              <w:jc w:val="center"/>
              <w:rPr>
                <w:sz w:val="28"/>
                <w:szCs w:val="28"/>
              </w:rPr>
            </w:pPr>
            <w:r w:rsidRPr="008E59BE">
              <w:rPr>
                <w:sz w:val="28"/>
                <w:szCs w:val="28"/>
              </w:rPr>
              <w:t>Индекс</w:t>
            </w:r>
          </w:p>
          <w:p w:rsidR="000D1039" w:rsidRPr="008E59BE" w:rsidRDefault="000D1039" w:rsidP="00C52F42">
            <w:pPr>
              <w:widowControl w:val="0"/>
              <w:autoSpaceDE w:val="0"/>
              <w:autoSpaceDN w:val="0"/>
              <w:adjustRightInd w:val="0"/>
              <w:jc w:val="center"/>
              <w:rPr>
                <w:sz w:val="28"/>
                <w:szCs w:val="28"/>
              </w:rPr>
            </w:pPr>
            <w:r w:rsidRPr="008E59BE">
              <w:rPr>
                <w:sz w:val="28"/>
                <w:szCs w:val="28"/>
              </w:rPr>
              <w:t>физ</w:t>
            </w:r>
            <w:r w:rsidRPr="008E59BE">
              <w:rPr>
                <w:sz w:val="28"/>
                <w:szCs w:val="28"/>
              </w:rPr>
              <w:t>и</w:t>
            </w:r>
            <w:r w:rsidRPr="008E59BE">
              <w:rPr>
                <w:sz w:val="28"/>
                <w:szCs w:val="28"/>
              </w:rPr>
              <w:t>ческ</w:t>
            </w:r>
            <w:r w:rsidRPr="008E59BE">
              <w:rPr>
                <w:sz w:val="28"/>
                <w:szCs w:val="28"/>
              </w:rPr>
              <w:t>о</w:t>
            </w:r>
            <w:r w:rsidRPr="008E59BE">
              <w:rPr>
                <w:sz w:val="28"/>
                <w:szCs w:val="28"/>
              </w:rPr>
              <w:t xml:space="preserve">го </w:t>
            </w:r>
          </w:p>
          <w:p w:rsidR="000D1039" w:rsidRPr="008E59BE" w:rsidRDefault="000D1039" w:rsidP="00C52F42">
            <w:pPr>
              <w:widowControl w:val="0"/>
              <w:autoSpaceDE w:val="0"/>
              <w:autoSpaceDN w:val="0"/>
              <w:adjustRightInd w:val="0"/>
              <w:jc w:val="center"/>
              <w:rPr>
                <w:sz w:val="28"/>
                <w:szCs w:val="28"/>
              </w:rPr>
            </w:pPr>
            <w:r w:rsidRPr="008E59BE">
              <w:rPr>
                <w:sz w:val="28"/>
                <w:szCs w:val="28"/>
              </w:rPr>
              <w:t>объ</w:t>
            </w:r>
            <w:r w:rsidRPr="008E59BE">
              <w:rPr>
                <w:sz w:val="28"/>
                <w:szCs w:val="28"/>
              </w:rPr>
              <w:t>е</w:t>
            </w:r>
            <w:r w:rsidRPr="008E59BE">
              <w:rPr>
                <w:sz w:val="28"/>
                <w:szCs w:val="28"/>
              </w:rPr>
              <w:t>ма,</w:t>
            </w:r>
          </w:p>
          <w:p w:rsidR="000D1039" w:rsidRPr="008E59BE" w:rsidRDefault="000D1039" w:rsidP="00C52F42">
            <w:pPr>
              <w:widowControl w:val="0"/>
              <w:autoSpaceDE w:val="0"/>
              <w:autoSpaceDN w:val="0"/>
              <w:adjustRightInd w:val="0"/>
              <w:jc w:val="center"/>
              <w:rPr>
                <w:sz w:val="28"/>
                <w:szCs w:val="28"/>
              </w:rPr>
            </w:pPr>
            <w:r w:rsidRPr="008E59BE">
              <w:rPr>
                <w:sz w:val="28"/>
                <w:szCs w:val="28"/>
              </w:rPr>
              <w:t>%</w:t>
            </w:r>
          </w:p>
        </w:tc>
      </w:tr>
      <w:tr w:rsidR="000D1039" w:rsidRPr="004B3D1E">
        <w:trPr>
          <w:tblCellSpacing w:w="5" w:type="nil"/>
        </w:trPr>
        <w:tc>
          <w:tcPr>
            <w:tcW w:w="3828" w:type="dxa"/>
          </w:tcPr>
          <w:p w:rsidR="000D1039" w:rsidRPr="008E59BE" w:rsidRDefault="000D1039" w:rsidP="00C52F42">
            <w:pPr>
              <w:widowControl w:val="0"/>
              <w:autoSpaceDE w:val="0"/>
              <w:autoSpaceDN w:val="0"/>
              <w:adjustRightInd w:val="0"/>
              <w:rPr>
                <w:sz w:val="28"/>
                <w:szCs w:val="28"/>
              </w:rPr>
            </w:pPr>
            <w:r w:rsidRPr="008E59BE">
              <w:rPr>
                <w:sz w:val="28"/>
                <w:szCs w:val="28"/>
              </w:rPr>
              <w:t xml:space="preserve">Производство   продукции промышленности, всего         </w:t>
            </w:r>
          </w:p>
        </w:tc>
        <w:tc>
          <w:tcPr>
            <w:tcW w:w="993" w:type="dxa"/>
          </w:tcPr>
          <w:p w:rsidR="000D1039" w:rsidRPr="008E59BE" w:rsidRDefault="000D1039" w:rsidP="00C52F42">
            <w:pPr>
              <w:widowControl w:val="0"/>
              <w:autoSpaceDE w:val="0"/>
              <w:autoSpaceDN w:val="0"/>
              <w:adjustRightInd w:val="0"/>
              <w:rPr>
                <w:sz w:val="28"/>
                <w:szCs w:val="28"/>
              </w:rPr>
            </w:pPr>
            <w:r w:rsidRPr="008E59BE">
              <w:rPr>
                <w:sz w:val="28"/>
                <w:szCs w:val="28"/>
              </w:rPr>
              <w:t>125831</w:t>
            </w:r>
          </w:p>
        </w:tc>
        <w:tc>
          <w:tcPr>
            <w:tcW w:w="992" w:type="dxa"/>
          </w:tcPr>
          <w:p w:rsidR="000D1039" w:rsidRPr="008E59BE" w:rsidRDefault="000D1039" w:rsidP="00C52F42">
            <w:pPr>
              <w:widowControl w:val="0"/>
              <w:autoSpaceDE w:val="0"/>
              <w:autoSpaceDN w:val="0"/>
              <w:adjustRightInd w:val="0"/>
              <w:rPr>
                <w:sz w:val="28"/>
                <w:szCs w:val="28"/>
              </w:rPr>
            </w:pPr>
            <w:r w:rsidRPr="008E59BE">
              <w:rPr>
                <w:sz w:val="28"/>
                <w:szCs w:val="28"/>
              </w:rPr>
              <w:t>106,4</w:t>
            </w:r>
          </w:p>
        </w:tc>
        <w:tc>
          <w:tcPr>
            <w:tcW w:w="992" w:type="dxa"/>
          </w:tcPr>
          <w:p w:rsidR="000D1039" w:rsidRPr="008E59BE" w:rsidRDefault="000D1039" w:rsidP="00C52F42">
            <w:pPr>
              <w:widowControl w:val="0"/>
              <w:autoSpaceDE w:val="0"/>
              <w:autoSpaceDN w:val="0"/>
              <w:adjustRightInd w:val="0"/>
              <w:rPr>
                <w:sz w:val="28"/>
                <w:szCs w:val="28"/>
              </w:rPr>
            </w:pPr>
            <w:r w:rsidRPr="008E59BE">
              <w:rPr>
                <w:sz w:val="28"/>
                <w:szCs w:val="28"/>
              </w:rPr>
              <w:t>139093</w:t>
            </w:r>
          </w:p>
        </w:tc>
        <w:tc>
          <w:tcPr>
            <w:tcW w:w="992" w:type="dxa"/>
          </w:tcPr>
          <w:p w:rsidR="000D1039" w:rsidRPr="008E59BE" w:rsidRDefault="000D1039" w:rsidP="00C52F42">
            <w:pPr>
              <w:widowControl w:val="0"/>
              <w:autoSpaceDE w:val="0"/>
              <w:autoSpaceDN w:val="0"/>
              <w:adjustRightInd w:val="0"/>
              <w:rPr>
                <w:sz w:val="28"/>
                <w:szCs w:val="28"/>
              </w:rPr>
            </w:pPr>
            <w:r w:rsidRPr="008E59BE">
              <w:rPr>
                <w:sz w:val="28"/>
                <w:szCs w:val="28"/>
              </w:rPr>
              <w:t>103,7</w:t>
            </w:r>
          </w:p>
        </w:tc>
        <w:tc>
          <w:tcPr>
            <w:tcW w:w="993" w:type="dxa"/>
          </w:tcPr>
          <w:p w:rsidR="000D1039" w:rsidRPr="008E59BE" w:rsidRDefault="000D1039" w:rsidP="00C52F42">
            <w:pPr>
              <w:widowControl w:val="0"/>
              <w:autoSpaceDE w:val="0"/>
              <w:autoSpaceDN w:val="0"/>
              <w:adjustRightInd w:val="0"/>
              <w:rPr>
                <w:sz w:val="28"/>
                <w:szCs w:val="28"/>
              </w:rPr>
            </w:pPr>
            <w:r w:rsidRPr="008E59BE">
              <w:rPr>
                <w:sz w:val="28"/>
                <w:szCs w:val="28"/>
              </w:rPr>
              <w:t>150968</w:t>
            </w:r>
          </w:p>
        </w:tc>
        <w:tc>
          <w:tcPr>
            <w:tcW w:w="992" w:type="dxa"/>
          </w:tcPr>
          <w:p w:rsidR="000D1039" w:rsidRPr="008E59BE" w:rsidRDefault="000D1039" w:rsidP="00C52F42">
            <w:pPr>
              <w:widowControl w:val="0"/>
              <w:autoSpaceDE w:val="0"/>
              <w:autoSpaceDN w:val="0"/>
              <w:adjustRightInd w:val="0"/>
              <w:rPr>
                <w:sz w:val="28"/>
                <w:szCs w:val="28"/>
              </w:rPr>
            </w:pPr>
            <w:r w:rsidRPr="008E59BE">
              <w:rPr>
                <w:sz w:val="28"/>
                <w:szCs w:val="28"/>
              </w:rPr>
              <w:t>103,8</w:t>
            </w:r>
          </w:p>
        </w:tc>
      </w:tr>
      <w:tr w:rsidR="000D1039" w:rsidRPr="004B3D1E">
        <w:trPr>
          <w:tblCellSpacing w:w="5" w:type="nil"/>
        </w:trPr>
        <w:tc>
          <w:tcPr>
            <w:tcW w:w="3828" w:type="dxa"/>
          </w:tcPr>
          <w:p w:rsidR="000D1039" w:rsidRPr="008E59BE" w:rsidRDefault="000D1039" w:rsidP="00C52F42">
            <w:pPr>
              <w:widowControl w:val="0"/>
              <w:autoSpaceDE w:val="0"/>
              <w:autoSpaceDN w:val="0"/>
              <w:adjustRightInd w:val="0"/>
              <w:rPr>
                <w:sz w:val="28"/>
                <w:szCs w:val="28"/>
              </w:rPr>
            </w:pPr>
            <w:r w:rsidRPr="008E59BE">
              <w:rPr>
                <w:sz w:val="28"/>
                <w:szCs w:val="28"/>
              </w:rPr>
              <w:t xml:space="preserve">в том числе:       </w:t>
            </w:r>
          </w:p>
        </w:tc>
        <w:tc>
          <w:tcPr>
            <w:tcW w:w="993" w:type="dxa"/>
          </w:tcPr>
          <w:p w:rsidR="000D1039" w:rsidRPr="008E59BE" w:rsidRDefault="000D1039" w:rsidP="00C52F42">
            <w:pPr>
              <w:widowControl w:val="0"/>
              <w:autoSpaceDE w:val="0"/>
              <w:autoSpaceDN w:val="0"/>
              <w:adjustRightInd w:val="0"/>
              <w:rPr>
                <w:sz w:val="28"/>
                <w:szCs w:val="28"/>
              </w:rPr>
            </w:pPr>
          </w:p>
        </w:tc>
        <w:tc>
          <w:tcPr>
            <w:tcW w:w="992" w:type="dxa"/>
          </w:tcPr>
          <w:p w:rsidR="000D1039" w:rsidRPr="008E59BE" w:rsidRDefault="000D1039" w:rsidP="00C52F42">
            <w:pPr>
              <w:widowControl w:val="0"/>
              <w:autoSpaceDE w:val="0"/>
              <w:autoSpaceDN w:val="0"/>
              <w:adjustRightInd w:val="0"/>
              <w:rPr>
                <w:sz w:val="28"/>
                <w:szCs w:val="28"/>
              </w:rPr>
            </w:pPr>
          </w:p>
        </w:tc>
        <w:tc>
          <w:tcPr>
            <w:tcW w:w="992" w:type="dxa"/>
          </w:tcPr>
          <w:p w:rsidR="000D1039" w:rsidRPr="008E59BE" w:rsidRDefault="000D1039" w:rsidP="00C52F42">
            <w:pPr>
              <w:widowControl w:val="0"/>
              <w:autoSpaceDE w:val="0"/>
              <w:autoSpaceDN w:val="0"/>
              <w:adjustRightInd w:val="0"/>
              <w:rPr>
                <w:sz w:val="28"/>
                <w:szCs w:val="28"/>
              </w:rPr>
            </w:pPr>
          </w:p>
        </w:tc>
        <w:tc>
          <w:tcPr>
            <w:tcW w:w="992" w:type="dxa"/>
          </w:tcPr>
          <w:p w:rsidR="000D1039" w:rsidRPr="008E59BE" w:rsidRDefault="000D1039" w:rsidP="00C52F42">
            <w:pPr>
              <w:widowControl w:val="0"/>
              <w:autoSpaceDE w:val="0"/>
              <w:autoSpaceDN w:val="0"/>
              <w:adjustRightInd w:val="0"/>
              <w:rPr>
                <w:sz w:val="28"/>
                <w:szCs w:val="28"/>
              </w:rPr>
            </w:pPr>
          </w:p>
        </w:tc>
        <w:tc>
          <w:tcPr>
            <w:tcW w:w="993" w:type="dxa"/>
          </w:tcPr>
          <w:p w:rsidR="000D1039" w:rsidRPr="008E59BE" w:rsidRDefault="000D1039" w:rsidP="00C52F42">
            <w:pPr>
              <w:widowControl w:val="0"/>
              <w:autoSpaceDE w:val="0"/>
              <w:autoSpaceDN w:val="0"/>
              <w:adjustRightInd w:val="0"/>
              <w:rPr>
                <w:sz w:val="28"/>
                <w:szCs w:val="28"/>
              </w:rPr>
            </w:pPr>
          </w:p>
        </w:tc>
        <w:tc>
          <w:tcPr>
            <w:tcW w:w="992" w:type="dxa"/>
          </w:tcPr>
          <w:p w:rsidR="000D1039" w:rsidRPr="008E59BE" w:rsidRDefault="000D1039" w:rsidP="00C52F42">
            <w:pPr>
              <w:widowControl w:val="0"/>
              <w:autoSpaceDE w:val="0"/>
              <w:autoSpaceDN w:val="0"/>
              <w:adjustRightInd w:val="0"/>
              <w:rPr>
                <w:sz w:val="28"/>
                <w:szCs w:val="28"/>
              </w:rPr>
            </w:pPr>
          </w:p>
        </w:tc>
      </w:tr>
      <w:tr w:rsidR="000D1039" w:rsidRPr="004B3D1E">
        <w:trPr>
          <w:tblCellSpacing w:w="5" w:type="nil"/>
        </w:trPr>
        <w:tc>
          <w:tcPr>
            <w:tcW w:w="3828" w:type="dxa"/>
          </w:tcPr>
          <w:p w:rsidR="000D1039" w:rsidRPr="008E59BE" w:rsidRDefault="000D1039" w:rsidP="00C52F42">
            <w:pPr>
              <w:widowControl w:val="0"/>
              <w:autoSpaceDE w:val="0"/>
              <w:autoSpaceDN w:val="0"/>
              <w:adjustRightInd w:val="0"/>
              <w:rPr>
                <w:sz w:val="28"/>
                <w:szCs w:val="28"/>
              </w:rPr>
            </w:pPr>
            <w:r w:rsidRPr="008E59BE">
              <w:rPr>
                <w:sz w:val="28"/>
                <w:szCs w:val="28"/>
              </w:rPr>
              <w:t>Производство пищевых пр</w:t>
            </w:r>
            <w:r w:rsidRPr="008E59BE">
              <w:rPr>
                <w:sz w:val="28"/>
                <w:szCs w:val="28"/>
              </w:rPr>
              <w:t>о</w:t>
            </w:r>
            <w:r w:rsidRPr="008E59BE">
              <w:rPr>
                <w:sz w:val="28"/>
                <w:szCs w:val="28"/>
              </w:rPr>
              <w:t xml:space="preserve">дуктов, включая напитки, и табака     </w:t>
            </w:r>
          </w:p>
        </w:tc>
        <w:tc>
          <w:tcPr>
            <w:tcW w:w="993" w:type="dxa"/>
          </w:tcPr>
          <w:p w:rsidR="000D1039" w:rsidRPr="008E59BE" w:rsidRDefault="000D1039" w:rsidP="00C52F42">
            <w:pPr>
              <w:widowControl w:val="0"/>
              <w:autoSpaceDE w:val="0"/>
              <w:autoSpaceDN w:val="0"/>
              <w:adjustRightInd w:val="0"/>
              <w:rPr>
                <w:sz w:val="28"/>
                <w:szCs w:val="28"/>
              </w:rPr>
            </w:pPr>
            <w:r w:rsidRPr="008E59BE">
              <w:rPr>
                <w:sz w:val="28"/>
                <w:szCs w:val="28"/>
              </w:rPr>
              <w:t>12366</w:t>
            </w:r>
          </w:p>
        </w:tc>
        <w:tc>
          <w:tcPr>
            <w:tcW w:w="992" w:type="dxa"/>
          </w:tcPr>
          <w:p w:rsidR="000D1039" w:rsidRPr="008E59BE" w:rsidRDefault="000D1039" w:rsidP="00C52F42">
            <w:pPr>
              <w:widowControl w:val="0"/>
              <w:autoSpaceDE w:val="0"/>
              <w:autoSpaceDN w:val="0"/>
              <w:adjustRightInd w:val="0"/>
              <w:rPr>
                <w:sz w:val="28"/>
                <w:szCs w:val="28"/>
              </w:rPr>
            </w:pPr>
            <w:r w:rsidRPr="008E59BE">
              <w:rPr>
                <w:sz w:val="28"/>
                <w:szCs w:val="28"/>
              </w:rPr>
              <w:t>90,4</w:t>
            </w:r>
          </w:p>
        </w:tc>
        <w:tc>
          <w:tcPr>
            <w:tcW w:w="992" w:type="dxa"/>
          </w:tcPr>
          <w:p w:rsidR="000D1039" w:rsidRPr="008E59BE" w:rsidRDefault="000D1039" w:rsidP="00C52F42">
            <w:pPr>
              <w:widowControl w:val="0"/>
              <w:autoSpaceDE w:val="0"/>
              <w:autoSpaceDN w:val="0"/>
              <w:adjustRightInd w:val="0"/>
              <w:rPr>
                <w:sz w:val="28"/>
                <w:szCs w:val="28"/>
              </w:rPr>
            </w:pPr>
            <w:r w:rsidRPr="008E59BE">
              <w:rPr>
                <w:sz w:val="28"/>
                <w:szCs w:val="28"/>
              </w:rPr>
              <w:t>12602</w:t>
            </w:r>
          </w:p>
        </w:tc>
        <w:tc>
          <w:tcPr>
            <w:tcW w:w="992" w:type="dxa"/>
          </w:tcPr>
          <w:p w:rsidR="000D1039" w:rsidRPr="008E59BE" w:rsidRDefault="000D1039" w:rsidP="00C52F42">
            <w:pPr>
              <w:widowControl w:val="0"/>
              <w:autoSpaceDE w:val="0"/>
              <w:autoSpaceDN w:val="0"/>
              <w:adjustRightInd w:val="0"/>
              <w:rPr>
                <w:sz w:val="28"/>
                <w:szCs w:val="28"/>
              </w:rPr>
            </w:pPr>
            <w:r w:rsidRPr="008E59BE">
              <w:rPr>
                <w:sz w:val="28"/>
                <w:szCs w:val="28"/>
              </w:rPr>
              <w:t>96,6</w:t>
            </w:r>
          </w:p>
        </w:tc>
        <w:tc>
          <w:tcPr>
            <w:tcW w:w="993" w:type="dxa"/>
          </w:tcPr>
          <w:p w:rsidR="000D1039" w:rsidRPr="008E59BE" w:rsidRDefault="000D1039" w:rsidP="00C52F42">
            <w:pPr>
              <w:widowControl w:val="0"/>
              <w:autoSpaceDE w:val="0"/>
              <w:autoSpaceDN w:val="0"/>
              <w:adjustRightInd w:val="0"/>
              <w:rPr>
                <w:sz w:val="28"/>
                <w:szCs w:val="28"/>
              </w:rPr>
            </w:pPr>
            <w:r w:rsidRPr="008E59BE">
              <w:rPr>
                <w:sz w:val="28"/>
                <w:szCs w:val="28"/>
              </w:rPr>
              <w:t>15564</w:t>
            </w:r>
          </w:p>
        </w:tc>
        <w:tc>
          <w:tcPr>
            <w:tcW w:w="992" w:type="dxa"/>
          </w:tcPr>
          <w:p w:rsidR="000D1039" w:rsidRPr="008E59BE" w:rsidRDefault="000D1039" w:rsidP="00C52F42">
            <w:pPr>
              <w:widowControl w:val="0"/>
              <w:autoSpaceDE w:val="0"/>
              <w:autoSpaceDN w:val="0"/>
              <w:adjustRightInd w:val="0"/>
              <w:rPr>
                <w:sz w:val="28"/>
                <w:szCs w:val="28"/>
              </w:rPr>
            </w:pPr>
            <w:r w:rsidRPr="008E59BE">
              <w:rPr>
                <w:sz w:val="28"/>
                <w:szCs w:val="28"/>
              </w:rPr>
              <w:t>108,9</w:t>
            </w:r>
          </w:p>
        </w:tc>
      </w:tr>
      <w:tr w:rsidR="000D1039" w:rsidRPr="004B3D1E">
        <w:trPr>
          <w:tblCellSpacing w:w="5" w:type="nil"/>
        </w:trPr>
        <w:tc>
          <w:tcPr>
            <w:tcW w:w="3828" w:type="dxa"/>
          </w:tcPr>
          <w:p w:rsidR="000D1039" w:rsidRPr="008E59BE" w:rsidRDefault="000D1039" w:rsidP="00C52F42">
            <w:pPr>
              <w:widowControl w:val="0"/>
              <w:autoSpaceDE w:val="0"/>
              <w:autoSpaceDN w:val="0"/>
              <w:adjustRightInd w:val="0"/>
              <w:rPr>
                <w:sz w:val="28"/>
                <w:szCs w:val="28"/>
              </w:rPr>
            </w:pPr>
            <w:r w:rsidRPr="008E59BE">
              <w:rPr>
                <w:sz w:val="28"/>
                <w:szCs w:val="28"/>
              </w:rPr>
              <w:t>Обработка древесины и прои</w:t>
            </w:r>
            <w:r w:rsidRPr="008E59BE">
              <w:rPr>
                <w:sz w:val="28"/>
                <w:szCs w:val="28"/>
              </w:rPr>
              <w:t>з</w:t>
            </w:r>
            <w:r w:rsidRPr="008E59BE">
              <w:rPr>
                <w:sz w:val="28"/>
                <w:szCs w:val="28"/>
              </w:rPr>
              <w:t>во</w:t>
            </w:r>
            <w:r w:rsidRPr="008E59BE">
              <w:rPr>
                <w:sz w:val="28"/>
                <w:szCs w:val="28"/>
              </w:rPr>
              <w:t>д</w:t>
            </w:r>
            <w:r w:rsidRPr="008E59BE">
              <w:rPr>
                <w:sz w:val="28"/>
                <w:szCs w:val="28"/>
              </w:rPr>
              <w:t xml:space="preserve">ство изделий из дерева       </w:t>
            </w:r>
          </w:p>
        </w:tc>
        <w:tc>
          <w:tcPr>
            <w:tcW w:w="993" w:type="dxa"/>
          </w:tcPr>
          <w:p w:rsidR="000D1039" w:rsidRPr="008E59BE" w:rsidRDefault="000D1039" w:rsidP="00C52F42">
            <w:pPr>
              <w:widowControl w:val="0"/>
              <w:autoSpaceDE w:val="0"/>
              <w:autoSpaceDN w:val="0"/>
              <w:adjustRightInd w:val="0"/>
              <w:rPr>
                <w:sz w:val="28"/>
                <w:szCs w:val="28"/>
              </w:rPr>
            </w:pPr>
            <w:r w:rsidRPr="008E59BE">
              <w:rPr>
                <w:sz w:val="28"/>
                <w:szCs w:val="28"/>
              </w:rPr>
              <w:t>100800</w:t>
            </w:r>
          </w:p>
        </w:tc>
        <w:tc>
          <w:tcPr>
            <w:tcW w:w="992" w:type="dxa"/>
          </w:tcPr>
          <w:p w:rsidR="000D1039" w:rsidRPr="008E59BE" w:rsidRDefault="000D1039" w:rsidP="00C52F42">
            <w:pPr>
              <w:widowControl w:val="0"/>
              <w:autoSpaceDE w:val="0"/>
              <w:autoSpaceDN w:val="0"/>
              <w:adjustRightInd w:val="0"/>
              <w:rPr>
                <w:sz w:val="28"/>
                <w:szCs w:val="28"/>
              </w:rPr>
            </w:pPr>
            <w:r w:rsidRPr="008E59BE">
              <w:rPr>
                <w:sz w:val="28"/>
                <w:szCs w:val="28"/>
              </w:rPr>
              <w:t>110,3</w:t>
            </w:r>
          </w:p>
        </w:tc>
        <w:tc>
          <w:tcPr>
            <w:tcW w:w="992" w:type="dxa"/>
          </w:tcPr>
          <w:p w:rsidR="000D1039" w:rsidRPr="008E59BE" w:rsidRDefault="000D1039" w:rsidP="00C52F42">
            <w:pPr>
              <w:widowControl w:val="0"/>
              <w:autoSpaceDE w:val="0"/>
              <w:autoSpaceDN w:val="0"/>
              <w:adjustRightInd w:val="0"/>
              <w:rPr>
                <w:sz w:val="28"/>
                <w:szCs w:val="28"/>
              </w:rPr>
            </w:pPr>
            <w:r w:rsidRPr="008E59BE">
              <w:rPr>
                <w:sz w:val="28"/>
                <w:szCs w:val="28"/>
              </w:rPr>
              <w:t>111570</w:t>
            </w:r>
          </w:p>
        </w:tc>
        <w:tc>
          <w:tcPr>
            <w:tcW w:w="992" w:type="dxa"/>
          </w:tcPr>
          <w:p w:rsidR="000D1039" w:rsidRPr="008E59BE" w:rsidRDefault="000D1039" w:rsidP="00C52F42">
            <w:pPr>
              <w:widowControl w:val="0"/>
              <w:autoSpaceDE w:val="0"/>
              <w:autoSpaceDN w:val="0"/>
              <w:adjustRightInd w:val="0"/>
              <w:rPr>
                <w:sz w:val="28"/>
                <w:szCs w:val="28"/>
              </w:rPr>
            </w:pPr>
            <w:r w:rsidRPr="008E59BE">
              <w:rPr>
                <w:sz w:val="28"/>
                <w:szCs w:val="28"/>
              </w:rPr>
              <w:t>104,5</w:t>
            </w:r>
          </w:p>
        </w:tc>
        <w:tc>
          <w:tcPr>
            <w:tcW w:w="993" w:type="dxa"/>
          </w:tcPr>
          <w:p w:rsidR="000D1039" w:rsidRPr="008E59BE" w:rsidRDefault="000D1039" w:rsidP="00C52F42">
            <w:pPr>
              <w:widowControl w:val="0"/>
              <w:autoSpaceDE w:val="0"/>
              <w:autoSpaceDN w:val="0"/>
              <w:adjustRightInd w:val="0"/>
              <w:rPr>
                <w:sz w:val="28"/>
                <w:szCs w:val="28"/>
              </w:rPr>
            </w:pPr>
            <w:r w:rsidRPr="008E59BE">
              <w:rPr>
                <w:sz w:val="28"/>
                <w:szCs w:val="28"/>
              </w:rPr>
              <w:t>122107</w:t>
            </w:r>
          </w:p>
        </w:tc>
        <w:tc>
          <w:tcPr>
            <w:tcW w:w="992" w:type="dxa"/>
          </w:tcPr>
          <w:p w:rsidR="000D1039" w:rsidRPr="008E59BE" w:rsidRDefault="000D1039" w:rsidP="00C52F42">
            <w:pPr>
              <w:widowControl w:val="0"/>
              <w:autoSpaceDE w:val="0"/>
              <w:autoSpaceDN w:val="0"/>
              <w:adjustRightInd w:val="0"/>
              <w:rPr>
                <w:sz w:val="28"/>
                <w:szCs w:val="28"/>
              </w:rPr>
            </w:pPr>
            <w:r w:rsidRPr="008E59BE">
              <w:rPr>
                <w:sz w:val="28"/>
                <w:szCs w:val="28"/>
              </w:rPr>
              <w:t>105,5</w:t>
            </w:r>
          </w:p>
        </w:tc>
      </w:tr>
      <w:tr w:rsidR="000D1039" w:rsidRPr="004B3D1E">
        <w:trPr>
          <w:tblCellSpacing w:w="5" w:type="nil"/>
        </w:trPr>
        <w:tc>
          <w:tcPr>
            <w:tcW w:w="3828" w:type="dxa"/>
          </w:tcPr>
          <w:p w:rsidR="000D1039" w:rsidRPr="008E59BE" w:rsidRDefault="000D1039" w:rsidP="00C52F42">
            <w:pPr>
              <w:widowControl w:val="0"/>
              <w:autoSpaceDE w:val="0"/>
              <w:autoSpaceDN w:val="0"/>
              <w:adjustRightInd w:val="0"/>
              <w:rPr>
                <w:sz w:val="28"/>
                <w:szCs w:val="28"/>
              </w:rPr>
            </w:pPr>
            <w:r w:rsidRPr="008E59BE">
              <w:rPr>
                <w:sz w:val="28"/>
                <w:szCs w:val="28"/>
              </w:rPr>
              <w:t>Целлюлозно-бумажное прои</w:t>
            </w:r>
            <w:r w:rsidRPr="008E59BE">
              <w:rPr>
                <w:sz w:val="28"/>
                <w:szCs w:val="28"/>
              </w:rPr>
              <w:t>з</w:t>
            </w:r>
            <w:r w:rsidRPr="008E59BE">
              <w:rPr>
                <w:sz w:val="28"/>
                <w:szCs w:val="28"/>
              </w:rPr>
              <w:t>водство; издательская и пол</w:t>
            </w:r>
            <w:r w:rsidRPr="008E59BE">
              <w:rPr>
                <w:sz w:val="28"/>
                <w:szCs w:val="28"/>
              </w:rPr>
              <w:t>и</w:t>
            </w:r>
            <w:r w:rsidRPr="008E59BE">
              <w:rPr>
                <w:sz w:val="28"/>
                <w:szCs w:val="28"/>
              </w:rPr>
              <w:t>графическая деятел</w:t>
            </w:r>
            <w:r w:rsidRPr="008E59BE">
              <w:rPr>
                <w:sz w:val="28"/>
                <w:szCs w:val="28"/>
              </w:rPr>
              <w:t>ь</w:t>
            </w:r>
            <w:r w:rsidRPr="008E59BE">
              <w:rPr>
                <w:sz w:val="28"/>
                <w:szCs w:val="28"/>
              </w:rPr>
              <w:t>ность</w:t>
            </w:r>
          </w:p>
        </w:tc>
        <w:tc>
          <w:tcPr>
            <w:tcW w:w="993" w:type="dxa"/>
          </w:tcPr>
          <w:p w:rsidR="000D1039" w:rsidRPr="008E59BE" w:rsidRDefault="000D1039" w:rsidP="00C52F42">
            <w:pPr>
              <w:widowControl w:val="0"/>
              <w:autoSpaceDE w:val="0"/>
              <w:autoSpaceDN w:val="0"/>
              <w:adjustRightInd w:val="0"/>
              <w:rPr>
                <w:sz w:val="28"/>
                <w:szCs w:val="28"/>
              </w:rPr>
            </w:pPr>
            <w:r w:rsidRPr="008E59BE">
              <w:rPr>
                <w:sz w:val="28"/>
                <w:szCs w:val="28"/>
              </w:rPr>
              <w:t>688</w:t>
            </w:r>
          </w:p>
        </w:tc>
        <w:tc>
          <w:tcPr>
            <w:tcW w:w="992" w:type="dxa"/>
          </w:tcPr>
          <w:p w:rsidR="000D1039" w:rsidRPr="008E59BE" w:rsidRDefault="000D1039" w:rsidP="00C52F42">
            <w:pPr>
              <w:widowControl w:val="0"/>
              <w:autoSpaceDE w:val="0"/>
              <w:autoSpaceDN w:val="0"/>
              <w:adjustRightInd w:val="0"/>
              <w:rPr>
                <w:sz w:val="28"/>
                <w:szCs w:val="28"/>
              </w:rPr>
            </w:pPr>
            <w:r w:rsidRPr="008E59BE">
              <w:rPr>
                <w:sz w:val="28"/>
                <w:szCs w:val="28"/>
              </w:rPr>
              <w:t>99,7</w:t>
            </w:r>
          </w:p>
        </w:tc>
        <w:tc>
          <w:tcPr>
            <w:tcW w:w="992" w:type="dxa"/>
          </w:tcPr>
          <w:p w:rsidR="000D1039" w:rsidRPr="008E59BE" w:rsidRDefault="000D1039" w:rsidP="00C52F42">
            <w:pPr>
              <w:widowControl w:val="0"/>
              <w:autoSpaceDE w:val="0"/>
              <w:autoSpaceDN w:val="0"/>
              <w:adjustRightInd w:val="0"/>
              <w:rPr>
                <w:sz w:val="28"/>
                <w:szCs w:val="28"/>
              </w:rPr>
            </w:pPr>
            <w:r w:rsidRPr="008E59BE">
              <w:rPr>
                <w:sz w:val="28"/>
                <w:szCs w:val="28"/>
              </w:rPr>
              <w:t>795</w:t>
            </w:r>
          </w:p>
        </w:tc>
        <w:tc>
          <w:tcPr>
            <w:tcW w:w="992" w:type="dxa"/>
          </w:tcPr>
          <w:p w:rsidR="000D1039" w:rsidRPr="008E59BE" w:rsidRDefault="000D1039" w:rsidP="00C52F42">
            <w:pPr>
              <w:widowControl w:val="0"/>
              <w:autoSpaceDE w:val="0"/>
              <w:autoSpaceDN w:val="0"/>
              <w:adjustRightInd w:val="0"/>
              <w:rPr>
                <w:sz w:val="28"/>
                <w:szCs w:val="28"/>
              </w:rPr>
            </w:pPr>
            <w:r w:rsidRPr="008E59BE">
              <w:rPr>
                <w:sz w:val="28"/>
                <w:szCs w:val="28"/>
              </w:rPr>
              <w:t>99,2</w:t>
            </w:r>
          </w:p>
        </w:tc>
        <w:tc>
          <w:tcPr>
            <w:tcW w:w="993" w:type="dxa"/>
          </w:tcPr>
          <w:p w:rsidR="000D1039" w:rsidRPr="008E59BE" w:rsidRDefault="000D1039" w:rsidP="00C52F42">
            <w:pPr>
              <w:widowControl w:val="0"/>
              <w:autoSpaceDE w:val="0"/>
              <w:autoSpaceDN w:val="0"/>
              <w:adjustRightInd w:val="0"/>
              <w:rPr>
                <w:sz w:val="28"/>
                <w:szCs w:val="28"/>
              </w:rPr>
            </w:pPr>
            <w:r w:rsidRPr="008E59BE">
              <w:rPr>
                <w:sz w:val="28"/>
                <w:szCs w:val="28"/>
              </w:rPr>
              <w:t>736</w:t>
            </w:r>
          </w:p>
        </w:tc>
        <w:tc>
          <w:tcPr>
            <w:tcW w:w="992" w:type="dxa"/>
          </w:tcPr>
          <w:p w:rsidR="000D1039" w:rsidRPr="008E59BE" w:rsidRDefault="000D1039" w:rsidP="00C52F42">
            <w:pPr>
              <w:widowControl w:val="0"/>
              <w:autoSpaceDE w:val="0"/>
              <w:autoSpaceDN w:val="0"/>
              <w:adjustRightInd w:val="0"/>
              <w:rPr>
                <w:sz w:val="28"/>
                <w:szCs w:val="28"/>
              </w:rPr>
            </w:pPr>
            <w:r w:rsidRPr="008E59BE">
              <w:rPr>
                <w:sz w:val="28"/>
                <w:szCs w:val="28"/>
              </w:rPr>
              <w:t>86,7</w:t>
            </w:r>
          </w:p>
        </w:tc>
      </w:tr>
      <w:tr w:rsidR="000D1039" w:rsidRPr="004B3D1E">
        <w:trPr>
          <w:tblCellSpacing w:w="5" w:type="nil"/>
        </w:trPr>
        <w:tc>
          <w:tcPr>
            <w:tcW w:w="3828" w:type="dxa"/>
          </w:tcPr>
          <w:p w:rsidR="000D1039" w:rsidRPr="008E59BE" w:rsidRDefault="000D1039" w:rsidP="00C52F42">
            <w:pPr>
              <w:widowControl w:val="0"/>
              <w:autoSpaceDE w:val="0"/>
              <w:autoSpaceDN w:val="0"/>
              <w:adjustRightInd w:val="0"/>
              <w:rPr>
                <w:sz w:val="28"/>
                <w:szCs w:val="28"/>
              </w:rPr>
            </w:pPr>
            <w:r w:rsidRPr="008E59BE">
              <w:rPr>
                <w:sz w:val="28"/>
                <w:szCs w:val="28"/>
              </w:rPr>
              <w:t xml:space="preserve">Производство и распределение </w:t>
            </w:r>
            <w:r w:rsidRPr="008E59BE">
              <w:rPr>
                <w:sz w:val="28"/>
                <w:szCs w:val="28"/>
              </w:rPr>
              <w:lastRenderedPageBreak/>
              <w:t xml:space="preserve">электроэнергии, газа и воды </w:t>
            </w:r>
          </w:p>
        </w:tc>
        <w:tc>
          <w:tcPr>
            <w:tcW w:w="993" w:type="dxa"/>
          </w:tcPr>
          <w:p w:rsidR="000D1039" w:rsidRPr="008E59BE" w:rsidRDefault="000D1039" w:rsidP="00C52F42">
            <w:pPr>
              <w:widowControl w:val="0"/>
              <w:autoSpaceDE w:val="0"/>
              <w:autoSpaceDN w:val="0"/>
              <w:adjustRightInd w:val="0"/>
              <w:rPr>
                <w:sz w:val="28"/>
                <w:szCs w:val="28"/>
              </w:rPr>
            </w:pPr>
            <w:r w:rsidRPr="008E59BE">
              <w:rPr>
                <w:sz w:val="28"/>
                <w:szCs w:val="28"/>
              </w:rPr>
              <w:lastRenderedPageBreak/>
              <w:t>11977</w:t>
            </w:r>
          </w:p>
        </w:tc>
        <w:tc>
          <w:tcPr>
            <w:tcW w:w="992" w:type="dxa"/>
          </w:tcPr>
          <w:p w:rsidR="000D1039" w:rsidRPr="008E59BE" w:rsidRDefault="000D1039" w:rsidP="00C52F42">
            <w:pPr>
              <w:widowControl w:val="0"/>
              <w:autoSpaceDE w:val="0"/>
              <w:autoSpaceDN w:val="0"/>
              <w:adjustRightInd w:val="0"/>
              <w:rPr>
                <w:sz w:val="28"/>
                <w:szCs w:val="28"/>
              </w:rPr>
            </w:pPr>
            <w:r w:rsidRPr="008E59BE">
              <w:rPr>
                <w:sz w:val="28"/>
                <w:szCs w:val="28"/>
              </w:rPr>
              <w:t>93,1</w:t>
            </w:r>
          </w:p>
        </w:tc>
        <w:tc>
          <w:tcPr>
            <w:tcW w:w="992" w:type="dxa"/>
          </w:tcPr>
          <w:p w:rsidR="000D1039" w:rsidRPr="008E59BE" w:rsidRDefault="000D1039" w:rsidP="00C52F42">
            <w:pPr>
              <w:widowControl w:val="0"/>
              <w:autoSpaceDE w:val="0"/>
              <w:autoSpaceDN w:val="0"/>
              <w:adjustRightInd w:val="0"/>
              <w:rPr>
                <w:sz w:val="28"/>
                <w:szCs w:val="28"/>
              </w:rPr>
            </w:pPr>
            <w:r w:rsidRPr="008E59BE">
              <w:rPr>
                <w:sz w:val="28"/>
                <w:szCs w:val="28"/>
              </w:rPr>
              <w:t>14126</w:t>
            </w:r>
          </w:p>
        </w:tc>
        <w:tc>
          <w:tcPr>
            <w:tcW w:w="992" w:type="dxa"/>
          </w:tcPr>
          <w:p w:rsidR="000D1039" w:rsidRPr="008E59BE" w:rsidRDefault="000D1039" w:rsidP="00C52F42">
            <w:pPr>
              <w:widowControl w:val="0"/>
              <w:autoSpaceDE w:val="0"/>
              <w:autoSpaceDN w:val="0"/>
              <w:adjustRightInd w:val="0"/>
              <w:rPr>
                <w:sz w:val="28"/>
                <w:szCs w:val="28"/>
              </w:rPr>
            </w:pPr>
            <w:r w:rsidRPr="008E59BE">
              <w:rPr>
                <w:sz w:val="28"/>
                <w:szCs w:val="28"/>
              </w:rPr>
              <w:t>104,5</w:t>
            </w:r>
          </w:p>
        </w:tc>
        <w:tc>
          <w:tcPr>
            <w:tcW w:w="993" w:type="dxa"/>
          </w:tcPr>
          <w:p w:rsidR="000D1039" w:rsidRPr="008E59BE" w:rsidRDefault="000D1039" w:rsidP="00C52F42">
            <w:pPr>
              <w:widowControl w:val="0"/>
              <w:autoSpaceDE w:val="0"/>
              <w:autoSpaceDN w:val="0"/>
              <w:adjustRightInd w:val="0"/>
              <w:rPr>
                <w:sz w:val="28"/>
                <w:szCs w:val="28"/>
              </w:rPr>
            </w:pPr>
            <w:r w:rsidRPr="008E59BE">
              <w:rPr>
                <w:sz w:val="28"/>
                <w:szCs w:val="28"/>
              </w:rPr>
              <w:t>12561</w:t>
            </w:r>
          </w:p>
        </w:tc>
        <w:tc>
          <w:tcPr>
            <w:tcW w:w="992" w:type="dxa"/>
          </w:tcPr>
          <w:p w:rsidR="000D1039" w:rsidRPr="008E59BE" w:rsidRDefault="000D1039" w:rsidP="00C52F42">
            <w:pPr>
              <w:widowControl w:val="0"/>
              <w:autoSpaceDE w:val="0"/>
              <w:autoSpaceDN w:val="0"/>
              <w:adjustRightInd w:val="0"/>
              <w:rPr>
                <w:sz w:val="28"/>
                <w:szCs w:val="28"/>
              </w:rPr>
            </w:pPr>
            <w:r w:rsidRPr="008E59BE">
              <w:rPr>
                <w:sz w:val="28"/>
                <w:szCs w:val="28"/>
              </w:rPr>
              <w:t>86,9</w:t>
            </w:r>
          </w:p>
        </w:tc>
      </w:tr>
    </w:tbl>
    <w:p w:rsidR="000D1039" w:rsidRDefault="000D1039" w:rsidP="000D1039">
      <w:pPr>
        <w:widowControl w:val="0"/>
        <w:autoSpaceDE w:val="0"/>
        <w:autoSpaceDN w:val="0"/>
        <w:adjustRightInd w:val="0"/>
        <w:jc w:val="center"/>
        <w:rPr>
          <w:b/>
          <w:sz w:val="28"/>
          <w:szCs w:val="28"/>
        </w:rPr>
      </w:pPr>
    </w:p>
    <w:p w:rsidR="000D1039" w:rsidRPr="008E59BE" w:rsidRDefault="000D1039" w:rsidP="000D1039">
      <w:pPr>
        <w:widowControl w:val="0"/>
        <w:autoSpaceDE w:val="0"/>
        <w:autoSpaceDN w:val="0"/>
        <w:adjustRightInd w:val="0"/>
        <w:jc w:val="center"/>
        <w:rPr>
          <w:b/>
        </w:rPr>
      </w:pPr>
      <w:r w:rsidRPr="008E59BE">
        <w:rPr>
          <w:b/>
        </w:rPr>
        <w:t xml:space="preserve">Отраслевая структура промышленного производства, </w:t>
      </w:r>
    </w:p>
    <w:p w:rsidR="000D1039" w:rsidRPr="004B3D1E" w:rsidRDefault="000D1039" w:rsidP="000D1039">
      <w:pPr>
        <w:widowControl w:val="0"/>
        <w:autoSpaceDE w:val="0"/>
        <w:autoSpaceDN w:val="0"/>
        <w:adjustRightInd w:val="0"/>
        <w:jc w:val="center"/>
        <w:rPr>
          <w:sz w:val="28"/>
          <w:szCs w:val="28"/>
        </w:rPr>
      </w:pPr>
      <w:r w:rsidRPr="008E59BE">
        <w:rPr>
          <w:b/>
        </w:rPr>
        <w:t>% к общему объему производства</w:t>
      </w:r>
    </w:p>
    <w:tbl>
      <w:tblPr>
        <w:tblW w:w="9782" w:type="dxa"/>
        <w:tblCellSpacing w:w="5" w:type="nil"/>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tblPr>
      <w:tblGrid>
        <w:gridCol w:w="5813"/>
        <w:gridCol w:w="1417"/>
        <w:gridCol w:w="1134"/>
        <w:gridCol w:w="1418"/>
      </w:tblGrid>
      <w:tr w:rsidR="000D1039" w:rsidRPr="004B3D1E">
        <w:trPr>
          <w:trHeight w:val="400"/>
          <w:tblCellSpacing w:w="5" w:type="nil"/>
        </w:trPr>
        <w:tc>
          <w:tcPr>
            <w:tcW w:w="5813" w:type="dxa"/>
          </w:tcPr>
          <w:p w:rsidR="000D1039" w:rsidRPr="008E59BE" w:rsidRDefault="000D1039" w:rsidP="00C52F42">
            <w:pPr>
              <w:widowControl w:val="0"/>
              <w:autoSpaceDE w:val="0"/>
              <w:autoSpaceDN w:val="0"/>
              <w:adjustRightInd w:val="0"/>
              <w:jc w:val="center"/>
              <w:rPr>
                <w:sz w:val="28"/>
                <w:szCs w:val="28"/>
              </w:rPr>
            </w:pPr>
            <w:r w:rsidRPr="008E59BE">
              <w:rPr>
                <w:sz w:val="28"/>
                <w:szCs w:val="28"/>
              </w:rPr>
              <w:t>Показатель</w:t>
            </w:r>
          </w:p>
        </w:tc>
        <w:tc>
          <w:tcPr>
            <w:tcW w:w="1417" w:type="dxa"/>
          </w:tcPr>
          <w:p w:rsidR="000D1039" w:rsidRPr="008E59BE" w:rsidRDefault="000D1039" w:rsidP="00C52F42">
            <w:pPr>
              <w:widowControl w:val="0"/>
              <w:autoSpaceDE w:val="0"/>
              <w:autoSpaceDN w:val="0"/>
              <w:adjustRightInd w:val="0"/>
              <w:jc w:val="center"/>
              <w:rPr>
                <w:sz w:val="28"/>
                <w:szCs w:val="28"/>
              </w:rPr>
            </w:pPr>
            <w:r w:rsidRPr="008E59BE">
              <w:rPr>
                <w:sz w:val="28"/>
                <w:szCs w:val="28"/>
              </w:rPr>
              <w:t>2013</w:t>
            </w:r>
          </w:p>
          <w:p w:rsidR="000D1039" w:rsidRPr="008E59BE" w:rsidRDefault="000D1039" w:rsidP="00C52F42">
            <w:pPr>
              <w:widowControl w:val="0"/>
              <w:autoSpaceDE w:val="0"/>
              <w:autoSpaceDN w:val="0"/>
              <w:adjustRightInd w:val="0"/>
              <w:jc w:val="center"/>
              <w:rPr>
                <w:sz w:val="28"/>
                <w:szCs w:val="28"/>
              </w:rPr>
            </w:pPr>
          </w:p>
        </w:tc>
        <w:tc>
          <w:tcPr>
            <w:tcW w:w="1134" w:type="dxa"/>
          </w:tcPr>
          <w:p w:rsidR="000D1039" w:rsidRPr="008E59BE" w:rsidRDefault="000D1039" w:rsidP="00C52F42">
            <w:pPr>
              <w:widowControl w:val="0"/>
              <w:autoSpaceDE w:val="0"/>
              <w:autoSpaceDN w:val="0"/>
              <w:adjustRightInd w:val="0"/>
              <w:jc w:val="center"/>
              <w:rPr>
                <w:sz w:val="28"/>
                <w:szCs w:val="28"/>
              </w:rPr>
            </w:pPr>
            <w:r w:rsidRPr="008E59BE">
              <w:rPr>
                <w:sz w:val="28"/>
                <w:szCs w:val="28"/>
              </w:rPr>
              <w:t>2014</w:t>
            </w:r>
          </w:p>
          <w:p w:rsidR="000D1039" w:rsidRPr="008E59BE" w:rsidRDefault="000D1039" w:rsidP="00C52F42">
            <w:pPr>
              <w:widowControl w:val="0"/>
              <w:autoSpaceDE w:val="0"/>
              <w:autoSpaceDN w:val="0"/>
              <w:adjustRightInd w:val="0"/>
              <w:jc w:val="center"/>
              <w:rPr>
                <w:sz w:val="28"/>
                <w:szCs w:val="28"/>
              </w:rPr>
            </w:pPr>
          </w:p>
        </w:tc>
        <w:tc>
          <w:tcPr>
            <w:tcW w:w="1418" w:type="dxa"/>
          </w:tcPr>
          <w:p w:rsidR="000D1039" w:rsidRPr="008E59BE" w:rsidRDefault="000D1039" w:rsidP="00C52F42">
            <w:pPr>
              <w:widowControl w:val="0"/>
              <w:autoSpaceDE w:val="0"/>
              <w:autoSpaceDN w:val="0"/>
              <w:adjustRightInd w:val="0"/>
              <w:jc w:val="center"/>
              <w:rPr>
                <w:sz w:val="28"/>
                <w:szCs w:val="28"/>
              </w:rPr>
            </w:pPr>
            <w:r w:rsidRPr="008E59BE">
              <w:rPr>
                <w:sz w:val="28"/>
                <w:szCs w:val="28"/>
              </w:rPr>
              <w:t xml:space="preserve">2015 </w:t>
            </w:r>
          </w:p>
        </w:tc>
      </w:tr>
      <w:tr w:rsidR="000D1039" w:rsidRPr="004B3D1E">
        <w:trPr>
          <w:trHeight w:val="400"/>
          <w:tblCellSpacing w:w="5" w:type="nil"/>
        </w:trPr>
        <w:tc>
          <w:tcPr>
            <w:tcW w:w="5813" w:type="dxa"/>
          </w:tcPr>
          <w:p w:rsidR="000D1039" w:rsidRPr="008E59BE" w:rsidRDefault="000D1039" w:rsidP="00C52F42">
            <w:pPr>
              <w:widowControl w:val="0"/>
              <w:autoSpaceDE w:val="0"/>
              <w:autoSpaceDN w:val="0"/>
              <w:adjustRightInd w:val="0"/>
              <w:rPr>
                <w:sz w:val="28"/>
                <w:szCs w:val="28"/>
              </w:rPr>
            </w:pPr>
            <w:r w:rsidRPr="008E59BE">
              <w:rPr>
                <w:sz w:val="28"/>
                <w:szCs w:val="28"/>
              </w:rPr>
              <w:t xml:space="preserve">Производство продукции промышленности, всего </w:t>
            </w:r>
          </w:p>
        </w:tc>
        <w:tc>
          <w:tcPr>
            <w:tcW w:w="1417" w:type="dxa"/>
          </w:tcPr>
          <w:p w:rsidR="000D1039" w:rsidRPr="008E59BE" w:rsidRDefault="000D1039" w:rsidP="00C52F42">
            <w:pPr>
              <w:widowControl w:val="0"/>
              <w:autoSpaceDE w:val="0"/>
              <w:autoSpaceDN w:val="0"/>
              <w:adjustRightInd w:val="0"/>
              <w:jc w:val="center"/>
              <w:rPr>
                <w:sz w:val="28"/>
                <w:szCs w:val="28"/>
              </w:rPr>
            </w:pPr>
            <w:r w:rsidRPr="008E59BE">
              <w:rPr>
                <w:sz w:val="28"/>
                <w:szCs w:val="28"/>
              </w:rPr>
              <w:t>100</w:t>
            </w:r>
          </w:p>
        </w:tc>
        <w:tc>
          <w:tcPr>
            <w:tcW w:w="1134" w:type="dxa"/>
          </w:tcPr>
          <w:p w:rsidR="000D1039" w:rsidRPr="008E59BE" w:rsidRDefault="000D1039" w:rsidP="00C52F42">
            <w:pPr>
              <w:widowControl w:val="0"/>
              <w:autoSpaceDE w:val="0"/>
              <w:autoSpaceDN w:val="0"/>
              <w:adjustRightInd w:val="0"/>
              <w:jc w:val="center"/>
              <w:rPr>
                <w:sz w:val="28"/>
                <w:szCs w:val="28"/>
              </w:rPr>
            </w:pPr>
            <w:r w:rsidRPr="008E59BE">
              <w:rPr>
                <w:sz w:val="28"/>
                <w:szCs w:val="28"/>
              </w:rPr>
              <w:t>100</w:t>
            </w:r>
          </w:p>
        </w:tc>
        <w:tc>
          <w:tcPr>
            <w:tcW w:w="1418" w:type="dxa"/>
          </w:tcPr>
          <w:p w:rsidR="000D1039" w:rsidRPr="008E59BE" w:rsidRDefault="000D1039" w:rsidP="00C52F42">
            <w:pPr>
              <w:widowControl w:val="0"/>
              <w:autoSpaceDE w:val="0"/>
              <w:autoSpaceDN w:val="0"/>
              <w:adjustRightInd w:val="0"/>
              <w:jc w:val="center"/>
              <w:rPr>
                <w:sz w:val="28"/>
                <w:szCs w:val="28"/>
              </w:rPr>
            </w:pPr>
            <w:r w:rsidRPr="008E59BE">
              <w:rPr>
                <w:sz w:val="28"/>
                <w:szCs w:val="28"/>
              </w:rPr>
              <w:t>100</w:t>
            </w:r>
          </w:p>
        </w:tc>
      </w:tr>
      <w:tr w:rsidR="000D1039" w:rsidRPr="004B3D1E">
        <w:trPr>
          <w:tblCellSpacing w:w="5" w:type="nil"/>
        </w:trPr>
        <w:tc>
          <w:tcPr>
            <w:tcW w:w="5813" w:type="dxa"/>
          </w:tcPr>
          <w:p w:rsidR="000D1039" w:rsidRPr="008E59BE" w:rsidRDefault="000D1039" w:rsidP="00C52F42">
            <w:pPr>
              <w:widowControl w:val="0"/>
              <w:autoSpaceDE w:val="0"/>
              <w:autoSpaceDN w:val="0"/>
              <w:adjustRightInd w:val="0"/>
              <w:rPr>
                <w:sz w:val="28"/>
                <w:szCs w:val="28"/>
              </w:rPr>
            </w:pPr>
            <w:r w:rsidRPr="008E59BE">
              <w:rPr>
                <w:sz w:val="28"/>
                <w:szCs w:val="28"/>
              </w:rPr>
              <w:t xml:space="preserve">в том числе: </w:t>
            </w:r>
          </w:p>
        </w:tc>
        <w:tc>
          <w:tcPr>
            <w:tcW w:w="1417" w:type="dxa"/>
          </w:tcPr>
          <w:p w:rsidR="000D1039" w:rsidRPr="008E59BE" w:rsidRDefault="000D1039" w:rsidP="00C52F42">
            <w:pPr>
              <w:widowControl w:val="0"/>
              <w:autoSpaceDE w:val="0"/>
              <w:autoSpaceDN w:val="0"/>
              <w:adjustRightInd w:val="0"/>
              <w:jc w:val="center"/>
              <w:rPr>
                <w:sz w:val="28"/>
                <w:szCs w:val="28"/>
              </w:rPr>
            </w:pPr>
          </w:p>
        </w:tc>
        <w:tc>
          <w:tcPr>
            <w:tcW w:w="1134" w:type="dxa"/>
          </w:tcPr>
          <w:p w:rsidR="000D1039" w:rsidRPr="008E59BE" w:rsidRDefault="000D1039" w:rsidP="00C52F42">
            <w:pPr>
              <w:widowControl w:val="0"/>
              <w:autoSpaceDE w:val="0"/>
              <w:autoSpaceDN w:val="0"/>
              <w:adjustRightInd w:val="0"/>
              <w:jc w:val="center"/>
              <w:rPr>
                <w:sz w:val="28"/>
                <w:szCs w:val="28"/>
              </w:rPr>
            </w:pPr>
          </w:p>
        </w:tc>
        <w:tc>
          <w:tcPr>
            <w:tcW w:w="1418" w:type="dxa"/>
          </w:tcPr>
          <w:p w:rsidR="000D1039" w:rsidRPr="008E59BE" w:rsidRDefault="000D1039" w:rsidP="00C52F42">
            <w:pPr>
              <w:widowControl w:val="0"/>
              <w:autoSpaceDE w:val="0"/>
              <w:autoSpaceDN w:val="0"/>
              <w:adjustRightInd w:val="0"/>
              <w:jc w:val="center"/>
              <w:rPr>
                <w:sz w:val="28"/>
                <w:szCs w:val="28"/>
              </w:rPr>
            </w:pPr>
          </w:p>
        </w:tc>
      </w:tr>
      <w:tr w:rsidR="000D1039" w:rsidRPr="004B3D1E">
        <w:trPr>
          <w:tblCellSpacing w:w="5" w:type="nil"/>
        </w:trPr>
        <w:tc>
          <w:tcPr>
            <w:tcW w:w="5813" w:type="dxa"/>
          </w:tcPr>
          <w:p w:rsidR="000D1039" w:rsidRPr="008E59BE" w:rsidRDefault="000D1039" w:rsidP="00C52F42">
            <w:pPr>
              <w:widowControl w:val="0"/>
              <w:autoSpaceDE w:val="0"/>
              <w:autoSpaceDN w:val="0"/>
              <w:adjustRightInd w:val="0"/>
              <w:rPr>
                <w:sz w:val="28"/>
                <w:szCs w:val="28"/>
              </w:rPr>
            </w:pPr>
            <w:r w:rsidRPr="008E59BE">
              <w:rPr>
                <w:sz w:val="28"/>
                <w:szCs w:val="28"/>
              </w:rPr>
              <w:t xml:space="preserve">Производство пищевых продуктов, включая напитки, и табака </w:t>
            </w:r>
          </w:p>
        </w:tc>
        <w:tc>
          <w:tcPr>
            <w:tcW w:w="1417" w:type="dxa"/>
          </w:tcPr>
          <w:p w:rsidR="000D1039" w:rsidRPr="008E59BE" w:rsidRDefault="000D1039" w:rsidP="00C52F42">
            <w:pPr>
              <w:widowControl w:val="0"/>
              <w:autoSpaceDE w:val="0"/>
              <w:autoSpaceDN w:val="0"/>
              <w:adjustRightInd w:val="0"/>
              <w:jc w:val="center"/>
              <w:rPr>
                <w:sz w:val="28"/>
                <w:szCs w:val="28"/>
              </w:rPr>
            </w:pPr>
            <w:r w:rsidRPr="008E59BE">
              <w:rPr>
                <w:sz w:val="28"/>
                <w:szCs w:val="28"/>
              </w:rPr>
              <w:t>9,8</w:t>
            </w:r>
          </w:p>
        </w:tc>
        <w:tc>
          <w:tcPr>
            <w:tcW w:w="1134" w:type="dxa"/>
          </w:tcPr>
          <w:p w:rsidR="000D1039" w:rsidRPr="008E59BE" w:rsidRDefault="000D1039" w:rsidP="00C52F42">
            <w:pPr>
              <w:widowControl w:val="0"/>
              <w:autoSpaceDE w:val="0"/>
              <w:autoSpaceDN w:val="0"/>
              <w:adjustRightInd w:val="0"/>
              <w:jc w:val="center"/>
              <w:rPr>
                <w:sz w:val="28"/>
                <w:szCs w:val="28"/>
              </w:rPr>
            </w:pPr>
            <w:r w:rsidRPr="008E59BE">
              <w:rPr>
                <w:sz w:val="28"/>
                <w:szCs w:val="28"/>
              </w:rPr>
              <w:t>9,1</w:t>
            </w:r>
          </w:p>
        </w:tc>
        <w:tc>
          <w:tcPr>
            <w:tcW w:w="1418" w:type="dxa"/>
          </w:tcPr>
          <w:p w:rsidR="000D1039" w:rsidRPr="008E59BE" w:rsidRDefault="000D1039" w:rsidP="00C52F42">
            <w:pPr>
              <w:widowControl w:val="0"/>
              <w:autoSpaceDE w:val="0"/>
              <w:autoSpaceDN w:val="0"/>
              <w:adjustRightInd w:val="0"/>
              <w:jc w:val="center"/>
              <w:rPr>
                <w:sz w:val="28"/>
                <w:szCs w:val="28"/>
              </w:rPr>
            </w:pPr>
            <w:r w:rsidRPr="008E59BE">
              <w:rPr>
                <w:sz w:val="28"/>
                <w:szCs w:val="28"/>
              </w:rPr>
              <w:t>10,3</w:t>
            </w:r>
          </w:p>
        </w:tc>
      </w:tr>
      <w:tr w:rsidR="000D1039" w:rsidRPr="004B3D1E">
        <w:trPr>
          <w:tblCellSpacing w:w="5" w:type="nil"/>
        </w:trPr>
        <w:tc>
          <w:tcPr>
            <w:tcW w:w="5813" w:type="dxa"/>
          </w:tcPr>
          <w:p w:rsidR="000D1039" w:rsidRPr="008E59BE" w:rsidRDefault="000D1039" w:rsidP="00C52F42">
            <w:pPr>
              <w:widowControl w:val="0"/>
              <w:autoSpaceDE w:val="0"/>
              <w:autoSpaceDN w:val="0"/>
              <w:adjustRightInd w:val="0"/>
              <w:rPr>
                <w:sz w:val="28"/>
                <w:szCs w:val="28"/>
              </w:rPr>
            </w:pPr>
            <w:r w:rsidRPr="008E59BE">
              <w:rPr>
                <w:sz w:val="28"/>
                <w:szCs w:val="28"/>
              </w:rPr>
              <w:t>Обработка древесины и производство изделий из дер</w:t>
            </w:r>
            <w:r w:rsidRPr="008E59BE">
              <w:rPr>
                <w:sz w:val="28"/>
                <w:szCs w:val="28"/>
              </w:rPr>
              <w:t>е</w:t>
            </w:r>
            <w:r w:rsidRPr="008E59BE">
              <w:rPr>
                <w:sz w:val="28"/>
                <w:szCs w:val="28"/>
              </w:rPr>
              <w:t xml:space="preserve">ва </w:t>
            </w:r>
          </w:p>
        </w:tc>
        <w:tc>
          <w:tcPr>
            <w:tcW w:w="1417" w:type="dxa"/>
          </w:tcPr>
          <w:p w:rsidR="000D1039" w:rsidRPr="008E59BE" w:rsidRDefault="000D1039" w:rsidP="00C52F42">
            <w:pPr>
              <w:widowControl w:val="0"/>
              <w:autoSpaceDE w:val="0"/>
              <w:autoSpaceDN w:val="0"/>
              <w:adjustRightInd w:val="0"/>
              <w:jc w:val="center"/>
              <w:rPr>
                <w:sz w:val="28"/>
                <w:szCs w:val="28"/>
              </w:rPr>
            </w:pPr>
            <w:r w:rsidRPr="008E59BE">
              <w:rPr>
                <w:sz w:val="28"/>
                <w:szCs w:val="28"/>
              </w:rPr>
              <w:t>80,1</w:t>
            </w:r>
          </w:p>
        </w:tc>
        <w:tc>
          <w:tcPr>
            <w:tcW w:w="1134" w:type="dxa"/>
          </w:tcPr>
          <w:p w:rsidR="000D1039" w:rsidRPr="008E59BE" w:rsidRDefault="000D1039" w:rsidP="00C52F42">
            <w:pPr>
              <w:widowControl w:val="0"/>
              <w:autoSpaceDE w:val="0"/>
              <w:autoSpaceDN w:val="0"/>
              <w:adjustRightInd w:val="0"/>
              <w:jc w:val="center"/>
              <w:rPr>
                <w:sz w:val="28"/>
                <w:szCs w:val="28"/>
              </w:rPr>
            </w:pPr>
            <w:r w:rsidRPr="008E59BE">
              <w:rPr>
                <w:sz w:val="28"/>
                <w:szCs w:val="28"/>
              </w:rPr>
              <w:t>80,2</w:t>
            </w:r>
          </w:p>
        </w:tc>
        <w:tc>
          <w:tcPr>
            <w:tcW w:w="1418" w:type="dxa"/>
          </w:tcPr>
          <w:p w:rsidR="000D1039" w:rsidRPr="008E59BE" w:rsidRDefault="000D1039" w:rsidP="00C52F42">
            <w:pPr>
              <w:widowControl w:val="0"/>
              <w:autoSpaceDE w:val="0"/>
              <w:autoSpaceDN w:val="0"/>
              <w:adjustRightInd w:val="0"/>
              <w:jc w:val="center"/>
              <w:rPr>
                <w:sz w:val="28"/>
                <w:szCs w:val="28"/>
              </w:rPr>
            </w:pPr>
            <w:r w:rsidRPr="008E59BE">
              <w:rPr>
                <w:sz w:val="28"/>
                <w:szCs w:val="28"/>
              </w:rPr>
              <w:t>80,9</w:t>
            </w:r>
          </w:p>
        </w:tc>
      </w:tr>
      <w:tr w:rsidR="000D1039" w:rsidRPr="004B3D1E">
        <w:trPr>
          <w:tblCellSpacing w:w="5" w:type="nil"/>
        </w:trPr>
        <w:tc>
          <w:tcPr>
            <w:tcW w:w="5813" w:type="dxa"/>
          </w:tcPr>
          <w:p w:rsidR="000D1039" w:rsidRPr="008E59BE" w:rsidRDefault="000D1039" w:rsidP="00C52F42">
            <w:pPr>
              <w:widowControl w:val="0"/>
              <w:autoSpaceDE w:val="0"/>
              <w:autoSpaceDN w:val="0"/>
              <w:adjustRightInd w:val="0"/>
              <w:rPr>
                <w:sz w:val="28"/>
                <w:szCs w:val="28"/>
              </w:rPr>
            </w:pPr>
            <w:r w:rsidRPr="008E59BE">
              <w:rPr>
                <w:sz w:val="28"/>
                <w:szCs w:val="28"/>
              </w:rPr>
              <w:t>Целлюлозно-бумажное производство; изд</w:t>
            </w:r>
            <w:r w:rsidRPr="008E59BE">
              <w:rPr>
                <w:sz w:val="28"/>
                <w:szCs w:val="28"/>
              </w:rPr>
              <w:t>а</w:t>
            </w:r>
            <w:r w:rsidRPr="008E59BE">
              <w:rPr>
                <w:sz w:val="28"/>
                <w:szCs w:val="28"/>
              </w:rPr>
              <w:t>тельская и полиграфическая деятельность</w:t>
            </w:r>
          </w:p>
        </w:tc>
        <w:tc>
          <w:tcPr>
            <w:tcW w:w="1417" w:type="dxa"/>
          </w:tcPr>
          <w:p w:rsidR="000D1039" w:rsidRPr="008E59BE" w:rsidRDefault="000D1039" w:rsidP="00C52F42">
            <w:pPr>
              <w:widowControl w:val="0"/>
              <w:autoSpaceDE w:val="0"/>
              <w:autoSpaceDN w:val="0"/>
              <w:adjustRightInd w:val="0"/>
              <w:jc w:val="center"/>
              <w:rPr>
                <w:sz w:val="28"/>
                <w:szCs w:val="28"/>
              </w:rPr>
            </w:pPr>
            <w:r w:rsidRPr="008E59BE">
              <w:rPr>
                <w:sz w:val="28"/>
                <w:szCs w:val="28"/>
              </w:rPr>
              <w:t>0,5</w:t>
            </w:r>
          </w:p>
        </w:tc>
        <w:tc>
          <w:tcPr>
            <w:tcW w:w="1134" w:type="dxa"/>
          </w:tcPr>
          <w:p w:rsidR="000D1039" w:rsidRPr="008E59BE" w:rsidRDefault="000D1039" w:rsidP="00C52F42">
            <w:pPr>
              <w:widowControl w:val="0"/>
              <w:autoSpaceDE w:val="0"/>
              <w:autoSpaceDN w:val="0"/>
              <w:adjustRightInd w:val="0"/>
              <w:jc w:val="center"/>
              <w:rPr>
                <w:sz w:val="28"/>
                <w:szCs w:val="28"/>
              </w:rPr>
            </w:pPr>
            <w:r w:rsidRPr="008E59BE">
              <w:rPr>
                <w:sz w:val="28"/>
                <w:szCs w:val="28"/>
              </w:rPr>
              <w:t>0,6</w:t>
            </w:r>
          </w:p>
        </w:tc>
        <w:tc>
          <w:tcPr>
            <w:tcW w:w="1418" w:type="dxa"/>
          </w:tcPr>
          <w:p w:rsidR="000D1039" w:rsidRPr="008E59BE" w:rsidRDefault="000D1039" w:rsidP="00C52F42">
            <w:pPr>
              <w:widowControl w:val="0"/>
              <w:autoSpaceDE w:val="0"/>
              <w:autoSpaceDN w:val="0"/>
              <w:adjustRightInd w:val="0"/>
              <w:jc w:val="center"/>
              <w:rPr>
                <w:sz w:val="28"/>
                <w:szCs w:val="28"/>
              </w:rPr>
            </w:pPr>
            <w:r w:rsidRPr="008E59BE">
              <w:rPr>
                <w:sz w:val="28"/>
                <w:szCs w:val="28"/>
              </w:rPr>
              <w:t>0,5</w:t>
            </w:r>
          </w:p>
        </w:tc>
      </w:tr>
      <w:tr w:rsidR="000D1039" w:rsidRPr="004B3D1E">
        <w:trPr>
          <w:tblCellSpacing w:w="5" w:type="nil"/>
        </w:trPr>
        <w:tc>
          <w:tcPr>
            <w:tcW w:w="5813" w:type="dxa"/>
          </w:tcPr>
          <w:p w:rsidR="000D1039" w:rsidRPr="008E59BE" w:rsidRDefault="000D1039" w:rsidP="00C52F42">
            <w:pPr>
              <w:widowControl w:val="0"/>
              <w:autoSpaceDE w:val="0"/>
              <w:autoSpaceDN w:val="0"/>
              <w:adjustRightInd w:val="0"/>
              <w:rPr>
                <w:sz w:val="28"/>
                <w:szCs w:val="28"/>
              </w:rPr>
            </w:pPr>
            <w:r w:rsidRPr="008E59BE">
              <w:rPr>
                <w:sz w:val="28"/>
                <w:szCs w:val="28"/>
              </w:rPr>
              <w:t>Производство и распределение электроэне</w:t>
            </w:r>
            <w:r w:rsidRPr="008E59BE">
              <w:rPr>
                <w:sz w:val="28"/>
                <w:szCs w:val="28"/>
              </w:rPr>
              <w:t>р</w:t>
            </w:r>
            <w:r w:rsidRPr="008E59BE">
              <w:rPr>
                <w:sz w:val="28"/>
                <w:szCs w:val="28"/>
              </w:rPr>
              <w:t xml:space="preserve">гии, газа и воды </w:t>
            </w:r>
          </w:p>
        </w:tc>
        <w:tc>
          <w:tcPr>
            <w:tcW w:w="1417" w:type="dxa"/>
          </w:tcPr>
          <w:p w:rsidR="000D1039" w:rsidRPr="008E59BE" w:rsidRDefault="000D1039" w:rsidP="00C52F42">
            <w:pPr>
              <w:widowControl w:val="0"/>
              <w:autoSpaceDE w:val="0"/>
              <w:autoSpaceDN w:val="0"/>
              <w:adjustRightInd w:val="0"/>
              <w:jc w:val="center"/>
              <w:rPr>
                <w:sz w:val="28"/>
                <w:szCs w:val="28"/>
              </w:rPr>
            </w:pPr>
            <w:r w:rsidRPr="008E59BE">
              <w:rPr>
                <w:sz w:val="28"/>
                <w:szCs w:val="28"/>
              </w:rPr>
              <w:t>9,6</w:t>
            </w:r>
          </w:p>
        </w:tc>
        <w:tc>
          <w:tcPr>
            <w:tcW w:w="1134" w:type="dxa"/>
          </w:tcPr>
          <w:p w:rsidR="000D1039" w:rsidRPr="008E59BE" w:rsidRDefault="000D1039" w:rsidP="00C52F42">
            <w:pPr>
              <w:widowControl w:val="0"/>
              <w:autoSpaceDE w:val="0"/>
              <w:autoSpaceDN w:val="0"/>
              <w:adjustRightInd w:val="0"/>
              <w:jc w:val="center"/>
              <w:rPr>
                <w:sz w:val="28"/>
                <w:szCs w:val="28"/>
              </w:rPr>
            </w:pPr>
            <w:r w:rsidRPr="008E59BE">
              <w:rPr>
                <w:sz w:val="28"/>
                <w:szCs w:val="28"/>
              </w:rPr>
              <w:t>10,1</w:t>
            </w:r>
          </w:p>
        </w:tc>
        <w:tc>
          <w:tcPr>
            <w:tcW w:w="1418" w:type="dxa"/>
          </w:tcPr>
          <w:p w:rsidR="000D1039" w:rsidRPr="008E59BE" w:rsidRDefault="000D1039" w:rsidP="00C52F42">
            <w:pPr>
              <w:widowControl w:val="0"/>
              <w:autoSpaceDE w:val="0"/>
              <w:autoSpaceDN w:val="0"/>
              <w:adjustRightInd w:val="0"/>
              <w:jc w:val="center"/>
              <w:rPr>
                <w:sz w:val="28"/>
                <w:szCs w:val="28"/>
              </w:rPr>
            </w:pPr>
            <w:r w:rsidRPr="008E59BE">
              <w:rPr>
                <w:sz w:val="28"/>
                <w:szCs w:val="28"/>
              </w:rPr>
              <w:t>8,3</w:t>
            </w:r>
          </w:p>
        </w:tc>
      </w:tr>
    </w:tbl>
    <w:p w:rsidR="000D1039" w:rsidRPr="004B3D1E" w:rsidRDefault="000D1039" w:rsidP="000D1039">
      <w:pPr>
        <w:widowControl w:val="0"/>
        <w:autoSpaceDE w:val="0"/>
        <w:autoSpaceDN w:val="0"/>
        <w:adjustRightInd w:val="0"/>
        <w:jc w:val="right"/>
        <w:rPr>
          <w:sz w:val="28"/>
          <w:szCs w:val="28"/>
        </w:rPr>
      </w:pPr>
    </w:p>
    <w:p w:rsidR="000D1039" w:rsidRPr="008E59BE" w:rsidRDefault="000D1039" w:rsidP="000D1039">
      <w:pPr>
        <w:widowControl w:val="0"/>
        <w:autoSpaceDE w:val="0"/>
        <w:autoSpaceDN w:val="0"/>
        <w:adjustRightInd w:val="0"/>
        <w:jc w:val="center"/>
        <w:rPr>
          <w:b/>
        </w:rPr>
      </w:pPr>
      <w:r w:rsidRPr="008E59BE">
        <w:rPr>
          <w:b/>
        </w:rPr>
        <w:t>Производство важнейших видов промышленной проду</w:t>
      </w:r>
      <w:r w:rsidRPr="008E59BE">
        <w:rPr>
          <w:b/>
        </w:rPr>
        <w:t>к</w:t>
      </w:r>
      <w:r w:rsidRPr="008E59BE">
        <w:rPr>
          <w:b/>
        </w:rPr>
        <w:t xml:space="preserve">ции, </w:t>
      </w:r>
    </w:p>
    <w:p w:rsidR="000D1039" w:rsidRPr="008E59BE" w:rsidRDefault="000D1039" w:rsidP="000D1039">
      <w:pPr>
        <w:widowControl w:val="0"/>
        <w:autoSpaceDE w:val="0"/>
        <w:autoSpaceDN w:val="0"/>
        <w:adjustRightInd w:val="0"/>
        <w:jc w:val="center"/>
        <w:rPr>
          <w:b/>
        </w:rPr>
      </w:pPr>
      <w:r w:rsidRPr="008E59BE">
        <w:rPr>
          <w:b/>
        </w:rPr>
        <w:t>в натуральном выражении</w:t>
      </w:r>
    </w:p>
    <w:p w:rsidR="000D1039" w:rsidRPr="004B3D1E" w:rsidRDefault="000D1039" w:rsidP="000D1039">
      <w:pPr>
        <w:widowControl w:val="0"/>
        <w:autoSpaceDE w:val="0"/>
        <w:autoSpaceDN w:val="0"/>
        <w:adjustRightInd w:val="0"/>
        <w:jc w:val="center"/>
        <w:rPr>
          <w:sz w:val="28"/>
          <w:szCs w:val="28"/>
        </w:rPr>
      </w:pPr>
    </w:p>
    <w:tbl>
      <w:tblPr>
        <w:tblW w:w="9498" w:type="dxa"/>
        <w:tblCellSpacing w:w="5" w:type="nil"/>
        <w:tblInd w:w="40" w:type="dxa"/>
        <w:tblLayout w:type="fixed"/>
        <w:tblCellMar>
          <w:top w:w="75" w:type="dxa"/>
          <w:left w:w="40" w:type="dxa"/>
          <w:bottom w:w="75" w:type="dxa"/>
          <w:right w:w="40" w:type="dxa"/>
        </w:tblCellMar>
        <w:tblLook w:val="0000"/>
      </w:tblPr>
      <w:tblGrid>
        <w:gridCol w:w="4111"/>
        <w:gridCol w:w="1418"/>
        <w:gridCol w:w="1417"/>
        <w:gridCol w:w="1134"/>
        <w:gridCol w:w="1418"/>
      </w:tblGrid>
      <w:tr w:rsidR="000D1039" w:rsidRPr="004B3D1E">
        <w:trPr>
          <w:tblCellSpacing w:w="5" w:type="nil"/>
        </w:trPr>
        <w:tc>
          <w:tcPr>
            <w:tcW w:w="4111" w:type="dxa"/>
            <w:tcBorders>
              <w:top w:val="single" w:sz="8" w:space="0" w:color="auto"/>
              <w:left w:val="single" w:sz="8" w:space="0" w:color="auto"/>
              <w:bottom w:val="single" w:sz="8" w:space="0" w:color="auto"/>
              <w:right w:val="single" w:sz="8" w:space="0" w:color="auto"/>
            </w:tcBorders>
          </w:tcPr>
          <w:p w:rsidR="000D1039" w:rsidRPr="008E59BE" w:rsidRDefault="000D1039" w:rsidP="00C52F42">
            <w:pPr>
              <w:widowControl w:val="0"/>
              <w:autoSpaceDE w:val="0"/>
              <w:autoSpaceDN w:val="0"/>
              <w:adjustRightInd w:val="0"/>
              <w:jc w:val="center"/>
              <w:rPr>
                <w:sz w:val="28"/>
                <w:szCs w:val="28"/>
              </w:rPr>
            </w:pPr>
            <w:r w:rsidRPr="008E59BE">
              <w:rPr>
                <w:sz w:val="28"/>
                <w:szCs w:val="28"/>
              </w:rPr>
              <w:t>Виды промышленной продукции</w:t>
            </w:r>
          </w:p>
        </w:tc>
        <w:tc>
          <w:tcPr>
            <w:tcW w:w="1418" w:type="dxa"/>
            <w:tcBorders>
              <w:top w:val="single" w:sz="8" w:space="0" w:color="auto"/>
              <w:left w:val="single" w:sz="8" w:space="0" w:color="auto"/>
              <w:bottom w:val="single" w:sz="8" w:space="0" w:color="auto"/>
              <w:right w:val="single" w:sz="8" w:space="0" w:color="auto"/>
            </w:tcBorders>
          </w:tcPr>
          <w:p w:rsidR="000D1039" w:rsidRPr="008E59BE" w:rsidRDefault="000D1039" w:rsidP="00C52F42">
            <w:pPr>
              <w:widowControl w:val="0"/>
              <w:autoSpaceDE w:val="0"/>
              <w:autoSpaceDN w:val="0"/>
              <w:adjustRightInd w:val="0"/>
              <w:jc w:val="center"/>
              <w:rPr>
                <w:sz w:val="28"/>
                <w:szCs w:val="28"/>
              </w:rPr>
            </w:pPr>
            <w:r w:rsidRPr="008E59BE">
              <w:rPr>
                <w:sz w:val="28"/>
                <w:szCs w:val="28"/>
              </w:rPr>
              <w:t>Единица</w:t>
            </w:r>
          </w:p>
          <w:p w:rsidR="000D1039" w:rsidRPr="008E59BE" w:rsidRDefault="000D1039" w:rsidP="00C52F42">
            <w:pPr>
              <w:widowControl w:val="0"/>
              <w:autoSpaceDE w:val="0"/>
              <w:autoSpaceDN w:val="0"/>
              <w:adjustRightInd w:val="0"/>
              <w:jc w:val="center"/>
              <w:rPr>
                <w:sz w:val="28"/>
                <w:szCs w:val="28"/>
              </w:rPr>
            </w:pPr>
            <w:r w:rsidRPr="008E59BE">
              <w:rPr>
                <w:sz w:val="28"/>
                <w:szCs w:val="28"/>
              </w:rPr>
              <w:t>измерения</w:t>
            </w:r>
          </w:p>
        </w:tc>
        <w:tc>
          <w:tcPr>
            <w:tcW w:w="1417" w:type="dxa"/>
            <w:tcBorders>
              <w:top w:val="single" w:sz="8" w:space="0" w:color="auto"/>
              <w:left w:val="single" w:sz="8" w:space="0" w:color="auto"/>
              <w:bottom w:val="single" w:sz="8" w:space="0" w:color="auto"/>
              <w:right w:val="single" w:sz="8" w:space="0" w:color="auto"/>
            </w:tcBorders>
          </w:tcPr>
          <w:p w:rsidR="000D1039" w:rsidRPr="008E59BE" w:rsidRDefault="000D1039" w:rsidP="00C52F42">
            <w:pPr>
              <w:widowControl w:val="0"/>
              <w:autoSpaceDE w:val="0"/>
              <w:autoSpaceDN w:val="0"/>
              <w:adjustRightInd w:val="0"/>
              <w:jc w:val="center"/>
              <w:rPr>
                <w:sz w:val="28"/>
                <w:szCs w:val="28"/>
              </w:rPr>
            </w:pPr>
            <w:r w:rsidRPr="008E59BE">
              <w:rPr>
                <w:sz w:val="28"/>
                <w:szCs w:val="28"/>
              </w:rPr>
              <w:t>2013</w:t>
            </w:r>
          </w:p>
        </w:tc>
        <w:tc>
          <w:tcPr>
            <w:tcW w:w="1134" w:type="dxa"/>
            <w:tcBorders>
              <w:top w:val="single" w:sz="8" w:space="0" w:color="auto"/>
              <w:left w:val="single" w:sz="8" w:space="0" w:color="auto"/>
              <w:bottom w:val="single" w:sz="8" w:space="0" w:color="auto"/>
              <w:right w:val="single" w:sz="8" w:space="0" w:color="auto"/>
            </w:tcBorders>
          </w:tcPr>
          <w:p w:rsidR="000D1039" w:rsidRPr="008E59BE" w:rsidRDefault="000D1039" w:rsidP="00C52F42">
            <w:pPr>
              <w:widowControl w:val="0"/>
              <w:autoSpaceDE w:val="0"/>
              <w:autoSpaceDN w:val="0"/>
              <w:adjustRightInd w:val="0"/>
              <w:jc w:val="center"/>
              <w:rPr>
                <w:sz w:val="28"/>
                <w:szCs w:val="28"/>
              </w:rPr>
            </w:pPr>
            <w:r w:rsidRPr="008E59BE">
              <w:rPr>
                <w:sz w:val="28"/>
                <w:szCs w:val="28"/>
              </w:rPr>
              <w:t>2014</w:t>
            </w:r>
          </w:p>
        </w:tc>
        <w:tc>
          <w:tcPr>
            <w:tcW w:w="1418" w:type="dxa"/>
            <w:tcBorders>
              <w:top w:val="single" w:sz="8" w:space="0" w:color="auto"/>
              <w:left w:val="single" w:sz="8" w:space="0" w:color="auto"/>
              <w:bottom w:val="single" w:sz="8" w:space="0" w:color="auto"/>
              <w:right w:val="single" w:sz="8" w:space="0" w:color="auto"/>
            </w:tcBorders>
          </w:tcPr>
          <w:p w:rsidR="000D1039" w:rsidRPr="008E59BE" w:rsidRDefault="000D1039" w:rsidP="00C52F42">
            <w:pPr>
              <w:widowControl w:val="0"/>
              <w:autoSpaceDE w:val="0"/>
              <w:autoSpaceDN w:val="0"/>
              <w:adjustRightInd w:val="0"/>
              <w:jc w:val="center"/>
              <w:rPr>
                <w:sz w:val="28"/>
                <w:szCs w:val="28"/>
              </w:rPr>
            </w:pPr>
            <w:r w:rsidRPr="008E59BE">
              <w:rPr>
                <w:sz w:val="28"/>
                <w:szCs w:val="28"/>
              </w:rPr>
              <w:t xml:space="preserve">2015 </w:t>
            </w:r>
          </w:p>
        </w:tc>
      </w:tr>
      <w:tr w:rsidR="000D1039" w:rsidRPr="004B3D1E">
        <w:trPr>
          <w:tblCellSpacing w:w="5" w:type="nil"/>
        </w:trPr>
        <w:tc>
          <w:tcPr>
            <w:tcW w:w="4111" w:type="dxa"/>
            <w:tcBorders>
              <w:left w:val="single" w:sz="8" w:space="0" w:color="auto"/>
              <w:bottom w:val="single" w:sz="8" w:space="0" w:color="auto"/>
              <w:right w:val="single" w:sz="8" w:space="0" w:color="auto"/>
            </w:tcBorders>
          </w:tcPr>
          <w:p w:rsidR="000D1039" w:rsidRPr="008E59BE" w:rsidRDefault="000D1039" w:rsidP="00C52F42">
            <w:pPr>
              <w:widowControl w:val="0"/>
              <w:autoSpaceDE w:val="0"/>
              <w:autoSpaceDN w:val="0"/>
              <w:adjustRightInd w:val="0"/>
              <w:rPr>
                <w:sz w:val="28"/>
                <w:szCs w:val="28"/>
              </w:rPr>
            </w:pPr>
            <w:r w:rsidRPr="008E59BE">
              <w:rPr>
                <w:sz w:val="28"/>
                <w:szCs w:val="28"/>
              </w:rPr>
              <w:t>Лесоматериалы, продольно ра</w:t>
            </w:r>
            <w:r w:rsidRPr="008E59BE">
              <w:rPr>
                <w:sz w:val="28"/>
                <w:szCs w:val="28"/>
              </w:rPr>
              <w:t>с</w:t>
            </w:r>
            <w:r w:rsidRPr="008E59BE">
              <w:rPr>
                <w:sz w:val="28"/>
                <w:szCs w:val="28"/>
              </w:rPr>
              <w:t>пиле</w:t>
            </w:r>
            <w:r w:rsidRPr="008E59BE">
              <w:rPr>
                <w:sz w:val="28"/>
                <w:szCs w:val="28"/>
              </w:rPr>
              <w:t>н</w:t>
            </w:r>
            <w:r w:rsidRPr="008E59BE">
              <w:rPr>
                <w:sz w:val="28"/>
                <w:szCs w:val="28"/>
              </w:rPr>
              <w:t xml:space="preserve">ные </w:t>
            </w:r>
          </w:p>
        </w:tc>
        <w:tc>
          <w:tcPr>
            <w:tcW w:w="1418" w:type="dxa"/>
            <w:tcBorders>
              <w:left w:val="single" w:sz="8" w:space="0" w:color="auto"/>
              <w:bottom w:val="single" w:sz="8" w:space="0" w:color="auto"/>
              <w:right w:val="single" w:sz="8" w:space="0" w:color="auto"/>
            </w:tcBorders>
          </w:tcPr>
          <w:p w:rsidR="000D1039" w:rsidRPr="008E59BE" w:rsidRDefault="000D1039" w:rsidP="00C52F42">
            <w:pPr>
              <w:widowControl w:val="0"/>
              <w:autoSpaceDE w:val="0"/>
              <w:autoSpaceDN w:val="0"/>
              <w:adjustRightInd w:val="0"/>
              <w:jc w:val="center"/>
              <w:rPr>
                <w:sz w:val="28"/>
                <w:szCs w:val="28"/>
              </w:rPr>
            </w:pPr>
            <w:r w:rsidRPr="008E59BE">
              <w:rPr>
                <w:sz w:val="28"/>
                <w:szCs w:val="28"/>
              </w:rPr>
              <w:t>Тысяч куб.м.</w:t>
            </w:r>
          </w:p>
        </w:tc>
        <w:tc>
          <w:tcPr>
            <w:tcW w:w="1417" w:type="dxa"/>
            <w:tcBorders>
              <w:left w:val="single" w:sz="8" w:space="0" w:color="auto"/>
              <w:bottom w:val="single" w:sz="8" w:space="0" w:color="auto"/>
              <w:right w:val="single" w:sz="8" w:space="0" w:color="auto"/>
            </w:tcBorders>
          </w:tcPr>
          <w:p w:rsidR="000D1039" w:rsidRPr="008E59BE" w:rsidRDefault="000D1039" w:rsidP="00C52F42">
            <w:pPr>
              <w:widowControl w:val="0"/>
              <w:autoSpaceDE w:val="0"/>
              <w:autoSpaceDN w:val="0"/>
              <w:adjustRightInd w:val="0"/>
              <w:jc w:val="center"/>
              <w:rPr>
                <w:sz w:val="28"/>
                <w:szCs w:val="28"/>
              </w:rPr>
            </w:pPr>
            <w:r w:rsidRPr="008E59BE">
              <w:rPr>
                <w:sz w:val="28"/>
                <w:szCs w:val="28"/>
              </w:rPr>
              <w:t>15,6</w:t>
            </w:r>
          </w:p>
        </w:tc>
        <w:tc>
          <w:tcPr>
            <w:tcW w:w="1134" w:type="dxa"/>
            <w:tcBorders>
              <w:left w:val="single" w:sz="8" w:space="0" w:color="auto"/>
              <w:bottom w:val="single" w:sz="8" w:space="0" w:color="auto"/>
              <w:right w:val="single" w:sz="8" w:space="0" w:color="auto"/>
            </w:tcBorders>
          </w:tcPr>
          <w:p w:rsidR="000D1039" w:rsidRPr="008E59BE" w:rsidRDefault="000D1039" w:rsidP="00C52F42">
            <w:pPr>
              <w:widowControl w:val="0"/>
              <w:autoSpaceDE w:val="0"/>
              <w:autoSpaceDN w:val="0"/>
              <w:adjustRightInd w:val="0"/>
              <w:jc w:val="center"/>
              <w:rPr>
                <w:sz w:val="28"/>
                <w:szCs w:val="28"/>
              </w:rPr>
            </w:pPr>
            <w:r w:rsidRPr="008E59BE">
              <w:rPr>
                <w:sz w:val="28"/>
                <w:szCs w:val="28"/>
              </w:rPr>
              <w:t>16,3</w:t>
            </w:r>
          </w:p>
        </w:tc>
        <w:tc>
          <w:tcPr>
            <w:tcW w:w="1418" w:type="dxa"/>
            <w:tcBorders>
              <w:left w:val="single" w:sz="8" w:space="0" w:color="auto"/>
              <w:bottom w:val="single" w:sz="8" w:space="0" w:color="auto"/>
              <w:right w:val="single" w:sz="8" w:space="0" w:color="auto"/>
            </w:tcBorders>
          </w:tcPr>
          <w:p w:rsidR="000D1039" w:rsidRPr="008E59BE" w:rsidRDefault="000D1039" w:rsidP="00C52F42">
            <w:pPr>
              <w:widowControl w:val="0"/>
              <w:autoSpaceDE w:val="0"/>
              <w:autoSpaceDN w:val="0"/>
              <w:adjustRightInd w:val="0"/>
              <w:jc w:val="center"/>
              <w:rPr>
                <w:sz w:val="28"/>
                <w:szCs w:val="28"/>
              </w:rPr>
            </w:pPr>
            <w:r w:rsidRPr="008E59BE">
              <w:rPr>
                <w:sz w:val="28"/>
                <w:szCs w:val="28"/>
              </w:rPr>
              <w:t>17,2</w:t>
            </w:r>
          </w:p>
        </w:tc>
      </w:tr>
      <w:tr w:rsidR="000D1039" w:rsidRPr="004B3D1E">
        <w:trPr>
          <w:tblCellSpacing w:w="5" w:type="nil"/>
        </w:trPr>
        <w:tc>
          <w:tcPr>
            <w:tcW w:w="4111" w:type="dxa"/>
            <w:tcBorders>
              <w:left w:val="single" w:sz="8" w:space="0" w:color="auto"/>
              <w:bottom w:val="single" w:sz="8" w:space="0" w:color="auto"/>
              <w:right w:val="single" w:sz="8" w:space="0" w:color="auto"/>
            </w:tcBorders>
          </w:tcPr>
          <w:p w:rsidR="000D1039" w:rsidRPr="008E59BE" w:rsidRDefault="000D1039" w:rsidP="00C52F42">
            <w:pPr>
              <w:widowControl w:val="0"/>
              <w:autoSpaceDE w:val="0"/>
              <w:autoSpaceDN w:val="0"/>
              <w:adjustRightInd w:val="0"/>
              <w:rPr>
                <w:sz w:val="28"/>
                <w:szCs w:val="28"/>
              </w:rPr>
            </w:pPr>
            <w:r w:rsidRPr="008E59BE">
              <w:rPr>
                <w:sz w:val="28"/>
                <w:szCs w:val="28"/>
              </w:rPr>
              <w:t>Хлебобулочные изделия</w:t>
            </w:r>
          </w:p>
        </w:tc>
        <w:tc>
          <w:tcPr>
            <w:tcW w:w="1418" w:type="dxa"/>
            <w:tcBorders>
              <w:left w:val="single" w:sz="8" w:space="0" w:color="auto"/>
              <w:bottom w:val="single" w:sz="8" w:space="0" w:color="auto"/>
              <w:right w:val="single" w:sz="8" w:space="0" w:color="auto"/>
            </w:tcBorders>
          </w:tcPr>
          <w:p w:rsidR="000D1039" w:rsidRPr="008E59BE" w:rsidRDefault="000D1039" w:rsidP="00C52F42">
            <w:pPr>
              <w:widowControl w:val="0"/>
              <w:autoSpaceDE w:val="0"/>
              <w:autoSpaceDN w:val="0"/>
              <w:adjustRightInd w:val="0"/>
              <w:jc w:val="center"/>
              <w:rPr>
                <w:sz w:val="28"/>
                <w:szCs w:val="28"/>
              </w:rPr>
            </w:pPr>
            <w:r w:rsidRPr="008E59BE">
              <w:rPr>
                <w:sz w:val="28"/>
                <w:szCs w:val="28"/>
              </w:rPr>
              <w:t>тонн</w:t>
            </w:r>
          </w:p>
        </w:tc>
        <w:tc>
          <w:tcPr>
            <w:tcW w:w="1417" w:type="dxa"/>
            <w:tcBorders>
              <w:left w:val="single" w:sz="8" w:space="0" w:color="auto"/>
              <w:bottom w:val="single" w:sz="8" w:space="0" w:color="auto"/>
              <w:right w:val="single" w:sz="8" w:space="0" w:color="auto"/>
            </w:tcBorders>
          </w:tcPr>
          <w:p w:rsidR="000D1039" w:rsidRPr="008E59BE" w:rsidRDefault="000D1039" w:rsidP="00C52F42">
            <w:pPr>
              <w:widowControl w:val="0"/>
              <w:autoSpaceDE w:val="0"/>
              <w:autoSpaceDN w:val="0"/>
              <w:adjustRightInd w:val="0"/>
              <w:jc w:val="center"/>
              <w:rPr>
                <w:sz w:val="28"/>
                <w:szCs w:val="28"/>
              </w:rPr>
            </w:pPr>
            <w:r w:rsidRPr="008E59BE">
              <w:rPr>
                <w:sz w:val="28"/>
                <w:szCs w:val="28"/>
              </w:rPr>
              <w:t>346,5</w:t>
            </w:r>
          </w:p>
        </w:tc>
        <w:tc>
          <w:tcPr>
            <w:tcW w:w="1134" w:type="dxa"/>
            <w:tcBorders>
              <w:left w:val="single" w:sz="8" w:space="0" w:color="auto"/>
              <w:bottom w:val="single" w:sz="8" w:space="0" w:color="auto"/>
              <w:right w:val="single" w:sz="8" w:space="0" w:color="auto"/>
            </w:tcBorders>
          </w:tcPr>
          <w:p w:rsidR="000D1039" w:rsidRPr="008E59BE" w:rsidRDefault="000D1039" w:rsidP="00C52F42">
            <w:pPr>
              <w:widowControl w:val="0"/>
              <w:autoSpaceDE w:val="0"/>
              <w:autoSpaceDN w:val="0"/>
              <w:adjustRightInd w:val="0"/>
              <w:jc w:val="center"/>
              <w:rPr>
                <w:sz w:val="28"/>
                <w:szCs w:val="28"/>
              </w:rPr>
            </w:pPr>
            <w:r w:rsidRPr="008E59BE">
              <w:rPr>
                <w:sz w:val="28"/>
                <w:szCs w:val="28"/>
              </w:rPr>
              <w:t>334,6</w:t>
            </w:r>
          </w:p>
        </w:tc>
        <w:tc>
          <w:tcPr>
            <w:tcW w:w="1418" w:type="dxa"/>
            <w:tcBorders>
              <w:left w:val="single" w:sz="8" w:space="0" w:color="auto"/>
              <w:bottom w:val="single" w:sz="8" w:space="0" w:color="auto"/>
              <w:right w:val="single" w:sz="8" w:space="0" w:color="auto"/>
            </w:tcBorders>
          </w:tcPr>
          <w:p w:rsidR="000D1039" w:rsidRPr="008E59BE" w:rsidRDefault="000D1039" w:rsidP="00C52F42">
            <w:pPr>
              <w:widowControl w:val="0"/>
              <w:autoSpaceDE w:val="0"/>
              <w:autoSpaceDN w:val="0"/>
              <w:adjustRightInd w:val="0"/>
              <w:jc w:val="center"/>
              <w:rPr>
                <w:sz w:val="28"/>
                <w:szCs w:val="28"/>
              </w:rPr>
            </w:pPr>
            <w:r w:rsidRPr="008E59BE">
              <w:rPr>
                <w:sz w:val="28"/>
                <w:szCs w:val="28"/>
              </w:rPr>
              <w:t>365,5</w:t>
            </w:r>
          </w:p>
        </w:tc>
      </w:tr>
      <w:tr w:rsidR="000D1039" w:rsidRPr="004B3D1E">
        <w:trPr>
          <w:tblCellSpacing w:w="5" w:type="nil"/>
        </w:trPr>
        <w:tc>
          <w:tcPr>
            <w:tcW w:w="4111" w:type="dxa"/>
            <w:tcBorders>
              <w:left w:val="single" w:sz="8" w:space="0" w:color="auto"/>
              <w:bottom w:val="single" w:sz="8" w:space="0" w:color="auto"/>
              <w:right w:val="single" w:sz="8" w:space="0" w:color="auto"/>
            </w:tcBorders>
          </w:tcPr>
          <w:p w:rsidR="000D1039" w:rsidRPr="008E59BE" w:rsidRDefault="000D1039" w:rsidP="00C52F42">
            <w:pPr>
              <w:widowControl w:val="0"/>
              <w:autoSpaceDE w:val="0"/>
              <w:autoSpaceDN w:val="0"/>
              <w:adjustRightInd w:val="0"/>
              <w:rPr>
                <w:sz w:val="28"/>
                <w:szCs w:val="28"/>
              </w:rPr>
            </w:pPr>
            <w:r w:rsidRPr="008E59BE">
              <w:rPr>
                <w:sz w:val="28"/>
                <w:szCs w:val="28"/>
              </w:rPr>
              <w:t>макаронные изделия</w:t>
            </w:r>
          </w:p>
        </w:tc>
        <w:tc>
          <w:tcPr>
            <w:tcW w:w="1418" w:type="dxa"/>
            <w:tcBorders>
              <w:left w:val="single" w:sz="8" w:space="0" w:color="auto"/>
              <w:bottom w:val="single" w:sz="8" w:space="0" w:color="auto"/>
              <w:right w:val="single" w:sz="8" w:space="0" w:color="auto"/>
            </w:tcBorders>
          </w:tcPr>
          <w:p w:rsidR="000D1039" w:rsidRPr="008E59BE" w:rsidRDefault="000D1039" w:rsidP="00C52F42">
            <w:pPr>
              <w:widowControl w:val="0"/>
              <w:autoSpaceDE w:val="0"/>
              <w:autoSpaceDN w:val="0"/>
              <w:adjustRightInd w:val="0"/>
              <w:jc w:val="center"/>
              <w:rPr>
                <w:sz w:val="28"/>
                <w:szCs w:val="28"/>
              </w:rPr>
            </w:pPr>
            <w:r w:rsidRPr="008E59BE">
              <w:rPr>
                <w:sz w:val="28"/>
                <w:szCs w:val="28"/>
              </w:rPr>
              <w:t>тонн</w:t>
            </w:r>
          </w:p>
        </w:tc>
        <w:tc>
          <w:tcPr>
            <w:tcW w:w="1417" w:type="dxa"/>
            <w:tcBorders>
              <w:left w:val="single" w:sz="8" w:space="0" w:color="auto"/>
              <w:bottom w:val="single" w:sz="8" w:space="0" w:color="auto"/>
              <w:right w:val="single" w:sz="8" w:space="0" w:color="auto"/>
            </w:tcBorders>
          </w:tcPr>
          <w:p w:rsidR="000D1039" w:rsidRPr="008E59BE" w:rsidRDefault="000D1039" w:rsidP="00C52F42">
            <w:pPr>
              <w:widowControl w:val="0"/>
              <w:autoSpaceDE w:val="0"/>
              <w:autoSpaceDN w:val="0"/>
              <w:adjustRightInd w:val="0"/>
              <w:jc w:val="center"/>
              <w:rPr>
                <w:sz w:val="28"/>
                <w:szCs w:val="28"/>
              </w:rPr>
            </w:pPr>
            <w:r w:rsidRPr="008E59BE">
              <w:rPr>
                <w:sz w:val="28"/>
                <w:szCs w:val="28"/>
              </w:rPr>
              <w:t>18,3</w:t>
            </w:r>
          </w:p>
        </w:tc>
        <w:tc>
          <w:tcPr>
            <w:tcW w:w="1134" w:type="dxa"/>
            <w:tcBorders>
              <w:left w:val="single" w:sz="8" w:space="0" w:color="auto"/>
              <w:bottom w:val="single" w:sz="8" w:space="0" w:color="auto"/>
              <w:right w:val="single" w:sz="8" w:space="0" w:color="auto"/>
            </w:tcBorders>
          </w:tcPr>
          <w:p w:rsidR="000D1039" w:rsidRPr="008E59BE" w:rsidRDefault="000D1039" w:rsidP="00C52F42">
            <w:pPr>
              <w:widowControl w:val="0"/>
              <w:autoSpaceDE w:val="0"/>
              <w:autoSpaceDN w:val="0"/>
              <w:adjustRightInd w:val="0"/>
              <w:jc w:val="center"/>
              <w:rPr>
                <w:sz w:val="28"/>
                <w:szCs w:val="28"/>
              </w:rPr>
            </w:pPr>
            <w:r w:rsidRPr="008E59BE">
              <w:rPr>
                <w:sz w:val="28"/>
                <w:szCs w:val="28"/>
              </w:rPr>
              <w:t>16,2</w:t>
            </w:r>
          </w:p>
        </w:tc>
        <w:tc>
          <w:tcPr>
            <w:tcW w:w="1418" w:type="dxa"/>
            <w:tcBorders>
              <w:left w:val="single" w:sz="8" w:space="0" w:color="auto"/>
              <w:bottom w:val="single" w:sz="8" w:space="0" w:color="auto"/>
              <w:right w:val="single" w:sz="8" w:space="0" w:color="auto"/>
            </w:tcBorders>
          </w:tcPr>
          <w:p w:rsidR="000D1039" w:rsidRPr="008E59BE" w:rsidRDefault="000D1039" w:rsidP="00C52F42">
            <w:pPr>
              <w:widowControl w:val="0"/>
              <w:autoSpaceDE w:val="0"/>
              <w:autoSpaceDN w:val="0"/>
              <w:adjustRightInd w:val="0"/>
              <w:jc w:val="center"/>
              <w:rPr>
                <w:sz w:val="28"/>
                <w:szCs w:val="28"/>
              </w:rPr>
            </w:pPr>
            <w:r w:rsidRPr="008E59BE">
              <w:rPr>
                <w:sz w:val="28"/>
                <w:szCs w:val="28"/>
              </w:rPr>
              <w:t>16,1</w:t>
            </w:r>
          </w:p>
        </w:tc>
      </w:tr>
      <w:tr w:rsidR="000D1039" w:rsidRPr="004B3D1E">
        <w:trPr>
          <w:tblCellSpacing w:w="5" w:type="nil"/>
        </w:trPr>
        <w:tc>
          <w:tcPr>
            <w:tcW w:w="4111" w:type="dxa"/>
            <w:tcBorders>
              <w:left w:val="single" w:sz="8" w:space="0" w:color="auto"/>
              <w:bottom w:val="single" w:sz="8" w:space="0" w:color="auto"/>
              <w:right w:val="single" w:sz="8" w:space="0" w:color="auto"/>
            </w:tcBorders>
          </w:tcPr>
          <w:p w:rsidR="000D1039" w:rsidRPr="008E59BE" w:rsidRDefault="000D1039" w:rsidP="00C52F42">
            <w:pPr>
              <w:widowControl w:val="0"/>
              <w:autoSpaceDE w:val="0"/>
              <w:autoSpaceDN w:val="0"/>
              <w:adjustRightInd w:val="0"/>
              <w:rPr>
                <w:sz w:val="28"/>
                <w:szCs w:val="28"/>
              </w:rPr>
            </w:pPr>
            <w:r w:rsidRPr="008E59BE">
              <w:rPr>
                <w:sz w:val="28"/>
                <w:szCs w:val="28"/>
              </w:rPr>
              <w:t>теплоэнергия</w:t>
            </w:r>
          </w:p>
        </w:tc>
        <w:tc>
          <w:tcPr>
            <w:tcW w:w="1418" w:type="dxa"/>
            <w:tcBorders>
              <w:left w:val="single" w:sz="8" w:space="0" w:color="auto"/>
              <w:bottom w:val="single" w:sz="8" w:space="0" w:color="auto"/>
              <w:right w:val="single" w:sz="8" w:space="0" w:color="auto"/>
            </w:tcBorders>
          </w:tcPr>
          <w:p w:rsidR="000D1039" w:rsidRPr="008E59BE" w:rsidRDefault="000D1039" w:rsidP="00C52F42">
            <w:pPr>
              <w:widowControl w:val="0"/>
              <w:autoSpaceDE w:val="0"/>
              <w:autoSpaceDN w:val="0"/>
              <w:adjustRightInd w:val="0"/>
              <w:jc w:val="center"/>
              <w:rPr>
                <w:sz w:val="28"/>
                <w:szCs w:val="28"/>
              </w:rPr>
            </w:pPr>
            <w:r w:rsidRPr="008E59BE">
              <w:rPr>
                <w:sz w:val="28"/>
                <w:szCs w:val="28"/>
              </w:rPr>
              <w:t>Тысяч Гкал</w:t>
            </w:r>
          </w:p>
        </w:tc>
        <w:tc>
          <w:tcPr>
            <w:tcW w:w="1417" w:type="dxa"/>
            <w:tcBorders>
              <w:left w:val="single" w:sz="8" w:space="0" w:color="auto"/>
              <w:bottom w:val="single" w:sz="8" w:space="0" w:color="auto"/>
              <w:right w:val="single" w:sz="8" w:space="0" w:color="auto"/>
            </w:tcBorders>
          </w:tcPr>
          <w:p w:rsidR="000D1039" w:rsidRPr="008E59BE" w:rsidRDefault="000D1039" w:rsidP="00C52F42">
            <w:pPr>
              <w:widowControl w:val="0"/>
              <w:autoSpaceDE w:val="0"/>
              <w:autoSpaceDN w:val="0"/>
              <w:adjustRightInd w:val="0"/>
              <w:jc w:val="center"/>
              <w:rPr>
                <w:sz w:val="28"/>
                <w:szCs w:val="28"/>
              </w:rPr>
            </w:pPr>
            <w:r w:rsidRPr="008E59BE">
              <w:rPr>
                <w:sz w:val="28"/>
                <w:szCs w:val="28"/>
              </w:rPr>
              <w:t>5,8</w:t>
            </w:r>
          </w:p>
        </w:tc>
        <w:tc>
          <w:tcPr>
            <w:tcW w:w="1134" w:type="dxa"/>
            <w:tcBorders>
              <w:left w:val="single" w:sz="8" w:space="0" w:color="auto"/>
              <w:bottom w:val="single" w:sz="8" w:space="0" w:color="auto"/>
              <w:right w:val="single" w:sz="8" w:space="0" w:color="auto"/>
            </w:tcBorders>
          </w:tcPr>
          <w:p w:rsidR="000D1039" w:rsidRPr="008E59BE" w:rsidRDefault="000D1039" w:rsidP="00C52F42">
            <w:pPr>
              <w:widowControl w:val="0"/>
              <w:autoSpaceDE w:val="0"/>
              <w:autoSpaceDN w:val="0"/>
              <w:adjustRightInd w:val="0"/>
              <w:jc w:val="center"/>
              <w:rPr>
                <w:sz w:val="28"/>
                <w:szCs w:val="28"/>
              </w:rPr>
            </w:pPr>
            <w:r w:rsidRPr="008E59BE">
              <w:rPr>
                <w:sz w:val="28"/>
                <w:szCs w:val="28"/>
              </w:rPr>
              <w:t>6,1</w:t>
            </w:r>
          </w:p>
        </w:tc>
        <w:tc>
          <w:tcPr>
            <w:tcW w:w="1418" w:type="dxa"/>
            <w:tcBorders>
              <w:left w:val="single" w:sz="8" w:space="0" w:color="auto"/>
              <w:bottom w:val="single" w:sz="8" w:space="0" w:color="auto"/>
              <w:right w:val="single" w:sz="8" w:space="0" w:color="auto"/>
            </w:tcBorders>
          </w:tcPr>
          <w:p w:rsidR="000D1039" w:rsidRPr="008E59BE" w:rsidRDefault="000D1039" w:rsidP="00C52F42">
            <w:pPr>
              <w:widowControl w:val="0"/>
              <w:autoSpaceDE w:val="0"/>
              <w:autoSpaceDN w:val="0"/>
              <w:adjustRightInd w:val="0"/>
              <w:jc w:val="center"/>
              <w:rPr>
                <w:sz w:val="28"/>
                <w:szCs w:val="28"/>
              </w:rPr>
            </w:pPr>
            <w:r w:rsidRPr="008E59BE">
              <w:rPr>
                <w:sz w:val="28"/>
                <w:szCs w:val="28"/>
              </w:rPr>
              <w:t>5,6</w:t>
            </w:r>
          </w:p>
        </w:tc>
      </w:tr>
      <w:tr w:rsidR="000D1039" w:rsidRPr="004B3D1E">
        <w:trPr>
          <w:tblCellSpacing w:w="5" w:type="nil"/>
        </w:trPr>
        <w:tc>
          <w:tcPr>
            <w:tcW w:w="4111" w:type="dxa"/>
            <w:tcBorders>
              <w:left w:val="single" w:sz="8" w:space="0" w:color="auto"/>
              <w:bottom w:val="single" w:sz="8" w:space="0" w:color="auto"/>
              <w:right w:val="single" w:sz="8" w:space="0" w:color="auto"/>
            </w:tcBorders>
          </w:tcPr>
          <w:p w:rsidR="000D1039" w:rsidRPr="008E59BE" w:rsidRDefault="000D1039" w:rsidP="00C52F42">
            <w:pPr>
              <w:widowControl w:val="0"/>
              <w:autoSpaceDE w:val="0"/>
              <w:autoSpaceDN w:val="0"/>
              <w:adjustRightInd w:val="0"/>
              <w:rPr>
                <w:sz w:val="28"/>
                <w:szCs w:val="28"/>
              </w:rPr>
            </w:pPr>
            <w:r w:rsidRPr="008E59BE">
              <w:rPr>
                <w:sz w:val="28"/>
                <w:szCs w:val="28"/>
              </w:rPr>
              <w:t>вода</w:t>
            </w:r>
          </w:p>
        </w:tc>
        <w:tc>
          <w:tcPr>
            <w:tcW w:w="1418" w:type="dxa"/>
            <w:tcBorders>
              <w:left w:val="single" w:sz="8" w:space="0" w:color="auto"/>
              <w:bottom w:val="single" w:sz="8" w:space="0" w:color="auto"/>
              <w:right w:val="single" w:sz="8" w:space="0" w:color="auto"/>
            </w:tcBorders>
          </w:tcPr>
          <w:p w:rsidR="000D1039" w:rsidRPr="008E59BE" w:rsidRDefault="000D1039" w:rsidP="00C52F42">
            <w:pPr>
              <w:widowControl w:val="0"/>
              <w:autoSpaceDE w:val="0"/>
              <w:autoSpaceDN w:val="0"/>
              <w:adjustRightInd w:val="0"/>
              <w:jc w:val="center"/>
              <w:rPr>
                <w:sz w:val="28"/>
                <w:szCs w:val="28"/>
              </w:rPr>
            </w:pPr>
            <w:r w:rsidRPr="008E59BE">
              <w:rPr>
                <w:sz w:val="28"/>
                <w:szCs w:val="28"/>
              </w:rPr>
              <w:t>Тыс куб.м</w:t>
            </w:r>
          </w:p>
        </w:tc>
        <w:tc>
          <w:tcPr>
            <w:tcW w:w="1417" w:type="dxa"/>
            <w:tcBorders>
              <w:left w:val="single" w:sz="8" w:space="0" w:color="auto"/>
              <w:bottom w:val="single" w:sz="8" w:space="0" w:color="auto"/>
              <w:right w:val="single" w:sz="8" w:space="0" w:color="auto"/>
            </w:tcBorders>
          </w:tcPr>
          <w:p w:rsidR="000D1039" w:rsidRPr="008E59BE" w:rsidRDefault="000D1039" w:rsidP="00C52F42">
            <w:pPr>
              <w:widowControl w:val="0"/>
              <w:autoSpaceDE w:val="0"/>
              <w:autoSpaceDN w:val="0"/>
              <w:adjustRightInd w:val="0"/>
              <w:jc w:val="center"/>
              <w:rPr>
                <w:sz w:val="28"/>
                <w:szCs w:val="28"/>
              </w:rPr>
            </w:pPr>
            <w:r w:rsidRPr="008E59BE">
              <w:rPr>
                <w:sz w:val="28"/>
                <w:szCs w:val="28"/>
              </w:rPr>
              <w:t>134,2</w:t>
            </w:r>
          </w:p>
        </w:tc>
        <w:tc>
          <w:tcPr>
            <w:tcW w:w="1134" w:type="dxa"/>
            <w:tcBorders>
              <w:left w:val="single" w:sz="8" w:space="0" w:color="auto"/>
              <w:bottom w:val="single" w:sz="8" w:space="0" w:color="auto"/>
              <w:right w:val="single" w:sz="8" w:space="0" w:color="auto"/>
            </w:tcBorders>
          </w:tcPr>
          <w:p w:rsidR="000D1039" w:rsidRPr="008E59BE" w:rsidRDefault="000D1039" w:rsidP="00C52F42">
            <w:pPr>
              <w:widowControl w:val="0"/>
              <w:autoSpaceDE w:val="0"/>
              <w:autoSpaceDN w:val="0"/>
              <w:adjustRightInd w:val="0"/>
              <w:jc w:val="center"/>
              <w:rPr>
                <w:sz w:val="28"/>
                <w:szCs w:val="28"/>
              </w:rPr>
            </w:pPr>
            <w:r w:rsidRPr="008E59BE">
              <w:rPr>
                <w:sz w:val="28"/>
                <w:szCs w:val="28"/>
              </w:rPr>
              <w:t>137,6</w:t>
            </w:r>
          </w:p>
        </w:tc>
        <w:tc>
          <w:tcPr>
            <w:tcW w:w="1418" w:type="dxa"/>
            <w:tcBorders>
              <w:left w:val="single" w:sz="8" w:space="0" w:color="auto"/>
              <w:bottom w:val="single" w:sz="8" w:space="0" w:color="auto"/>
              <w:right w:val="single" w:sz="8" w:space="0" w:color="auto"/>
            </w:tcBorders>
          </w:tcPr>
          <w:p w:rsidR="000D1039" w:rsidRPr="008E59BE" w:rsidRDefault="000D1039" w:rsidP="00C52F42">
            <w:pPr>
              <w:widowControl w:val="0"/>
              <w:autoSpaceDE w:val="0"/>
              <w:autoSpaceDN w:val="0"/>
              <w:adjustRightInd w:val="0"/>
              <w:jc w:val="center"/>
              <w:rPr>
                <w:sz w:val="28"/>
                <w:szCs w:val="28"/>
              </w:rPr>
            </w:pPr>
            <w:r w:rsidRPr="008E59BE">
              <w:rPr>
                <w:sz w:val="28"/>
                <w:szCs w:val="28"/>
              </w:rPr>
              <w:t>127,4</w:t>
            </w:r>
          </w:p>
        </w:tc>
      </w:tr>
    </w:tbl>
    <w:p w:rsidR="004C13A8" w:rsidRDefault="004C13A8" w:rsidP="00014249">
      <w:pPr>
        <w:suppressAutoHyphens/>
        <w:jc w:val="both"/>
        <w:rPr>
          <w:sz w:val="28"/>
          <w:szCs w:val="28"/>
        </w:rPr>
      </w:pPr>
    </w:p>
    <w:p w:rsidR="000D1039" w:rsidRPr="000D1039" w:rsidRDefault="000D1039" w:rsidP="000D1039">
      <w:pPr>
        <w:pStyle w:val="aff0"/>
        <w:spacing w:before="0" w:beforeAutospacing="0" w:after="0" w:afterAutospacing="0"/>
        <w:ind w:firstLine="357"/>
        <w:jc w:val="both"/>
        <w:rPr>
          <w:rFonts w:ascii="Times New Roman" w:hAnsi="Times New Roman"/>
          <w:sz w:val="28"/>
          <w:szCs w:val="28"/>
        </w:rPr>
      </w:pPr>
      <w:r w:rsidRPr="000D1039">
        <w:rPr>
          <w:rFonts w:ascii="Times New Roman" w:hAnsi="Times New Roman"/>
          <w:color w:val="4C4C4F"/>
          <w:sz w:val="28"/>
          <w:szCs w:val="28"/>
        </w:rPr>
        <w:t>За 2015 год отгружено товаров собственного производства, выполненных работ и услуг собственными силами  по видам экономической деятельности С,D,</w:t>
      </w:r>
      <w:r w:rsidRPr="000D1039">
        <w:rPr>
          <w:rFonts w:ascii="Times New Roman" w:hAnsi="Times New Roman"/>
          <w:color w:val="4C4C4F"/>
          <w:sz w:val="28"/>
          <w:szCs w:val="28"/>
          <w:lang w:val="en-US"/>
        </w:rPr>
        <w:t>E</w:t>
      </w:r>
      <w:r w:rsidRPr="000D1039">
        <w:rPr>
          <w:rFonts w:ascii="Times New Roman" w:hAnsi="Times New Roman"/>
          <w:color w:val="4C4C4F"/>
          <w:sz w:val="28"/>
          <w:szCs w:val="28"/>
        </w:rPr>
        <w:t xml:space="preserve"> на сумму 150,968 млн.руб что составляет 108,5 % к 2014 году . </w:t>
      </w:r>
      <w:r w:rsidRPr="000D1039">
        <w:rPr>
          <w:rFonts w:ascii="Times New Roman" w:hAnsi="Times New Roman"/>
          <w:sz w:val="28"/>
          <w:szCs w:val="28"/>
        </w:rPr>
        <w:t>В нат</w:t>
      </w:r>
      <w:r w:rsidRPr="000D1039">
        <w:rPr>
          <w:rFonts w:ascii="Times New Roman" w:hAnsi="Times New Roman"/>
          <w:sz w:val="28"/>
          <w:szCs w:val="28"/>
        </w:rPr>
        <w:t>у</w:t>
      </w:r>
      <w:r w:rsidRPr="000D1039">
        <w:rPr>
          <w:rFonts w:ascii="Times New Roman" w:hAnsi="Times New Roman"/>
          <w:sz w:val="28"/>
          <w:szCs w:val="28"/>
        </w:rPr>
        <w:t>ральном выражении  только  МУП «Коммунальщик», занимающийся прои</w:t>
      </w:r>
      <w:r w:rsidRPr="000D1039">
        <w:rPr>
          <w:rFonts w:ascii="Times New Roman" w:hAnsi="Times New Roman"/>
          <w:sz w:val="28"/>
          <w:szCs w:val="28"/>
        </w:rPr>
        <w:t>з</w:t>
      </w:r>
      <w:r w:rsidRPr="000D1039">
        <w:rPr>
          <w:rFonts w:ascii="Times New Roman" w:hAnsi="Times New Roman"/>
          <w:sz w:val="28"/>
          <w:szCs w:val="28"/>
        </w:rPr>
        <w:t>водством т</w:t>
      </w:r>
      <w:r w:rsidRPr="000D1039">
        <w:rPr>
          <w:rFonts w:ascii="Times New Roman" w:hAnsi="Times New Roman"/>
          <w:sz w:val="28"/>
          <w:szCs w:val="28"/>
        </w:rPr>
        <w:t>е</w:t>
      </w:r>
      <w:r w:rsidRPr="000D1039">
        <w:rPr>
          <w:rFonts w:ascii="Times New Roman" w:hAnsi="Times New Roman"/>
          <w:sz w:val="28"/>
          <w:szCs w:val="28"/>
        </w:rPr>
        <w:t xml:space="preserve">плоэнергии и  воды, сократил объемы производства почти на 4 % </w:t>
      </w:r>
      <w:r w:rsidR="00672A47">
        <w:rPr>
          <w:rFonts w:ascii="Times New Roman" w:hAnsi="Times New Roman"/>
          <w:sz w:val="28"/>
          <w:szCs w:val="28"/>
        </w:rPr>
        <w:t>.Э</w:t>
      </w:r>
      <w:r w:rsidRPr="000D1039">
        <w:rPr>
          <w:rFonts w:ascii="Times New Roman" w:hAnsi="Times New Roman"/>
          <w:sz w:val="28"/>
          <w:szCs w:val="28"/>
        </w:rPr>
        <w:t>то объясняется тем, что в 2015 году было установлено значительное колич</w:t>
      </w:r>
      <w:r w:rsidRPr="000D1039">
        <w:rPr>
          <w:rFonts w:ascii="Times New Roman" w:hAnsi="Times New Roman"/>
          <w:sz w:val="28"/>
          <w:szCs w:val="28"/>
        </w:rPr>
        <w:t>е</w:t>
      </w:r>
      <w:r w:rsidRPr="000D1039">
        <w:rPr>
          <w:rFonts w:ascii="Times New Roman" w:hAnsi="Times New Roman"/>
          <w:sz w:val="28"/>
          <w:szCs w:val="28"/>
        </w:rPr>
        <w:t>ство приборов учета на теплоснабжение  и водосна</w:t>
      </w:r>
      <w:r w:rsidRPr="000D1039">
        <w:rPr>
          <w:rFonts w:ascii="Times New Roman" w:hAnsi="Times New Roman"/>
          <w:sz w:val="28"/>
          <w:szCs w:val="28"/>
        </w:rPr>
        <w:t>б</w:t>
      </w:r>
      <w:r w:rsidRPr="000D1039">
        <w:rPr>
          <w:rFonts w:ascii="Times New Roman" w:hAnsi="Times New Roman"/>
          <w:sz w:val="28"/>
          <w:szCs w:val="28"/>
        </w:rPr>
        <w:t>жение .</w:t>
      </w:r>
    </w:p>
    <w:p w:rsidR="000D1039" w:rsidRPr="000D1039" w:rsidRDefault="000D1039" w:rsidP="000D1039">
      <w:pPr>
        <w:suppressAutoHyphens/>
        <w:jc w:val="both"/>
        <w:rPr>
          <w:sz w:val="28"/>
          <w:szCs w:val="28"/>
        </w:rPr>
      </w:pPr>
      <w:r w:rsidRPr="000D1039">
        <w:rPr>
          <w:sz w:val="28"/>
          <w:szCs w:val="28"/>
        </w:rPr>
        <w:t xml:space="preserve">В связи с проведенной  работой по расширению рынков сбыта  </w:t>
      </w:r>
      <w:r w:rsidR="00672A47">
        <w:rPr>
          <w:sz w:val="28"/>
          <w:szCs w:val="28"/>
        </w:rPr>
        <w:t xml:space="preserve"> в 2015 году </w:t>
      </w:r>
      <w:r w:rsidRPr="000D1039">
        <w:rPr>
          <w:sz w:val="28"/>
          <w:szCs w:val="28"/>
        </w:rPr>
        <w:t xml:space="preserve">произошло увеличение </w:t>
      </w:r>
      <w:r w:rsidR="00672A47" w:rsidRPr="000D1039">
        <w:rPr>
          <w:sz w:val="28"/>
          <w:szCs w:val="28"/>
        </w:rPr>
        <w:t xml:space="preserve">на 8,9 % в натуральном выражении   </w:t>
      </w:r>
      <w:r w:rsidRPr="000D1039">
        <w:rPr>
          <w:sz w:val="28"/>
          <w:szCs w:val="28"/>
        </w:rPr>
        <w:t>производств</w:t>
      </w:r>
      <w:r w:rsidR="00672A47">
        <w:rPr>
          <w:sz w:val="28"/>
          <w:szCs w:val="28"/>
        </w:rPr>
        <w:t>о</w:t>
      </w:r>
      <w:r w:rsidRPr="000D1039">
        <w:rPr>
          <w:sz w:val="28"/>
          <w:szCs w:val="28"/>
        </w:rPr>
        <w:t xml:space="preserve"> </w:t>
      </w:r>
      <w:r w:rsidRPr="000D1039">
        <w:rPr>
          <w:sz w:val="28"/>
          <w:szCs w:val="28"/>
        </w:rPr>
        <w:lastRenderedPageBreak/>
        <w:t>хлеба и хлебобулочных изделий в ООО «Хлеб».   Производство пиломатериалов –основной вид  выпускаемой продукции доминирующей отрасли промышленности района увеличилось  на  5,5 %  по сравнению с предыдущим годом Это произошло за счет открытия новых цехов по переработке древесины. В целом за 2015 год индекс промышленного производства составил 104,8 % , что на 0,9 % больше, чем предыдущем год</w:t>
      </w:r>
      <w:r w:rsidR="00672A47">
        <w:rPr>
          <w:sz w:val="28"/>
          <w:szCs w:val="28"/>
        </w:rPr>
        <w:t>у.</w:t>
      </w:r>
    </w:p>
    <w:p w:rsidR="000D1039" w:rsidRPr="000A5425" w:rsidRDefault="000D1039" w:rsidP="00014249">
      <w:pPr>
        <w:suppressAutoHyphens/>
        <w:jc w:val="both"/>
        <w:rPr>
          <w:sz w:val="28"/>
          <w:szCs w:val="28"/>
        </w:rPr>
      </w:pPr>
    </w:p>
    <w:p w:rsidR="00C52F42" w:rsidRPr="00876F3B" w:rsidRDefault="00C52F42" w:rsidP="004F003F">
      <w:pPr>
        <w:jc w:val="center"/>
        <w:rPr>
          <w:b/>
          <w:i/>
          <w:sz w:val="28"/>
          <w:szCs w:val="28"/>
        </w:rPr>
      </w:pPr>
      <w:r w:rsidRPr="00876F3B">
        <w:rPr>
          <w:b/>
          <w:i/>
          <w:sz w:val="28"/>
          <w:szCs w:val="28"/>
        </w:rPr>
        <w:t>1.1.</w:t>
      </w:r>
      <w:r w:rsidR="00876F3B" w:rsidRPr="00876F3B">
        <w:rPr>
          <w:b/>
          <w:i/>
          <w:sz w:val="28"/>
          <w:szCs w:val="28"/>
        </w:rPr>
        <w:t xml:space="preserve">5 </w:t>
      </w:r>
      <w:r w:rsidRPr="00876F3B">
        <w:rPr>
          <w:b/>
          <w:i/>
          <w:sz w:val="28"/>
          <w:szCs w:val="28"/>
        </w:rPr>
        <w:t>.</w:t>
      </w:r>
      <w:r w:rsidR="00876F3B" w:rsidRPr="00876F3B">
        <w:rPr>
          <w:b/>
          <w:i/>
          <w:sz w:val="28"/>
          <w:szCs w:val="28"/>
        </w:rPr>
        <w:t xml:space="preserve"> </w:t>
      </w:r>
      <w:r w:rsidR="00227270">
        <w:rPr>
          <w:b/>
          <w:i/>
          <w:sz w:val="28"/>
          <w:szCs w:val="28"/>
        </w:rPr>
        <w:t>Сельское хозяйство</w:t>
      </w:r>
      <w:r w:rsidRPr="00876F3B">
        <w:rPr>
          <w:b/>
          <w:i/>
          <w:sz w:val="28"/>
          <w:szCs w:val="28"/>
        </w:rPr>
        <w:t>.</w:t>
      </w:r>
    </w:p>
    <w:p w:rsidR="00876F3B" w:rsidRDefault="00876F3B" w:rsidP="004F003F">
      <w:pPr>
        <w:jc w:val="center"/>
        <w:rPr>
          <w:b/>
          <w:sz w:val="28"/>
          <w:szCs w:val="28"/>
        </w:rPr>
      </w:pPr>
    </w:p>
    <w:p w:rsidR="00C52F42" w:rsidRDefault="00C52F42" w:rsidP="00C52F42">
      <w:pPr>
        <w:ind w:firstLine="567"/>
        <w:jc w:val="both"/>
        <w:rPr>
          <w:color w:val="000000"/>
          <w:sz w:val="28"/>
          <w:szCs w:val="28"/>
        </w:rPr>
      </w:pPr>
      <w:r>
        <w:rPr>
          <w:color w:val="000000"/>
          <w:sz w:val="28"/>
          <w:szCs w:val="28"/>
        </w:rPr>
        <w:t>Сельскохозяйственную отрасль  Тужинского  района представляют 3 сел</w:t>
      </w:r>
      <w:r>
        <w:rPr>
          <w:color w:val="000000"/>
          <w:sz w:val="28"/>
          <w:szCs w:val="28"/>
        </w:rPr>
        <w:t>ь</w:t>
      </w:r>
      <w:r>
        <w:rPr>
          <w:color w:val="000000"/>
          <w:sz w:val="28"/>
          <w:szCs w:val="28"/>
        </w:rPr>
        <w:t>скохозяйственных производственных кооператива, 3 общества с огр</w:t>
      </w:r>
      <w:r>
        <w:rPr>
          <w:color w:val="000000"/>
          <w:sz w:val="28"/>
          <w:szCs w:val="28"/>
        </w:rPr>
        <w:t>а</w:t>
      </w:r>
      <w:r>
        <w:rPr>
          <w:color w:val="000000"/>
          <w:sz w:val="28"/>
          <w:szCs w:val="28"/>
        </w:rPr>
        <w:t>ниченной ответственностью, 7 крестьянско-фермерск</w:t>
      </w:r>
      <w:r w:rsidR="000C2F04">
        <w:rPr>
          <w:color w:val="000000"/>
          <w:sz w:val="28"/>
          <w:szCs w:val="28"/>
        </w:rPr>
        <w:t>их</w:t>
      </w:r>
      <w:r>
        <w:rPr>
          <w:color w:val="000000"/>
          <w:sz w:val="28"/>
          <w:szCs w:val="28"/>
        </w:rPr>
        <w:t xml:space="preserve"> хозяйств, 2130 личных подсо</w:t>
      </w:r>
      <w:r>
        <w:rPr>
          <w:color w:val="000000"/>
          <w:sz w:val="28"/>
          <w:szCs w:val="28"/>
        </w:rPr>
        <w:t>б</w:t>
      </w:r>
      <w:r>
        <w:rPr>
          <w:color w:val="000000"/>
          <w:sz w:val="28"/>
          <w:szCs w:val="28"/>
        </w:rPr>
        <w:t>ных хозяйства населения.</w:t>
      </w:r>
    </w:p>
    <w:p w:rsidR="00C52F42" w:rsidRDefault="00C52F42" w:rsidP="00C52F42">
      <w:pPr>
        <w:jc w:val="both"/>
        <w:rPr>
          <w:color w:val="000000"/>
          <w:sz w:val="28"/>
          <w:szCs w:val="28"/>
        </w:rPr>
      </w:pPr>
      <w:r>
        <w:rPr>
          <w:color w:val="000000"/>
          <w:sz w:val="28"/>
          <w:szCs w:val="28"/>
        </w:rPr>
        <w:t xml:space="preserve">Площадь сельскохозяйственных угодий в районе 46919 гектара, из них 37002 га пашни. Используемая пашня – 20600 га, </w:t>
      </w:r>
      <w:r w:rsidR="000C2F04">
        <w:rPr>
          <w:color w:val="000000"/>
          <w:sz w:val="28"/>
          <w:szCs w:val="28"/>
        </w:rPr>
        <w:t>из них</w:t>
      </w:r>
      <w:r>
        <w:rPr>
          <w:color w:val="000000"/>
          <w:sz w:val="28"/>
          <w:szCs w:val="28"/>
        </w:rPr>
        <w:t xml:space="preserve">  –7667</w:t>
      </w:r>
      <w:r w:rsidR="000C2F04">
        <w:rPr>
          <w:color w:val="000000"/>
          <w:sz w:val="28"/>
          <w:szCs w:val="28"/>
        </w:rPr>
        <w:t>га занимают</w:t>
      </w:r>
      <w:r>
        <w:rPr>
          <w:color w:val="000000"/>
          <w:sz w:val="28"/>
          <w:szCs w:val="28"/>
        </w:rPr>
        <w:t xml:space="preserve"> зерновые культуры в сельскохозяйственных организациях и крестьянских  (фермерских) х</w:t>
      </w:r>
      <w:r>
        <w:rPr>
          <w:color w:val="000000"/>
          <w:sz w:val="28"/>
          <w:szCs w:val="28"/>
        </w:rPr>
        <w:t>о</w:t>
      </w:r>
      <w:r>
        <w:rPr>
          <w:color w:val="000000"/>
          <w:sz w:val="28"/>
          <w:szCs w:val="28"/>
        </w:rPr>
        <w:t>зяйствах.</w:t>
      </w:r>
    </w:p>
    <w:p w:rsidR="00C52F42" w:rsidRDefault="00C52F42" w:rsidP="00C52F42">
      <w:pPr>
        <w:ind w:firstLine="708"/>
        <w:jc w:val="both"/>
        <w:rPr>
          <w:color w:val="000000"/>
          <w:sz w:val="28"/>
          <w:szCs w:val="28"/>
        </w:rPr>
      </w:pPr>
      <w:r>
        <w:rPr>
          <w:color w:val="000000"/>
          <w:sz w:val="28"/>
          <w:szCs w:val="28"/>
        </w:rPr>
        <w:t>Основная отрасль сельского хозяйства в районе – молочное животново</w:t>
      </w:r>
      <w:r>
        <w:rPr>
          <w:color w:val="000000"/>
          <w:sz w:val="28"/>
          <w:szCs w:val="28"/>
        </w:rPr>
        <w:t>д</w:t>
      </w:r>
      <w:r>
        <w:rPr>
          <w:color w:val="000000"/>
          <w:sz w:val="28"/>
          <w:szCs w:val="28"/>
        </w:rPr>
        <w:t>ство.</w:t>
      </w:r>
    </w:p>
    <w:p w:rsidR="00C52F42" w:rsidRDefault="00C52F42" w:rsidP="00C52F42">
      <w:pPr>
        <w:ind w:firstLine="708"/>
        <w:jc w:val="both"/>
        <w:rPr>
          <w:color w:val="000000"/>
          <w:sz w:val="28"/>
          <w:szCs w:val="28"/>
        </w:rPr>
      </w:pPr>
      <w:r>
        <w:rPr>
          <w:color w:val="000000"/>
          <w:sz w:val="28"/>
          <w:szCs w:val="28"/>
        </w:rPr>
        <w:t>В 2015 году произв</w:t>
      </w:r>
      <w:r w:rsidR="000C2F04">
        <w:rPr>
          <w:color w:val="000000"/>
          <w:sz w:val="28"/>
          <w:szCs w:val="28"/>
        </w:rPr>
        <w:t>едено</w:t>
      </w:r>
      <w:r>
        <w:rPr>
          <w:color w:val="000000"/>
          <w:sz w:val="28"/>
          <w:szCs w:val="28"/>
        </w:rPr>
        <w:t xml:space="preserve"> валовой продукции сельского хозяйства  </w:t>
      </w:r>
      <w:r w:rsidR="000C2F04">
        <w:rPr>
          <w:color w:val="000000"/>
          <w:sz w:val="28"/>
          <w:szCs w:val="28"/>
        </w:rPr>
        <w:t xml:space="preserve"> на сумму 3</w:t>
      </w:r>
      <w:r>
        <w:rPr>
          <w:color w:val="000000"/>
          <w:sz w:val="28"/>
          <w:szCs w:val="28"/>
        </w:rPr>
        <w:t>01126  тысяч  рублей, в том числе в сельскохозяйственных организац</w:t>
      </w:r>
      <w:r>
        <w:rPr>
          <w:color w:val="000000"/>
          <w:sz w:val="28"/>
          <w:szCs w:val="28"/>
        </w:rPr>
        <w:t>и</w:t>
      </w:r>
      <w:r>
        <w:rPr>
          <w:color w:val="000000"/>
          <w:sz w:val="28"/>
          <w:szCs w:val="28"/>
        </w:rPr>
        <w:t xml:space="preserve">ях </w:t>
      </w:r>
      <w:r w:rsidR="000C2F04">
        <w:rPr>
          <w:color w:val="000000"/>
          <w:sz w:val="28"/>
          <w:szCs w:val="28"/>
        </w:rPr>
        <w:t>на</w:t>
      </w:r>
      <w:r>
        <w:rPr>
          <w:color w:val="000000"/>
          <w:sz w:val="28"/>
          <w:szCs w:val="28"/>
        </w:rPr>
        <w:t xml:space="preserve">  143201   тысяча  рублей, личных подсобных хозяйствах населения </w:t>
      </w:r>
      <w:r w:rsidR="000C2F04">
        <w:rPr>
          <w:color w:val="000000"/>
          <w:sz w:val="28"/>
          <w:szCs w:val="28"/>
        </w:rPr>
        <w:t xml:space="preserve">на </w:t>
      </w:r>
      <w:r>
        <w:rPr>
          <w:color w:val="000000"/>
          <w:sz w:val="28"/>
          <w:szCs w:val="28"/>
        </w:rPr>
        <w:t xml:space="preserve">114185 тысяч рублей, крестьянских (фермерских) хозяйствах </w:t>
      </w:r>
      <w:r w:rsidR="000C2F04">
        <w:rPr>
          <w:color w:val="000000"/>
          <w:sz w:val="28"/>
          <w:szCs w:val="28"/>
        </w:rPr>
        <w:t xml:space="preserve"> на </w:t>
      </w:r>
      <w:r>
        <w:rPr>
          <w:color w:val="000000"/>
          <w:sz w:val="28"/>
          <w:szCs w:val="28"/>
        </w:rPr>
        <w:t>43740 тысяч рублей.  В хозяйствах населения сокращается производство продукции по пр</w:t>
      </w:r>
      <w:r>
        <w:rPr>
          <w:color w:val="000000"/>
          <w:sz w:val="28"/>
          <w:szCs w:val="28"/>
        </w:rPr>
        <w:t>и</w:t>
      </w:r>
      <w:r>
        <w:rPr>
          <w:color w:val="000000"/>
          <w:sz w:val="28"/>
          <w:szCs w:val="28"/>
        </w:rPr>
        <w:t xml:space="preserve">чине </w:t>
      </w:r>
      <w:r w:rsidR="000C2F04">
        <w:rPr>
          <w:color w:val="000000"/>
          <w:sz w:val="28"/>
          <w:szCs w:val="28"/>
        </w:rPr>
        <w:t xml:space="preserve"> сокращения численности </w:t>
      </w:r>
      <w:r>
        <w:rPr>
          <w:color w:val="000000"/>
          <w:sz w:val="28"/>
          <w:szCs w:val="28"/>
        </w:rPr>
        <w:t>сельскохозяйственных животных из-за стар</w:t>
      </w:r>
      <w:r>
        <w:rPr>
          <w:color w:val="000000"/>
          <w:sz w:val="28"/>
          <w:szCs w:val="28"/>
        </w:rPr>
        <w:t>е</w:t>
      </w:r>
      <w:r>
        <w:rPr>
          <w:color w:val="000000"/>
          <w:sz w:val="28"/>
          <w:szCs w:val="28"/>
        </w:rPr>
        <w:t>ния сельского населения и миграции трудоспособного населения в г</w:t>
      </w:r>
      <w:r>
        <w:rPr>
          <w:color w:val="000000"/>
          <w:sz w:val="28"/>
          <w:szCs w:val="28"/>
        </w:rPr>
        <w:t>о</w:t>
      </w:r>
      <w:r>
        <w:rPr>
          <w:color w:val="000000"/>
          <w:sz w:val="28"/>
          <w:szCs w:val="28"/>
        </w:rPr>
        <w:t>рода.</w:t>
      </w:r>
    </w:p>
    <w:p w:rsidR="00C52F42" w:rsidRDefault="00C52F42" w:rsidP="00C52F42">
      <w:pPr>
        <w:ind w:firstLine="708"/>
        <w:jc w:val="both"/>
        <w:rPr>
          <w:color w:val="000000"/>
          <w:sz w:val="28"/>
          <w:szCs w:val="28"/>
        </w:rPr>
      </w:pPr>
      <w:r>
        <w:rPr>
          <w:color w:val="000000"/>
          <w:sz w:val="28"/>
          <w:szCs w:val="28"/>
        </w:rPr>
        <w:t xml:space="preserve"> </w:t>
      </w:r>
      <w:r w:rsidR="00A718B6">
        <w:rPr>
          <w:color w:val="000000"/>
          <w:kern w:val="16"/>
          <w:sz w:val="28"/>
          <w:szCs w:val="28"/>
        </w:rPr>
        <w:t>Выручка от реализации продукции, работ, услуг в сельхозпредприятиях  в 2015 году составила  117437 тыс. рублей или  118 % к уровню прошлого года, прибыль составила 13430 тыс.рублей, рентабельность сельскохозяйственного производства 11,3 процента, рост к уровню 2014 года 3,7 раза. В 2015 году ц</w:t>
      </w:r>
      <w:r w:rsidR="00A718B6">
        <w:rPr>
          <w:color w:val="000000"/>
          <w:kern w:val="16"/>
          <w:sz w:val="28"/>
          <w:szCs w:val="28"/>
        </w:rPr>
        <w:t>е</w:t>
      </w:r>
      <w:r w:rsidR="00A718B6">
        <w:rPr>
          <w:color w:val="000000"/>
          <w:kern w:val="16"/>
          <w:sz w:val="28"/>
          <w:szCs w:val="28"/>
        </w:rPr>
        <w:t>ны реализации на производимую продукцию в сельхозпредприятиях увелич</w:t>
      </w:r>
      <w:r w:rsidR="00A718B6">
        <w:rPr>
          <w:color w:val="000000"/>
          <w:kern w:val="16"/>
          <w:sz w:val="28"/>
          <w:szCs w:val="28"/>
        </w:rPr>
        <w:t>и</w:t>
      </w:r>
      <w:r w:rsidR="00A718B6">
        <w:rPr>
          <w:color w:val="000000"/>
          <w:kern w:val="16"/>
          <w:sz w:val="28"/>
          <w:szCs w:val="28"/>
        </w:rPr>
        <w:t>лись по зерну на 18 %(636 руб/цн),   на мясо КРС в живом весе на 38 % (8890  руб/цн),  а на м</w:t>
      </w:r>
      <w:r w:rsidR="00A718B6">
        <w:rPr>
          <w:color w:val="000000"/>
          <w:kern w:val="16"/>
          <w:sz w:val="28"/>
          <w:szCs w:val="28"/>
        </w:rPr>
        <w:t>о</w:t>
      </w:r>
      <w:r w:rsidR="00A718B6">
        <w:rPr>
          <w:color w:val="000000"/>
          <w:kern w:val="16"/>
          <w:sz w:val="28"/>
          <w:szCs w:val="28"/>
        </w:rPr>
        <w:t>локо снизились на 1,1% (1661 руб/цн  в физческом весе).</w:t>
      </w:r>
      <w:r>
        <w:rPr>
          <w:color w:val="000000"/>
          <w:sz w:val="28"/>
          <w:szCs w:val="28"/>
        </w:rPr>
        <w:t>.</w:t>
      </w:r>
    </w:p>
    <w:p w:rsidR="00C52F42" w:rsidRDefault="00C52F42" w:rsidP="00C52F42">
      <w:pPr>
        <w:ind w:firstLine="708"/>
        <w:jc w:val="both"/>
        <w:rPr>
          <w:sz w:val="28"/>
          <w:szCs w:val="28"/>
        </w:rPr>
      </w:pPr>
      <w:r>
        <w:rPr>
          <w:color w:val="000000"/>
          <w:sz w:val="28"/>
          <w:szCs w:val="28"/>
        </w:rPr>
        <w:t>По состоянию на 1 января 2016 года в хозяйствах всех категорий имее</w:t>
      </w:r>
      <w:r>
        <w:rPr>
          <w:color w:val="000000"/>
          <w:sz w:val="28"/>
          <w:szCs w:val="28"/>
        </w:rPr>
        <w:t>т</w:t>
      </w:r>
      <w:r>
        <w:rPr>
          <w:color w:val="000000"/>
          <w:sz w:val="28"/>
          <w:szCs w:val="28"/>
        </w:rPr>
        <w:t>ся 2061 голова  крупного рогатого скота, в том числе коров 817 голов, 243 г</w:t>
      </w:r>
      <w:r>
        <w:rPr>
          <w:color w:val="000000"/>
          <w:sz w:val="28"/>
          <w:szCs w:val="28"/>
        </w:rPr>
        <w:t>о</w:t>
      </w:r>
      <w:r>
        <w:rPr>
          <w:color w:val="000000"/>
          <w:sz w:val="28"/>
          <w:szCs w:val="28"/>
        </w:rPr>
        <w:t>ловы свиней, 1076 голов овец и коз.</w:t>
      </w:r>
      <w:r>
        <w:rPr>
          <w:color w:val="C0504D"/>
          <w:sz w:val="28"/>
          <w:szCs w:val="28"/>
        </w:rPr>
        <w:t xml:space="preserve"> </w:t>
      </w:r>
      <w:r>
        <w:rPr>
          <w:sz w:val="28"/>
          <w:szCs w:val="28"/>
        </w:rPr>
        <w:t>Поголовье КРС в хозяйствах всех категорий ежегодно снижается из-за старения сельского населения и миграции молодежи в города.</w:t>
      </w:r>
    </w:p>
    <w:p w:rsidR="00C52F42" w:rsidRDefault="00A718B6" w:rsidP="00C52F42">
      <w:pPr>
        <w:ind w:firstLine="708"/>
        <w:jc w:val="both"/>
        <w:rPr>
          <w:color w:val="000000"/>
          <w:sz w:val="28"/>
          <w:szCs w:val="28"/>
        </w:rPr>
      </w:pPr>
      <w:r>
        <w:rPr>
          <w:color w:val="000000"/>
          <w:sz w:val="28"/>
          <w:szCs w:val="28"/>
        </w:rPr>
        <w:t>Н</w:t>
      </w:r>
      <w:r w:rsidR="00C52F42">
        <w:rPr>
          <w:color w:val="000000"/>
          <w:sz w:val="28"/>
          <w:szCs w:val="28"/>
        </w:rPr>
        <w:t>аращивает поголовье скота молочного  направления в крестья</w:t>
      </w:r>
      <w:r w:rsidR="00C52F42">
        <w:rPr>
          <w:color w:val="000000"/>
          <w:sz w:val="28"/>
          <w:szCs w:val="28"/>
        </w:rPr>
        <w:t>н</w:t>
      </w:r>
      <w:r w:rsidR="00C52F42">
        <w:rPr>
          <w:color w:val="000000"/>
          <w:sz w:val="28"/>
          <w:szCs w:val="28"/>
        </w:rPr>
        <w:t>ском(фермерском) хозяйстве Клепцова В.А., в котором содержится на 1.10.2016 года 269 голов скота, в том числе коров 100. На 1 октября 2016 г</w:t>
      </w:r>
      <w:r w:rsidR="00C52F42">
        <w:rPr>
          <w:color w:val="000000"/>
          <w:sz w:val="28"/>
          <w:szCs w:val="28"/>
        </w:rPr>
        <w:t>о</w:t>
      </w:r>
      <w:r w:rsidR="00C52F42">
        <w:rPr>
          <w:color w:val="000000"/>
          <w:sz w:val="28"/>
          <w:szCs w:val="28"/>
        </w:rPr>
        <w:t>да поголовье КРС в  сельхозорганизациях и КФХ составляет 1885 голов, в том числе  683  к</w:t>
      </w:r>
      <w:r w:rsidR="00C52F42">
        <w:rPr>
          <w:color w:val="000000"/>
          <w:sz w:val="28"/>
          <w:szCs w:val="28"/>
        </w:rPr>
        <w:t>о</w:t>
      </w:r>
      <w:r w:rsidR="00C52F42">
        <w:rPr>
          <w:color w:val="000000"/>
          <w:sz w:val="28"/>
          <w:szCs w:val="28"/>
        </w:rPr>
        <w:t xml:space="preserve">ровы. </w:t>
      </w:r>
    </w:p>
    <w:p w:rsidR="00C52F42" w:rsidRPr="00CF60FD" w:rsidRDefault="00995D38" w:rsidP="00C52F42">
      <w:pPr>
        <w:ind w:firstLine="708"/>
        <w:jc w:val="both"/>
        <w:rPr>
          <w:color w:val="FF0000"/>
          <w:sz w:val="28"/>
          <w:szCs w:val="28"/>
        </w:rPr>
      </w:pPr>
      <w:r>
        <w:rPr>
          <w:color w:val="000000"/>
          <w:sz w:val="28"/>
          <w:szCs w:val="28"/>
        </w:rPr>
        <w:t xml:space="preserve"> В 2015 году в районе намолочено зерна  в бункерном весе во всех кат</w:t>
      </w:r>
      <w:r>
        <w:rPr>
          <w:color w:val="000000"/>
          <w:sz w:val="28"/>
          <w:szCs w:val="28"/>
        </w:rPr>
        <w:t>е</w:t>
      </w:r>
      <w:r>
        <w:rPr>
          <w:color w:val="000000"/>
          <w:sz w:val="28"/>
          <w:szCs w:val="28"/>
        </w:rPr>
        <w:t xml:space="preserve">гориях хозяйств 13866 </w:t>
      </w:r>
      <w:r w:rsidRPr="00995D38">
        <w:rPr>
          <w:sz w:val="28"/>
          <w:szCs w:val="28"/>
        </w:rPr>
        <w:t>тонн</w:t>
      </w:r>
      <w:r w:rsidR="00C52F42" w:rsidRPr="00995D38">
        <w:rPr>
          <w:sz w:val="28"/>
          <w:szCs w:val="28"/>
        </w:rPr>
        <w:t>,</w:t>
      </w:r>
      <w:r w:rsidRPr="00995D38">
        <w:rPr>
          <w:sz w:val="28"/>
          <w:szCs w:val="28"/>
        </w:rPr>
        <w:t xml:space="preserve"> что составляет 118 %</w:t>
      </w:r>
      <w:r w:rsidR="00C52F42" w:rsidRPr="00995D38">
        <w:rPr>
          <w:sz w:val="28"/>
          <w:szCs w:val="28"/>
        </w:rPr>
        <w:t xml:space="preserve"> к уровню пр</w:t>
      </w:r>
      <w:r w:rsidR="00C52F42" w:rsidRPr="00995D38">
        <w:rPr>
          <w:sz w:val="28"/>
          <w:szCs w:val="28"/>
        </w:rPr>
        <w:t>о</w:t>
      </w:r>
      <w:r w:rsidR="00C52F42" w:rsidRPr="00995D38">
        <w:rPr>
          <w:sz w:val="28"/>
          <w:szCs w:val="28"/>
        </w:rPr>
        <w:t>шлого года</w:t>
      </w:r>
      <w:r w:rsidR="00C52F42" w:rsidRPr="00995D38">
        <w:rPr>
          <w:color w:val="FF0000"/>
          <w:sz w:val="28"/>
          <w:szCs w:val="28"/>
        </w:rPr>
        <w:t>.</w:t>
      </w:r>
    </w:p>
    <w:p w:rsidR="00C52F42" w:rsidRDefault="00C52F42" w:rsidP="00C52F42">
      <w:pPr>
        <w:ind w:firstLine="708"/>
        <w:jc w:val="both"/>
        <w:rPr>
          <w:color w:val="000000"/>
          <w:sz w:val="28"/>
          <w:szCs w:val="28"/>
        </w:rPr>
      </w:pPr>
      <w:r>
        <w:rPr>
          <w:color w:val="000000"/>
          <w:sz w:val="28"/>
          <w:szCs w:val="28"/>
        </w:rPr>
        <w:lastRenderedPageBreak/>
        <w:t>Производ</w:t>
      </w:r>
      <w:r w:rsidR="00995D38">
        <w:rPr>
          <w:color w:val="000000"/>
          <w:sz w:val="28"/>
          <w:szCs w:val="28"/>
        </w:rPr>
        <w:t>ено</w:t>
      </w:r>
      <w:r>
        <w:rPr>
          <w:color w:val="000000"/>
          <w:sz w:val="28"/>
          <w:szCs w:val="28"/>
        </w:rPr>
        <w:t xml:space="preserve"> молока в сельхозорганизациях и  КФХ </w:t>
      </w:r>
      <w:r w:rsidR="00995D38">
        <w:rPr>
          <w:color w:val="000000"/>
          <w:sz w:val="28"/>
          <w:szCs w:val="28"/>
        </w:rPr>
        <w:t xml:space="preserve"> в 2015 году </w:t>
      </w:r>
      <w:r>
        <w:rPr>
          <w:color w:val="000000"/>
          <w:sz w:val="28"/>
          <w:szCs w:val="28"/>
        </w:rPr>
        <w:t>2</w:t>
      </w:r>
      <w:r w:rsidR="00995D38">
        <w:rPr>
          <w:color w:val="000000"/>
          <w:sz w:val="28"/>
          <w:szCs w:val="28"/>
        </w:rPr>
        <w:t>984</w:t>
      </w:r>
      <w:r>
        <w:rPr>
          <w:color w:val="000000"/>
          <w:sz w:val="28"/>
          <w:szCs w:val="28"/>
        </w:rPr>
        <w:t xml:space="preserve"> тонн</w:t>
      </w:r>
      <w:r w:rsidR="00995D38">
        <w:rPr>
          <w:color w:val="000000"/>
          <w:sz w:val="28"/>
          <w:szCs w:val="28"/>
        </w:rPr>
        <w:t xml:space="preserve">ы- </w:t>
      </w:r>
      <w:r>
        <w:rPr>
          <w:color w:val="000000"/>
          <w:sz w:val="28"/>
          <w:szCs w:val="28"/>
        </w:rPr>
        <w:t xml:space="preserve"> </w:t>
      </w:r>
      <w:r w:rsidR="00995D38">
        <w:rPr>
          <w:color w:val="000000"/>
          <w:sz w:val="28"/>
          <w:szCs w:val="28"/>
        </w:rPr>
        <w:t>95</w:t>
      </w:r>
      <w:r>
        <w:rPr>
          <w:color w:val="000000"/>
          <w:sz w:val="28"/>
          <w:szCs w:val="28"/>
        </w:rPr>
        <w:t xml:space="preserve"> % к уровню прошлого года,</w:t>
      </w:r>
      <w:r w:rsidR="00995D38">
        <w:rPr>
          <w:color w:val="000000"/>
          <w:sz w:val="28"/>
          <w:szCs w:val="28"/>
        </w:rPr>
        <w:t xml:space="preserve"> </w:t>
      </w:r>
      <w:r>
        <w:rPr>
          <w:color w:val="000000"/>
          <w:sz w:val="28"/>
          <w:szCs w:val="28"/>
        </w:rPr>
        <w:t xml:space="preserve">в том числе в сельхозорганизациях  </w:t>
      </w:r>
      <w:r w:rsidR="00995D38">
        <w:rPr>
          <w:color w:val="000000"/>
          <w:sz w:val="28"/>
          <w:szCs w:val="28"/>
        </w:rPr>
        <w:t>2400 тонн- 78 % к уровню 2014 года, в КФХ 584 т онны – в 7,1 раза больше 2014 г</w:t>
      </w:r>
      <w:r w:rsidR="00995D38">
        <w:rPr>
          <w:color w:val="000000"/>
          <w:sz w:val="28"/>
          <w:szCs w:val="28"/>
        </w:rPr>
        <w:t>о</w:t>
      </w:r>
      <w:r w:rsidR="00995D38">
        <w:rPr>
          <w:color w:val="000000"/>
          <w:sz w:val="28"/>
          <w:szCs w:val="28"/>
        </w:rPr>
        <w:t>да</w:t>
      </w:r>
      <w:r>
        <w:rPr>
          <w:color w:val="000000"/>
          <w:sz w:val="28"/>
          <w:szCs w:val="28"/>
        </w:rPr>
        <w:t>.</w:t>
      </w:r>
    </w:p>
    <w:p w:rsidR="00C52F42" w:rsidRDefault="00C52F42" w:rsidP="00C52F42">
      <w:pPr>
        <w:ind w:firstLine="708"/>
        <w:jc w:val="both"/>
        <w:rPr>
          <w:color w:val="000000"/>
          <w:sz w:val="28"/>
          <w:szCs w:val="28"/>
        </w:rPr>
      </w:pPr>
      <w:r>
        <w:rPr>
          <w:color w:val="000000"/>
          <w:sz w:val="28"/>
          <w:szCs w:val="28"/>
        </w:rPr>
        <w:t>Произв</w:t>
      </w:r>
      <w:r w:rsidR="00995D38">
        <w:rPr>
          <w:color w:val="000000"/>
          <w:sz w:val="28"/>
          <w:szCs w:val="28"/>
        </w:rPr>
        <w:t>едено в</w:t>
      </w:r>
      <w:r>
        <w:rPr>
          <w:color w:val="000000"/>
          <w:sz w:val="28"/>
          <w:szCs w:val="28"/>
        </w:rPr>
        <w:t xml:space="preserve"> мяса в</w:t>
      </w:r>
      <w:r w:rsidR="00995D38">
        <w:rPr>
          <w:color w:val="000000"/>
          <w:sz w:val="28"/>
          <w:szCs w:val="28"/>
        </w:rPr>
        <w:t xml:space="preserve">о всех категориях </w:t>
      </w:r>
      <w:r>
        <w:rPr>
          <w:color w:val="000000"/>
          <w:sz w:val="28"/>
          <w:szCs w:val="28"/>
        </w:rPr>
        <w:t xml:space="preserve"> хозяйств 542  тонны, в том чи</w:t>
      </w:r>
      <w:r>
        <w:rPr>
          <w:color w:val="000000"/>
          <w:sz w:val="28"/>
          <w:szCs w:val="28"/>
        </w:rPr>
        <w:t>с</w:t>
      </w:r>
      <w:r>
        <w:rPr>
          <w:color w:val="000000"/>
          <w:sz w:val="28"/>
          <w:szCs w:val="28"/>
        </w:rPr>
        <w:t>ле  в сельхозорганизациях и КФХ  237 тонн.</w:t>
      </w:r>
    </w:p>
    <w:p w:rsidR="00C52F42" w:rsidRDefault="00C52F42" w:rsidP="00C52F42">
      <w:pPr>
        <w:jc w:val="both"/>
        <w:rPr>
          <w:sz w:val="28"/>
          <w:szCs w:val="28"/>
        </w:rPr>
      </w:pPr>
      <w:r w:rsidRPr="00995D38">
        <w:rPr>
          <w:sz w:val="28"/>
          <w:szCs w:val="28"/>
        </w:rPr>
        <w:t>За 2011-2016 годы</w:t>
      </w:r>
      <w:r>
        <w:rPr>
          <w:sz w:val="28"/>
          <w:szCs w:val="28"/>
        </w:rPr>
        <w:t xml:space="preserve"> инвестиции в основной капитал составили 235 млн. ру</w:t>
      </w:r>
      <w:r>
        <w:rPr>
          <w:sz w:val="28"/>
          <w:szCs w:val="28"/>
        </w:rPr>
        <w:t>б</w:t>
      </w:r>
      <w:r>
        <w:rPr>
          <w:sz w:val="28"/>
          <w:szCs w:val="28"/>
        </w:rPr>
        <w:t>лей. Сельхозтоваропроизводителями района  приобретено более 70 единиц новой современной техники, и оборудования для животноводческих ферм. Приобр</w:t>
      </w:r>
      <w:r>
        <w:rPr>
          <w:sz w:val="28"/>
          <w:szCs w:val="28"/>
        </w:rPr>
        <w:t>е</w:t>
      </w:r>
      <w:r>
        <w:rPr>
          <w:sz w:val="28"/>
          <w:szCs w:val="28"/>
        </w:rPr>
        <w:t>тено 9 новых зерноуборочных комбайнов, 16 тракторов, 3 посевных компле</w:t>
      </w:r>
      <w:r>
        <w:rPr>
          <w:sz w:val="28"/>
          <w:szCs w:val="28"/>
        </w:rPr>
        <w:t>к</w:t>
      </w:r>
      <w:r>
        <w:rPr>
          <w:sz w:val="28"/>
          <w:szCs w:val="28"/>
        </w:rPr>
        <w:t>са, 12 сеялок, 3 кормоуборочных комбайна, прочая прицепная сельскохозяйстве</w:t>
      </w:r>
      <w:r>
        <w:rPr>
          <w:sz w:val="28"/>
          <w:szCs w:val="28"/>
        </w:rPr>
        <w:t>н</w:t>
      </w:r>
      <w:r>
        <w:rPr>
          <w:sz w:val="28"/>
          <w:szCs w:val="28"/>
        </w:rPr>
        <w:t>ная техника, внутрифермское оборудование, обновлены во всех хозяйствах х</w:t>
      </w:r>
      <w:r>
        <w:rPr>
          <w:sz w:val="28"/>
          <w:szCs w:val="28"/>
        </w:rPr>
        <w:t>о</w:t>
      </w:r>
      <w:r>
        <w:rPr>
          <w:sz w:val="28"/>
          <w:szCs w:val="28"/>
        </w:rPr>
        <w:t>лодильные установки для молока. В ООО «СХП «К</w:t>
      </w:r>
      <w:r>
        <w:rPr>
          <w:sz w:val="28"/>
          <w:szCs w:val="28"/>
        </w:rPr>
        <w:t>о</w:t>
      </w:r>
      <w:r>
        <w:rPr>
          <w:sz w:val="28"/>
          <w:szCs w:val="28"/>
        </w:rPr>
        <w:t>лос»  построена линия по сушке и подработке семян многолетних трав.</w:t>
      </w:r>
    </w:p>
    <w:p w:rsidR="00C52F42" w:rsidRDefault="00C52F42" w:rsidP="00C52F42">
      <w:pPr>
        <w:ind w:firstLine="708"/>
        <w:jc w:val="both"/>
        <w:rPr>
          <w:sz w:val="28"/>
          <w:szCs w:val="28"/>
        </w:rPr>
      </w:pPr>
      <w:r>
        <w:rPr>
          <w:sz w:val="28"/>
          <w:szCs w:val="28"/>
        </w:rPr>
        <w:t>Построено 2 одноквартирных дома  в Ныровском  и Грековском  сел</w:t>
      </w:r>
      <w:r>
        <w:rPr>
          <w:sz w:val="28"/>
          <w:szCs w:val="28"/>
        </w:rPr>
        <w:t>ь</w:t>
      </w:r>
      <w:r>
        <w:rPr>
          <w:sz w:val="28"/>
          <w:szCs w:val="28"/>
        </w:rPr>
        <w:t>ском поселении в рамках реализации ФЦП «Устойчивое развитие сельских территорий на 2014-2017 годы и на период до 2020 года. Сумм</w:t>
      </w:r>
      <w:r w:rsidR="00995D38">
        <w:rPr>
          <w:sz w:val="28"/>
          <w:szCs w:val="28"/>
        </w:rPr>
        <w:t>а</w:t>
      </w:r>
      <w:r>
        <w:rPr>
          <w:sz w:val="28"/>
          <w:szCs w:val="28"/>
        </w:rPr>
        <w:t xml:space="preserve"> социальной выплаты на строительство дома составила 1036,8 тыс. рублей.</w:t>
      </w:r>
    </w:p>
    <w:p w:rsidR="00C52F42" w:rsidRDefault="00C52F42" w:rsidP="00C52F42">
      <w:pPr>
        <w:jc w:val="both"/>
        <w:rPr>
          <w:color w:val="000000"/>
          <w:sz w:val="28"/>
          <w:szCs w:val="28"/>
        </w:rPr>
      </w:pPr>
    </w:p>
    <w:p w:rsidR="00C52F42" w:rsidRPr="00AB73AB" w:rsidRDefault="00C52F42" w:rsidP="00C52F42">
      <w:pPr>
        <w:widowControl w:val="0"/>
        <w:autoSpaceDE w:val="0"/>
        <w:autoSpaceDN w:val="0"/>
        <w:adjustRightInd w:val="0"/>
        <w:jc w:val="center"/>
        <w:rPr>
          <w:b/>
        </w:rPr>
      </w:pPr>
      <w:r w:rsidRPr="00AB73AB">
        <w:rPr>
          <w:b/>
        </w:rPr>
        <w:t>Объем производства сельскохозяйственной продукции (в хозяйствах всех катег</w:t>
      </w:r>
      <w:r w:rsidRPr="00AB73AB">
        <w:rPr>
          <w:b/>
        </w:rPr>
        <w:t>о</w:t>
      </w:r>
      <w:r w:rsidRPr="00AB73AB">
        <w:rPr>
          <w:b/>
        </w:rPr>
        <w:t>рий) в действующих ценах каждого года, тыс. ру</w:t>
      </w:r>
      <w:r w:rsidRPr="00AB73AB">
        <w:rPr>
          <w:b/>
        </w:rPr>
        <w:t>б</w:t>
      </w:r>
      <w:r w:rsidRPr="00AB73AB">
        <w:rPr>
          <w:b/>
        </w:rPr>
        <w:t>лей</w:t>
      </w:r>
    </w:p>
    <w:p w:rsidR="00C52F42" w:rsidRDefault="00C52F42" w:rsidP="00C52F42">
      <w:pPr>
        <w:widowControl w:val="0"/>
        <w:autoSpaceDE w:val="0"/>
        <w:autoSpaceDN w:val="0"/>
        <w:adjustRightInd w:val="0"/>
        <w:jc w:val="center"/>
        <w:rPr>
          <w:sz w:val="28"/>
          <w:szCs w:val="28"/>
        </w:rPr>
      </w:pPr>
    </w:p>
    <w:tbl>
      <w:tblPr>
        <w:tblW w:w="1006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4A0"/>
      </w:tblPr>
      <w:tblGrid>
        <w:gridCol w:w="4536"/>
        <w:gridCol w:w="1134"/>
        <w:gridCol w:w="1134"/>
        <w:gridCol w:w="993"/>
        <w:gridCol w:w="992"/>
        <w:gridCol w:w="1276"/>
      </w:tblGrid>
      <w:tr w:rsidR="00C52F42">
        <w:tc>
          <w:tcPr>
            <w:tcW w:w="4536" w:type="dxa"/>
            <w:tcBorders>
              <w:top w:val="single" w:sz="4" w:space="0" w:color="auto"/>
              <w:left w:val="single" w:sz="4" w:space="0" w:color="auto"/>
              <w:bottom w:val="single" w:sz="4" w:space="0" w:color="auto"/>
              <w:right w:val="single" w:sz="4" w:space="0" w:color="auto"/>
            </w:tcBorders>
          </w:tcPr>
          <w:p w:rsidR="00C52F42" w:rsidRPr="00AB73AB" w:rsidRDefault="00C52F42" w:rsidP="00C52F42">
            <w:pPr>
              <w:widowControl w:val="0"/>
              <w:autoSpaceDE w:val="0"/>
              <w:autoSpaceDN w:val="0"/>
              <w:adjustRightInd w:val="0"/>
              <w:jc w:val="center"/>
              <w:rPr>
                <w:sz w:val="28"/>
                <w:szCs w:val="28"/>
              </w:rPr>
            </w:pPr>
            <w:r w:rsidRPr="00AB73AB">
              <w:rPr>
                <w:sz w:val="28"/>
                <w:szCs w:val="28"/>
              </w:rPr>
              <w:t>Показатель</w:t>
            </w:r>
          </w:p>
        </w:tc>
        <w:tc>
          <w:tcPr>
            <w:tcW w:w="1134" w:type="dxa"/>
            <w:tcBorders>
              <w:top w:val="single" w:sz="4" w:space="0" w:color="auto"/>
              <w:left w:val="single" w:sz="4" w:space="0" w:color="auto"/>
              <w:bottom w:val="single" w:sz="4" w:space="0" w:color="auto"/>
              <w:right w:val="single" w:sz="4" w:space="0" w:color="auto"/>
            </w:tcBorders>
          </w:tcPr>
          <w:p w:rsidR="00C52F42" w:rsidRPr="00AB73AB" w:rsidRDefault="00C52F42" w:rsidP="00C52F42">
            <w:pPr>
              <w:widowControl w:val="0"/>
              <w:autoSpaceDE w:val="0"/>
              <w:autoSpaceDN w:val="0"/>
              <w:adjustRightInd w:val="0"/>
              <w:jc w:val="center"/>
              <w:rPr>
                <w:sz w:val="28"/>
                <w:szCs w:val="28"/>
              </w:rPr>
            </w:pPr>
            <w:r w:rsidRPr="00AB73AB">
              <w:rPr>
                <w:sz w:val="28"/>
                <w:szCs w:val="28"/>
              </w:rPr>
              <w:t>2012</w:t>
            </w:r>
          </w:p>
        </w:tc>
        <w:tc>
          <w:tcPr>
            <w:tcW w:w="1134" w:type="dxa"/>
            <w:tcBorders>
              <w:top w:val="single" w:sz="4" w:space="0" w:color="auto"/>
              <w:left w:val="single" w:sz="4" w:space="0" w:color="auto"/>
              <w:bottom w:val="single" w:sz="4" w:space="0" w:color="auto"/>
              <w:right w:val="single" w:sz="4" w:space="0" w:color="auto"/>
            </w:tcBorders>
          </w:tcPr>
          <w:p w:rsidR="00C52F42" w:rsidRPr="00AB73AB" w:rsidRDefault="00C52F42" w:rsidP="00C52F42">
            <w:pPr>
              <w:widowControl w:val="0"/>
              <w:autoSpaceDE w:val="0"/>
              <w:autoSpaceDN w:val="0"/>
              <w:adjustRightInd w:val="0"/>
              <w:jc w:val="center"/>
              <w:rPr>
                <w:sz w:val="28"/>
                <w:szCs w:val="28"/>
              </w:rPr>
            </w:pPr>
            <w:r w:rsidRPr="00AB73AB">
              <w:rPr>
                <w:sz w:val="28"/>
                <w:szCs w:val="28"/>
              </w:rPr>
              <w:t>2013</w:t>
            </w:r>
          </w:p>
        </w:tc>
        <w:tc>
          <w:tcPr>
            <w:tcW w:w="993" w:type="dxa"/>
            <w:tcBorders>
              <w:top w:val="single" w:sz="4" w:space="0" w:color="auto"/>
              <w:left w:val="single" w:sz="4" w:space="0" w:color="auto"/>
              <w:bottom w:val="single" w:sz="4" w:space="0" w:color="auto"/>
              <w:right w:val="single" w:sz="4" w:space="0" w:color="auto"/>
            </w:tcBorders>
          </w:tcPr>
          <w:p w:rsidR="00C52F42" w:rsidRPr="00AB73AB" w:rsidRDefault="00C52F42" w:rsidP="00C52F42">
            <w:pPr>
              <w:widowControl w:val="0"/>
              <w:autoSpaceDE w:val="0"/>
              <w:autoSpaceDN w:val="0"/>
              <w:adjustRightInd w:val="0"/>
              <w:jc w:val="center"/>
              <w:rPr>
                <w:sz w:val="28"/>
                <w:szCs w:val="28"/>
              </w:rPr>
            </w:pPr>
            <w:r w:rsidRPr="00AB73AB">
              <w:rPr>
                <w:sz w:val="28"/>
                <w:szCs w:val="28"/>
              </w:rPr>
              <w:t>2014</w:t>
            </w:r>
          </w:p>
        </w:tc>
        <w:tc>
          <w:tcPr>
            <w:tcW w:w="992" w:type="dxa"/>
            <w:tcBorders>
              <w:top w:val="single" w:sz="4" w:space="0" w:color="auto"/>
              <w:left w:val="single" w:sz="4" w:space="0" w:color="auto"/>
              <w:bottom w:val="single" w:sz="4" w:space="0" w:color="auto"/>
              <w:right w:val="single" w:sz="4" w:space="0" w:color="auto"/>
            </w:tcBorders>
          </w:tcPr>
          <w:p w:rsidR="00C52F42" w:rsidRPr="00AB73AB" w:rsidRDefault="00C52F42" w:rsidP="00C52F42">
            <w:pPr>
              <w:widowControl w:val="0"/>
              <w:autoSpaceDE w:val="0"/>
              <w:autoSpaceDN w:val="0"/>
              <w:adjustRightInd w:val="0"/>
              <w:jc w:val="center"/>
              <w:rPr>
                <w:sz w:val="28"/>
                <w:szCs w:val="28"/>
              </w:rPr>
            </w:pPr>
            <w:r w:rsidRPr="00AB73AB">
              <w:rPr>
                <w:sz w:val="28"/>
                <w:szCs w:val="28"/>
              </w:rPr>
              <w:t>2015</w:t>
            </w:r>
          </w:p>
        </w:tc>
        <w:tc>
          <w:tcPr>
            <w:tcW w:w="1276" w:type="dxa"/>
            <w:tcBorders>
              <w:top w:val="single" w:sz="4" w:space="0" w:color="auto"/>
              <w:left w:val="single" w:sz="4" w:space="0" w:color="auto"/>
              <w:bottom w:val="single" w:sz="4" w:space="0" w:color="auto"/>
              <w:right w:val="single" w:sz="4" w:space="0" w:color="auto"/>
            </w:tcBorders>
          </w:tcPr>
          <w:p w:rsidR="00C52F42" w:rsidRPr="00AB73AB" w:rsidRDefault="00C52F42" w:rsidP="00C52F42">
            <w:pPr>
              <w:widowControl w:val="0"/>
              <w:autoSpaceDE w:val="0"/>
              <w:autoSpaceDN w:val="0"/>
              <w:adjustRightInd w:val="0"/>
              <w:jc w:val="center"/>
              <w:rPr>
                <w:sz w:val="28"/>
                <w:szCs w:val="28"/>
              </w:rPr>
            </w:pPr>
            <w:r w:rsidRPr="00AB73AB">
              <w:rPr>
                <w:sz w:val="28"/>
                <w:szCs w:val="28"/>
              </w:rPr>
              <w:t>2016 оценка</w:t>
            </w:r>
          </w:p>
        </w:tc>
      </w:tr>
      <w:tr w:rsidR="00C52F42">
        <w:tc>
          <w:tcPr>
            <w:tcW w:w="4536" w:type="dxa"/>
            <w:tcBorders>
              <w:top w:val="single" w:sz="4" w:space="0" w:color="auto"/>
              <w:left w:val="single" w:sz="4" w:space="0" w:color="auto"/>
              <w:bottom w:val="single" w:sz="4" w:space="0" w:color="auto"/>
              <w:right w:val="single" w:sz="4" w:space="0" w:color="auto"/>
            </w:tcBorders>
          </w:tcPr>
          <w:p w:rsidR="00C52F42" w:rsidRPr="00AB73AB" w:rsidRDefault="00C52F42" w:rsidP="00C52F42">
            <w:pPr>
              <w:widowControl w:val="0"/>
              <w:autoSpaceDE w:val="0"/>
              <w:autoSpaceDN w:val="0"/>
              <w:adjustRightInd w:val="0"/>
              <w:rPr>
                <w:sz w:val="28"/>
                <w:szCs w:val="28"/>
              </w:rPr>
            </w:pPr>
            <w:r w:rsidRPr="00AB73AB">
              <w:rPr>
                <w:sz w:val="28"/>
                <w:szCs w:val="28"/>
              </w:rPr>
              <w:t>Производство продукции во всех к</w:t>
            </w:r>
            <w:r w:rsidRPr="00AB73AB">
              <w:rPr>
                <w:sz w:val="28"/>
                <w:szCs w:val="28"/>
              </w:rPr>
              <w:t>а</w:t>
            </w:r>
            <w:r w:rsidRPr="00AB73AB">
              <w:rPr>
                <w:sz w:val="28"/>
                <w:szCs w:val="28"/>
              </w:rPr>
              <w:t>тегориях х</w:t>
            </w:r>
            <w:r w:rsidRPr="00AB73AB">
              <w:rPr>
                <w:sz w:val="28"/>
                <w:szCs w:val="28"/>
              </w:rPr>
              <w:t>о</w:t>
            </w:r>
            <w:r w:rsidRPr="00AB73AB">
              <w:rPr>
                <w:sz w:val="28"/>
                <w:szCs w:val="28"/>
              </w:rPr>
              <w:t xml:space="preserve">зяйств, всего </w:t>
            </w:r>
          </w:p>
        </w:tc>
        <w:tc>
          <w:tcPr>
            <w:tcW w:w="1134" w:type="dxa"/>
            <w:tcBorders>
              <w:top w:val="single" w:sz="4" w:space="0" w:color="auto"/>
              <w:left w:val="single" w:sz="4" w:space="0" w:color="auto"/>
              <w:bottom w:val="single" w:sz="4" w:space="0" w:color="auto"/>
              <w:right w:val="single" w:sz="4" w:space="0" w:color="auto"/>
            </w:tcBorders>
            <w:vAlign w:val="center"/>
          </w:tcPr>
          <w:p w:rsidR="00C52F42" w:rsidRPr="00AB73AB" w:rsidRDefault="00C52F42" w:rsidP="00C52F42">
            <w:pPr>
              <w:widowControl w:val="0"/>
              <w:autoSpaceDE w:val="0"/>
              <w:autoSpaceDN w:val="0"/>
              <w:adjustRightInd w:val="0"/>
              <w:jc w:val="center"/>
              <w:rPr>
                <w:sz w:val="28"/>
                <w:szCs w:val="28"/>
              </w:rPr>
            </w:pPr>
          </w:p>
          <w:p w:rsidR="00C52F42" w:rsidRPr="00AB73AB" w:rsidRDefault="00C52F42" w:rsidP="00C52F42">
            <w:pPr>
              <w:widowControl w:val="0"/>
              <w:autoSpaceDE w:val="0"/>
              <w:autoSpaceDN w:val="0"/>
              <w:adjustRightInd w:val="0"/>
              <w:jc w:val="center"/>
              <w:rPr>
                <w:sz w:val="28"/>
                <w:szCs w:val="28"/>
              </w:rPr>
            </w:pPr>
            <w:r w:rsidRPr="00AB73AB">
              <w:rPr>
                <w:sz w:val="28"/>
                <w:szCs w:val="28"/>
              </w:rPr>
              <w:t>278278</w:t>
            </w:r>
          </w:p>
        </w:tc>
        <w:tc>
          <w:tcPr>
            <w:tcW w:w="1134" w:type="dxa"/>
            <w:tcBorders>
              <w:top w:val="single" w:sz="4" w:space="0" w:color="auto"/>
              <w:left w:val="single" w:sz="4" w:space="0" w:color="auto"/>
              <w:bottom w:val="single" w:sz="4" w:space="0" w:color="auto"/>
              <w:right w:val="single" w:sz="4" w:space="0" w:color="auto"/>
            </w:tcBorders>
            <w:vAlign w:val="center"/>
          </w:tcPr>
          <w:p w:rsidR="00C52F42" w:rsidRPr="00AB73AB" w:rsidRDefault="00C52F42" w:rsidP="00C52F42">
            <w:pPr>
              <w:widowControl w:val="0"/>
              <w:autoSpaceDE w:val="0"/>
              <w:autoSpaceDN w:val="0"/>
              <w:adjustRightInd w:val="0"/>
              <w:jc w:val="center"/>
              <w:rPr>
                <w:sz w:val="28"/>
                <w:szCs w:val="28"/>
              </w:rPr>
            </w:pPr>
          </w:p>
          <w:p w:rsidR="00C52F42" w:rsidRPr="00AB73AB" w:rsidRDefault="00C52F42" w:rsidP="00C52F42">
            <w:pPr>
              <w:widowControl w:val="0"/>
              <w:autoSpaceDE w:val="0"/>
              <w:autoSpaceDN w:val="0"/>
              <w:adjustRightInd w:val="0"/>
              <w:jc w:val="center"/>
              <w:rPr>
                <w:sz w:val="28"/>
                <w:szCs w:val="28"/>
              </w:rPr>
            </w:pPr>
            <w:r w:rsidRPr="00AB73AB">
              <w:rPr>
                <w:sz w:val="28"/>
                <w:szCs w:val="28"/>
              </w:rPr>
              <w:t>252960</w:t>
            </w:r>
          </w:p>
        </w:tc>
        <w:tc>
          <w:tcPr>
            <w:tcW w:w="993" w:type="dxa"/>
            <w:tcBorders>
              <w:top w:val="single" w:sz="4" w:space="0" w:color="auto"/>
              <w:left w:val="single" w:sz="4" w:space="0" w:color="auto"/>
              <w:bottom w:val="single" w:sz="4" w:space="0" w:color="auto"/>
              <w:right w:val="single" w:sz="4" w:space="0" w:color="auto"/>
            </w:tcBorders>
            <w:vAlign w:val="center"/>
          </w:tcPr>
          <w:p w:rsidR="00C52F42" w:rsidRPr="00AB73AB" w:rsidRDefault="00C52F42" w:rsidP="00C52F42">
            <w:pPr>
              <w:widowControl w:val="0"/>
              <w:autoSpaceDE w:val="0"/>
              <w:autoSpaceDN w:val="0"/>
              <w:adjustRightInd w:val="0"/>
              <w:rPr>
                <w:sz w:val="28"/>
                <w:szCs w:val="28"/>
              </w:rPr>
            </w:pPr>
          </w:p>
          <w:p w:rsidR="00C52F42" w:rsidRPr="00AB73AB" w:rsidRDefault="00C52F42" w:rsidP="00C52F42">
            <w:pPr>
              <w:widowControl w:val="0"/>
              <w:autoSpaceDE w:val="0"/>
              <w:autoSpaceDN w:val="0"/>
              <w:adjustRightInd w:val="0"/>
              <w:jc w:val="center"/>
              <w:rPr>
                <w:sz w:val="28"/>
                <w:szCs w:val="28"/>
              </w:rPr>
            </w:pPr>
            <w:r w:rsidRPr="00AB73AB">
              <w:rPr>
                <w:sz w:val="28"/>
                <w:szCs w:val="28"/>
              </w:rPr>
              <w:t>296554</w:t>
            </w:r>
          </w:p>
        </w:tc>
        <w:tc>
          <w:tcPr>
            <w:tcW w:w="992" w:type="dxa"/>
            <w:tcBorders>
              <w:top w:val="single" w:sz="4" w:space="0" w:color="auto"/>
              <w:left w:val="single" w:sz="4" w:space="0" w:color="auto"/>
              <w:bottom w:val="single" w:sz="4" w:space="0" w:color="auto"/>
              <w:right w:val="single" w:sz="4" w:space="0" w:color="auto"/>
            </w:tcBorders>
            <w:vAlign w:val="center"/>
          </w:tcPr>
          <w:p w:rsidR="00C52F42" w:rsidRPr="00AB73AB" w:rsidRDefault="00C52F42" w:rsidP="00C52F42">
            <w:pPr>
              <w:widowControl w:val="0"/>
              <w:autoSpaceDE w:val="0"/>
              <w:autoSpaceDN w:val="0"/>
              <w:adjustRightInd w:val="0"/>
              <w:jc w:val="center"/>
              <w:rPr>
                <w:sz w:val="28"/>
                <w:szCs w:val="28"/>
              </w:rPr>
            </w:pPr>
          </w:p>
          <w:p w:rsidR="00C52F42" w:rsidRPr="00AB73AB" w:rsidRDefault="00C52F42" w:rsidP="00C52F42">
            <w:pPr>
              <w:widowControl w:val="0"/>
              <w:autoSpaceDE w:val="0"/>
              <w:autoSpaceDN w:val="0"/>
              <w:adjustRightInd w:val="0"/>
              <w:jc w:val="center"/>
              <w:rPr>
                <w:sz w:val="28"/>
                <w:szCs w:val="28"/>
              </w:rPr>
            </w:pPr>
            <w:r w:rsidRPr="00AB73AB">
              <w:rPr>
                <w:sz w:val="28"/>
                <w:szCs w:val="28"/>
              </w:rPr>
              <w:t>301126</w:t>
            </w:r>
          </w:p>
        </w:tc>
        <w:tc>
          <w:tcPr>
            <w:tcW w:w="1276" w:type="dxa"/>
            <w:tcBorders>
              <w:top w:val="single" w:sz="4" w:space="0" w:color="auto"/>
              <w:left w:val="single" w:sz="4" w:space="0" w:color="auto"/>
              <w:bottom w:val="single" w:sz="4" w:space="0" w:color="auto"/>
              <w:right w:val="single" w:sz="4" w:space="0" w:color="auto"/>
            </w:tcBorders>
          </w:tcPr>
          <w:p w:rsidR="00C52F42" w:rsidRPr="00AB73AB" w:rsidRDefault="00C52F42" w:rsidP="00C52F42">
            <w:pPr>
              <w:widowControl w:val="0"/>
              <w:autoSpaceDE w:val="0"/>
              <w:autoSpaceDN w:val="0"/>
              <w:adjustRightInd w:val="0"/>
              <w:jc w:val="center"/>
              <w:rPr>
                <w:sz w:val="28"/>
                <w:szCs w:val="28"/>
              </w:rPr>
            </w:pPr>
          </w:p>
          <w:p w:rsidR="00C52F42" w:rsidRPr="00AB73AB" w:rsidRDefault="00C52F42" w:rsidP="00C52F42">
            <w:pPr>
              <w:widowControl w:val="0"/>
              <w:autoSpaceDE w:val="0"/>
              <w:autoSpaceDN w:val="0"/>
              <w:adjustRightInd w:val="0"/>
              <w:jc w:val="center"/>
              <w:rPr>
                <w:sz w:val="28"/>
                <w:szCs w:val="28"/>
              </w:rPr>
            </w:pPr>
            <w:r w:rsidRPr="00AB73AB">
              <w:rPr>
                <w:sz w:val="28"/>
                <w:szCs w:val="28"/>
              </w:rPr>
              <w:t>320478</w:t>
            </w:r>
          </w:p>
          <w:p w:rsidR="00C52F42" w:rsidRPr="00AB73AB" w:rsidRDefault="00C52F42" w:rsidP="00C52F42">
            <w:pPr>
              <w:widowControl w:val="0"/>
              <w:autoSpaceDE w:val="0"/>
              <w:autoSpaceDN w:val="0"/>
              <w:adjustRightInd w:val="0"/>
              <w:jc w:val="center"/>
              <w:rPr>
                <w:sz w:val="28"/>
                <w:szCs w:val="28"/>
              </w:rPr>
            </w:pPr>
          </w:p>
        </w:tc>
      </w:tr>
      <w:tr w:rsidR="00C52F42">
        <w:tc>
          <w:tcPr>
            <w:tcW w:w="4536" w:type="dxa"/>
            <w:tcBorders>
              <w:top w:val="single" w:sz="4" w:space="0" w:color="auto"/>
              <w:left w:val="single" w:sz="4" w:space="0" w:color="auto"/>
              <w:bottom w:val="single" w:sz="4" w:space="0" w:color="auto"/>
              <w:right w:val="single" w:sz="4" w:space="0" w:color="auto"/>
            </w:tcBorders>
          </w:tcPr>
          <w:p w:rsidR="00C52F42" w:rsidRPr="00AB73AB" w:rsidRDefault="00C52F42" w:rsidP="00C52F42">
            <w:pPr>
              <w:widowControl w:val="0"/>
              <w:autoSpaceDE w:val="0"/>
              <w:autoSpaceDN w:val="0"/>
              <w:adjustRightInd w:val="0"/>
              <w:rPr>
                <w:sz w:val="28"/>
                <w:szCs w:val="28"/>
              </w:rPr>
            </w:pPr>
            <w:r w:rsidRPr="00AB73AB">
              <w:rPr>
                <w:sz w:val="28"/>
                <w:szCs w:val="28"/>
              </w:rPr>
              <w:t>В сельскохозяйственных предпр</w:t>
            </w:r>
            <w:r w:rsidRPr="00AB73AB">
              <w:rPr>
                <w:sz w:val="28"/>
                <w:szCs w:val="28"/>
              </w:rPr>
              <w:t>и</w:t>
            </w:r>
            <w:r w:rsidRPr="00AB73AB">
              <w:rPr>
                <w:sz w:val="28"/>
                <w:szCs w:val="28"/>
              </w:rPr>
              <w:t xml:space="preserve">ятиях </w:t>
            </w:r>
          </w:p>
        </w:tc>
        <w:tc>
          <w:tcPr>
            <w:tcW w:w="1134" w:type="dxa"/>
            <w:tcBorders>
              <w:top w:val="single" w:sz="4" w:space="0" w:color="auto"/>
              <w:left w:val="single" w:sz="4" w:space="0" w:color="auto"/>
              <w:bottom w:val="single" w:sz="4" w:space="0" w:color="auto"/>
              <w:right w:val="single" w:sz="4" w:space="0" w:color="auto"/>
            </w:tcBorders>
            <w:vAlign w:val="center"/>
          </w:tcPr>
          <w:p w:rsidR="00C52F42" w:rsidRPr="00AB73AB" w:rsidRDefault="00C52F42" w:rsidP="00C52F42">
            <w:pPr>
              <w:widowControl w:val="0"/>
              <w:autoSpaceDE w:val="0"/>
              <w:autoSpaceDN w:val="0"/>
              <w:adjustRightInd w:val="0"/>
              <w:jc w:val="center"/>
              <w:rPr>
                <w:sz w:val="28"/>
                <w:szCs w:val="28"/>
              </w:rPr>
            </w:pPr>
            <w:r w:rsidRPr="00AB73AB">
              <w:rPr>
                <w:sz w:val="28"/>
                <w:szCs w:val="28"/>
              </w:rPr>
              <w:t>125532</w:t>
            </w:r>
          </w:p>
        </w:tc>
        <w:tc>
          <w:tcPr>
            <w:tcW w:w="1134" w:type="dxa"/>
            <w:tcBorders>
              <w:top w:val="single" w:sz="4" w:space="0" w:color="auto"/>
              <w:left w:val="single" w:sz="4" w:space="0" w:color="auto"/>
              <w:bottom w:val="single" w:sz="4" w:space="0" w:color="auto"/>
              <w:right w:val="single" w:sz="4" w:space="0" w:color="auto"/>
            </w:tcBorders>
            <w:vAlign w:val="center"/>
          </w:tcPr>
          <w:p w:rsidR="00C52F42" w:rsidRPr="00AB73AB" w:rsidRDefault="00C52F42" w:rsidP="00C52F42">
            <w:pPr>
              <w:widowControl w:val="0"/>
              <w:autoSpaceDE w:val="0"/>
              <w:autoSpaceDN w:val="0"/>
              <w:adjustRightInd w:val="0"/>
              <w:jc w:val="center"/>
              <w:rPr>
                <w:sz w:val="28"/>
                <w:szCs w:val="28"/>
              </w:rPr>
            </w:pPr>
            <w:r w:rsidRPr="00AB73AB">
              <w:rPr>
                <w:sz w:val="28"/>
                <w:szCs w:val="28"/>
              </w:rPr>
              <w:t>126696</w:t>
            </w:r>
          </w:p>
        </w:tc>
        <w:tc>
          <w:tcPr>
            <w:tcW w:w="993" w:type="dxa"/>
            <w:tcBorders>
              <w:top w:val="single" w:sz="4" w:space="0" w:color="auto"/>
              <w:left w:val="single" w:sz="4" w:space="0" w:color="auto"/>
              <w:bottom w:val="single" w:sz="4" w:space="0" w:color="auto"/>
              <w:right w:val="single" w:sz="4" w:space="0" w:color="auto"/>
            </w:tcBorders>
            <w:vAlign w:val="center"/>
          </w:tcPr>
          <w:p w:rsidR="00C52F42" w:rsidRPr="00AB73AB" w:rsidRDefault="00C52F42" w:rsidP="00C52F42">
            <w:pPr>
              <w:widowControl w:val="0"/>
              <w:autoSpaceDE w:val="0"/>
              <w:autoSpaceDN w:val="0"/>
              <w:adjustRightInd w:val="0"/>
              <w:jc w:val="center"/>
              <w:rPr>
                <w:sz w:val="28"/>
                <w:szCs w:val="28"/>
              </w:rPr>
            </w:pPr>
            <w:r w:rsidRPr="00AB73AB">
              <w:rPr>
                <w:sz w:val="28"/>
                <w:szCs w:val="28"/>
              </w:rPr>
              <w:t>149991</w:t>
            </w:r>
          </w:p>
        </w:tc>
        <w:tc>
          <w:tcPr>
            <w:tcW w:w="992" w:type="dxa"/>
            <w:tcBorders>
              <w:top w:val="single" w:sz="4" w:space="0" w:color="auto"/>
              <w:left w:val="single" w:sz="4" w:space="0" w:color="auto"/>
              <w:bottom w:val="single" w:sz="4" w:space="0" w:color="auto"/>
              <w:right w:val="single" w:sz="4" w:space="0" w:color="auto"/>
            </w:tcBorders>
            <w:vAlign w:val="center"/>
          </w:tcPr>
          <w:p w:rsidR="00C52F42" w:rsidRPr="00AB73AB" w:rsidRDefault="00C52F42" w:rsidP="00C52F42">
            <w:pPr>
              <w:widowControl w:val="0"/>
              <w:autoSpaceDE w:val="0"/>
              <w:autoSpaceDN w:val="0"/>
              <w:adjustRightInd w:val="0"/>
              <w:jc w:val="center"/>
              <w:rPr>
                <w:sz w:val="28"/>
                <w:szCs w:val="28"/>
              </w:rPr>
            </w:pPr>
            <w:r w:rsidRPr="00AB73AB">
              <w:rPr>
                <w:sz w:val="28"/>
                <w:szCs w:val="28"/>
              </w:rPr>
              <w:t>143201</w:t>
            </w:r>
          </w:p>
        </w:tc>
        <w:tc>
          <w:tcPr>
            <w:tcW w:w="1276" w:type="dxa"/>
            <w:tcBorders>
              <w:top w:val="single" w:sz="4" w:space="0" w:color="auto"/>
              <w:left w:val="single" w:sz="4" w:space="0" w:color="auto"/>
              <w:bottom w:val="single" w:sz="4" w:space="0" w:color="auto"/>
              <w:right w:val="single" w:sz="4" w:space="0" w:color="auto"/>
            </w:tcBorders>
          </w:tcPr>
          <w:p w:rsidR="00C52F42" w:rsidRPr="00AB73AB" w:rsidRDefault="00C52F42" w:rsidP="00C52F42">
            <w:pPr>
              <w:widowControl w:val="0"/>
              <w:autoSpaceDE w:val="0"/>
              <w:autoSpaceDN w:val="0"/>
              <w:adjustRightInd w:val="0"/>
              <w:jc w:val="center"/>
              <w:rPr>
                <w:sz w:val="28"/>
                <w:szCs w:val="28"/>
              </w:rPr>
            </w:pPr>
            <w:r w:rsidRPr="00AB73AB">
              <w:rPr>
                <w:sz w:val="28"/>
                <w:szCs w:val="28"/>
              </w:rPr>
              <w:t>150376</w:t>
            </w:r>
          </w:p>
        </w:tc>
      </w:tr>
      <w:tr w:rsidR="00C52F42">
        <w:tc>
          <w:tcPr>
            <w:tcW w:w="4536" w:type="dxa"/>
            <w:tcBorders>
              <w:top w:val="single" w:sz="4" w:space="0" w:color="auto"/>
              <w:left w:val="single" w:sz="4" w:space="0" w:color="auto"/>
              <w:bottom w:val="single" w:sz="4" w:space="0" w:color="auto"/>
              <w:right w:val="single" w:sz="4" w:space="0" w:color="auto"/>
            </w:tcBorders>
          </w:tcPr>
          <w:p w:rsidR="00C52F42" w:rsidRPr="00AB73AB" w:rsidRDefault="00C52F42" w:rsidP="00C52F42">
            <w:pPr>
              <w:widowControl w:val="0"/>
              <w:autoSpaceDE w:val="0"/>
              <w:autoSpaceDN w:val="0"/>
              <w:adjustRightInd w:val="0"/>
              <w:rPr>
                <w:sz w:val="28"/>
                <w:szCs w:val="28"/>
              </w:rPr>
            </w:pPr>
            <w:r w:rsidRPr="00AB73AB">
              <w:rPr>
                <w:sz w:val="28"/>
                <w:szCs w:val="28"/>
              </w:rPr>
              <w:t>В крестьянских (фермерских) хозя</w:t>
            </w:r>
            <w:r w:rsidRPr="00AB73AB">
              <w:rPr>
                <w:sz w:val="28"/>
                <w:szCs w:val="28"/>
              </w:rPr>
              <w:t>й</w:t>
            </w:r>
            <w:r w:rsidRPr="00AB73AB">
              <w:rPr>
                <w:sz w:val="28"/>
                <w:szCs w:val="28"/>
              </w:rPr>
              <w:t xml:space="preserve">ствах </w:t>
            </w:r>
          </w:p>
        </w:tc>
        <w:tc>
          <w:tcPr>
            <w:tcW w:w="1134" w:type="dxa"/>
            <w:tcBorders>
              <w:top w:val="single" w:sz="4" w:space="0" w:color="auto"/>
              <w:left w:val="single" w:sz="4" w:space="0" w:color="auto"/>
              <w:bottom w:val="single" w:sz="4" w:space="0" w:color="auto"/>
              <w:right w:val="single" w:sz="4" w:space="0" w:color="auto"/>
            </w:tcBorders>
            <w:vAlign w:val="center"/>
          </w:tcPr>
          <w:p w:rsidR="00C52F42" w:rsidRPr="00AB73AB" w:rsidRDefault="00C52F42" w:rsidP="00C52F42">
            <w:pPr>
              <w:widowControl w:val="0"/>
              <w:autoSpaceDE w:val="0"/>
              <w:autoSpaceDN w:val="0"/>
              <w:adjustRightInd w:val="0"/>
              <w:jc w:val="center"/>
              <w:rPr>
                <w:sz w:val="28"/>
                <w:szCs w:val="28"/>
              </w:rPr>
            </w:pPr>
            <w:r w:rsidRPr="00AB73AB">
              <w:rPr>
                <w:sz w:val="28"/>
                <w:szCs w:val="28"/>
              </w:rPr>
              <w:t>14820</w:t>
            </w:r>
          </w:p>
        </w:tc>
        <w:tc>
          <w:tcPr>
            <w:tcW w:w="1134" w:type="dxa"/>
            <w:tcBorders>
              <w:top w:val="single" w:sz="4" w:space="0" w:color="auto"/>
              <w:left w:val="single" w:sz="4" w:space="0" w:color="auto"/>
              <w:bottom w:val="single" w:sz="4" w:space="0" w:color="auto"/>
              <w:right w:val="single" w:sz="4" w:space="0" w:color="auto"/>
            </w:tcBorders>
            <w:vAlign w:val="center"/>
          </w:tcPr>
          <w:p w:rsidR="00C52F42" w:rsidRPr="00AB73AB" w:rsidRDefault="00C52F42" w:rsidP="00C52F42">
            <w:pPr>
              <w:widowControl w:val="0"/>
              <w:autoSpaceDE w:val="0"/>
              <w:autoSpaceDN w:val="0"/>
              <w:adjustRightInd w:val="0"/>
              <w:jc w:val="center"/>
              <w:rPr>
                <w:sz w:val="28"/>
                <w:szCs w:val="28"/>
              </w:rPr>
            </w:pPr>
            <w:r w:rsidRPr="00AB73AB">
              <w:rPr>
                <w:sz w:val="28"/>
                <w:szCs w:val="28"/>
              </w:rPr>
              <w:t>14443</w:t>
            </w:r>
          </w:p>
        </w:tc>
        <w:tc>
          <w:tcPr>
            <w:tcW w:w="993" w:type="dxa"/>
            <w:tcBorders>
              <w:top w:val="single" w:sz="4" w:space="0" w:color="auto"/>
              <w:left w:val="single" w:sz="4" w:space="0" w:color="auto"/>
              <w:bottom w:val="single" w:sz="4" w:space="0" w:color="auto"/>
              <w:right w:val="single" w:sz="4" w:space="0" w:color="auto"/>
            </w:tcBorders>
            <w:vAlign w:val="center"/>
          </w:tcPr>
          <w:p w:rsidR="00C52F42" w:rsidRPr="00AB73AB" w:rsidRDefault="00C52F42" w:rsidP="00C52F42">
            <w:pPr>
              <w:widowControl w:val="0"/>
              <w:autoSpaceDE w:val="0"/>
              <w:autoSpaceDN w:val="0"/>
              <w:adjustRightInd w:val="0"/>
              <w:jc w:val="center"/>
              <w:rPr>
                <w:sz w:val="28"/>
                <w:szCs w:val="28"/>
              </w:rPr>
            </w:pPr>
            <w:r w:rsidRPr="00AB73AB">
              <w:rPr>
                <w:sz w:val="28"/>
                <w:szCs w:val="28"/>
              </w:rPr>
              <w:t>25535</w:t>
            </w:r>
          </w:p>
        </w:tc>
        <w:tc>
          <w:tcPr>
            <w:tcW w:w="992" w:type="dxa"/>
            <w:tcBorders>
              <w:top w:val="single" w:sz="4" w:space="0" w:color="auto"/>
              <w:left w:val="single" w:sz="4" w:space="0" w:color="auto"/>
              <w:bottom w:val="single" w:sz="4" w:space="0" w:color="auto"/>
              <w:right w:val="single" w:sz="4" w:space="0" w:color="auto"/>
            </w:tcBorders>
            <w:vAlign w:val="center"/>
          </w:tcPr>
          <w:p w:rsidR="00C52F42" w:rsidRPr="00AB73AB" w:rsidRDefault="00C52F42" w:rsidP="00C52F42">
            <w:pPr>
              <w:widowControl w:val="0"/>
              <w:autoSpaceDE w:val="0"/>
              <w:autoSpaceDN w:val="0"/>
              <w:adjustRightInd w:val="0"/>
              <w:jc w:val="center"/>
              <w:rPr>
                <w:sz w:val="28"/>
                <w:szCs w:val="28"/>
              </w:rPr>
            </w:pPr>
            <w:r w:rsidRPr="00AB73AB">
              <w:rPr>
                <w:sz w:val="28"/>
                <w:szCs w:val="28"/>
              </w:rPr>
              <w:t>43740</w:t>
            </w:r>
          </w:p>
        </w:tc>
        <w:tc>
          <w:tcPr>
            <w:tcW w:w="1276" w:type="dxa"/>
            <w:tcBorders>
              <w:top w:val="single" w:sz="4" w:space="0" w:color="auto"/>
              <w:left w:val="single" w:sz="4" w:space="0" w:color="auto"/>
              <w:bottom w:val="single" w:sz="4" w:space="0" w:color="auto"/>
              <w:right w:val="single" w:sz="4" w:space="0" w:color="auto"/>
            </w:tcBorders>
          </w:tcPr>
          <w:p w:rsidR="00C52F42" w:rsidRPr="00AB73AB" w:rsidRDefault="00C52F42" w:rsidP="00C52F42">
            <w:pPr>
              <w:widowControl w:val="0"/>
              <w:autoSpaceDE w:val="0"/>
              <w:autoSpaceDN w:val="0"/>
              <w:adjustRightInd w:val="0"/>
              <w:jc w:val="center"/>
              <w:rPr>
                <w:sz w:val="28"/>
                <w:szCs w:val="28"/>
              </w:rPr>
            </w:pPr>
            <w:r w:rsidRPr="00AB73AB">
              <w:rPr>
                <w:sz w:val="28"/>
                <w:szCs w:val="28"/>
              </w:rPr>
              <w:t>50789</w:t>
            </w:r>
          </w:p>
        </w:tc>
      </w:tr>
      <w:tr w:rsidR="00C52F42">
        <w:tc>
          <w:tcPr>
            <w:tcW w:w="4536" w:type="dxa"/>
            <w:tcBorders>
              <w:top w:val="single" w:sz="4" w:space="0" w:color="auto"/>
              <w:left w:val="single" w:sz="4" w:space="0" w:color="auto"/>
              <w:bottom w:val="single" w:sz="4" w:space="0" w:color="auto"/>
              <w:right w:val="single" w:sz="4" w:space="0" w:color="auto"/>
            </w:tcBorders>
          </w:tcPr>
          <w:p w:rsidR="00C52F42" w:rsidRPr="00AB73AB" w:rsidRDefault="00C52F42" w:rsidP="00C52F42">
            <w:pPr>
              <w:widowControl w:val="0"/>
              <w:autoSpaceDE w:val="0"/>
              <w:autoSpaceDN w:val="0"/>
              <w:adjustRightInd w:val="0"/>
              <w:rPr>
                <w:sz w:val="28"/>
                <w:szCs w:val="28"/>
              </w:rPr>
            </w:pPr>
            <w:r w:rsidRPr="00AB73AB">
              <w:rPr>
                <w:sz w:val="28"/>
                <w:szCs w:val="28"/>
              </w:rPr>
              <w:t xml:space="preserve">В хозяйствах населения </w:t>
            </w:r>
          </w:p>
        </w:tc>
        <w:tc>
          <w:tcPr>
            <w:tcW w:w="1134" w:type="dxa"/>
            <w:tcBorders>
              <w:top w:val="single" w:sz="4" w:space="0" w:color="auto"/>
              <w:left w:val="single" w:sz="4" w:space="0" w:color="auto"/>
              <w:bottom w:val="single" w:sz="4" w:space="0" w:color="auto"/>
              <w:right w:val="single" w:sz="4" w:space="0" w:color="auto"/>
            </w:tcBorders>
            <w:vAlign w:val="center"/>
          </w:tcPr>
          <w:p w:rsidR="00C52F42" w:rsidRPr="00AB73AB" w:rsidRDefault="00C52F42" w:rsidP="00C52F42">
            <w:pPr>
              <w:widowControl w:val="0"/>
              <w:autoSpaceDE w:val="0"/>
              <w:autoSpaceDN w:val="0"/>
              <w:adjustRightInd w:val="0"/>
              <w:jc w:val="center"/>
              <w:rPr>
                <w:sz w:val="28"/>
                <w:szCs w:val="28"/>
              </w:rPr>
            </w:pPr>
            <w:r w:rsidRPr="00AB73AB">
              <w:rPr>
                <w:sz w:val="28"/>
                <w:szCs w:val="28"/>
              </w:rPr>
              <w:t>137925</w:t>
            </w:r>
          </w:p>
        </w:tc>
        <w:tc>
          <w:tcPr>
            <w:tcW w:w="1134" w:type="dxa"/>
            <w:tcBorders>
              <w:top w:val="single" w:sz="4" w:space="0" w:color="auto"/>
              <w:left w:val="single" w:sz="4" w:space="0" w:color="auto"/>
              <w:bottom w:val="single" w:sz="4" w:space="0" w:color="auto"/>
              <w:right w:val="single" w:sz="4" w:space="0" w:color="auto"/>
            </w:tcBorders>
            <w:vAlign w:val="center"/>
          </w:tcPr>
          <w:p w:rsidR="00C52F42" w:rsidRPr="00AB73AB" w:rsidRDefault="00C52F42" w:rsidP="00C52F42">
            <w:pPr>
              <w:widowControl w:val="0"/>
              <w:autoSpaceDE w:val="0"/>
              <w:autoSpaceDN w:val="0"/>
              <w:adjustRightInd w:val="0"/>
              <w:jc w:val="center"/>
              <w:rPr>
                <w:sz w:val="28"/>
                <w:szCs w:val="28"/>
              </w:rPr>
            </w:pPr>
            <w:r w:rsidRPr="00AB73AB">
              <w:rPr>
                <w:sz w:val="28"/>
                <w:szCs w:val="28"/>
              </w:rPr>
              <w:t>111821</w:t>
            </w:r>
          </w:p>
        </w:tc>
        <w:tc>
          <w:tcPr>
            <w:tcW w:w="993" w:type="dxa"/>
            <w:tcBorders>
              <w:top w:val="single" w:sz="4" w:space="0" w:color="auto"/>
              <w:left w:val="single" w:sz="4" w:space="0" w:color="auto"/>
              <w:bottom w:val="single" w:sz="4" w:space="0" w:color="auto"/>
              <w:right w:val="single" w:sz="4" w:space="0" w:color="auto"/>
            </w:tcBorders>
            <w:vAlign w:val="center"/>
          </w:tcPr>
          <w:p w:rsidR="00C52F42" w:rsidRPr="00AB73AB" w:rsidRDefault="00C52F42" w:rsidP="00C52F42">
            <w:pPr>
              <w:widowControl w:val="0"/>
              <w:autoSpaceDE w:val="0"/>
              <w:autoSpaceDN w:val="0"/>
              <w:adjustRightInd w:val="0"/>
              <w:jc w:val="center"/>
              <w:rPr>
                <w:sz w:val="28"/>
                <w:szCs w:val="28"/>
              </w:rPr>
            </w:pPr>
            <w:r w:rsidRPr="00AB73AB">
              <w:rPr>
                <w:sz w:val="28"/>
                <w:szCs w:val="28"/>
              </w:rPr>
              <w:t>121028</w:t>
            </w:r>
          </w:p>
        </w:tc>
        <w:tc>
          <w:tcPr>
            <w:tcW w:w="992" w:type="dxa"/>
            <w:tcBorders>
              <w:top w:val="single" w:sz="4" w:space="0" w:color="auto"/>
              <w:left w:val="single" w:sz="4" w:space="0" w:color="auto"/>
              <w:bottom w:val="single" w:sz="4" w:space="0" w:color="auto"/>
              <w:right w:val="single" w:sz="4" w:space="0" w:color="auto"/>
            </w:tcBorders>
            <w:vAlign w:val="center"/>
          </w:tcPr>
          <w:p w:rsidR="00C52F42" w:rsidRPr="00AB73AB" w:rsidRDefault="00C52F42" w:rsidP="00C52F42">
            <w:pPr>
              <w:widowControl w:val="0"/>
              <w:autoSpaceDE w:val="0"/>
              <w:autoSpaceDN w:val="0"/>
              <w:adjustRightInd w:val="0"/>
              <w:jc w:val="center"/>
              <w:rPr>
                <w:sz w:val="28"/>
                <w:szCs w:val="28"/>
              </w:rPr>
            </w:pPr>
            <w:r w:rsidRPr="00AB73AB">
              <w:rPr>
                <w:sz w:val="28"/>
                <w:szCs w:val="28"/>
              </w:rPr>
              <w:t>114185</w:t>
            </w:r>
          </w:p>
        </w:tc>
        <w:tc>
          <w:tcPr>
            <w:tcW w:w="1276" w:type="dxa"/>
            <w:tcBorders>
              <w:top w:val="single" w:sz="4" w:space="0" w:color="auto"/>
              <w:left w:val="single" w:sz="4" w:space="0" w:color="auto"/>
              <w:bottom w:val="single" w:sz="4" w:space="0" w:color="auto"/>
              <w:right w:val="single" w:sz="4" w:space="0" w:color="auto"/>
            </w:tcBorders>
          </w:tcPr>
          <w:p w:rsidR="00C52F42" w:rsidRPr="00AB73AB" w:rsidRDefault="00C52F42" w:rsidP="00C52F42">
            <w:pPr>
              <w:widowControl w:val="0"/>
              <w:autoSpaceDE w:val="0"/>
              <w:autoSpaceDN w:val="0"/>
              <w:adjustRightInd w:val="0"/>
              <w:jc w:val="center"/>
              <w:rPr>
                <w:sz w:val="28"/>
                <w:szCs w:val="28"/>
              </w:rPr>
            </w:pPr>
            <w:r w:rsidRPr="00AB73AB">
              <w:rPr>
                <w:sz w:val="28"/>
                <w:szCs w:val="28"/>
              </w:rPr>
              <w:t>119313</w:t>
            </w:r>
          </w:p>
        </w:tc>
      </w:tr>
    </w:tbl>
    <w:p w:rsidR="00C52F42" w:rsidRDefault="00C52F42" w:rsidP="00C52F42">
      <w:pPr>
        <w:widowControl w:val="0"/>
        <w:autoSpaceDE w:val="0"/>
        <w:autoSpaceDN w:val="0"/>
        <w:adjustRightInd w:val="0"/>
        <w:rPr>
          <w:sz w:val="28"/>
          <w:szCs w:val="28"/>
        </w:rPr>
      </w:pPr>
      <w:r>
        <w:rPr>
          <w:sz w:val="28"/>
          <w:szCs w:val="28"/>
        </w:rPr>
        <w:t xml:space="preserve">                                                                                                                    </w:t>
      </w:r>
    </w:p>
    <w:p w:rsidR="00C52F42" w:rsidRPr="00AB73AB" w:rsidRDefault="00C52F42" w:rsidP="00C52F42">
      <w:pPr>
        <w:widowControl w:val="0"/>
        <w:autoSpaceDE w:val="0"/>
        <w:autoSpaceDN w:val="0"/>
        <w:adjustRightInd w:val="0"/>
        <w:jc w:val="center"/>
        <w:rPr>
          <w:b/>
        </w:rPr>
      </w:pPr>
      <w:r w:rsidRPr="00AB73AB">
        <w:rPr>
          <w:b/>
        </w:rPr>
        <w:t>Индекс физического объема сельскохозяйственной пр</w:t>
      </w:r>
      <w:r w:rsidRPr="00AB73AB">
        <w:rPr>
          <w:b/>
        </w:rPr>
        <w:t>о</w:t>
      </w:r>
      <w:r w:rsidRPr="00AB73AB">
        <w:rPr>
          <w:b/>
        </w:rPr>
        <w:t>дукции</w:t>
      </w:r>
    </w:p>
    <w:p w:rsidR="00C52F42" w:rsidRPr="00AB73AB" w:rsidRDefault="00C52F42" w:rsidP="00C52F42">
      <w:pPr>
        <w:widowControl w:val="0"/>
        <w:autoSpaceDE w:val="0"/>
        <w:autoSpaceDN w:val="0"/>
        <w:adjustRightInd w:val="0"/>
        <w:jc w:val="center"/>
        <w:rPr>
          <w:b/>
        </w:rPr>
      </w:pPr>
      <w:r w:rsidRPr="00AB73AB">
        <w:rPr>
          <w:b/>
        </w:rPr>
        <w:t xml:space="preserve"> (в хозяйствах всех категорий), %</w:t>
      </w:r>
    </w:p>
    <w:p w:rsidR="00C52F42" w:rsidRDefault="00C52F42" w:rsidP="00C52F42">
      <w:pPr>
        <w:widowControl w:val="0"/>
        <w:autoSpaceDE w:val="0"/>
        <w:autoSpaceDN w:val="0"/>
        <w:adjustRightInd w:val="0"/>
        <w:jc w:val="center"/>
        <w:rPr>
          <w:sz w:val="28"/>
          <w:szCs w:val="28"/>
        </w:rPr>
      </w:pPr>
    </w:p>
    <w:tbl>
      <w:tblPr>
        <w:tblW w:w="10065" w:type="dxa"/>
        <w:tblInd w:w="40" w:type="dxa"/>
        <w:tblLayout w:type="fixed"/>
        <w:tblCellMar>
          <w:top w:w="75" w:type="dxa"/>
          <w:left w:w="40" w:type="dxa"/>
          <w:bottom w:w="75" w:type="dxa"/>
          <w:right w:w="40" w:type="dxa"/>
        </w:tblCellMar>
        <w:tblLook w:val="04A0"/>
      </w:tblPr>
      <w:tblGrid>
        <w:gridCol w:w="5245"/>
        <w:gridCol w:w="1134"/>
        <w:gridCol w:w="992"/>
        <w:gridCol w:w="851"/>
        <w:gridCol w:w="850"/>
        <w:gridCol w:w="993"/>
      </w:tblGrid>
      <w:tr w:rsidR="00C52F42">
        <w:tc>
          <w:tcPr>
            <w:tcW w:w="5245" w:type="dxa"/>
            <w:tcBorders>
              <w:top w:val="single" w:sz="8" w:space="0" w:color="auto"/>
              <w:left w:val="single" w:sz="8" w:space="0" w:color="auto"/>
              <w:bottom w:val="single" w:sz="8" w:space="0" w:color="auto"/>
              <w:right w:val="single" w:sz="8" w:space="0" w:color="auto"/>
            </w:tcBorders>
          </w:tcPr>
          <w:p w:rsidR="00C52F42" w:rsidRPr="00AB73AB" w:rsidRDefault="00C52F42" w:rsidP="00C52F42">
            <w:pPr>
              <w:widowControl w:val="0"/>
              <w:autoSpaceDE w:val="0"/>
              <w:autoSpaceDN w:val="0"/>
              <w:adjustRightInd w:val="0"/>
              <w:jc w:val="center"/>
              <w:rPr>
                <w:sz w:val="28"/>
                <w:szCs w:val="28"/>
              </w:rPr>
            </w:pPr>
            <w:r w:rsidRPr="00AB73AB">
              <w:rPr>
                <w:sz w:val="28"/>
                <w:szCs w:val="28"/>
              </w:rPr>
              <w:t>Показатель</w:t>
            </w:r>
          </w:p>
        </w:tc>
        <w:tc>
          <w:tcPr>
            <w:tcW w:w="1134" w:type="dxa"/>
            <w:tcBorders>
              <w:top w:val="single" w:sz="8" w:space="0" w:color="auto"/>
              <w:left w:val="single" w:sz="8" w:space="0" w:color="auto"/>
              <w:bottom w:val="single" w:sz="8" w:space="0" w:color="auto"/>
              <w:right w:val="single" w:sz="8" w:space="0" w:color="auto"/>
            </w:tcBorders>
          </w:tcPr>
          <w:p w:rsidR="00C52F42" w:rsidRPr="00AB73AB" w:rsidRDefault="00C52F42" w:rsidP="00C52F42">
            <w:pPr>
              <w:widowControl w:val="0"/>
              <w:autoSpaceDE w:val="0"/>
              <w:autoSpaceDN w:val="0"/>
              <w:adjustRightInd w:val="0"/>
              <w:jc w:val="center"/>
              <w:rPr>
                <w:sz w:val="28"/>
                <w:szCs w:val="28"/>
              </w:rPr>
            </w:pPr>
            <w:r w:rsidRPr="00AB73AB">
              <w:rPr>
                <w:sz w:val="28"/>
                <w:szCs w:val="28"/>
              </w:rPr>
              <w:t>2012</w:t>
            </w:r>
          </w:p>
        </w:tc>
        <w:tc>
          <w:tcPr>
            <w:tcW w:w="992" w:type="dxa"/>
            <w:tcBorders>
              <w:top w:val="single" w:sz="8" w:space="0" w:color="auto"/>
              <w:left w:val="single" w:sz="8" w:space="0" w:color="auto"/>
              <w:bottom w:val="single" w:sz="8" w:space="0" w:color="auto"/>
              <w:right w:val="single" w:sz="8" w:space="0" w:color="auto"/>
            </w:tcBorders>
          </w:tcPr>
          <w:p w:rsidR="00C52F42" w:rsidRPr="00AB73AB" w:rsidRDefault="00C52F42" w:rsidP="00C52F42">
            <w:pPr>
              <w:widowControl w:val="0"/>
              <w:autoSpaceDE w:val="0"/>
              <w:autoSpaceDN w:val="0"/>
              <w:adjustRightInd w:val="0"/>
              <w:jc w:val="center"/>
              <w:rPr>
                <w:sz w:val="28"/>
                <w:szCs w:val="28"/>
              </w:rPr>
            </w:pPr>
            <w:r w:rsidRPr="00AB73AB">
              <w:rPr>
                <w:sz w:val="28"/>
                <w:szCs w:val="28"/>
              </w:rPr>
              <w:t>2013</w:t>
            </w:r>
          </w:p>
        </w:tc>
        <w:tc>
          <w:tcPr>
            <w:tcW w:w="851" w:type="dxa"/>
            <w:tcBorders>
              <w:top w:val="single" w:sz="8" w:space="0" w:color="auto"/>
              <w:left w:val="single" w:sz="8" w:space="0" w:color="auto"/>
              <w:bottom w:val="single" w:sz="8" w:space="0" w:color="auto"/>
              <w:right w:val="single" w:sz="8" w:space="0" w:color="auto"/>
            </w:tcBorders>
          </w:tcPr>
          <w:p w:rsidR="00C52F42" w:rsidRPr="00AB73AB" w:rsidRDefault="00C52F42" w:rsidP="00C52F42">
            <w:pPr>
              <w:widowControl w:val="0"/>
              <w:autoSpaceDE w:val="0"/>
              <w:autoSpaceDN w:val="0"/>
              <w:adjustRightInd w:val="0"/>
              <w:jc w:val="center"/>
              <w:rPr>
                <w:sz w:val="28"/>
                <w:szCs w:val="28"/>
              </w:rPr>
            </w:pPr>
            <w:r w:rsidRPr="00AB73AB">
              <w:rPr>
                <w:sz w:val="28"/>
                <w:szCs w:val="28"/>
              </w:rPr>
              <w:t>2014</w:t>
            </w:r>
          </w:p>
        </w:tc>
        <w:tc>
          <w:tcPr>
            <w:tcW w:w="850" w:type="dxa"/>
            <w:tcBorders>
              <w:top w:val="single" w:sz="8" w:space="0" w:color="auto"/>
              <w:left w:val="single" w:sz="8" w:space="0" w:color="auto"/>
              <w:bottom w:val="single" w:sz="8" w:space="0" w:color="auto"/>
              <w:right w:val="single" w:sz="8" w:space="0" w:color="auto"/>
            </w:tcBorders>
          </w:tcPr>
          <w:p w:rsidR="00C52F42" w:rsidRPr="00AB73AB" w:rsidRDefault="00C52F42" w:rsidP="00C52F42">
            <w:pPr>
              <w:widowControl w:val="0"/>
              <w:autoSpaceDE w:val="0"/>
              <w:autoSpaceDN w:val="0"/>
              <w:adjustRightInd w:val="0"/>
              <w:jc w:val="center"/>
              <w:rPr>
                <w:sz w:val="28"/>
                <w:szCs w:val="28"/>
              </w:rPr>
            </w:pPr>
            <w:r w:rsidRPr="00AB73AB">
              <w:rPr>
                <w:sz w:val="28"/>
                <w:szCs w:val="28"/>
              </w:rPr>
              <w:t>2015</w:t>
            </w:r>
          </w:p>
        </w:tc>
        <w:tc>
          <w:tcPr>
            <w:tcW w:w="993" w:type="dxa"/>
            <w:tcBorders>
              <w:top w:val="single" w:sz="8" w:space="0" w:color="auto"/>
              <w:left w:val="single" w:sz="8" w:space="0" w:color="auto"/>
              <w:bottom w:val="single" w:sz="8" w:space="0" w:color="auto"/>
              <w:right w:val="single" w:sz="4" w:space="0" w:color="auto"/>
            </w:tcBorders>
          </w:tcPr>
          <w:p w:rsidR="00C52F42" w:rsidRPr="00AB73AB" w:rsidRDefault="00C52F42" w:rsidP="00C52F42">
            <w:pPr>
              <w:widowControl w:val="0"/>
              <w:autoSpaceDE w:val="0"/>
              <w:autoSpaceDN w:val="0"/>
              <w:adjustRightInd w:val="0"/>
              <w:jc w:val="center"/>
              <w:rPr>
                <w:sz w:val="28"/>
                <w:szCs w:val="28"/>
              </w:rPr>
            </w:pPr>
            <w:r w:rsidRPr="00AB73AB">
              <w:rPr>
                <w:sz w:val="28"/>
                <w:szCs w:val="28"/>
              </w:rPr>
              <w:t>2016</w:t>
            </w:r>
          </w:p>
          <w:p w:rsidR="00C52F42" w:rsidRPr="00AB73AB" w:rsidRDefault="00C52F42" w:rsidP="00C52F42">
            <w:pPr>
              <w:widowControl w:val="0"/>
              <w:autoSpaceDE w:val="0"/>
              <w:autoSpaceDN w:val="0"/>
              <w:adjustRightInd w:val="0"/>
              <w:jc w:val="center"/>
              <w:rPr>
                <w:sz w:val="28"/>
                <w:szCs w:val="28"/>
              </w:rPr>
            </w:pPr>
            <w:r w:rsidRPr="00AB73AB">
              <w:rPr>
                <w:sz w:val="28"/>
                <w:szCs w:val="28"/>
              </w:rPr>
              <w:t>оценка</w:t>
            </w:r>
          </w:p>
        </w:tc>
      </w:tr>
      <w:tr w:rsidR="00C52F42">
        <w:tc>
          <w:tcPr>
            <w:tcW w:w="5245" w:type="dxa"/>
            <w:tcBorders>
              <w:top w:val="nil"/>
              <w:left w:val="single" w:sz="8" w:space="0" w:color="auto"/>
              <w:bottom w:val="single" w:sz="8" w:space="0" w:color="auto"/>
              <w:right w:val="single" w:sz="8" w:space="0" w:color="auto"/>
            </w:tcBorders>
          </w:tcPr>
          <w:p w:rsidR="00C52F42" w:rsidRPr="00AB73AB" w:rsidRDefault="00C52F42" w:rsidP="00C52F42">
            <w:pPr>
              <w:widowControl w:val="0"/>
              <w:autoSpaceDE w:val="0"/>
              <w:autoSpaceDN w:val="0"/>
              <w:adjustRightInd w:val="0"/>
              <w:rPr>
                <w:sz w:val="28"/>
                <w:szCs w:val="28"/>
              </w:rPr>
            </w:pPr>
            <w:r w:rsidRPr="00AB73AB">
              <w:rPr>
                <w:sz w:val="28"/>
                <w:szCs w:val="28"/>
              </w:rPr>
              <w:t>Производство продукции во всех катег</w:t>
            </w:r>
            <w:r w:rsidRPr="00AB73AB">
              <w:rPr>
                <w:sz w:val="28"/>
                <w:szCs w:val="28"/>
              </w:rPr>
              <w:t>о</w:t>
            </w:r>
            <w:r w:rsidRPr="00AB73AB">
              <w:rPr>
                <w:sz w:val="28"/>
                <w:szCs w:val="28"/>
              </w:rPr>
              <w:t>риях хозяйств, вс</w:t>
            </w:r>
            <w:r w:rsidRPr="00AB73AB">
              <w:rPr>
                <w:sz w:val="28"/>
                <w:szCs w:val="28"/>
              </w:rPr>
              <w:t>е</w:t>
            </w:r>
            <w:r w:rsidRPr="00AB73AB">
              <w:rPr>
                <w:sz w:val="28"/>
                <w:szCs w:val="28"/>
              </w:rPr>
              <w:t xml:space="preserve">го </w:t>
            </w:r>
          </w:p>
        </w:tc>
        <w:tc>
          <w:tcPr>
            <w:tcW w:w="1134" w:type="dxa"/>
            <w:tcBorders>
              <w:top w:val="nil"/>
              <w:left w:val="single" w:sz="8" w:space="0" w:color="auto"/>
              <w:bottom w:val="single" w:sz="8" w:space="0" w:color="auto"/>
              <w:right w:val="single" w:sz="8" w:space="0" w:color="auto"/>
            </w:tcBorders>
            <w:vAlign w:val="center"/>
          </w:tcPr>
          <w:p w:rsidR="00C52F42" w:rsidRPr="00AB73AB" w:rsidRDefault="00C52F42" w:rsidP="00C52F42">
            <w:pPr>
              <w:widowControl w:val="0"/>
              <w:autoSpaceDE w:val="0"/>
              <w:autoSpaceDN w:val="0"/>
              <w:adjustRightInd w:val="0"/>
              <w:jc w:val="center"/>
              <w:rPr>
                <w:sz w:val="28"/>
                <w:szCs w:val="28"/>
              </w:rPr>
            </w:pPr>
            <w:r w:rsidRPr="00AB73AB">
              <w:rPr>
                <w:sz w:val="28"/>
                <w:szCs w:val="28"/>
              </w:rPr>
              <w:t>92,3</w:t>
            </w:r>
          </w:p>
        </w:tc>
        <w:tc>
          <w:tcPr>
            <w:tcW w:w="992" w:type="dxa"/>
            <w:tcBorders>
              <w:top w:val="nil"/>
              <w:left w:val="single" w:sz="8" w:space="0" w:color="auto"/>
              <w:bottom w:val="single" w:sz="8" w:space="0" w:color="auto"/>
              <w:right w:val="single" w:sz="8" w:space="0" w:color="auto"/>
            </w:tcBorders>
            <w:vAlign w:val="center"/>
          </w:tcPr>
          <w:p w:rsidR="00C52F42" w:rsidRPr="00AB73AB" w:rsidRDefault="00C52F42" w:rsidP="00C52F42">
            <w:pPr>
              <w:widowControl w:val="0"/>
              <w:autoSpaceDE w:val="0"/>
              <w:autoSpaceDN w:val="0"/>
              <w:adjustRightInd w:val="0"/>
              <w:jc w:val="center"/>
              <w:rPr>
                <w:sz w:val="28"/>
                <w:szCs w:val="28"/>
              </w:rPr>
            </w:pPr>
            <w:r w:rsidRPr="00AB73AB">
              <w:rPr>
                <w:sz w:val="28"/>
                <w:szCs w:val="28"/>
              </w:rPr>
              <w:t>88,3</w:t>
            </w:r>
          </w:p>
        </w:tc>
        <w:tc>
          <w:tcPr>
            <w:tcW w:w="851" w:type="dxa"/>
            <w:tcBorders>
              <w:top w:val="nil"/>
              <w:left w:val="single" w:sz="8" w:space="0" w:color="auto"/>
              <w:bottom w:val="single" w:sz="8" w:space="0" w:color="auto"/>
              <w:right w:val="single" w:sz="8" w:space="0" w:color="auto"/>
            </w:tcBorders>
            <w:vAlign w:val="center"/>
          </w:tcPr>
          <w:p w:rsidR="00C52F42" w:rsidRPr="00AB73AB" w:rsidRDefault="00C52F42" w:rsidP="00C52F42">
            <w:pPr>
              <w:widowControl w:val="0"/>
              <w:autoSpaceDE w:val="0"/>
              <w:autoSpaceDN w:val="0"/>
              <w:adjustRightInd w:val="0"/>
              <w:jc w:val="center"/>
              <w:rPr>
                <w:sz w:val="28"/>
                <w:szCs w:val="28"/>
              </w:rPr>
            </w:pPr>
            <w:r w:rsidRPr="00AB73AB">
              <w:rPr>
                <w:sz w:val="28"/>
                <w:szCs w:val="28"/>
              </w:rPr>
              <w:t>103,9</w:t>
            </w:r>
          </w:p>
        </w:tc>
        <w:tc>
          <w:tcPr>
            <w:tcW w:w="850" w:type="dxa"/>
            <w:tcBorders>
              <w:top w:val="nil"/>
              <w:left w:val="single" w:sz="8" w:space="0" w:color="auto"/>
              <w:bottom w:val="single" w:sz="8" w:space="0" w:color="auto"/>
              <w:right w:val="single" w:sz="8" w:space="0" w:color="auto"/>
            </w:tcBorders>
            <w:vAlign w:val="center"/>
          </w:tcPr>
          <w:p w:rsidR="00C52F42" w:rsidRPr="00AB73AB" w:rsidRDefault="00C52F42" w:rsidP="00C52F42">
            <w:pPr>
              <w:widowControl w:val="0"/>
              <w:autoSpaceDE w:val="0"/>
              <w:autoSpaceDN w:val="0"/>
              <w:adjustRightInd w:val="0"/>
              <w:jc w:val="center"/>
              <w:rPr>
                <w:sz w:val="28"/>
                <w:szCs w:val="28"/>
              </w:rPr>
            </w:pPr>
            <w:r w:rsidRPr="00AB73AB">
              <w:rPr>
                <w:sz w:val="28"/>
                <w:szCs w:val="28"/>
              </w:rPr>
              <w:t>92,0</w:t>
            </w:r>
          </w:p>
        </w:tc>
        <w:tc>
          <w:tcPr>
            <w:tcW w:w="993" w:type="dxa"/>
            <w:tcBorders>
              <w:top w:val="nil"/>
              <w:left w:val="single" w:sz="8" w:space="0" w:color="auto"/>
              <w:bottom w:val="single" w:sz="8" w:space="0" w:color="auto"/>
              <w:right w:val="single" w:sz="4" w:space="0" w:color="auto"/>
            </w:tcBorders>
          </w:tcPr>
          <w:p w:rsidR="00C52F42" w:rsidRPr="00AB73AB" w:rsidRDefault="00C52F42" w:rsidP="00C52F42">
            <w:pPr>
              <w:widowControl w:val="0"/>
              <w:autoSpaceDE w:val="0"/>
              <w:autoSpaceDN w:val="0"/>
              <w:adjustRightInd w:val="0"/>
              <w:jc w:val="center"/>
              <w:rPr>
                <w:sz w:val="28"/>
                <w:szCs w:val="28"/>
              </w:rPr>
            </w:pPr>
          </w:p>
          <w:p w:rsidR="00C52F42" w:rsidRPr="00AB73AB" w:rsidRDefault="00C52F42" w:rsidP="00C52F42">
            <w:pPr>
              <w:widowControl w:val="0"/>
              <w:autoSpaceDE w:val="0"/>
              <w:autoSpaceDN w:val="0"/>
              <w:adjustRightInd w:val="0"/>
              <w:jc w:val="center"/>
              <w:rPr>
                <w:sz w:val="28"/>
                <w:szCs w:val="28"/>
              </w:rPr>
            </w:pPr>
            <w:r w:rsidRPr="00AB73AB">
              <w:rPr>
                <w:sz w:val="28"/>
                <w:szCs w:val="28"/>
              </w:rPr>
              <w:t>101,7</w:t>
            </w:r>
          </w:p>
        </w:tc>
      </w:tr>
      <w:tr w:rsidR="00C52F42">
        <w:tc>
          <w:tcPr>
            <w:tcW w:w="5245" w:type="dxa"/>
            <w:tcBorders>
              <w:top w:val="nil"/>
              <w:left w:val="single" w:sz="8" w:space="0" w:color="auto"/>
              <w:bottom w:val="single" w:sz="8" w:space="0" w:color="auto"/>
              <w:right w:val="single" w:sz="8" w:space="0" w:color="auto"/>
            </w:tcBorders>
          </w:tcPr>
          <w:p w:rsidR="00C52F42" w:rsidRPr="00AB73AB" w:rsidRDefault="00C52F42" w:rsidP="00C52F42">
            <w:pPr>
              <w:widowControl w:val="0"/>
              <w:autoSpaceDE w:val="0"/>
              <w:autoSpaceDN w:val="0"/>
              <w:adjustRightInd w:val="0"/>
              <w:rPr>
                <w:sz w:val="28"/>
                <w:szCs w:val="28"/>
              </w:rPr>
            </w:pPr>
            <w:r w:rsidRPr="00AB73AB">
              <w:rPr>
                <w:sz w:val="28"/>
                <w:szCs w:val="28"/>
              </w:rPr>
              <w:t xml:space="preserve">В сельскохозяйственных предприятиях </w:t>
            </w:r>
          </w:p>
        </w:tc>
        <w:tc>
          <w:tcPr>
            <w:tcW w:w="1134" w:type="dxa"/>
            <w:tcBorders>
              <w:top w:val="nil"/>
              <w:left w:val="single" w:sz="8" w:space="0" w:color="auto"/>
              <w:bottom w:val="single" w:sz="8" w:space="0" w:color="auto"/>
              <w:right w:val="single" w:sz="8" w:space="0" w:color="auto"/>
            </w:tcBorders>
            <w:vAlign w:val="center"/>
          </w:tcPr>
          <w:p w:rsidR="00C52F42" w:rsidRPr="00AB73AB" w:rsidRDefault="00C52F42" w:rsidP="00C52F42">
            <w:pPr>
              <w:widowControl w:val="0"/>
              <w:autoSpaceDE w:val="0"/>
              <w:autoSpaceDN w:val="0"/>
              <w:adjustRightInd w:val="0"/>
              <w:jc w:val="center"/>
              <w:rPr>
                <w:sz w:val="28"/>
                <w:szCs w:val="28"/>
              </w:rPr>
            </w:pPr>
            <w:r w:rsidRPr="00AB73AB">
              <w:rPr>
                <w:sz w:val="28"/>
                <w:szCs w:val="28"/>
              </w:rPr>
              <w:t>90,1</w:t>
            </w:r>
          </w:p>
        </w:tc>
        <w:tc>
          <w:tcPr>
            <w:tcW w:w="992" w:type="dxa"/>
            <w:tcBorders>
              <w:top w:val="nil"/>
              <w:left w:val="single" w:sz="8" w:space="0" w:color="auto"/>
              <w:bottom w:val="single" w:sz="8" w:space="0" w:color="auto"/>
              <w:right w:val="single" w:sz="8" w:space="0" w:color="auto"/>
            </w:tcBorders>
            <w:vAlign w:val="center"/>
          </w:tcPr>
          <w:p w:rsidR="00C52F42" w:rsidRPr="00AB73AB" w:rsidRDefault="00C52F42" w:rsidP="00C52F42">
            <w:pPr>
              <w:widowControl w:val="0"/>
              <w:autoSpaceDE w:val="0"/>
              <w:autoSpaceDN w:val="0"/>
              <w:adjustRightInd w:val="0"/>
              <w:jc w:val="center"/>
              <w:rPr>
                <w:sz w:val="28"/>
                <w:szCs w:val="28"/>
              </w:rPr>
            </w:pPr>
            <w:r w:rsidRPr="00AB73AB">
              <w:rPr>
                <w:sz w:val="28"/>
                <w:szCs w:val="28"/>
              </w:rPr>
              <w:t>82,9</w:t>
            </w:r>
          </w:p>
        </w:tc>
        <w:tc>
          <w:tcPr>
            <w:tcW w:w="851" w:type="dxa"/>
            <w:tcBorders>
              <w:top w:val="nil"/>
              <w:left w:val="single" w:sz="8" w:space="0" w:color="auto"/>
              <w:bottom w:val="single" w:sz="8" w:space="0" w:color="auto"/>
              <w:right w:val="single" w:sz="8" w:space="0" w:color="auto"/>
            </w:tcBorders>
            <w:vAlign w:val="center"/>
          </w:tcPr>
          <w:p w:rsidR="00C52F42" w:rsidRPr="00AB73AB" w:rsidRDefault="00C52F42" w:rsidP="00C52F42">
            <w:pPr>
              <w:widowControl w:val="0"/>
              <w:autoSpaceDE w:val="0"/>
              <w:autoSpaceDN w:val="0"/>
              <w:adjustRightInd w:val="0"/>
              <w:jc w:val="center"/>
              <w:rPr>
                <w:sz w:val="28"/>
                <w:szCs w:val="28"/>
              </w:rPr>
            </w:pPr>
            <w:r w:rsidRPr="00AB73AB">
              <w:rPr>
                <w:sz w:val="28"/>
                <w:szCs w:val="28"/>
              </w:rPr>
              <w:t>103,7</w:t>
            </w:r>
          </w:p>
        </w:tc>
        <w:tc>
          <w:tcPr>
            <w:tcW w:w="850" w:type="dxa"/>
            <w:tcBorders>
              <w:top w:val="nil"/>
              <w:left w:val="single" w:sz="8" w:space="0" w:color="auto"/>
              <w:bottom w:val="single" w:sz="8" w:space="0" w:color="auto"/>
              <w:right w:val="single" w:sz="8" w:space="0" w:color="auto"/>
            </w:tcBorders>
            <w:vAlign w:val="center"/>
          </w:tcPr>
          <w:p w:rsidR="00C52F42" w:rsidRPr="00AB73AB" w:rsidRDefault="00C52F42" w:rsidP="00C52F42">
            <w:pPr>
              <w:widowControl w:val="0"/>
              <w:autoSpaceDE w:val="0"/>
              <w:autoSpaceDN w:val="0"/>
              <w:adjustRightInd w:val="0"/>
              <w:jc w:val="center"/>
              <w:rPr>
                <w:sz w:val="28"/>
                <w:szCs w:val="28"/>
              </w:rPr>
            </w:pPr>
            <w:r w:rsidRPr="00AB73AB">
              <w:rPr>
                <w:sz w:val="28"/>
                <w:szCs w:val="28"/>
              </w:rPr>
              <w:t>86,5</w:t>
            </w:r>
          </w:p>
        </w:tc>
        <w:tc>
          <w:tcPr>
            <w:tcW w:w="993" w:type="dxa"/>
            <w:tcBorders>
              <w:top w:val="nil"/>
              <w:left w:val="single" w:sz="8" w:space="0" w:color="auto"/>
              <w:bottom w:val="single" w:sz="8" w:space="0" w:color="auto"/>
              <w:right w:val="single" w:sz="4" w:space="0" w:color="auto"/>
            </w:tcBorders>
          </w:tcPr>
          <w:p w:rsidR="00C52F42" w:rsidRPr="00AB73AB" w:rsidRDefault="00C52F42" w:rsidP="00C52F42">
            <w:pPr>
              <w:widowControl w:val="0"/>
              <w:autoSpaceDE w:val="0"/>
              <w:autoSpaceDN w:val="0"/>
              <w:adjustRightInd w:val="0"/>
              <w:jc w:val="center"/>
              <w:rPr>
                <w:sz w:val="28"/>
                <w:szCs w:val="28"/>
              </w:rPr>
            </w:pPr>
            <w:r w:rsidRPr="00AB73AB">
              <w:rPr>
                <w:sz w:val="28"/>
                <w:szCs w:val="28"/>
              </w:rPr>
              <w:t>100,4</w:t>
            </w:r>
          </w:p>
        </w:tc>
      </w:tr>
      <w:tr w:rsidR="00C52F42">
        <w:tc>
          <w:tcPr>
            <w:tcW w:w="5245" w:type="dxa"/>
            <w:tcBorders>
              <w:top w:val="nil"/>
              <w:left w:val="single" w:sz="8" w:space="0" w:color="auto"/>
              <w:bottom w:val="single" w:sz="8" w:space="0" w:color="auto"/>
              <w:right w:val="single" w:sz="8" w:space="0" w:color="auto"/>
            </w:tcBorders>
          </w:tcPr>
          <w:p w:rsidR="00C52F42" w:rsidRPr="00AB73AB" w:rsidRDefault="00C52F42" w:rsidP="00C52F42">
            <w:pPr>
              <w:widowControl w:val="0"/>
              <w:autoSpaceDE w:val="0"/>
              <w:autoSpaceDN w:val="0"/>
              <w:adjustRightInd w:val="0"/>
              <w:rPr>
                <w:sz w:val="28"/>
                <w:szCs w:val="28"/>
              </w:rPr>
            </w:pPr>
            <w:r w:rsidRPr="00AB73AB">
              <w:rPr>
                <w:sz w:val="28"/>
                <w:szCs w:val="28"/>
              </w:rPr>
              <w:t xml:space="preserve">В крестьянских (фермерских) хозяйствах </w:t>
            </w:r>
          </w:p>
        </w:tc>
        <w:tc>
          <w:tcPr>
            <w:tcW w:w="1134" w:type="dxa"/>
            <w:tcBorders>
              <w:top w:val="nil"/>
              <w:left w:val="single" w:sz="8" w:space="0" w:color="auto"/>
              <w:bottom w:val="single" w:sz="8" w:space="0" w:color="auto"/>
              <w:right w:val="single" w:sz="8" w:space="0" w:color="auto"/>
            </w:tcBorders>
            <w:vAlign w:val="center"/>
          </w:tcPr>
          <w:p w:rsidR="00C52F42" w:rsidRPr="00AB73AB" w:rsidRDefault="00C52F42" w:rsidP="00C52F42">
            <w:pPr>
              <w:widowControl w:val="0"/>
              <w:autoSpaceDE w:val="0"/>
              <w:autoSpaceDN w:val="0"/>
              <w:adjustRightInd w:val="0"/>
              <w:jc w:val="center"/>
              <w:rPr>
                <w:sz w:val="28"/>
                <w:szCs w:val="28"/>
              </w:rPr>
            </w:pPr>
            <w:r w:rsidRPr="00AB73AB">
              <w:rPr>
                <w:sz w:val="28"/>
                <w:szCs w:val="28"/>
              </w:rPr>
              <w:t>98,3</w:t>
            </w:r>
          </w:p>
        </w:tc>
        <w:tc>
          <w:tcPr>
            <w:tcW w:w="992" w:type="dxa"/>
            <w:tcBorders>
              <w:top w:val="nil"/>
              <w:left w:val="single" w:sz="8" w:space="0" w:color="auto"/>
              <w:bottom w:val="single" w:sz="8" w:space="0" w:color="auto"/>
              <w:right w:val="single" w:sz="8" w:space="0" w:color="auto"/>
            </w:tcBorders>
            <w:vAlign w:val="center"/>
          </w:tcPr>
          <w:p w:rsidR="00C52F42" w:rsidRPr="00AB73AB" w:rsidRDefault="00C52F42" w:rsidP="00C52F42">
            <w:pPr>
              <w:widowControl w:val="0"/>
              <w:autoSpaceDE w:val="0"/>
              <w:autoSpaceDN w:val="0"/>
              <w:adjustRightInd w:val="0"/>
              <w:jc w:val="center"/>
              <w:rPr>
                <w:sz w:val="28"/>
                <w:szCs w:val="28"/>
              </w:rPr>
            </w:pPr>
            <w:r w:rsidRPr="00AB73AB">
              <w:rPr>
                <w:sz w:val="28"/>
                <w:szCs w:val="28"/>
              </w:rPr>
              <w:t>96,1</w:t>
            </w:r>
          </w:p>
        </w:tc>
        <w:tc>
          <w:tcPr>
            <w:tcW w:w="851" w:type="dxa"/>
            <w:tcBorders>
              <w:top w:val="nil"/>
              <w:left w:val="single" w:sz="8" w:space="0" w:color="auto"/>
              <w:bottom w:val="single" w:sz="8" w:space="0" w:color="auto"/>
              <w:right w:val="single" w:sz="8" w:space="0" w:color="auto"/>
            </w:tcBorders>
            <w:vAlign w:val="center"/>
          </w:tcPr>
          <w:p w:rsidR="00C52F42" w:rsidRPr="00AB73AB" w:rsidRDefault="00C52F42" w:rsidP="00C52F42">
            <w:pPr>
              <w:widowControl w:val="0"/>
              <w:autoSpaceDE w:val="0"/>
              <w:autoSpaceDN w:val="0"/>
              <w:adjustRightInd w:val="0"/>
              <w:jc w:val="center"/>
              <w:rPr>
                <w:sz w:val="28"/>
                <w:szCs w:val="28"/>
              </w:rPr>
            </w:pPr>
            <w:r w:rsidRPr="00AB73AB">
              <w:rPr>
                <w:sz w:val="28"/>
                <w:szCs w:val="28"/>
              </w:rPr>
              <w:t>206,6</w:t>
            </w:r>
          </w:p>
        </w:tc>
        <w:tc>
          <w:tcPr>
            <w:tcW w:w="850" w:type="dxa"/>
            <w:tcBorders>
              <w:top w:val="nil"/>
              <w:left w:val="single" w:sz="8" w:space="0" w:color="auto"/>
              <w:bottom w:val="single" w:sz="8" w:space="0" w:color="auto"/>
              <w:right w:val="single" w:sz="8" w:space="0" w:color="auto"/>
            </w:tcBorders>
            <w:vAlign w:val="center"/>
          </w:tcPr>
          <w:p w:rsidR="00C52F42" w:rsidRPr="00AB73AB" w:rsidRDefault="00C52F42" w:rsidP="00C52F42">
            <w:pPr>
              <w:widowControl w:val="0"/>
              <w:autoSpaceDE w:val="0"/>
              <w:autoSpaceDN w:val="0"/>
              <w:adjustRightInd w:val="0"/>
              <w:jc w:val="center"/>
              <w:rPr>
                <w:sz w:val="28"/>
                <w:szCs w:val="28"/>
              </w:rPr>
            </w:pPr>
            <w:r w:rsidRPr="00AB73AB">
              <w:rPr>
                <w:sz w:val="28"/>
                <w:szCs w:val="28"/>
              </w:rPr>
              <w:t>155,2</w:t>
            </w:r>
          </w:p>
        </w:tc>
        <w:tc>
          <w:tcPr>
            <w:tcW w:w="993" w:type="dxa"/>
            <w:tcBorders>
              <w:top w:val="nil"/>
              <w:left w:val="single" w:sz="8" w:space="0" w:color="auto"/>
              <w:bottom w:val="single" w:sz="8" w:space="0" w:color="auto"/>
              <w:right w:val="single" w:sz="4" w:space="0" w:color="auto"/>
            </w:tcBorders>
          </w:tcPr>
          <w:p w:rsidR="00C52F42" w:rsidRPr="00AB73AB" w:rsidRDefault="00C52F42" w:rsidP="00C52F42">
            <w:pPr>
              <w:widowControl w:val="0"/>
              <w:autoSpaceDE w:val="0"/>
              <w:autoSpaceDN w:val="0"/>
              <w:adjustRightInd w:val="0"/>
              <w:jc w:val="center"/>
              <w:rPr>
                <w:sz w:val="28"/>
                <w:szCs w:val="28"/>
              </w:rPr>
            </w:pPr>
            <w:r w:rsidRPr="00AB73AB">
              <w:rPr>
                <w:sz w:val="28"/>
                <w:szCs w:val="28"/>
              </w:rPr>
              <w:t>111,0</w:t>
            </w:r>
          </w:p>
        </w:tc>
      </w:tr>
      <w:tr w:rsidR="00C52F42">
        <w:tc>
          <w:tcPr>
            <w:tcW w:w="5245" w:type="dxa"/>
            <w:tcBorders>
              <w:top w:val="nil"/>
              <w:left w:val="single" w:sz="8" w:space="0" w:color="auto"/>
              <w:bottom w:val="single" w:sz="8" w:space="0" w:color="auto"/>
              <w:right w:val="single" w:sz="8" w:space="0" w:color="auto"/>
            </w:tcBorders>
          </w:tcPr>
          <w:p w:rsidR="00C52F42" w:rsidRPr="00AB73AB" w:rsidRDefault="00C52F42" w:rsidP="00C52F42">
            <w:pPr>
              <w:widowControl w:val="0"/>
              <w:autoSpaceDE w:val="0"/>
              <w:autoSpaceDN w:val="0"/>
              <w:adjustRightInd w:val="0"/>
              <w:rPr>
                <w:sz w:val="28"/>
                <w:szCs w:val="28"/>
              </w:rPr>
            </w:pPr>
            <w:r w:rsidRPr="00AB73AB">
              <w:rPr>
                <w:sz w:val="28"/>
                <w:szCs w:val="28"/>
              </w:rPr>
              <w:lastRenderedPageBreak/>
              <w:t xml:space="preserve">В хозяйствах населения </w:t>
            </w:r>
          </w:p>
        </w:tc>
        <w:tc>
          <w:tcPr>
            <w:tcW w:w="1134" w:type="dxa"/>
            <w:tcBorders>
              <w:top w:val="nil"/>
              <w:left w:val="single" w:sz="8" w:space="0" w:color="auto"/>
              <w:bottom w:val="single" w:sz="8" w:space="0" w:color="auto"/>
              <w:right w:val="single" w:sz="8" w:space="0" w:color="auto"/>
            </w:tcBorders>
            <w:vAlign w:val="center"/>
          </w:tcPr>
          <w:p w:rsidR="00C52F42" w:rsidRPr="00AB73AB" w:rsidRDefault="00C52F42" w:rsidP="00C52F42">
            <w:pPr>
              <w:widowControl w:val="0"/>
              <w:autoSpaceDE w:val="0"/>
              <w:autoSpaceDN w:val="0"/>
              <w:adjustRightInd w:val="0"/>
              <w:jc w:val="center"/>
              <w:rPr>
                <w:sz w:val="28"/>
                <w:szCs w:val="28"/>
              </w:rPr>
            </w:pPr>
            <w:r w:rsidRPr="00AB73AB">
              <w:rPr>
                <w:sz w:val="28"/>
                <w:szCs w:val="28"/>
              </w:rPr>
              <w:t>93,8</w:t>
            </w:r>
          </w:p>
        </w:tc>
        <w:tc>
          <w:tcPr>
            <w:tcW w:w="992" w:type="dxa"/>
            <w:tcBorders>
              <w:top w:val="nil"/>
              <w:left w:val="single" w:sz="8" w:space="0" w:color="auto"/>
              <w:bottom w:val="single" w:sz="8" w:space="0" w:color="auto"/>
              <w:right w:val="single" w:sz="8" w:space="0" w:color="auto"/>
            </w:tcBorders>
            <w:vAlign w:val="center"/>
          </w:tcPr>
          <w:p w:rsidR="00C52F42" w:rsidRPr="00AB73AB" w:rsidRDefault="00C52F42" w:rsidP="00C52F42">
            <w:pPr>
              <w:widowControl w:val="0"/>
              <w:autoSpaceDE w:val="0"/>
              <w:autoSpaceDN w:val="0"/>
              <w:adjustRightInd w:val="0"/>
              <w:jc w:val="center"/>
              <w:rPr>
                <w:sz w:val="28"/>
                <w:szCs w:val="28"/>
              </w:rPr>
            </w:pPr>
            <w:r w:rsidRPr="00AB73AB">
              <w:rPr>
                <w:sz w:val="28"/>
                <w:szCs w:val="28"/>
              </w:rPr>
              <w:t>92,3</w:t>
            </w:r>
          </w:p>
        </w:tc>
        <w:tc>
          <w:tcPr>
            <w:tcW w:w="851" w:type="dxa"/>
            <w:tcBorders>
              <w:top w:val="nil"/>
              <w:left w:val="single" w:sz="8" w:space="0" w:color="auto"/>
              <w:bottom w:val="single" w:sz="8" w:space="0" w:color="auto"/>
              <w:right w:val="single" w:sz="8" w:space="0" w:color="auto"/>
            </w:tcBorders>
            <w:vAlign w:val="center"/>
          </w:tcPr>
          <w:p w:rsidR="00C52F42" w:rsidRPr="00AB73AB" w:rsidRDefault="00C52F42" w:rsidP="00C52F42">
            <w:pPr>
              <w:widowControl w:val="0"/>
              <w:autoSpaceDE w:val="0"/>
              <w:autoSpaceDN w:val="0"/>
              <w:adjustRightInd w:val="0"/>
              <w:jc w:val="center"/>
              <w:rPr>
                <w:sz w:val="28"/>
                <w:szCs w:val="28"/>
              </w:rPr>
            </w:pPr>
            <w:r w:rsidRPr="00AB73AB">
              <w:rPr>
                <w:sz w:val="28"/>
                <w:szCs w:val="28"/>
              </w:rPr>
              <w:t>92,4</w:t>
            </w:r>
          </w:p>
        </w:tc>
        <w:tc>
          <w:tcPr>
            <w:tcW w:w="850" w:type="dxa"/>
            <w:tcBorders>
              <w:top w:val="nil"/>
              <w:left w:val="single" w:sz="8" w:space="0" w:color="auto"/>
              <w:bottom w:val="single" w:sz="8" w:space="0" w:color="auto"/>
              <w:right w:val="single" w:sz="8" w:space="0" w:color="auto"/>
            </w:tcBorders>
            <w:vAlign w:val="center"/>
          </w:tcPr>
          <w:p w:rsidR="00C52F42" w:rsidRPr="00AB73AB" w:rsidRDefault="00C52F42" w:rsidP="00C52F42">
            <w:pPr>
              <w:widowControl w:val="0"/>
              <w:autoSpaceDE w:val="0"/>
              <w:autoSpaceDN w:val="0"/>
              <w:adjustRightInd w:val="0"/>
              <w:jc w:val="center"/>
              <w:rPr>
                <w:sz w:val="28"/>
                <w:szCs w:val="28"/>
              </w:rPr>
            </w:pPr>
            <w:r w:rsidRPr="00AB73AB">
              <w:rPr>
                <w:sz w:val="28"/>
                <w:szCs w:val="28"/>
              </w:rPr>
              <w:t>85,5</w:t>
            </w:r>
          </w:p>
        </w:tc>
        <w:tc>
          <w:tcPr>
            <w:tcW w:w="993" w:type="dxa"/>
            <w:tcBorders>
              <w:top w:val="nil"/>
              <w:left w:val="single" w:sz="8" w:space="0" w:color="auto"/>
              <w:bottom w:val="single" w:sz="8" w:space="0" w:color="auto"/>
              <w:right w:val="single" w:sz="4" w:space="0" w:color="auto"/>
            </w:tcBorders>
          </w:tcPr>
          <w:p w:rsidR="00C52F42" w:rsidRPr="00AB73AB" w:rsidRDefault="00C52F42" w:rsidP="00C52F42">
            <w:pPr>
              <w:widowControl w:val="0"/>
              <w:autoSpaceDE w:val="0"/>
              <w:autoSpaceDN w:val="0"/>
              <w:adjustRightInd w:val="0"/>
              <w:jc w:val="center"/>
              <w:rPr>
                <w:sz w:val="28"/>
                <w:szCs w:val="28"/>
              </w:rPr>
            </w:pPr>
            <w:r w:rsidRPr="00AB73AB">
              <w:rPr>
                <w:sz w:val="28"/>
                <w:szCs w:val="28"/>
              </w:rPr>
              <w:t>99,9</w:t>
            </w:r>
          </w:p>
        </w:tc>
      </w:tr>
    </w:tbl>
    <w:p w:rsidR="00C52F42" w:rsidRDefault="00C52F42" w:rsidP="00C52F42">
      <w:pPr>
        <w:widowControl w:val="0"/>
        <w:autoSpaceDE w:val="0"/>
        <w:autoSpaceDN w:val="0"/>
        <w:adjustRightInd w:val="0"/>
        <w:jc w:val="center"/>
        <w:rPr>
          <w:b/>
          <w:sz w:val="28"/>
          <w:szCs w:val="28"/>
        </w:rPr>
      </w:pPr>
    </w:p>
    <w:p w:rsidR="00C52F42" w:rsidRPr="00AB73AB" w:rsidRDefault="00C52F42" w:rsidP="00C52F42">
      <w:pPr>
        <w:widowControl w:val="0"/>
        <w:autoSpaceDE w:val="0"/>
        <w:autoSpaceDN w:val="0"/>
        <w:adjustRightInd w:val="0"/>
        <w:jc w:val="center"/>
        <w:rPr>
          <w:b/>
        </w:rPr>
      </w:pPr>
      <w:r w:rsidRPr="00AB73AB">
        <w:rPr>
          <w:b/>
        </w:rPr>
        <w:t>Производство важнейших видов сельскохозяйственной продукции (в х</w:t>
      </w:r>
      <w:r w:rsidRPr="00AB73AB">
        <w:rPr>
          <w:b/>
        </w:rPr>
        <w:t>о</w:t>
      </w:r>
      <w:r w:rsidRPr="00AB73AB">
        <w:rPr>
          <w:b/>
        </w:rPr>
        <w:t>зяйствах всех категорий), в натуральном выражении</w:t>
      </w:r>
    </w:p>
    <w:p w:rsidR="00C52F42" w:rsidRDefault="00C52F42" w:rsidP="00C52F42">
      <w:pPr>
        <w:widowControl w:val="0"/>
        <w:autoSpaceDE w:val="0"/>
        <w:autoSpaceDN w:val="0"/>
        <w:adjustRightInd w:val="0"/>
        <w:rPr>
          <w:sz w:val="28"/>
          <w:szCs w:val="28"/>
        </w:rPr>
      </w:pPr>
    </w:p>
    <w:tbl>
      <w:tblPr>
        <w:tblW w:w="1006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4A0"/>
      </w:tblPr>
      <w:tblGrid>
        <w:gridCol w:w="3686"/>
        <w:gridCol w:w="1417"/>
        <w:gridCol w:w="993"/>
        <w:gridCol w:w="850"/>
        <w:gridCol w:w="992"/>
        <w:gridCol w:w="993"/>
        <w:gridCol w:w="1134"/>
      </w:tblGrid>
      <w:tr w:rsidR="00C52F42" w:rsidRPr="00AB73AB">
        <w:tc>
          <w:tcPr>
            <w:tcW w:w="3686" w:type="dxa"/>
            <w:tcBorders>
              <w:top w:val="single" w:sz="4" w:space="0" w:color="auto"/>
              <w:left w:val="single" w:sz="4" w:space="0" w:color="auto"/>
              <w:bottom w:val="single" w:sz="4" w:space="0" w:color="auto"/>
              <w:right w:val="single" w:sz="4" w:space="0" w:color="auto"/>
            </w:tcBorders>
          </w:tcPr>
          <w:p w:rsidR="00C52F42" w:rsidRPr="00AB73AB" w:rsidRDefault="00C52F42" w:rsidP="00C52F42">
            <w:pPr>
              <w:widowControl w:val="0"/>
              <w:autoSpaceDE w:val="0"/>
              <w:autoSpaceDN w:val="0"/>
              <w:adjustRightInd w:val="0"/>
              <w:jc w:val="center"/>
              <w:rPr>
                <w:sz w:val="28"/>
                <w:szCs w:val="28"/>
              </w:rPr>
            </w:pPr>
            <w:r w:rsidRPr="00AB73AB">
              <w:rPr>
                <w:sz w:val="28"/>
                <w:szCs w:val="28"/>
              </w:rPr>
              <w:t>Виды сельскохозяйственной</w:t>
            </w:r>
            <w:r w:rsidRPr="00AB73AB">
              <w:rPr>
                <w:sz w:val="28"/>
                <w:szCs w:val="28"/>
                <w:lang w:val="en-US"/>
              </w:rPr>
              <w:t xml:space="preserve"> </w:t>
            </w:r>
            <w:r w:rsidRPr="00AB73AB">
              <w:rPr>
                <w:sz w:val="28"/>
                <w:szCs w:val="28"/>
              </w:rPr>
              <w:t>пр</w:t>
            </w:r>
            <w:r w:rsidRPr="00AB73AB">
              <w:rPr>
                <w:sz w:val="28"/>
                <w:szCs w:val="28"/>
              </w:rPr>
              <w:t>о</w:t>
            </w:r>
            <w:r w:rsidRPr="00AB73AB">
              <w:rPr>
                <w:sz w:val="28"/>
                <w:szCs w:val="28"/>
              </w:rPr>
              <w:t>дукции</w:t>
            </w:r>
          </w:p>
        </w:tc>
        <w:tc>
          <w:tcPr>
            <w:tcW w:w="1417" w:type="dxa"/>
            <w:tcBorders>
              <w:top w:val="single" w:sz="4" w:space="0" w:color="auto"/>
              <w:left w:val="single" w:sz="4" w:space="0" w:color="auto"/>
              <w:bottom w:val="single" w:sz="4" w:space="0" w:color="auto"/>
              <w:right w:val="single" w:sz="4" w:space="0" w:color="auto"/>
            </w:tcBorders>
          </w:tcPr>
          <w:p w:rsidR="00C52F42" w:rsidRPr="00AB73AB" w:rsidRDefault="00C52F42" w:rsidP="00C52F42">
            <w:pPr>
              <w:widowControl w:val="0"/>
              <w:autoSpaceDE w:val="0"/>
              <w:autoSpaceDN w:val="0"/>
              <w:adjustRightInd w:val="0"/>
              <w:jc w:val="center"/>
              <w:rPr>
                <w:sz w:val="28"/>
                <w:szCs w:val="28"/>
              </w:rPr>
            </w:pPr>
            <w:r w:rsidRPr="00AB73AB">
              <w:rPr>
                <w:sz w:val="28"/>
                <w:szCs w:val="28"/>
              </w:rPr>
              <w:t>Единица</w:t>
            </w:r>
            <w:r w:rsidRPr="00AB73AB">
              <w:rPr>
                <w:sz w:val="28"/>
                <w:szCs w:val="28"/>
                <w:lang w:val="en-US"/>
              </w:rPr>
              <w:t xml:space="preserve"> </w:t>
            </w:r>
            <w:r w:rsidRPr="00AB73AB">
              <w:rPr>
                <w:sz w:val="28"/>
                <w:szCs w:val="28"/>
              </w:rPr>
              <w:t>и</w:t>
            </w:r>
            <w:r w:rsidRPr="00AB73AB">
              <w:rPr>
                <w:sz w:val="28"/>
                <w:szCs w:val="28"/>
              </w:rPr>
              <w:t>з</w:t>
            </w:r>
            <w:r w:rsidRPr="00AB73AB">
              <w:rPr>
                <w:sz w:val="28"/>
                <w:szCs w:val="28"/>
              </w:rPr>
              <w:t>мерения</w:t>
            </w:r>
          </w:p>
        </w:tc>
        <w:tc>
          <w:tcPr>
            <w:tcW w:w="993" w:type="dxa"/>
            <w:tcBorders>
              <w:top w:val="single" w:sz="4" w:space="0" w:color="auto"/>
              <w:left w:val="single" w:sz="4" w:space="0" w:color="auto"/>
              <w:bottom w:val="single" w:sz="4" w:space="0" w:color="auto"/>
              <w:right w:val="single" w:sz="4" w:space="0" w:color="auto"/>
            </w:tcBorders>
          </w:tcPr>
          <w:p w:rsidR="00C52F42" w:rsidRPr="00AB73AB" w:rsidRDefault="00C52F42" w:rsidP="00C52F42">
            <w:pPr>
              <w:widowControl w:val="0"/>
              <w:autoSpaceDE w:val="0"/>
              <w:autoSpaceDN w:val="0"/>
              <w:adjustRightInd w:val="0"/>
              <w:jc w:val="center"/>
              <w:rPr>
                <w:sz w:val="28"/>
                <w:szCs w:val="28"/>
              </w:rPr>
            </w:pPr>
            <w:r w:rsidRPr="00AB73AB">
              <w:rPr>
                <w:sz w:val="28"/>
                <w:szCs w:val="28"/>
              </w:rPr>
              <w:t>2012</w:t>
            </w:r>
          </w:p>
        </w:tc>
        <w:tc>
          <w:tcPr>
            <w:tcW w:w="850" w:type="dxa"/>
            <w:tcBorders>
              <w:top w:val="single" w:sz="4" w:space="0" w:color="auto"/>
              <w:left w:val="single" w:sz="4" w:space="0" w:color="auto"/>
              <w:bottom w:val="single" w:sz="4" w:space="0" w:color="auto"/>
              <w:right w:val="single" w:sz="4" w:space="0" w:color="auto"/>
            </w:tcBorders>
          </w:tcPr>
          <w:p w:rsidR="00C52F42" w:rsidRPr="00AB73AB" w:rsidRDefault="00C52F42" w:rsidP="00C52F42">
            <w:pPr>
              <w:widowControl w:val="0"/>
              <w:autoSpaceDE w:val="0"/>
              <w:autoSpaceDN w:val="0"/>
              <w:adjustRightInd w:val="0"/>
              <w:jc w:val="center"/>
              <w:rPr>
                <w:sz w:val="28"/>
                <w:szCs w:val="28"/>
              </w:rPr>
            </w:pPr>
            <w:r w:rsidRPr="00AB73AB">
              <w:rPr>
                <w:sz w:val="28"/>
                <w:szCs w:val="28"/>
              </w:rPr>
              <w:t>2013</w:t>
            </w:r>
          </w:p>
        </w:tc>
        <w:tc>
          <w:tcPr>
            <w:tcW w:w="992" w:type="dxa"/>
            <w:tcBorders>
              <w:top w:val="single" w:sz="4" w:space="0" w:color="auto"/>
              <w:left w:val="single" w:sz="4" w:space="0" w:color="auto"/>
              <w:bottom w:val="single" w:sz="4" w:space="0" w:color="auto"/>
              <w:right w:val="single" w:sz="4" w:space="0" w:color="auto"/>
            </w:tcBorders>
          </w:tcPr>
          <w:p w:rsidR="00C52F42" w:rsidRPr="00AB73AB" w:rsidRDefault="00C52F42" w:rsidP="00C52F42">
            <w:pPr>
              <w:widowControl w:val="0"/>
              <w:autoSpaceDE w:val="0"/>
              <w:autoSpaceDN w:val="0"/>
              <w:adjustRightInd w:val="0"/>
              <w:jc w:val="center"/>
              <w:rPr>
                <w:sz w:val="28"/>
                <w:szCs w:val="28"/>
              </w:rPr>
            </w:pPr>
            <w:r w:rsidRPr="00AB73AB">
              <w:rPr>
                <w:sz w:val="28"/>
                <w:szCs w:val="28"/>
              </w:rPr>
              <w:t>2014</w:t>
            </w:r>
          </w:p>
        </w:tc>
        <w:tc>
          <w:tcPr>
            <w:tcW w:w="993" w:type="dxa"/>
            <w:tcBorders>
              <w:top w:val="single" w:sz="4" w:space="0" w:color="auto"/>
              <w:left w:val="single" w:sz="4" w:space="0" w:color="auto"/>
              <w:bottom w:val="single" w:sz="4" w:space="0" w:color="auto"/>
              <w:right w:val="single" w:sz="4" w:space="0" w:color="auto"/>
            </w:tcBorders>
          </w:tcPr>
          <w:p w:rsidR="00C52F42" w:rsidRPr="00AB73AB" w:rsidRDefault="00C52F42" w:rsidP="00C52F42">
            <w:pPr>
              <w:widowControl w:val="0"/>
              <w:autoSpaceDE w:val="0"/>
              <w:autoSpaceDN w:val="0"/>
              <w:adjustRightInd w:val="0"/>
              <w:jc w:val="center"/>
              <w:rPr>
                <w:sz w:val="28"/>
                <w:szCs w:val="28"/>
              </w:rPr>
            </w:pPr>
            <w:r w:rsidRPr="00AB73AB">
              <w:rPr>
                <w:sz w:val="28"/>
                <w:szCs w:val="28"/>
              </w:rPr>
              <w:t xml:space="preserve">2015 </w:t>
            </w:r>
          </w:p>
        </w:tc>
        <w:tc>
          <w:tcPr>
            <w:tcW w:w="1134" w:type="dxa"/>
            <w:tcBorders>
              <w:top w:val="single" w:sz="4" w:space="0" w:color="auto"/>
              <w:left w:val="single" w:sz="4" w:space="0" w:color="auto"/>
              <w:bottom w:val="single" w:sz="4" w:space="0" w:color="auto"/>
              <w:right w:val="single" w:sz="4" w:space="0" w:color="auto"/>
            </w:tcBorders>
          </w:tcPr>
          <w:p w:rsidR="00C52F42" w:rsidRPr="00AB73AB" w:rsidRDefault="00C52F42" w:rsidP="00C52F42">
            <w:pPr>
              <w:widowControl w:val="0"/>
              <w:autoSpaceDE w:val="0"/>
              <w:autoSpaceDN w:val="0"/>
              <w:adjustRightInd w:val="0"/>
              <w:jc w:val="center"/>
              <w:rPr>
                <w:sz w:val="28"/>
                <w:szCs w:val="28"/>
              </w:rPr>
            </w:pPr>
            <w:r w:rsidRPr="00AB73AB">
              <w:rPr>
                <w:sz w:val="28"/>
                <w:szCs w:val="28"/>
              </w:rPr>
              <w:t>2016 оценка</w:t>
            </w:r>
          </w:p>
        </w:tc>
      </w:tr>
      <w:tr w:rsidR="00C52F42" w:rsidRPr="00AB73AB">
        <w:tc>
          <w:tcPr>
            <w:tcW w:w="3686" w:type="dxa"/>
            <w:tcBorders>
              <w:top w:val="single" w:sz="4" w:space="0" w:color="auto"/>
              <w:left w:val="single" w:sz="4" w:space="0" w:color="auto"/>
              <w:bottom w:val="single" w:sz="4" w:space="0" w:color="auto"/>
              <w:right w:val="single" w:sz="4" w:space="0" w:color="auto"/>
            </w:tcBorders>
          </w:tcPr>
          <w:p w:rsidR="00C52F42" w:rsidRPr="00AB73AB" w:rsidRDefault="00C52F42" w:rsidP="00C52F42">
            <w:pPr>
              <w:widowControl w:val="0"/>
              <w:autoSpaceDE w:val="0"/>
              <w:autoSpaceDN w:val="0"/>
              <w:adjustRightInd w:val="0"/>
              <w:rPr>
                <w:sz w:val="28"/>
                <w:szCs w:val="28"/>
              </w:rPr>
            </w:pPr>
            <w:r w:rsidRPr="00AB73AB">
              <w:rPr>
                <w:sz w:val="28"/>
                <w:szCs w:val="28"/>
              </w:rPr>
              <w:t>Зерно</w:t>
            </w:r>
          </w:p>
        </w:tc>
        <w:tc>
          <w:tcPr>
            <w:tcW w:w="1417" w:type="dxa"/>
            <w:tcBorders>
              <w:top w:val="single" w:sz="4" w:space="0" w:color="auto"/>
              <w:left w:val="single" w:sz="4" w:space="0" w:color="auto"/>
              <w:bottom w:val="single" w:sz="4" w:space="0" w:color="auto"/>
              <w:right w:val="single" w:sz="4" w:space="0" w:color="auto"/>
            </w:tcBorders>
            <w:vAlign w:val="center"/>
          </w:tcPr>
          <w:p w:rsidR="00C52F42" w:rsidRPr="00AB73AB" w:rsidRDefault="00C52F42" w:rsidP="00C52F42">
            <w:pPr>
              <w:widowControl w:val="0"/>
              <w:autoSpaceDE w:val="0"/>
              <w:autoSpaceDN w:val="0"/>
              <w:adjustRightInd w:val="0"/>
              <w:jc w:val="center"/>
              <w:rPr>
                <w:sz w:val="28"/>
                <w:szCs w:val="28"/>
              </w:rPr>
            </w:pPr>
            <w:r w:rsidRPr="00AB73AB">
              <w:rPr>
                <w:sz w:val="28"/>
                <w:szCs w:val="28"/>
              </w:rPr>
              <w:t>т</w:t>
            </w:r>
          </w:p>
        </w:tc>
        <w:tc>
          <w:tcPr>
            <w:tcW w:w="993" w:type="dxa"/>
            <w:tcBorders>
              <w:top w:val="single" w:sz="4" w:space="0" w:color="auto"/>
              <w:left w:val="single" w:sz="4" w:space="0" w:color="auto"/>
              <w:bottom w:val="single" w:sz="4" w:space="0" w:color="auto"/>
              <w:right w:val="single" w:sz="4" w:space="0" w:color="auto"/>
            </w:tcBorders>
            <w:vAlign w:val="center"/>
          </w:tcPr>
          <w:p w:rsidR="00C52F42" w:rsidRPr="00AB73AB" w:rsidRDefault="00C52F42" w:rsidP="00C52F42">
            <w:pPr>
              <w:widowControl w:val="0"/>
              <w:autoSpaceDE w:val="0"/>
              <w:autoSpaceDN w:val="0"/>
              <w:adjustRightInd w:val="0"/>
              <w:jc w:val="center"/>
              <w:rPr>
                <w:sz w:val="28"/>
                <w:szCs w:val="28"/>
              </w:rPr>
            </w:pPr>
            <w:r w:rsidRPr="00AB73AB">
              <w:rPr>
                <w:sz w:val="28"/>
                <w:szCs w:val="28"/>
              </w:rPr>
              <w:t>7547,8</w:t>
            </w:r>
          </w:p>
        </w:tc>
        <w:tc>
          <w:tcPr>
            <w:tcW w:w="850" w:type="dxa"/>
            <w:tcBorders>
              <w:top w:val="single" w:sz="4" w:space="0" w:color="auto"/>
              <w:left w:val="single" w:sz="4" w:space="0" w:color="auto"/>
              <w:bottom w:val="single" w:sz="4" w:space="0" w:color="auto"/>
              <w:right w:val="single" w:sz="4" w:space="0" w:color="auto"/>
            </w:tcBorders>
            <w:vAlign w:val="center"/>
          </w:tcPr>
          <w:p w:rsidR="00C52F42" w:rsidRPr="00AB73AB" w:rsidRDefault="00C52F42" w:rsidP="00C52F42">
            <w:pPr>
              <w:widowControl w:val="0"/>
              <w:autoSpaceDE w:val="0"/>
              <w:autoSpaceDN w:val="0"/>
              <w:adjustRightInd w:val="0"/>
              <w:jc w:val="center"/>
              <w:rPr>
                <w:sz w:val="28"/>
                <w:szCs w:val="28"/>
              </w:rPr>
            </w:pPr>
            <w:r w:rsidRPr="00AB73AB">
              <w:rPr>
                <w:sz w:val="28"/>
                <w:szCs w:val="28"/>
              </w:rPr>
              <w:t>6430,7</w:t>
            </w:r>
          </w:p>
        </w:tc>
        <w:tc>
          <w:tcPr>
            <w:tcW w:w="992" w:type="dxa"/>
            <w:tcBorders>
              <w:top w:val="single" w:sz="4" w:space="0" w:color="auto"/>
              <w:left w:val="single" w:sz="4" w:space="0" w:color="auto"/>
              <w:bottom w:val="single" w:sz="4" w:space="0" w:color="auto"/>
              <w:right w:val="single" w:sz="4" w:space="0" w:color="auto"/>
            </w:tcBorders>
            <w:vAlign w:val="center"/>
          </w:tcPr>
          <w:p w:rsidR="00C52F42" w:rsidRPr="00AB73AB" w:rsidRDefault="00C52F42" w:rsidP="00C52F42">
            <w:pPr>
              <w:widowControl w:val="0"/>
              <w:autoSpaceDE w:val="0"/>
              <w:autoSpaceDN w:val="0"/>
              <w:adjustRightInd w:val="0"/>
              <w:jc w:val="center"/>
              <w:rPr>
                <w:sz w:val="28"/>
                <w:szCs w:val="28"/>
              </w:rPr>
            </w:pPr>
            <w:r w:rsidRPr="00AB73AB">
              <w:rPr>
                <w:sz w:val="28"/>
                <w:szCs w:val="28"/>
              </w:rPr>
              <w:t>10389,2</w:t>
            </w:r>
          </w:p>
        </w:tc>
        <w:tc>
          <w:tcPr>
            <w:tcW w:w="993" w:type="dxa"/>
            <w:tcBorders>
              <w:top w:val="single" w:sz="4" w:space="0" w:color="auto"/>
              <w:left w:val="single" w:sz="4" w:space="0" w:color="auto"/>
              <w:bottom w:val="single" w:sz="4" w:space="0" w:color="auto"/>
              <w:right w:val="single" w:sz="4" w:space="0" w:color="auto"/>
            </w:tcBorders>
            <w:vAlign w:val="center"/>
          </w:tcPr>
          <w:p w:rsidR="00C52F42" w:rsidRPr="00AB73AB" w:rsidRDefault="00C52F42" w:rsidP="00C52F42">
            <w:pPr>
              <w:widowControl w:val="0"/>
              <w:autoSpaceDE w:val="0"/>
              <w:autoSpaceDN w:val="0"/>
              <w:adjustRightInd w:val="0"/>
              <w:jc w:val="center"/>
              <w:rPr>
                <w:sz w:val="28"/>
                <w:szCs w:val="28"/>
              </w:rPr>
            </w:pPr>
            <w:r w:rsidRPr="00AB73AB">
              <w:rPr>
                <w:sz w:val="28"/>
                <w:szCs w:val="28"/>
              </w:rPr>
              <w:t>12124,4</w:t>
            </w:r>
          </w:p>
        </w:tc>
        <w:tc>
          <w:tcPr>
            <w:tcW w:w="1134" w:type="dxa"/>
            <w:tcBorders>
              <w:top w:val="single" w:sz="4" w:space="0" w:color="auto"/>
              <w:left w:val="single" w:sz="4" w:space="0" w:color="auto"/>
              <w:bottom w:val="single" w:sz="4" w:space="0" w:color="auto"/>
              <w:right w:val="single" w:sz="4" w:space="0" w:color="auto"/>
            </w:tcBorders>
          </w:tcPr>
          <w:p w:rsidR="00C52F42" w:rsidRPr="00AB73AB" w:rsidRDefault="00C52F42" w:rsidP="00C52F42">
            <w:pPr>
              <w:widowControl w:val="0"/>
              <w:autoSpaceDE w:val="0"/>
              <w:autoSpaceDN w:val="0"/>
              <w:adjustRightInd w:val="0"/>
              <w:jc w:val="center"/>
              <w:rPr>
                <w:sz w:val="28"/>
                <w:szCs w:val="28"/>
              </w:rPr>
            </w:pPr>
            <w:r w:rsidRPr="00AB73AB">
              <w:rPr>
                <w:sz w:val="28"/>
                <w:szCs w:val="28"/>
              </w:rPr>
              <w:t>12358</w:t>
            </w:r>
          </w:p>
        </w:tc>
      </w:tr>
      <w:tr w:rsidR="00C52F42" w:rsidRPr="00AB73AB">
        <w:tc>
          <w:tcPr>
            <w:tcW w:w="3686" w:type="dxa"/>
            <w:tcBorders>
              <w:top w:val="single" w:sz="4" w:space="0" w:color="auto"/>
              <w:left w:val="single" w:sz="4" w:space="0" w:color="auto"/>
              <w:bottom w:val="single" w:sz="4" w:space="0" w:color="auto"/>
              <w:right w:val="single" w:sz="4" w:space="0" w:color="auto"/>
            </w:tcBorders>
          </w:tcPr>
          <w:p w:rsidR="00C52F42" w:rsidRPr="00AB73AB" w:rsidRDefault="00C52F42" w:rsidP="00C52F42">
            <w:pPr>
              <w:widowControl w:val="0"/>
              <w:autoSpaceDE w:val="0"/>
              <w:autoSpaceDN w:val="0"/>
              <w:adjustRightInd w:val="0"/>
              <w:rPr>
                <w:sz w:val="28"/>
                <w:szCs w:val="28"/>
              </w:rPr>
            </w:pPr>
            <w:r w:rsidRPr="00AB73AB">
              <w:rPr>
                <w:sz w:val="28"/>
                <w:szCs w:val="28"/>
              </w:rPr>
              <w:t>Картофель</w:t>
            </w:r>
          </w:p>
        </w:tc>
        <w:tc>
          <w:tcPr>
            <w:tcW w:w="1417" w:type="dxa"/>
            <w:tcBorders>
              <w:top w:val="single" w:sz="4" w:space="0" w:color="auto"/>
              <w:left w:val="single" w:sz="4" w:space="0" w:color="auto"/>
              <w:bottom w:val="single" w:sz="4" w:space="0" w:color="auto"/>
              <w:right w:val="single" w:sz="4" w:space="0" w:color="auto"/>
            </w:tcBorders>
            <w:vAlign w:val="center"/>
          </w:tcPr>
          <w:p w:rsidR="00C52F42" w:rsidRPr="00AB73AB" w:rsidRDefault="00C52F42" w:rsidP="00C52F42">
            <w:pPr>
              <w:widowControl w:val="0"/>
              <w:autoSpaceDE w:val="0"/>
              <w:autoSpaceDN w:val="0"/>
              <w:adjustRightInd w:val="0"/>
              <w:jc w:val="center"/>
              <w:rPr>
                <w:sz w:val="28"/>
                <w:szCs w:val="28"/>
              </w:rPr>
            </w:pPr>
            <w:r w:rsidRPr="00AB73AB">
              <w:rPr>
                <w:sz w:val="28"/>
                <w:szCs w:val="28"/>
              </w:rPr>
              <w:t>т</w:t>
            </w:r>
          </w:p>
        </w:tc>
        <w:tc>
          <w:tcPr>
            <w:tcW w:w="993" w:type="dxa"/>
            <w:tcBorders>
              <w:top w:val="single" w:sz="4" w:space="0" w:color="auto"/>
              <w:left w:val="single" w:sz="4" w:space="0" w:color="auto"/>
              <w:bottom w:val="single" w:sz="4" w:space="0" w:color="auto"/>
              <w:right w:val="single" w:sz="4" w:space="0" w:color="auto"/>
            </w:tcBorders>
            <w:vAlign w:val="center"/>
          </w:tcPr>
          <w:p w:rsidR="00C52F42" w:rsidRPr="00AB73AB" w:rsidRDefault="00C52F42" w:rsidP="00C52F42">
            <w:pPr>
              <w:widowControl w:val="0"/>
              <w:autoSpaceDE w:val="0"/>
              <w:autoSpaceDN w:val="0"/>
              <w:adjustRightInd w:val="0"/>
              <w:jc w:val="center"/>
              <w:rPr>
                <w:sz w:val="28"/>
                <w:szCs w:val="28"/>
              </w:rPr>
            </w:pPr>
            <w:r w:rsidRPr="00AB73AB">
              <w:rPr>
                <w:sz w:val="28"/>
                <w:szCs w:val="28"/>
              </w:rPr>
              <w:t>2589</w:t>
            </w:r>
          </w:p>
        </w:tc>
        <w:tc>
          <w:tcPr>
            <w:tcW w:w="850" w:type="dxa"/>
            <w:tcBorders>
              <w:top w:val="single" w:sz="4" w:space="0" w:color="auto"/>
              <w:left w:val="single" w:sz="4" w:space="0" w:color="auto"/>
              <w:bottom w:val="single" w:sz="4" w:space="0" w:color="auto"/>
              <w:right w:val="single" w:sz="4" w:space="0" w:color="auto"/>
            </w:tcBorders>
            <w:vAlign w:val="center"/>
          </w:tcPr>
          <w:p w:rsidR="00C52F42" w:rsidRPr="00AB73AB" w:rsidRDefault="00C52F42" w:rsidP="00C52F42">
            <w:pPr>
              <w:widowControl w:val="0"/>
              <w:autoSpaceDE w:val="0"/>
              <w:autoSpaceDN w:val="0"/>
              <w:adjustRightInd w:val="0"/>
              <w:jc w:val="center"/>
              <w:rPr>
                <w:sz w:val="28"/>
                <w:szCs w:val="28"/>
              </w:rPr>
            </w:pPr>
            <w:r w:rsidRPr="00AB73AB">
              <w:rPr>
                <w:sz w:val="28"/>
                <w:szCs w:val="28"/>
              </w:rPr>
              <w:t>2098,9</w:t>
            </w:r>
          </w:p>
        </w:tc>
        <w:tc>
          <w:tcPr>
            <w:tcW w:w="992" w:type="dxa"/>
            <w:tcBorders>
              <w:top w:val="single" w:sz="4" w:space="0" w:color="auto"/>
              <w:left w:val="single" w:sz="4" w:space="0" w:color="auto"/>
              <w:bottom w:val="single" w:sz="4" w:space="0" w:color="auto"/>
              <w:right w:val="single" w:sz="4" w:space="0" w:color="auto"/>
            </w:tcBorders>
            <w:vAlign w:val="center"/>
          </w:tcPr>
          <w:p w:rsidR="00C52F42" w:rsidRPr="00AB73AB" w:rsidRDefault="00C52F42" w:rsidP="00C52F42">
            <w:pPr>
              <w:widowControl w:val="0"/>
              <w:autoSpaceDE w:val="0"/>
              <w:autoSpaceDN w:val="0"/>
              <w:adjustRightInd w:val="0"/>
              <w:jc w:val="center"/>
              <w:rPr>
                <w:sz w:val="28"/>
                <w:szCs w:val="28"/>
              </w:rPr>
            </w:pPr>
            <w:r w:rsidRPr="00AB73AB">
              <w:rPr>
                <w:sz w:val="28"/>
                <w:szCs w:val="28"/>
              </w:rPr>
              <w:t>1880,3</w:t>
            </w:r>
          </w:p>
        </w:tc>
        <w:tc>
          <w:tcPr>
            <w:tcW w:w="993" w:type="dxa"/>
            <w:tcBorders>
              <w:top w:val="single" w:sz="4" w:space="0" w:color="auto"/>
              <w:left w:val="single" w:sz="4" w:space="0" w:color="auto"/>
              <w:bottom w:val="single" w:sz="4" w:space="0" w:color="auto"/>
              <w:right w:val="single" w:sz="4" w:space="0" w:color="auto"/>
            </w:tcBorders>
            <w:vAlign w:val="center"/>
          </w:tcPr>
          <w:p w:rsidR="00C52F42" w:rsidRPr="00AB73AB" w:rsidRDefault="00C52F42" w:rsidP="00C52F42">
            <w:pPr>
              <w:widowControl w:val="0"/>
              <w:autoSpaceDE w:val="0"/>
              <w:autoSpaceDN w:val="0"/>
              <w:adjustRightInd w:val="0"/>
              <w:jc w:val="center"/>
              <w:rPr>
                <w:sz w:val="28"/>
                <w:szCs w:val="28"/>
              </w:rPr>
            </w:pPr>
            <w:r w:rsidRPr="00AB73AB">
              <w:rPr>
                <w:sz w:val="28"/>
                <w:szCs w:val="28"/>
              </w:rPr>
              <w:t>1904,1</w:t>
            </w:r>
          </w:p>
        </w:tc>
        <w:tc>
          <w:tcPr>
            <w:tcW w:w="1134" w:type="dxa"/>
            <w:tcBorders>
              <w:top w:val="single" w:sz="4" w:space="0" w:color="auto"/>
              <w:left w:val="single" w:sz="4" w:space="0" w:color="auto"/>
              <w:bottom w:val="single" w:sz="4" w:space="0" w:color="auto"/>
              <w:right w:val="single" w:sz="4" w:space="0" w:color="auto"/>
            </w:tcBorders>
          </w:tcPr>
          <w:p w:rsidR="00C52F42" w:rsidRPr="00AB73AB" w:rsidRDefault="00C52F42" w:rsidP="00C52F42">
            <w:pPr>
              <w:widowControl w:val="0"/>
              <w:autoSpaceDE w:val="0"/>
              <w:autoSpaceDN w:val="0"/>
              <w:adjustRightInd w:val="0"/>
              <w:jc w:val="center"/>
              <w:rPr>
                <w:sz w:val="28"/>
                <w:szCs w:val="28"/>
              </w:rPr>
            </w:pPr>
            <w:r w:rsidRPr="00AB73AB">
              <w:rPr>
                <w:sz w:val="28"/>
                <w:szCs w:val="28"/>
              </w:rPr>
              <w:t>1899,6</w:t>
            </w:r>
          </w:p>
        </w:tc>
      </w:tr>
      <w:tr w:rsidR="00C52F42" w:rsidRPr="00AB73AB">
        <w:tc>
          <w:tcPr>
            <w:tcW w:w="3686" w:type="dxa"/>
            <w:tcBorders>
              <w:top w:val="single" w:sz="4" w:space="0" w:color="auto"/>
              <w:left w:val="single" w:sz="4" w:space="0" w:color="auto"/>
              <w:bottom w:val="single" w:sz="4" w:space="0" w:color="auto"/>
              <w:right w:val="single" w:sz="4" w:space="0" w:color="auto"/>
            </w:tcBorders>
          </w:tcPr>
          <w:p w:rsidR="00C52F42" w:rsidRPr="00AB73AB" w:rsidRDefault="00C52F42" w:rsidP="00C52F42">
            <w:pPr>
              <w:widowControl w:val="0"/>
              <w:autoSpaceDE w:val="0"/>
              <w:autoSpaceDN w:val="0"/>
              <w:adjustRightInd w:val="0"/>
              <w:rPr>
                <w:sz w:val="28"/>
                <w:szCs w:val="28"/>
              </w:rPr>
            </w:pPr>
            <w:r w:rsidRPr="00AB73AB">
              <w:rPr>
                <w:sz w:val="28"/>
                <w:szCs w:val="28"/>
              </w:rPr>
              <w:t>Овощи</w:t>
            </w:r>
          </w:p>
        </w:tc>
        <w:tc>
          <w:tcPr>
            <w:tcW w:w="1417" w:type="dxa"/>
            <w:tcBorders>
              <w:top w:val="single" w:sz="4" w:space="0" w:color="auto"/>
              <w:left w:val="single" w:sz="4" w:space="0" w:color="auto"/>
              <w:bottom w:val="single" w:sz="4" w:space="0" w:color="auto"/>
              <w:right w:val="single" w:sz="4" w:space="0" w:color="auto"/>
            </w:tcBorders>
            <w:vAlign w:val="center"/>
          </w:tcPr>
          <w:p w:rsidR="00C52F42" w:rsidRPr="00AB73AB" w:rsidRDefault="00C52F42" w:rsidP="00C52F42">
            <w:pPr>
              <w:widowControl w:val="0"/>
              <w:autoSpaceDE w:val="0"/>
              <w:autoSpaceDN w:val="0"/>
              <w:adjustRightInd w:val="0"/>
              <w:jc w:val="center"/>
              <w:rPr>
                <w:sz w:val="28"/>
                <w:szCs w:val="28"/>
              </w:rPr>
            </w:pPr>
            <w:r w:rsidRPr="00AB73AB">
              <w:rPr>
                <w:sz w:val="28"/>
                <w:szCs w:val="28"/>
              </w:rPr>
              <w:t>т</w:t>
            </w:r>
          </w:p>
        </w:tc>
        <w:tc>
          <w:tcPr>
            <w:tcW w:w="993" w:type="dxa"/>
            <w:tcBorders>
              <w:top w:val="single" w:sz="4" w:space="0" w:color="auto"/>
              <w:left w:val="single" w:sz="4" w:space="0" w:color="auto"/>
              <w:bottom w:val="single" w:sz="4" w:space="0" w:color="auto"/>
              <w:right w:val="single" w:sz="4" w:space="0" w:color="auto"/>
            </w:tcBorders>
            <w:vAlign w:val="center"/>
          </w:tcPr>
          <w:p w:rsidR="00C52F42" w:rsidRPr="00AB73AB" w:rsidRDefault="00C52F42" w:rsidP="00C52F42">
            <w:pPr>
              <w:widowControl w:val="0"/>
              <w:autoSpaceDE w:val="0"/>
              <w:autoSpaceDN w:val="0"/>
              <w:adjustRightInd w:val="0"/>
              <w:jc w:val="center"/>
              <w:rPr>
                <w:sz w:val="28"/>
                <w:szCs w:val="28"/>
              </w:rPr>
            </w:pPr>
            <w:r w:rsidRPr="00AB73AB">
              <w:rPr>
                <w:sz w:val="28"/>
                <w:szCs w:val="28"/>
              </w:rPr>
              <w:t>681</w:t>
            </w:r>
          </w:p>
        </w:tc>
        <w:tc>
          <w:tcPr>
            <w:tcW w:w="850" w:type="dxa"/>
            <w:tcBorders>
              <w:top w:val="single" w:sz="4" w:space="0" w:color="auto"/>
              <w:left w:val="single" w:sz="4" w:space="0" w:color="auto"/>
              <w:bottom w:val="single" w:sz="4" w:space="0" w:color="auto"/>
              <w:right w:val="single" w:sz="4" w:space="0" w:color="auto"/>
            </w:tcBorders>
            <w:vAlign w:val="center"/>
          </w:tcPr>
          <w:p w:rsidR="00C52F42" w:rsidRPr="00AB73AB" w:rsidRDefault="00C52F42" w:rsidP="00C52F42">
            <w:pPr>
              <w:widowControl w:val="0"/>
              <w:autoSpaceDE w:val="0"/>
              <w:autoSpaceDN w:val="0"/>
              <w:adjustRightInd w:val="0"/>
              <w:jc w:val="center"/>
              <w:rPr>
                <w:sz w:val="28"/>
                <w:szCs w:val="28"/>
              </w:rPr>
            </w:pPr>
            <w:r w:rsidRPr="00AB73AB">
              <w:rPr>
                <w:sz w:val="28"/>
                <w:szCs w:val="28"/>
              </w:rPr>
              <w:t>668,9</w:t>
            </w:r>
          </w:p>
        </w:tc>
        <w:tc>
          <w:tcPr>
            <w:tcW w:w="992" w:type="dxa"/>
            <w:tcBorders>
              <w:top w:val="single" w:sz="4" w:space="0" w:color="auto"/>
              <w:left w:val="single" w:sz="4" w:space="0" w:color="auto"/>
              <w:bottom w:val="single" w:sz="4" w:space="0" w:color="auto"/>
              <w:right w:val="single" w:sz="4" w:space="0" w:color="auto"/>
            </w:tcBorders>
            <w:vAlign w:val="center"/>
          </w:tcPr>
          <w:p w:rsidR="00C52F42" w:rsidRPr="00AB73AB" w:rsidRDefault="00C52F42" w:rsidP="00C52F42">
            <w:pPr>
              <w:widowControl w:val="0"/>
              <w:autoSpaceDE w:val="0"/>
              <w:autoSpaceDN w:val="0"/>
              <w:adjustRightInd w:val="0"/>
              <w:jc w:val="center"/>
              <w:rPr>
                <w:sz w:val="28"/>
                <w:szCs w:val="28"/>
              </w:rPr>
            </w:pPr>
            <w:r w:rsidRPr="00AB73AB">
              <w:rPr>
                <w:sz w:val="28"/>
                <w:szCs w:val="28"/>
              </w:rPr>
              <w:t>643,7</w:t>
            </w:r>
          </w:p>
        </w:tc>
        <w:tc>
          <w:tcPr>
            <w:tcW w:w="993" w:type="dxa"/>
            <w:tcBorders>
              <w:top w:val="single" w:sz="4" w:space="0" w:color="auto"/>
              <w:left w:val="single" w:sz="4" w:space="0" w:color="auto"/>
              <w:bottom w:val="single" w:sz="4" w:space="0" w:color="auto"/>
              <w:right w:val="single" w:sz="4" w:space="0" w:color="auto"/>
            </w:tcBorders>
            <w:vAlign w:val="center"/>
          </w:tcPr>
          <w:p w:rsidR="00C52F42" w:rsidRPr="00AB73AB" w:rsidRDefault="00C52F42" w:rsidP="00C52F42">
            <w:pPr>
              <w:widowControl w:val="0"/>
              <w:autoSpaceDE w:val="0"/>
              <w:autoSpaceDN w:val="0"/>
              <w:adjustRightInd w:val="0"/>
              <w:jc w:val="center"/>
              <w:rPr>
                <w:sz w:val="28"/>
                <w:szCs w:val="28"/>
              </w:rPr>
            </w:pPr>
            <w:r w:rsidRPr="00AB73AB">
              <w:rPr>
                <w:sz w:val="28"/>
                <w:szCs w:val="28"/>
              </w:rPr>
              <w:t>574,6</w:t>
            </w:r>
          </w:p>
        </w:tc>
        <w:tc>
          <w:tcPr>
            <w:tcW w:w="1134" w:type="dxa"/>
            <w:tcBorders>
              <w:top w:val="single" w:sz="4" w:space="0" w:color="auto"/>
              <w:left w:val="single" w:sz="4" w:space="0" w:color="auto"/>
              <w:bottom w:val="single" w:sz="4" w:space="0" w:color="auto"/>
              <w:right w:val="single" w:sz="4" w:space="0" w:color="auto"/>
            </w:tcBorders>
          </w:tcPr>
          <w:p w:rsidR="00C52F42" w:rsidRPr="00AB73AB" w:rsidRDefault="00C52F42" w:rsidP="00C52F42">
            <w:pPr>
              <w:widowControl w:val="0"/>
              <w:autoSpaceDE w:val="0"/>
              <w:autoSpaceDN w:val="0"/>
              <w:adjustRightInd w:val="0"/>
              <w:jc w:val="center"/>
              <w:rPr>
                <w:sz w:val="28"/>
                <w:szCs w:val="28"/>
              </w:rPr>
            </w:pPr>
            <w:r w:rsidRPr="00AB73AB">
              <w:rPr>
                <w:sz w:val="28"/>
                <w:szCs w:val="28"/>
              </w:rPr>
              <w:t>574,5</w:t>
            </w:r>
          </w:p>
        </w:tc>
      </w:tr>
      <w:tr w:rsidR="00C52F42" w:rsidRPr="00AB73AB">
        <w:tc>
          <w:tcPr>
            <w:tcW w:w="3686" w:type="dxa"/>
            <w:tcBorders>
              <w:top w:val="single" w:sz="4" w:space="0" w:color="auto"/>
              <w:left w:val="single" w:sz="4" w:space="0" w:color="auto"/>
              <w:bottom w:val="single" w:sz="4" w:space="0" w:color="auto"/>
              <w:right w:val="single" w:sz="4" w:space="0" w:color="auto"/>
            </w:tcBorders>
          </w:tcPr>
          <w:p w:rsidR="00C52F42" w:rsidRPr="00AB73AB" w:rsidRDefault="00C52F42" w:rsidP="00C52F42">
            <w:pPr>
              <w:widowControl w:val="0"/>
              <w:autoSpaceDE w:val="0"/>
              <w:autoSpaceDN w:val="0"/>
              <w:adjustRightInd w:val="0"/>
              <w:rPr>
                <w:sz w:val="28"/>
                <w:szCs w:val="28"/>
              </w:rPr>
            </w:pPr>
            <w:r w:rsidRPr="00AB73AB">
              <w:rPr>
                <w:sz w:val="28"/>
                <w:szCs w:val="28"/>
              </w:rPr>
              <w:t>Молоко</w:t>
            </w:r>
          </w:p>
        </w:tc>
        <w:tc>
          <w:tcPr>
            <w:tcW w:w="1417" w:type="dxa"/>
            <w:tcBorders>
              <w:top w:val="single" w:sz="4" w:space="0" w:color="auto"/>
              <w:left w:val="single" w:sz="4" w:space="0" w:color="auto"/>
              <w:bottom w:val="single" w:sz="4" w:space="0" w:color="auto"/>
              <w:right w:val="single" w:sz="4" w:space="0" w:color="auto"/>
            </w:tcBorders>
            <w:vAlign w:val="center"/>
          </w:tcPr>
          <w:p w:rsidR="00C52F42" w:rsidRPr="00AB73AB" w:rsidRDefault="00C52F42" w:rsidP="00C52F42">
            <w:pPr>
              <w:widowControl w:val="0"/>
              <w:autoSpaceDE w:val="0"/>
              <w:autoSpaceDN w:val="0"/>
              <w:adjustRightInd w:val="0"/>
              <w:jc w:val="center"/>
              <w:rPr>
                <w:sz w:val="28"/>
                <w:szCs w:val="28"/>
              </w:rPr>
            </w:pPr>
            <w:r w:rsidRPr="00AB73AB">
              <w:rPr>
                <w:sz w:val="28"/>
                <w:szCs w:val="28"/>
              </w:rPr>
              <w:t>т</w:t>
            </w:r>
          </w:p>
        </w:tc>
        <w:tc>
          <w:tcPr>
            <w:tcW w:w="993" w:type="dxa"/>
            <w:tcBorders>
              <w:top w:val="single" w:sz="4" w:space="0" w:color="auto"/>
              <w:left w:val="single" w:sz="4" w:space="0" w:color="auto"/>
              <w:bottom w:val="single" w:sz="4" w:space="0" w:color="auto"/>
              <w:right w:val="single" w:sz="4" w:space="0" w:color="auto"/>
            </w:tcBorders>
            <w:vAlign w:val="center"/>
          </w:tcPr>
          <w:p w:rsidR="00C52F42" w:rsidRPr="00AB73AB" w:rsidRDefault="00C52F42" w:rsidP="00C52F42">
            <w:pPr>
              <w:widowControl w:val="0"/>
              <w:autoSpaceDE w:val="0"/>
              <w:autoSpaceDN w:val="0"/>
              <w:adjustRightInd w:val="0"/>
              <w:jc w:val="center"/>
              <w:rPr>
                <w:sz w:val="28"/>
                <w:szCs w:val="28"/>
              </w:rPr>
            </w:pPr>
            <w:r w:rsidRPr="00AB73AB">
              <w:rPr>
                <w:sz w:val="28"/>
                <w:szCs w:val="28"/>
              </w:rPr>
              <w:t>5372</w:t>
            </w:r>
          </w:p>
        </w:tc>
        <w:tc>
          <w:tcPr>
            <w:tcW w:w="850" w:type="dxa"/>
            <w:tcBorders>
              <w:top w:val="single" w:sz="4" w:space="0" w:color="auto"/>
              <w:left w:val="single" w:sz="4" w:space="0" w:color="auto"/>
              <w:bottom w:val="single" w:sz="4" w:space="0" w:color="auto"/>
              <w:right w:val="single" w:sz="4" w:space="0" w:color="auto"/>
            </w:tcBorders>
            <w:vAlign w:val="center"/>
          </w:tcPr>
          <w:p w:rsidR="00C52F42" w:rsidRPr="00AB73AB" w:rsidRDefault="00C52F42" w:rsidP="00C52F42">
            <w:pPr>
              <w:widowControl w:val="0"/>
              <w:autoSpaceDE w:val="0"/>
              <w:autoSpaceDN w:val="0"/>
              <w:adjustRightInd w:val="0"/>
              <w:jc w:val="center"/>
              <w:rPr>
                <w:sz w:val="28"/>
                <w:szCs w:val="28"/>
              </w:rPr>
            </w:pPr>
            <w:r w:rsidRPr="00AB73AB">
              <w:rPr>
                <w:sz w:val="28"/>
                <w:szCs w:val="28"/>
              </w:rPr>
              <w:t>4375</w:t>
            </w:r>
          </w:p>
        </w:tc>
        <w:tc>
          <w:tcPr>
            <w:tcW w:w="992" w:type="dxa"/>
            <w:tcBorders>
              <w:top w:val="single" w:sz="4" w:space="0" w:color="auto"/>
              <w:left w:val="single" w:sz="4" w:space="0" w:color="auto"/>
              <w:bottom w:val="single" w:sz="4" w:space="0" w:color="auto"/>
              <w:right w:val="single" w:sz="4" w:space="0" w:color="auto"/>
            </w:tcBorders>
            <w:vAlign w:val="center"/>
          </w:tcPr>
          <w:p w:rsidR="00C52F42" w:rsidRPr="00AB73AB" w:rsidRDefault="00C52F42" w:rsidP="00C52F42">
            <w:pPr>
              <w:widowControl w:val="0"/>
              <w:autoSpaceDE w:val="0"/>
              <w:autoSpaceDN w:val="0"/>
              <w:adjustRightInd w:val="0"/>
              <w:jc w:val="center"/>
              <w:rPr>
                <w:sz w:val="28"/>
                <w:szCs w:val="28"/>
              </w:rPr>
            </w:pPr>
            <w:r w:rsidRPr="00AB73AB">
              <w:rPr>
                <w:sz w:val="28"/>
                <w:szCs w:val="28"/>
              </w:rPr>
              <w:t>4015</w:t>
            </w:r>
          </w:p>
        </w:tc>
        <w:tc>
          <w:tcPr>
            <w:tcW w:w="993" w:type="dxa"/>
            <w:tcBorders>
              <w:top w:val="single" w:sz="4" w:space="0" w:color="auto"/>
              <w:left w:val="single" w:sz="4" w:space="0" w:color="auto"/>
              <w:bottom w:val="single" w:sz="4" w:space="0" w:color="auto"/>
              <w:right w:val="single" w:sz="4" w:space="0" w:color="auto"/>
            </w:tcBorders>
            <w:vAlign w:val="center"/>
          </w:tcPr>
          <w:p w:rsidR="00C52F42" w:rsidRPr="00AB73AB" w:rsidRDefault="00C52F42" w:rsidP="00C52F42">
            <w:pPr>
              <w:widowControl w:val="0"/>
              <w:autoSpaceDE w:val="0"/>
              <w:autoSpaceDN w:val="0"/>
              <w:adjustRightInd w:val="0"/>
              <w:jc w:val="center"/>
              <w:rPr>
                <w:sz w:val="28"/>
                <w:szCs w:val="28"/>
              </w:rPr>
            </w:pPr>
            <w:r w:rsidRPr="00AB73AB">
              <w:rPr>
                <w:sz w:val="28"/>
                <w:szCs w:val="28"/>
              </w:rPr>
              <w:t>3612</w:t>
            </w:r>
          </w:p>
        </w:tc>
        <w:tc>
          <w:tcPr>
            <w:tcW w:w="1134" w:type="dxa"/>
            <w:tcBorders>
              <w:top w:val="single" w:sz="4" w:space="0" w:color="auto"/>
              <w:left w:val="single" w:sz="4" w:space="0" w:color="auto"/>
              <w:bottom w:val="single" w:sz="4" w:space="0" w:color="auto"/>
              <w:right w:val="single" w:sz="4" w:space="0" w:color="auto"/>
            </w:tcBorders>
          </w:tcPr>
          <w:p w:rsidR="00C52F42" w:rsidRPr="00AB73AB" w:rsidRDefault="00C52F42" w:rsidP="00C52F42">
            <w:pPr>
              <w:widowControl w:val="0"/>
              <w:autoSpaceDE w:val="0"/>
              <w:autoSpaceDN w:val="0"/>
              <w:adjustRightInd w:val="0"/>
              <w:jc w:val="center"/>
              <w:rPr>
                <w:sz w:val="28"/>
                <w:szCs w:val="28"/>
              </w:rPr>
            </w:pPr>
            <w:r w:rsidRPr="00AB73AB">
              <w:rPr>
                <w:sz w:val="28"/>
                <w:szCs w:val="28"/>
              </w:rPr>
              <w:t>3693</w:t>
            </w:r>
          </w:p>
        </w:tc>
      </w:tr>
      <w:tr w:rsidR="00C52F42" w:rsidRPr="00AB73AB">
        <w:tc>
          <w:tcPr>
            <w:tcW w:w="3686" w:type="dxa"/>
            <w:tcBorders>
              <w:top w:val="single" w:sz="4" w:space="0" w:color="auto"/>
              <w:left w:val="single" w:sz="4" w:space="0" w:color="auto"/>
              <w:bottom w:val="single" w:sz="4" w:space="0" w:color="auto"/>
              <w:right w:val="single" w:sz="4" w:space="0" w:color="auto"/>
            </w:tcBorders>
          </w:tcPr>
          <w:p w:rsidR="00C52F42" w:rsidRPr="00AB73AB" w:rsidRDefault="00C52F42" w:rsidP="00C52F42">
            <w:pPr>
              <w:widowControl w:val="0"/>
              <w:autoSpaceDE w:val="0"/>
              <w:autoSpaceDN w:val="0"/>
              <w:adjustRightInd w:val="0"/>
              <w:rPr>
                <w:sz w:val="28"/>
                <w:szCs w:val="28"/>
              </w:rPr>
            </w:pPr>
            <w:r w:rsidRPr="00AB73AB">
              <w:rPr>
                <w:sz w:val="28"/>
                <w:szCs w:val="28"/>
              </w:rPr>
              <w:t>Мясо</w:t>
            </w:r>
          </w:p>
        </w:tc>
        <w:tc>
          <w:tcPr>
            <w:tcW w:w="1417" w:type="dxa"/>
            <w:tcBorders>
              <w:top w:val="single" w:sz="4" w:space="0" w:color="auto"/>
              <w:left w:val="single" w:sz="4" w:space="0" w:color="auto"/>
              <w:bottom w:val="single" w:sz="4" w:space="0" w:color="auto"/>
              <w:right w:val="single" w:sz="4" w:space="0" w:color="auto"/>
            </w:tcBorders>
            <w:vAlign w:val="center"/>
          </w:tcPr>
          <w:p w:rsidR="00C52F42" w:rsidRPr="00AB73AB" w:rsidRDefault="00C52F42" w:rsidP="00C52F42">
            <w:pPr>
              <w:widowControl w:val="0"/>
              <w:autoSpaceDE w:val="0"/>
              <w:autoSpaceDN w:val="0"/>
              <w:adjustRightInd w:val="0"/>
              <w:jc w:val="center"/>
              <w:rPr>
                <w:sz w:val="28"/>
                <w:szCs w:val="28"/>
              </w:rPr>
            </w:pPr>
            <w:r w:rsidRPr="00AB73AB">
              <w:rPr>
                <w:sz w:val="28"/>
                <w:szCs w:val="28"/>
              </w:rPr>
              <w:t>т</w:t>
            </w:r>
          </w:p>
        </w:tc>
        <w:tc>
          <w:tcPr>
            <w:tcW w:w="993" w:type="dxa"/>
            <w:tcBorders>
              <w:top w:val="single" w:sz="4" w:space="0" w:color="auto"/>
              <w:left w:val="single" w:sz="4" w:space="0" w:color="auto"/>
              <w:bottom w:val="single" w:sz="4" w:space="0" w:color="auto"/>
              <w:right w:val="single" w:sz="4" w:space="0" w:color="auto"/>
            </w:tcBorders>
            <w:vAlign w:val="center"/>
          </w:tcPr>
          <w:p w:rsidR="00C52F42" w:rsidRPr="00AB73AB" w:rsidRDefault="00C52F42" w:rsidP="00C52F42">
            <w:pPr>
              <w:widowControl w:val="0"/>
              <w:autoSpaceDE w:val="0"/>
              <w:autoSpaceDN w:val="0"/>
              <w:adjustRightInd w:val="0"/>
              <w:jc w:val="center"/>
              <w:rPr>
                <w:sz w:val="28"/>
                <w:szCs w:val="28"/>
              </w:rPr>
            </w:pPr>
            <w:r w:rsidRPr="00AB73AB">
              <w:rPr>
                <w:sz w:val="28"/>
                <w:szCs w:val="28"/>
              </w:rPr>
              <w:t>731</w:t>
            </w:r>
          </w:p>
        </w:tc>
        <w:tc>
          <w:tcPr>
            <w:tcW w:w="850" w:type="dxa"/>
            <w:tcBorders>
              <w:top w:val="single" w:sz="4" w:space="0" w:color="auto"/>
              <w:left w:val="single" w:sz="4" w:space="0" w:color="auto"/>
              <w:bottom w:val="single" w:sz="4" w:space="0" w:color="auto"/>
              <w:right w:val="single" w:sz="4" w:space="0" w:color="auto"/>
            </w:tcBorders>
            <w:vAlign w:val="center"/>
          </w:tcPr>
          <w:p w:rsidR="00C52F42" w:rsidRPr="00AB73AB" w:rsidRDefault="00C52F42" w:rsidP="00C52F42">
            <w:pPr>
              <w:widowControl w:val="0"/>
              <w:autoSpaceDE w:val="0"/>
              <w:autoSpaceDN w:val="0"/>
              <w:adjustRightInd w:val="0"/>
              <w:jc w:val="center"/>
              <w:rPr>
                <w:sz w:val="28"/>
                <w:szCs w:val="28"/>
              </w:rPr>
            </w:pPr>
            <w:r w:rsidRPr="00AB73AB">
              <w:rPr>
                <w:sz w:val="28"/>
                <w:szCs w:val="28"/>
              </w:rPr>
              <w:t>852</w:t>
            </w:r>
          </w:p>
        </w:tc>
        <w:tc>
          <w:tcPr>
            <w:tcW w:w="992" w:type="dxa"/>
            <w:tcBorders>
              <w:top w:val="single" w:sz="4" w:space="0" w:color="auto"/>
              <w:left w:val="single" w:sz="4" w:space="0" w:color="auto"/>
              <w:bottom w:val="single" w:sz="4" w:space="0" w:color="auto"/>
              <w:right w:val="single" w:sz="4" w:space="0" w:color="auto"/>
            </w:tcBorders>
            <w:vAlign w:val="center"/>
          </w:tcPr>
          <w:p w:rsidR="00C52F42" w:rsidRPr="00AB73AB" w:rsidRDefault="00C52F42" w:rsidP="00C52F42">
            <w:pPr>
              <w:widowControl w:val="0"/>
              <w:autoSpaceDE w:val="0"/>
              <w:autoSpaceDN w:val="0"/>
              <w:adjustRightInd w:val="0"/>
              <w:jc w:val="center"/>
              <w:rPr>
                <w:sz w:val="28"/>
                <w:szCs w:val="28"/>
              </w:rPr>
            </w:pPr>
            <w:r w:rsidRPr="00AB73AB">
              <w:rPr>
                <w:sz w:val="28"/>
                <w:szCs w:val="28"/>
              </w:rPr>
              <w:t>802</w:t>
            </w:r>
          </w:p>
        </w:tc>
        <w:tc>
          <w:tcPr>
            <w:tcW w:w="993" w:type="dxa"/>
            <w:tcBorders>
              <w:top w:val="single" w:sz="4" w:space="0" w:color="auto"/>
              <w:left w:val="single" w:sz="4" w:space="0" w:color="auto"/>
              <w:bottom w:val="single" w:sz="4" w:space="0" w:color="auto"/>
              <w:right w:val="single" w:sz="4" w:space="0" w:color="auto"/>
            </w:tcBorders>
            <w:vAlign w:val="center"/>
          </w:tcPr>
          <w:p w:rsidR="00C52F42" w:rsidRPr="00AB73AB" w:rsidRDefault="00C52F42" w:rsidP="00C52F42">
            <w:pPr>
              <w:widowControl w:val="0"/>
              <w:autoSpaceDE w:val="0"/>
              <w:autoSpaceDN w:val="0"/>
              <w:adjustRightInd w:val="0"/>
              <w:jc w:val="center"/>
              <w:rPr>
                <w:sz w:val="28"/>
                <w:szCs w:val="28"/>
              </w:rPr>
            </w:pPr>
            <w:r w:rsidRPr="00AB73AB">
              <w:rPr>
                <w:sz w:val="28"/>
                <w:szCs w:val="28"/>
              </w:rPr>
              <w:t>542</w:t>
            </w:r>
          </w:p>
        </w:tc>
        <w:tc>
          <w:tcPr>
            <w:tcW w:w="1134" w:type="dxa"/>
            <w:tcBorders>
              <w:top w:val="single" w:sz="4" w:space="0" w:color="auto"/>
              <w:left w:val="single" w:sz="4" w:space="0" w:color="auto"/>
              <w:bottom w:val="single" w:sz="4" w:space="0" w:color="auto"/>
              <w:right w:val="single" w:sz="4" w:space="0" w:color="auto"/>
            </w:tcBorders>
          </w:tcPr>
          <w:p w:rsidR="00C52F42" w:rsidRPr="00AB73AB" w:rsidRDefault="00C52F42" w:rsidP="00C52F42">
            <w:pPr>
              <w:widowControl w:val="0"/>
              <w:autoSpaceDE w:val="0"/>
              <w:autoSpaceDN w:val="0"/>
              <w:adjustRightInd w:val="0"/>
              <w:jc w:val="center"/>
              <w:rPr>
                <w:sz w:val="28"/>
                <w:szCs w:val="28"/>
              </w:rPr>
            </w:pPr>
            <w:r w:rsidRPr="00AB73AB">
              <w:rPr>
                <w:sz w:val="28"/>
                <w:szCs w:val="28"/>
              </w:rPr>
              <w:t>550</w:t>
            </w:r>
          </w:p>
        </w:tc>
      </w:tr>
      <w:tr w:rsidR="00C52F42" w:rsidRPr="00AB73AB">
        <w:tc>
          <w:tcPr>
            <w:tcW w:w="3686" w:type="dxa"/>
            <w:tcBorders>
              <w:top w:val="single" w:sz="4" w:space="0" w:color="auto"/>
              <w:left w:val="single" w:sz="4" w:space="0" w:color="auto"/>
              <w:bottom w:val="single" w:sz="4" w:space="0" w:color="auto"/>
              <w:right w:val="single" w:sz="4" w:space="0" w:color="auto"/>
            </w:tcBorders>
          </w:tcPr>
          <w:p w:rsidR="00C52F42" w:rsidRPr="00AB73AB" w:rsidRDefault="00C52F42" w:rsidP="00C52F42">
            <w:pPr>
              <w:widowControl w:val="0"/>
              <w:autoSpaceDE w:val="0"/>
              <w:autoSpaceDN w:val="0"/>
              <w:adjustRightInd w:val="0"/>
              <w:rPr>
                <w:sz w:val="28"/>
                <w:szCs w:val="28"/>
              </w:rPr>
            </w:pPr>
            <w:r w:rsidRPr="00AB73AB">
              <w:rPr>
                <w:sz w:val="28"/>
                <w:szCs w:val="28"/>
              </w:rPr>
              <w:t>Яйцо</w:t>
            </w:r>
          </w:p>
        </w:tc>
        <w:tc>
          <w:tcPr>
            <w:tcW w:w="1417" w:type="dxa"/>
            <w:tcBorders>
              <w:top w:val="single" w:sz="4" w:space="0" w:color="auto"/>
              <w:left w:val="single" w:sz="4" w:space="0" w:color="auto"/>
              <w:bottom w:val="single" w:sz="4" w:space="0" w:color="auto"/>
              <w:right w:val="single" w:sz="4" w:space="0" w:color="auto"/>
            </w:tcBorders>
            <w:vAlign w:val="center"/>
          </w:tcPr>
          <w:p w:rsidR="00C52F42" w:rsidRPr="00AB73AB" w:rsidRDefault="00C52F42" w:rsidP="00C52F42">
            <w:pPr>
              <w:widowControl w:val="0"/>
              <w:autoSpaceDE w:val="0"/>
              <w:autoSpaceDN w:val="0"/>
              <w:adjustRightInd w:val="0"/>
              <w:jc w:val="center"/>
              <w:rPr>
                <w:sz w:val="28"/>
                <w:szCs w:val="28"/>
              </w:rPr>
            </w:pPr>
            <w:r w:rsidRPr="00AB73AB">
              <w:rPr>
                <w:sz w:val="28"/>
                <w:szCs w:val="28"/>
              </w:rPr>
              <w:t>тыс.шт.</w:t>
            </w:r>
          </w:p>
        </w:tc>
        <w:tc>
          <w:tcPr>
            <w:tcW w:w="993" w:type="dxa"/>
            <w:tcBorders>
              <w:top w:val="single" w:sz="4" w:space="0" w:color="auto"/>
              <w:left w:val="single" w:sz="4" w:space="0" w:color="auto"/>
              <w:bottom w:val="single" w:sz="4" w:space="0" w:color="auto"/>
              <w:right w:val="single" w:sz="4" w:space="0" w:color="auto"/>
            </w:tcBorders>
            <w:vAlign w:val="center"/>
          </w:tcPr>
          <w:p w:rsidR="00C52F42" w:rsidRPr="00AB73AB" w:rsidRDefault="00C52F42" w:rsidP="00C52F42">
            <w:pPr>
              <w:widowControl w:val="0"/>
              <w:autoSpaceDE w:val="0"/>
              <w:autoSpaceDN w:val="0"/>
              <w:adjustRightInd w:val="0"/>
              <w:jc w:val="center"/>
              <w:rPr>
                <w:sz w:val="28"/>
                <w:szCs w:val="28"/>
              </w:rPr>
            </w:pPr>
            <w:r w:rsidRPr="00AB73AB">
              <w:rPr>
                <w:sz w:val="28"/>
                <w:szCs w:val="28"/>
              </w:rPr>
              <w:t>678</w:t>
            </w:r>
          </w:p>
        </w:tc>
        <w:tc>
          <w:tcPr>
            <w:tcW w:w="850" w:type="dxa"/>
            <w:tcBorders>
              <w:top w:val="single" w:sz="4" w:space="0" w:color="auto"/>
              <w:left w:val="single" w:sz="4" w:space="0" w:color="auto"/>
              <w:bottom w:val="single" w:sz="4" w:space="0" w:color="auto"/>
              <w:right w:val="single" w:sz="4" w:space="0" w:color="auto"/>
            </w:tcBorders>
            <w:vAlign w:val="center"/>
          </w:tcPr>
          <w:p w:rsidR="00C52F42" w:rsidRPr="00AB73AB" w:rsidRDefault="00C52F42" w:rsidP="00C52F42">
            <w:pPr>
              <w:widowControl w:val="0"/>
              <w:autoSpaceDE w:val="0"/>
              <w:autoSpaceDN w:val="0"/>
              <w:adjustRightInd w:val="0"/>
              <w:jc w:val="center"/>
              <w:rPr>
                <w:sz w:val="28"/>
                <w:szCs w:val="28"/>
              </w:rPr>
            </w:pPr>
            <w:r w:rsidRPr="00AB73AB">
              <w:rPr>
                <w:sz w:val="28"/>
                <w:szCs w:val="28"/>
              </w:rPr>
              <w:t>671</w:t>
            </w:r>
          </w:p>
        </w:tc>
        <w:tc>
          <w:tcPr>
            <w:tcW w:w="992" w:type="dxa"/>
            <w:tcBorders>
              <w:top w:val="single" w:sz="4" w:space="0" w:color="auto"/>
              <w:left w:val="single" w:sz="4" w:space="0" w:color="auto"/>
              <w:bottom w:val="single" w:sz="4" w:space="0" w:color="auto"/>
              <w:right w:val="single" w:sz="4" w:space="0" w:color="auto"/>
            </w:tcBorders>
            <w:vAlign w:val="center"/>
          </w:tcPr>
          <w:p w:rsidR="00C52F42" w:rsidRPr="00AB73AB" w:rsidRDefault="00C52F42" w:rsidP="00C52F42">
            <w:pPr>
              <w:widowControl w:val="0"/>
              <w:autoSpaceDE w:val="0"/>
              <w:autoSpaceDN w:val="0"/>
              <w:adjustRightInd w:val="0"/>
              <w:jc w:val="center"/>
              <w:rPr>
                <w:sz w:val="28"/>
                <w:szCs w:val="28"/>
              </w:rPr>
            </w:pPr>
            <w:r w:rsidRPr="00AB73AB">
              <w:rPr>
                <w:sz w:val="28"/>
                <w:szCs w:val="28"/>
              </w:rPr>
              <w:t>529</w:t>
            </w:r>
          </w:p>
        </w:tc>
        <w:tc>
          <w:tcPr>
            <w:tcW w:w="993" w:type="dxa"/>
            <w:tcBorders>
              <w:top w:val="single" w:sz="4" w:space="0" w:color="auto"/>
              <w:left w:val="single" w:sz="4" w:space="0" w:color="auto"/>
              <w:bottom w:val="single" w:sz="4" w:space="0" w:color="auto"/>
              <w:right w:val="single" w:sz="4" w:space="0" w:color="auto"/>
            </w:tcBorders>
            <w:vAlign w:val="center"/>
          </w:tcPr>
          <w:p w:rsidR="00C52F42" w:rsidRPr="00AB73AB" w:rsidRDefault="00C52F42" w:rsidP="00C52F42">
            <w:pPr>
              <w:widowControl w:val="0"/>
              <w:autoSpaceDE w:val="0"/>
              <w:autoSpaceDN w:val="0"/>
              <w:adjustRightInd w:val="0"/>
              <w:jc w:val="center"/>
              <w:rPr>
                <w:sz w:val="28"/>
                <w:szCs w:val="28"/>
              </w:rPr>
            </w:pPr>
            <w:r w:rsidRPr="00AB73AB">
              <w:rPr>
                <w:sz w:val="28"/>
                <w:szCs w:val="28"/>
              </w:rPr>
              <w:t>471</w:t>
            </w:r>
          </w:p>
        </w:tc>
        <w:tc>
          <w:tcPr>
            <w:tcW w:w="1134" w:type="dxa"/>
            <w:tcBorders>
              <w:top w:val="single" w:sz="4" w:space="0" w:color="auto"/>
              <w:left w:val="single" w:sz="4" w:space="0" w:color="auto"/>
              <w:bottom w:val="single" w:sz="4" w:space="0" w:color="auto"/>
              <w:right w:val="single" w:sz="4" w:space="0" w:color="auto"/>
            </w:tcBorders>
          </w:tcPr>
          <w:p w:rsidR="00C52F42" w:rsidRPr="00AB73AB" w:rsidRDefault="00C52F42" w:rsidP="00C52F42">
            <w:pPr>
              <w:widowControl w:val="0"/>
              <w:autoSpaceDE w:val="0"/>
              <w:autoSpaceDN w:val="0"/>
              <w:adjustRightInd w:val="0"/>
              <w:jc w:val="center"/>
              <w:rPr>
                <w:sz w:val="28"/>
                <w:szCs w:val="28"/>
              </w:rPr>
            </w:pPr>
            <w:r w:rsidRPr="00AB73AB">
              <w:rPr>
                <w:sz w:val="28"/>
                <w:szCs w:val="28"/>
              </w:rPr>
              <w:t>472</w:t>
            </w:r>
          </w:p>
        </w:tc>
      </w:tr>
    </w:tbl>
    <w:p w:rsidR="00C52F42" w:rsidRDefault="00C52F42" w:rsidP="00C52F42">
      <w:pPr>
        <w:jc w:val="both"/>
        <w:rPr>
          <w:color w:val="C0504D"/>
          <w:sz w:val="28"/>
          <w:szCs w:val="28"/>
        </w:rPr>
      </w:pPr>
    </w:p>
    <w:p w:rsidR="004C13A8" w:rsidRDefault="00C52F42" w:rsidP="003F3EE1">
      <w:pPr>
        <w:ind w:firstLine="708"/>
        <w:jc w:val="both"/>
        <w:rPr>
          <w:sz w:val="28"/>
          <w:szCs w:val="28"/>
        </w:rPr>
      </w:pPr>
      <w:r>
        <w:rPr>
          <w:sz w:val="28"/>
          <w:szCs w:val="28"/>
        </w:rPr>
        <w:t>Из фермерских хозяйств животноводческую продукцию производит  КФХ «Парус» и  КФХ Клепцова В.А. В 2013 году  Клепцов В.А. участвовал в областном конкурсе по созданию  семейных животноводческих ферм, выи</w:t>
      </w:r>
      <w:r>
        <w:rPr>
          <w:sz w:val="28"/>
          <w:szCs w:val="28"/>
        </w:rPr>
        <w:t>г</w:t>
      </w:r>
      <w:r>
        <w:rPr>
          <w:sz w:val="28"/>
          <w:szCs w:val="28"/>
        </w:rPr>
        <w:t>рал грант 9,6 млн. рублей. В конце июля ферма на 100 голов коров введена в эк</w:t>
      </w:r>
      <w:r>
        <w:rPr>
          <w:sz w:val="28"/>
          <w:szCs w:val="28"/>
        </w:rPr>
        <w:t>с</w:t>
      </w:r>
      <w:r>
        <w:rPr>
          <w:sz w:val="28"/>
          <w:szCs w:val="28"/>
        </w:rPr>
        <w:t>плуат</w:t>
      </w:r>
      <w:r>
        <w:rPr>
          <w:sz w:val="28"/>
          <w:szCs w:val="28"/>
        </w:rPr>
        <w:t>а</w:t>
      </w:r>
      <w:r>
        <w:rPr>
          <w:sz w:val="28"/>
          <w:szCs w:val="28"/>
        </w:rPr>
        <w:t>цию, объем инвестиций составил 26 млн.рублей. Завезено 100 нетелей с племзавода «Красный Октябрь» Куменского района. Создано 13 новых раб</w:t>
      </w:r>
      <w:r>
        <w:rPr>
          <w:sz w:val="28"/>
          <w:szCs w:val="28"/>
        </w:rPr>
        <w:t>о</w:t>
      </w:r>
      <w:r>
        <w:rPr>
          <w:sz w:val="28"/>
          <w:szCs w:val="28"/>
        </w:rPr>
        <w:t>чих мест. Проектная мощность МТФ 650 тонн молока в год. Строятся 2 теля</w:t>
      </w:r>
      <w:r>
        <w:rPr>
          <w:sz w:val="28"/>
          <w:szCs w:val="28"/>
        </w:rPr>
        <w:t>т</w:t>
      </w:r>
      <w:r>
        <w:rPr>
          <w:sz w:val="28"/>
          <w:szCs w:val="28"/>
        </w:rPr>
        <w:t>ника для молодняка крупного рогатого скота на 300 и  200 голов. Поголовье крупного рогатого скота  на 1.10.2016 г. с</w:t>
      </w:r>
      <w:r>
        <w:rPr>
          <w:sz w:val="28"/>
          <w:szCs w:val="28"/>
        </w:rPr>
        <w:t>о</w:t>
      </w:r>
      <w:r>
        <w:rPr>
          <w:sz w:val="28"/>
          <w:szCs w:val="28"/>
        </w:rPr>
        <w:t xml:space="preserve">ставляет 269 голов, в том числе 100 коров. </w:t>
      </w:r>
    </w:p>
    <w:p w:rsidR="003F3EE1" w:rsidRDefault="003F3EE1" w:rsidP="003F3EE1">
      <w:pPr>
        <w:ind w:firstLine="708"/>
        <w:jc w:val="both"/>
        <w:rPr>
          <w:sz w:val="28"/>
          <w:szCs w:val="28"/>
        </w:rPr>
      </w:pPr>
    </w:p>
    <w:p w:rsidR="00EC1E38" w:rsidRPr="00227270" w:rsidRDefault="00227270" w:rsidP="004F003F">
      <w:pPr>
        <w:ind w:firstLine="680"/>
        <w:jc w:val="center"/>
        <w:rPr>
          <w:b/>
          <w:i/>
          <w:sz w:val="28"/>
          <w:szCs w:val="28"/>
        </w:rPr>
      </w:pPr>
      <w:r w:rsidRPr="00227270">
        <w:rPr>
          <w:b/>
          <w:i/>
          <w:sz w:val="28"/>
          <w:szCs w:val="28"/>
        </w:rPr>
        <w:t xml:space="preserve">1.1.6. </w:t>
      </w:r>
      <w:r w:rsidR="00EC1E38" w:rsidRPr="00227270">
        <w:rPr>
          <w:b/>
          <w:i/>
          <w:sz w:val="28"/>
          <w:szCs w:val="28"/>
        </w:rPr>
        <w:t>Потребительский рынок</w:t>
      </w:r>
    </w:p>
    <w:p w:rsidR="001E5EBD" w:rsidRDefault="001E5EBD" w:rsidP="001E5EBD">
      <w:pPr>
        <w:ind w:firstLine="680"/>
        <w:jc w:val="both"/>
        <w:rPr>
          <w:sz w:val="28"/>
          <w:szCs w:val="28"/>
        </w:rPr>
      </w:pPr>
      <w:r>
        <w:rPr>
          <w:sz w:val="28"/>
          <w:szCs w:val="28"/>
        </w:rPr>
        <w:t>Потребительский рынок района   характеризуется стабильной ситу</w:t>
      </w:r>
      <w:r>
        <w:rPr>
          <w:sz w:val="28"/>
          <w:szCs w:val="28"/>
        </w:rPr>
        <w:t>а</w:t>
      </w:r>
      <w:r>
        <w:rPr>
          <w:sz w:val="28"/>
          <w:szCs w:val="28"/>
        </w:rPr>
        <w:t>цией с удовлетворением спроса населения на основные продовольственные и непр</w:t>
      </w:r>
      <w:r>
        <w:rPr>
          <w:sz w:val="28"/>
          <w:szCs w:val="28"/>
        </w:rPr>
        <w:t>о</w:t>
      </w:r>
      <w:r>
        <w:rPr>
          <w:sz w:val="28"/>
          <w:szCs w:val="28"/>
        </w:rPr>
        <w:t>довольственные товары. В развитии потребительского рынка наблюдаются п</w:t>
      </w:r>
      <w:r>
        <w:rPr>
          <w:sz w:val="28"/>
          <w:szCs w:val="28"/>
        </w:rPr>
        <w:t>о</w:t>
      </w:r>
      <w:r>
        <w:rPr>
          <w:sz w:val="28"/>
          <w:szCs w:val="28"/>
        </w:rPr>
        <w:t>ложительные тенденции: рост оборота розничной торговли, устойчивое нас</w:t>
      </w:r>
      <w:r>
        <w:rPr>
          <w:sz w:val="28"/>
          <w:szCs w:val="28"/>
        </w:rPr>
        <w:t>ы</w:t>
      </w:r>
      <w:r>
        <w:rPr>
          <w:sz w:val="28"/>
          <w:szCs w:val="28"/>
        </w:rPr>
        <w:t>щение торговой сети основными продовольственными и непродовольственн</w:t>
      </w:r>
      <w:r>
        <w:rPr>
          <w:sz w:val="28"/>
          <w:szCs w:val="28"/>
        </w:rPr>
        <w:t>ы</w:t>
      </w:r>
      <w:r>
        <w:rPr>
          <w:sz w:val="28"/>
          <w:szCs w:val="28"/>
        </w:rPr>
        <w:t>ми тов</w:t>
      </w:r>
      <w:r>
        <w:rPr>
          <w:sz w:val="28"/>
          <w:szCs w:val="28"/>
        </w:rPr>
        <w:t>а</w:t>
      </w:r>
      <w:r>
        <w:rPr>
          <w:sz w:val="28"/>
          <w:szCs w:val="28"/>
        </w:rPr>
        <w:t xml:space="preserve">рами. </w:t>
      </w:r>
    </w:p>
    <w:p w:rsidR="001E5EBD" w:rsidRDefault="001E5EBD" w:rsidP="001E5EBD">
      <w:pPr>
        <w:ind w:firstLine="680"/>
        <w:jc w:val="both"/>
        <w:rPr>
          <w:sz w:val="28"/>
          <w:szCs w:val="28"/>
        </w:rPr>
      </w:pPr>
      <w:r>
        <w:rPr>
          <w:sz w:val="28"/>
          <w:szCs w:val="28"/>
        </w:rPr>
        <w:t>Развитие розничной торговли района основывается на повышении уро</w:t>
      </w:r>
      <w:r>
        <w:rPr>
          <w:sz w:val="28"/>
          <w:szCs w:val="28"/>
        </w:rPr>
        <w:t>в</w:t>
      </w:r>
      <w:r>
        <w:rPr>
          <w:sz w:val="28"/>
          <w:szCs w:val="28"/>
        </w:rPr>
        <w:t>ня обслуживания потребителей, безопасности и качества реализуемых товаров, обеспечении защиты прав потребителей.</w:t>
      </w:r>
    </w:p>
    <w:p w:rsidR="001E5EBD" w:rsidRDefault="001E5EBD" w:rsidP="001E5EBD">
      <w:pPr>
        <w:ind w:firstLine="708"/>
        <w:jc w:val="both"/>
        <w:rPr>
          <w:color w:val="000000"/>
          <w:sz w:val="28"/>
          <w:szCs w:val="28"/>
        </w:rPr>
      </w:pPr>
      <w:r w:rsidRPr="00E32431">
        <w:rPr>
          <w:sz w:val="28"/>
          <w:szCs w:val="28"/>
        </w:rPr>
        <w:t>Объем розничного товарооборота  за 201</w:t>
      </w:r>
      <w:r>
        <w:rPr>
          <w:sz w:val="28"/>
          <w:szCs w:val="28"/>
        </w:rPr>
        <w:t>5</w:t>
      </w:r>
      <w:r w:rsidRPr="00E32431">
        <w:rPr>
          <w:sz w:val="28"/>
          <w:szCs w:val="28"/>
        </w:rPr>
        <w:t xml:space="preserve"> год составил </w:t>
      </w:r>
      <w:r>
        <w:rPr>
          <w:sz w:val="28"/>
          <w:szCs w:val="28"/>
        </w:rPr>
        <w:t>729464 тыс.руб</w:t>
      </w:r>
      <w:r w:rsidRPr="00E32431">
        <w:rPr>
          <w:sz w:val="28"/>
          <w:szCs w:val="28"/>
        </w:rPr>
        <w:t xml:space="preserve"> , </w:t>
      </w:r>
      <w:r>
        <w:rPr>
          <w:sz w:val="28"/>
          <w:szCs w:val="28"/>
        </w:rPr>
        <w:t>91,8</w:t>
      </w:r>
      <w:r w:rsidRPr="00E32431">
        <w:rPr>
          <w:sz w:val="28"/>
          <w:szCs w:val="28"/>
        </w:rPr>
        <w:t xml:space="preserve"> % в сопоставимых ценах к уровню 201</w:t>
      </w:r>
      <w:r>
        <w:rPr>
          <w:sz w:val="28"/>
          <w:szCs w:val="28"/>
        </w:rPr>
        <w:t>4</w:t>
      </w:r>
      <w:r w:rsidRPr="00E32431">
        <w:rPr>
          <w:sz w:val="28"/>
          <w:szCs w:val="28"/>
        </w:rPr>
        <w:t xml:space="preserve"> года. Число торговых точек, раб</w:t>
      </w:r>
      <w:r w:rsidRPr="00E32431">
        <w:rPr>
          <w:sz w:val="28"/>
          <w:szCs w:val="28"/>
        </w:rPr>
        <w:t>о</w:t>
      </w:r>
      <w:r w:rsidRPr="00E32431">
        <w:rPr>
          <w:sz w:val="28"/>
          <w:szCs w:val="28"/>
        </w:rPr>
        <w:t>тающих для удовлетворения населения района</w:t>
      </w:r>
      <w:r>
        <w:rPr>
          <w:sz w:val="28"/>
          <w:szCs w:val="28"/>
        </w:rPr>
        <w:t>,</w:t>
      </w:r>
      <w:r w:rsidRPr="00E32431">
        <w:rPr>
          <w:sz w:val="28"/>
          <w:szCs w:val="28"/>
        </w:rPr>
        <w:t xml:space="preserve"> составляет </w:t>
      </w:r>
      <w:r>
        <w:rPr>
          <w:sz w:val="28"/>
          <w:szCs w:val="28"/>
        </w:rPr>
        <w:t>91</w:t>
      </w:r>
      <w:r w:rsidRPr="00E32431">
        <w:rPr>
          <w:sz w:val="28"/>
          <w:szCs w:val="28"/>
        </w:rPr>
        <w:t xml:space="preserve"> единиц с торг</w:t>
      </w:r>
      <w:r w:rsidRPr="00E32431">
        <w:rPr>
          <w:sz w:val="28"/>
          <w:szCs w:val="28"/>
        </w:rPr>
        <w:t>о</w:t>
      </w:r>
      <w:r w:rsidRPr="00E32431">
        <w:rPr>
          <w:sz w:val="28"/>
          <w:szCs w:val="28"/>
        </w:rPr>
        <w:t>вой площ</w:t>
      </w:r>
      <w:r w:rsidRPr="00E32431">
        <w:rPr>
          <w:sz w:val="28"/>
          <w:szCs w:val="28"/>
        </w:rPr>
        <w:t>а</w:t>
      </w:r>
      <w:r w:rsidRPr="00E32431">
        <w:rPr>
          <w:sz w:val="28"/>
          <w:szCs w:val="28"/>
        </w:rPr>
        <w:t xml:space="preserve">дью  </w:t>
      </w:r>
      <w:r>
        <w:rPr>
          <w:sz w:val="28"/>
          <w:szCs w:val="28"/>
        </w:rPr>
        <w:t>4122</w:t>
      </w:r>
      <w:r w:rsidRPr="00E32431">
        <w:rPr>
          <w:sz w:val="28"/>
          <w:szCs w:val="28"/>
        </w:rPr>
        <w:t xml:space="preserve"> кв.м</w:t>
      </w:r>
      <w:r w:rsidRPr="00E32431">
        <w:rPr>
          <w:color w:val="000000"/>
          <w:sz w:val="28"/>
          <w:szCs w:val="28"/>
        </w:rPr>
        <w:t>.</w:t>
      </w:r>
    </w:p>
    <w:p w:rsidR="001E5EBD" w:rsidRDefault="001E5EBD" w:rsidP="001E5EBD">
      <w:pPr>
        <w:ind w:firstLine="708"/>
        <w:jc w:val="both"/>
        <w:rPr>
          <w:color w:val="000000"/>
          <w:sz w:val="28"/>
          <w:szCs w:val="28"/>
        </w:rPr>
      </w:pPr>
      <w:r w:rsidRPr="00E32431">
        <w:rPr>
          <w:color w:val="000000"/>
          <w:sz w:val="28"/>
          <w:szCs w:val="28"/>
        </w:rPr>
        <w:t xml:space="preserve"> Нормативная обеспеченность населения торговыми объектами </w:t>
      </w:r>
      <w:r>
        <w:rPr>
          <w:color w:val="000000"/>
          <w:sz w:val="28"/>
          <w:szCs w:val="28"/>
        </w:rPr>
        <w:t xml:space="preserve">386 </w:t>
      </w:r>
      <w:r w:rsidRPr="00E32431">
        <w:rPr>
          <w:color w:val="000000"/>
          <w:sz w:val="28"/>
          <w:szCs w:val="28"/>
        </w:rPr>
        <w:t>кв.м. на 1000 жителей, фактически она составляет 6</w:t>
      </w:r>
      <w:r>
        <w:rPr>
          <w:color w:val="000000"/>
          <w:sz w:val="28"/>
          <w:szCs w:val="28"/>
        </w:rPr>
        <w:t>15</w:t>
      </w:r>
      <w:r w:rsidRPr="00E32431">
        <w:rPr>
          <w:color w:val="000000"/>
          <w:sz w:val="28"/>
          <w:szCs w:val="28"/>
        </w:rPr>
        <w:t xml:space="preserve"> кв.</w:t>
      </w:r>
      <w:r>
        <w:rPr>
          <w:color w:val="000000"/>
          <w:sz w:val="28"/>
          <w:szCs w:val="28"/>
        </w:rPr>
        <w:t xml:space="preserve"> </w:t>
      </w:r>
      <w:r w:rsidRPr="00E32431">
        <w:rPr>
          <w:color w:val="000000"/>
          <w:sz w:val="28"/>
          <w:szCs w:val="28"/>
        </w:rPr>
        <w:t>м</w:t>
      </w:r>
      <w:r>
        <w:rPr>
          <w:color w:val="000000"/>
          <w:sz w:val="28"/>
          <w:szCs w:val="28"/>
        </w:rPr>
        <w:t>.</w:t>
      </w:r>
      <w:r w:rsidRPr="00E32431">
        <w:rPr>
          <w:color w:val="000000"/>
          <w:sz w:val="28"/>
          <w:szCs w:val="28"/>
        </w:rPr>
        <w:t>, т.е. превышает норм</w:t>
      </w:r>
      <w:r w:rsidRPr="00E32431">
        <w:rPr>
          <w:color w:val="000000"/>
          <w:sz w:val="28"/>
          <w:szCs w:val="28"/>
        </w:rPr>
        <w:t>а</w:t>
      </w:r>
      <w:r w:rsidRPr="00E32431">
        <w:rPr>
          <w:color w:val="000000"/>
          <w:sz w:val="28"/>
          <w:szCs w:val="28"/>
        </w:rPr>
        <w:t xml:space="preserve">тивную на </w:t>
      </w:r>
      <w:r>
        <w:rPr>
          <w:color w:val="000000"/>
          <w:sz w:val="28"/>
          <w:szCs w:val="28"/>
        </w:rPr>
        <w:t>59,3</w:t>
      </w:r>
      <w:r w:rsidRPr="00E32431">
        <w:rPr>
          <w:color w:val="000000"/>
          <w:sz w:val="28"/>
          <w:szCs w:val="28"/>
        </w:rPr>
        <w:t xml:space="preserve"> %. </w:t>
      </w:r>
    </w:p>
    <w:p w:rsidR="001E5EBD" w:rsidRDefault="001E5EBD" w:rsidP="00011FD6">
      <w:pPr>
        <w:ind w:firstLine="708"/>
        <w:jc w:val="both"/>
        <w:rPr>
          <w:b/>
          <w:sz w:val="28"/>
          <w:szCs w:val="28"/>
        </w:rPr>
      </w:pPr>
      <w:r w:rsidRPr="00167DB4">
        <w:rPr>
          <w:sz w:val="28"/>
          <w:szCs w:val="28"/>
        </w:rPr>
        <w:lastRenderedPageBreak/>
        <w:t>Оборот общественного питания за 201</w:t>
      </w:r>
      <w:r>
        <w:rPr>
          <w:sz w:val="28"/>
          <w:szCs w:val="28"/>
        </w:rPr>
        <w:t>5</w:t>
      </w:r>
      <w:r w:rsidRPr="00167DB4">
        <w:rPr>
          <w:sz w:val="28"/>
          <w:szCs w:val="28"/>
        </w:rPr>
        <w:t xml:space="preserve"> год составил </w:t>
      </w:r>
      <w:r>
        <w:rPr>
          <w:sz w:val="28"/>
          <w:szCs w:val="28"/>
        </w:rPr>
        <w:t>44584</w:t>
      </w:r>
      <w:r w:rsidRPr="00167DB4">
        <w:rPr>
          <w:sz w:val="28"/>
          <w:szCs w:val="28"/>
        </w:rPr>
        <w:t xml:space="preserve"> т.р.</w:t>
      </w:r>
      <w:r>
        <w:rPr>
          <w:sz w:val="28"/>
          <w:szCs w:val="28"/>
        </w:rPr>
        <w:t xml:space="preserve"> или 104,3</w:t>
      </w:r>
      <w:r w:rsidRPr="00167DB4">
        <w:rPr>
          <w:sz w:val="28"/>
          <w:szCs w:val="28"/>
        </w:rPr>
        <w:t xml:space="preserve"> % в сопоставимых ценах к 201</w:t>
      </w:r>
      <w:r>
        <w:rPr>
          <w:sz w:val="28"/>
          <w:szCs w:val="28"/>
        </w:rPr>
        <w:t>4</w:t>
      </w:r>
      <w:r w:rsidRPr="00167DB4">
        <w:rPr>
          <w:sz w:val="28"/>
          <w:szCs w:val="28"/>
        </w:rPr>
        <w:t xml:space="preserve"> году. </w:t>
      </w:r>
    </w:p>
    <w:p w:rsidR="001E5EBD" w:rsidRPr="00227270" w:rsidRDefault="001E5EBD" w:rsidP="001E5EBD">
      <w:pPr>
        <w:widowControl w:val="0"/>
        <w:autoSpaceDE w:val="0"/>
        <w:autoSpaceDN w:val="0"/>
        <w:adjustRightInd w:val="0"/>
        <w:jc w:val="center"/>
        <w:rPr>
          <w:b/>
        </w:rPr>
      </w:pPr>
      <w:r w:rsidRPr="00227270">
        <w:rPr>
          <w:b/>
        </w:rPr>
        <w:t>Объем и динамика розничного товарооборота</w:t>
      </w:r>
    </w:p>
    <w:p w:rsidR="001E5EBD" w:rsidRPr="004B3D1E" w:rsidRDefault="001E5EBD" w:rsidP="001E5EBD">
      <w:pPr>
        <w:widowControl w:val="0"/>
        <w:autoSpaceDE w:val="0"/>
        <w:autoSpaceDN w:val="0"/>
        <w:adjustRightInd w:val="0"/>
        <w:jc w:val="center"/>
        <w:rPr>
          <w:b/>
          <w:sz w:val="28"/>
          <w:szCs w:val="28"/>
        </w:rPr>
      </w:pPr>
      <w:r w:rsidRPr="00227270">
        <w:rPr>
          <w:b/>
        </w:rPr>
        <w:t>и платных услуг населению</w:t>
      </w:r>
    </w:p>
    <w:tbl>
      <w:tblPr>
        <w:tblW w:w="9639" w:type="dxa"/>
        <w:tblCellSpacing w:w="5" w:type="nil"/>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tblPr>
      <w:tblGrid>
        <w:gridCol w:w="5670"/>
        <w:gridCol w:w="993"/>
        <w:gridCol w:w="992"/>
        <w:gridCol w:w="992"/>
        <w:gridCol w:w="992"/>
      </w:tblGrid>
      <w:tr w:rsidR="001E5EBD" w:rsidRPr="004B3D1E">
        <w:trPr>
          <w:tblCellSpacing w:w="5" w:type="nil"/>
        </w:trPr>
        <w:tc>
          <w:tcPr>
            <w:tcW w:w="5670" w:type="dxa"/>
          </w:tcPr>
          <w:p w:rsidR="001E5EBD" w:rsidRPr="00227270" w:rsidRDefault="001E5EBD" w:rsidP="0004346B">
            <w:pPr>
              <w:widowControl w:val="0"/>
              <w:autoSpaceDE w:val="0"/>
              <w:autoSpaceDN w:val="0"/>
              <w:adjustRightInd w:val="0"/>
              <w:jc w:val="center"/>
              <w:rPr>
                <w:sz w:val="28"/>
                <w:szCs w:val="28"/>
              </w:rPr>
            </w:pPr>
            <w:r w:rsidRPr="00227270">
              <w:rPr>
                <w:sz w:val="28"/>
                <w:szCs w:val="28"/>
              </w:rPr>
              <w:t>Показатель</w:t>
            </w:r>
          </w:p>
        </w:tc>
        <w:tc>
          <w:tcPr>
            <w:tcW w:w="993" w:type="dxa"/>
          </w:tcPr>
          <w:p w:rsidR="001E5EBD" w:rsidRPr="00227270" w:rsidRDefault="001E5EBD" w:rsidP="0004346B">
            <w:pPr>
              <w:widowControl w:val="0"/>
              <w:autoSpaceDE w:val="0"/>
              <w:autoSpaceDN w:val="0"/>
              <w:adjustRightInd w:val="0"/>
              <w:jc w:val="center"/>
              <w:rPr>
                <w:sz w:val="28"/>
                <w:szCs w:val="28"/>
              </w:rPr>
            </w:pPr>
            <w:r w:rsidRPr="00227270">
              <w:rPr>
                <w:sz w:val="28"/>
                <w:szCs w:val="28"/>
              </w:rPr>
              <w:t>2012</w:t>
            </w:r>
          </w:p>
        </w:tc>
        <w:tc>
          <w:tcPr>
            <w:tcW w:w="992" w:type="dxa"/>
          </w:tcPr>
          <w:p w:rsidR="001E5EBD" w:rsidRPr="00227270" w:rsidRDefault="001E5EBD" w:rsidP="0004346B">
            <w:pPr>
              <w:widowControl w:val="0"/>
              <w:autoSpaceDE w:val="0"/>
              <w:autoSpaceDN w:val="0"/>
              <w:adjustRightInd w:val="0"/>
              <w:jc w:val="center"/>
              <w:rPr>
                <w:sz w:val="28"/>
                <w:szCs w:val="28"/>
              </w:rPr>
            </w:pPr>
            <w:r w:rsidRPr="00227270">
              <w:rPr>
                <w:sz w:val="28"/>
                <w:szCs w:val="28"/>
              </w:rPr>
              <w:t>2013</w:t>
            </w:r>
          </w:p>
        </w:tc>
        <w:tc>
          <w:tcPr>
            <w:tcW w:w="992" w:type="dxa"/>
          </w:tcPr>
          <w:p w:rsidR="001E5EBD" w:rsidRPr="00227270" w:rsidRDefault="001E5EBD" w:rsidP="0004346B">
            <w:pPr>
              <w:widowControl w:val="0"/>
              <w:autoSpaceDE w:val="0"/>
              <w:autoSpaceDN w:val="0"/>
              <w:adjustRightInd w:val="0"/>
              <w:jc w:val="center"/>
              <w:rPr>
                <w:sz w:val="28"/>
                <w:szCs w:val="28"/>
              </w:rPr>
            </w:pPr>
            <w:r w:rsidRPr="00227270">
              <w:rPr>
                <w:sz w:val="28"/>
                <w:szCs w:val="28"/>
              </w:rPr>
              <w:t>2014</w:t>
            </w:r>
          </w:p>
        </w:tc>
        <w:tc>
          <w:tcPr>
            <w:tcW w:w="992" w:type="dxa"/>
          </w:tcPr>
          <w:p w:rsidR="001E5EBD" w:rsidRPr="00227270" w:rsidRDefault="001E5EBD" w:rsidP="0004346B">
            <w:pPr>
              <w:widowControl w:val="0"/>
              <w:autoSpaceDE w:val="0"/>
              <w:autoSpaceDN w:val="0"/>
              <w:adjustRightInd w:val="0"/>
              <w:jc w:val="center"/>
              <w:rPr>
                <w:sz w:val="28"/>
                <w:szCs w:val="28"/>
              </w:rPr>
            </w:pPr>
            <w:r w:rsidRPr="00227270">
              <w:rPr>
                <w:sz w:val="28"/>
                <w:szCs w:val="28"/>
              </w:rPr>
              <w:t xml:space="preserve">2015 </w:t>
            </w:r>
          </w:p>
        </w:tc>
      </w:tr>
      <w:tr w:rsidR="001E5EBD" w:rsidRPr="004B3D1E">
        <w:trPr>
          <w:tblCellSpacing w:w="5" w:type="nil"/>
        </w:trPr>
        <w:tc>
          <w:tcPr>
            <w:tcW w:w="5670" w:type="dxa"/>
          </w:tcPr>
          <w:p w:rsidR="001E5EBD" w:rsidRPr="00227270" w:rsidRDefault="001E5EBD" w:rsidP="0004346B">
            <w:pPr>
              <w:widowControl w:val="0"/>
              <w:autoSpaceDE w:val="0"/>
              <w:autoSpaceDN w:val="0"/>
              <w:adjustRightInd w:val="0"/>
              <w:rPr>
                <w:sz w:val="28"/>
                <w:szCs w:val="28"/>
              </w:rPr>
            </w:pPr>
            <w:r w:rsidRPr="00227270">
              <w:rPr>
                <w:sz w:val="28"/>
                <w:szCs w:val="28"/>
              </w:rPr>
              <w:t>Оборот розничной торговли в фактически действу</w:t>
            </w:r>
            <w:r w:rsidRPr="00227270">
              <w:rPr>
                <w:sz w:val="28"/>
                <w:szCs w:val="28"/>
              </w:rPr>
              <w:t>ю</w:t>
            </w:r>
            <w:r w:rsidRPr="00227270">
              <w:rPr>
                <w:sz w:val="28"/>
                <w:szCs w:val="28"/>
              </w:rPr>
              <w:t xml:space="preserve">щих ценах, тыс. рублей </w:t>
            </w:r>
          </w:p>
        </w:tc>
        <w:tc>
          <w:tcPr>
            <w:tcW w:w="993" w:type="dxa"/>
          </w:tcPr>
          <w:p w:rsidR="001E5EBD" w:rsidRPr="00227270" w:rsidRDefault="001E5EBD" w:rsidP="0004346B">
            <w:pPr>
              <w:widowControl w:val="0"/>
              <w:autoSpaceDE w:val="0"/>
              <w:autoSpaceDN w:val="0"/>
              <w:adjustRightInd w:val="0"/>
              <w:rPr>
                <w:sz w:val="28"/>
                <w:szCs w:val="28"/>
              </w:rPr>
            </w:pPr>
            <w:r w:rsidRPr="00227270">
              <w:rPr>
                <w:sz w:val="28"/>
                <w:szCs w:val="28"/>
              </w:rPr>
              <w:t>666579</w:t>
            </w:r>
          </w:p>
        </w:tc>
        <w:tc>
          <w:tcPr>
            <w:tcW w:w="992" w:type="dxa"/>
          </w:tcPr>
          <w:p w:rsidR="001E5EBD" w:rsidRPr="00227270" w:rsidRDefault="001E5EBD" w:rsidP="0004346B">
            <w:pPr>
              <w:widowControl w:val="0"/>
              <w:autoSpaceDE w:val="0"/>
              <w:autoSpaceDN w:val="0"/>
              <w:adjustRightInd w:val="0"/>
              <w:rPr>
                <w:sz w:val="28"/>
                <w:szCs w:val="28"/>
              </w:rPr>
            </w:pPr>
            <w:r w:rsidRPr="00227270">
              <w:rPr>
                <w:sz w:val="28"/>
                <w:szCs w:val="28"/>
              </w:rPr>
              <w:t>642944</w:t>
            </w:r>
          </w:p>
        </w:tc>
        <w:tc>
          <w:tcPr>
            <w:tcW w:w="992" w:type="dxa"/>
          </w:tcPr>
          <w:p w:rsidR="001E5EBD" w:rsidRPr="00227270" w:rsidRDefault="001E5EBD" w:rsidP="0004346B">
            <w:pPr>
              <w:widowControl w:val="0"/>
              <w:autoSpaceDE w:val="0"/>
              <w:autoSpaceDN w:val="0"/>
              <w:adjustRightInd w:val="0"/>
              <w:rPr>
                <w:sz w:val="28"/>
                <w:szCs w:val="28"/>
              </w:rPr>
            </w:pPr>
            <w:r w:rsidRPr="00227270">
              <w:rPr>
                <w:sz w:val="28"/>
                <w:szCs w:val="28"/>
              </w:rPr>
              <w:t>692037</w:t>
            </w:r>
          </w:p>
        </w:tc>
        <w:tc>
          <w:tcPr>
            <w:tcW w:w="992" w:type="dxa"/>
          </w:tcPr>
          <w:p w:rsidR="001E5EBD" w:rsidRPr="00227270" w:rsidRDefault="001E5EBD" w:rsidP="0004346B">
            <w:pPr>
              <w:widowControl w:val="0"/>
              <w:autoSpaceDE w:val="0"/>
              <w:autoSpaceDN w:val="0"/>
              <w:adjustRightInd w:val="0"/>
              <w:rPr>
                <w:sz w:val="28"/>
                <w:szCs w:val="28"/>
              </w:rPr>
            </w:pPr>
            <w:r w:rsidRPr="00227270">
              <w:rPr>
                <w:sz w:val="28"/>
                <w:szCs w:val="28"/>
              </w:rPr>
              <w:t>729464</w:t>
            </w:r>
          </w:p>
        </w:tc>
      </w:tr>
      <w:tr w:rsidR="001E5EBD" w:rsidRPr="004B3D1E">
        <w:trPr>
          <w:tblCellSpacing w:w="5" w:type="nil"/>
        </w:trPr>
        <w:tc>
          <w:tcPr>
            <w:tcW w:w="5670" w:type="dxa"/>
          </w:tcPr>
          <w:p w:rsidR="001E5EBD" w:rsidRPr="00227270" w:rsidRDefault="001E5EBD" w:rsidP="0004346B">
            <w:pPr>
              <w:widowControl w:val="0"/>
              <w:autoSpaceDE w:val="0"/>
              <w:autoSpaceDN w:val="0"/>
              <w:adjustRightInd w:val="0"/>
              <w:rPr>
                <w:sz w:val="28"/>
                <w:szCs w:val="28"/>
              </w:rPr>
            </w:pPr>
            <w:r w:rsidRPr="00227270">
              <w:rPr>
                <w:sz w:val="28"/>
                <w:szCs w:val="28"/>
              </w:rPr>
              <w:t xml:space="preserve">Оборот розничной торговли в сопоставимых ценах, % </w:t>
            </w:r>
          </w:p>
        </w:tc>
        <w:tc>
          <w:tcPr>
            <w:tcW w:w="993" w:type="dxa"/>
          </w:tcPr>
          <w:p w:rsidR="001E5EBD" w:rsidRPr="00227270" w:rsidRDefault="001E5EBD" w:rsidP="0004346B">
            <w:pPr>
              <w:widowControl w:val="0"/>
              <w:autoSpaceDE w:val="0"/>
              <w:autoSpaceDN w:val="0"/>
              <w:adjustRightInd w:val="0"/>
              <w:rPr>
                <w:sz w:val="28"/>
                <w:szCs w:val="28"/>
              </w:rPr>
            </w:pPr>
            <w:r w:rsidRPr="00227270">
              <w:rPr>
                <w:sz w:val="28"/>
                <w:szCs w:val="28"/>
              </w:rPr>
              <w:t>108,5</w:t>
            </w:r>
          </w:p>
        </w:tc>
        <w:tc>
          <w:tcPr>
            <w:tcW w:w="992" w:type="dxa"/>
          </w:tcPr>
          <w:p w:rsidR="001E5EBD" w:rsidRPr="00227270" w:rsidRDefault="001E5EBD" w:rsidP="0004346B">
            <w:pPr>
              <w:widowControl w:val="0"/>
              <w:autoSpaceDE w:val="0"/>
              <w:autoSpaceDN w:val="0"/>
              <w:adjustRightInd w:val="0"/>
              <w:rPr>
                <w:sz w:val="28"/>
                <w:szCs w:val="28"/>
              </w:rPr>
            </w:pPr>
            <w:r w:rsidRPr="00227270">
              <w:rPr>
                <w:sz w:val="28"/>
                <w:szCs w:val="28"/>
              </w:rPr>
              <w:t>90,5</w:t>
            </w:r>
          </w:p>
        </w:tc>
        <w:tc>
          <w:tcPr>
            <w:tcW w:w="992" w:type="dxa"/>
          </w:tcPr>
          <w:p w:rsidR="001E5EBD" w:rsidRPr="00227270" w:rsidRDefault="001E5EBD" w:rsidP="0004346B">
            <w:pPr>
              <w:widowControl w:val="0"/>
              <w:autoSpaceDE w:val="0"/>
              <w:autoSpaceDN w:val="0"/>
              <w:adjustRightInd w:val="0"/>
              <w:rPr>
                <w:sz w:val="28"/>
                <w:szCs w:val="28"/>
              </w:rPr>
            </w:pPr>
            <w:r w:rsidRPr="00227270">
              <w:rPr>
                <w:sz w:val="28"/>
                <w:szCs w:val="28"/>
              </w:rPr>
              <w:t>100,1</w:t>
            </w:r>
          </w:p>
        </w:tc>
        <w:tc>
          <w:tcPr>
            <w:tcW w:w="992" w:type="dxa"/>
          </w:tcPr>
          <w:p w:rsidR="001E5EBD" w:rsidRPr="00227270" w:rsidRDefault="001E5EBD" w:rsidP="0004346B">
            <w:pPr>
              <w:widowControl w:val="0"/>
              <w:autoSpaceDE w:val="0"/>
              <w:autoSpaceDN w:val="0"/>
              <w:adjustRightInd w:val="0"/>
              <w:rPr>
                <w:sz w:val="28"/>
                <w:szCs w:val="28"/>
              </w:rPr>
            </w:pPr>
            <w:r w:rsidRPr="00227270">
              <w:rPr>
                <w:sz w:val="28"/>
                <w:szCs w:val="28"/>
              </w:rPr>
              <w:t>91,8</w:t>
            </w:r>
          </w:p>
        </w:tc>
      </w:tr>
      <w:tr w:rsidR="001E5EBD" w:rsidRPr="004B3D1E">
        <w:trPr>
          <w:tblCellSpacing w:w="5" w:type="nil"/>
        </w:trPr>
        <w:tc>
          <w:tcPr>
            <w:tcW w:w="5670" w:type="dxa"/>
          </w:tcPr>
          <w:p w:rsidR="001E5EBD" w:rsidRPr="00227270" w:rsidRDefault="001E5EBD" w:rsidP="0004346B">
            <w:pPr>
              <w:widowControl w:val="0"/>
              <w:autoSpaceDE w:val="0"/>
              <w:autoSpaceDN w:val="0"/>
              <w:adjustRightInd w:val="0"/>
              <w:rPr>
                <w:sz w:val="28"/>
                <w:szCs w:val="28"/>
              </w:rPr>
            </w:pPr>
            <w:r w:rsidRPr="00227270">
              <w:rPr>
                <w:sz w:val="28"/>
                <w:szCs w:val="28"/>
              </w:rPr>
              <w:t>Объем платных услуг населению в фактич</w:t>
            </w:r>
            <w:r w:rsidRPr="00227270">
              <w:rPr>
                <w:sz w:val="28"/>
                <w:szCs w:val="28"/>
              </w:rPr>
              <w:t>е</w:t>
            </w:r>
            <w:r w:rsidRPr="00227270">
              <w:rPr>
                <w:sz w:val="28"/>
                <w:szCs w:val="28"/>
              </w:rPr>
              <w:t>ски дейс</w:t>
            </w:r>
            <w:r w:rsidRPr="00227270">
              <w:rPr>
                <w:sz w:val="28"/>
                <w:szCs w:val="28"/>
              </w:rPr>
              <w:t>т</w:t>
            </w:r>
            <w:r w:rsidRPr="00227270">
              <w:rPr>
                <w:sz w:val="28"/>
                <w:szCs w:val="28"/>
              </w:rPr>
              <w:t xml:space="preserve">вующих ценах, тыс. рублей </w:t>
            </w:r>
          </w:p>
        </w:tc>
        <w:tc>
          <w:tcPr>
            <w:tcW w:w="993" w:type="dxa"/>
          </w:tcPr>
          <w:p w:rsidR="001E5EBD" w:rsidRPr="00227270" w:rsidRDefault="001E5EBD" w:rsidP="0004346B">
            <w:pPr>
              <w:widowControl w:val="0"/>
              <w:autoSpaceDE w:val="0"/>
              <w:autoSpaceDN w:val="0"/>
              <w:adjustRightInd w:val="0"/>
              <w:rPr>
                <w:sz w:val="28"/>
                <w:szCs w:val="28"/>
              </w:rPr>
            </w:pPr>
            <w:r w:rsidRPr="00227270">
              <w:rPr>
                <w:sz w:val="28"/>
                <w:szCs w:val="28"/>
              </w:rPr>
              <w:t>48484</w:t>
            </w:r>
          </w:p>
        </w:tc>
        <w:tc>
          <w:tcPr>
            <w:tcW w:w="992" w:type="dxa"/>
          </w:tcPr>
          <w:p w:rsidR="001E5EBD" w:rsidRPr="00227270" w:rsidRDefault="001E5EBD" w:rsidP="0004346B">
            <w:pPr>
              <w:widowControl w:val="0"/>
              <w:autoSpaceDE w:val="0"/>
              <w:autoSpaceDN w:val="0"/>
              <w:adjustRightInd w:val="0"/>
              <w:rPr>
                <w:sz w:val="28"/>
                <w:szCs w:val="28"/>
              </w:rPr>
            </w:pPr>
            <w:r w:rsidRPr="00227270">
              <w:rPr>
                <w:sz w:val="28"/>
                <w:szCs w:val="28"/>
              </w:rPr>
              <w:t>52333</w:t>
            </w:r>
          </w:p>
        </w:tc>
        <w:tc>
          <w:tcPr>
            <w:tcW w:w="992" w:type="dxa"/>
          </w:tcPr>
          <w:p w:rsidR="001E5EBD" w:rsidRPr="00227270" w:rsidRDefault="001E5EBD" w:rsidP="0004346B">
            <w:pPr>
              <w:widowControl w:val="0"/>
              <w:autoSpaceDE w:val="0"/>
              <w:autoSpaceDN w:val="0"/>
              <w:adjustRightInd w:val="0"/>
              <w:rPr>
                <w:sz w:val="28"/>
                <w:szCs w:val="28"/>
              </w:rPr>
            </w:pPr>
            <w:r w:rsidRPr="00227270">
              <w:rPr>
                <w:sz w:val="28"/>
                <w:szCs w:val="28"/>
              </w:rPr>
              <w:t>53003</w:t>
            </w:r>
          </w:p>
        </w:tc>
        <w:tc>
          <w:tcPr>
            <w:tcW w:w="992" w:type="dxa"/>
          </w:tcPr>
          <w:p w:rsidR="001E5EBD" w:rsidRPr="00227270" w:rsidRDefault="001E5EBD" w:rsidP="0004346B">
            <w:pPr>
              <w:widowControl w:val="0"/>
              <w:autoSpaceDE w:val="0"/>
              <w:autoSpaceDN w:val="0"/>
              <w:adjustRightInd w:val="0"/>
              <w:rPr>
                <w:sz w:val="28"/>
                <w:szCs w:val="28"/>
              </w:rPr>
            </w:pPr>
            <w:r w:rsidRPr="00227270">
              <w:rPr>
                <w:sz w:val="28"/>
                <w:szCs w:val="28"/>
              </w:rPr>
              <w:t>56321</w:t>
            </w:r>
          </w:p>
        </w:tc>
      </w:tr>
      <w:tr w:rsidR="001E5EBD" w:rsidRPr="004B3D1E">
        <w:trPr>
          <w:tblCellSpacing w:w="5" w:type="nil"/>
        </w:trPr>
        <w:tc>
          <w:tcPr>
            <w:tcW w:w="5670" w:type="dxa"/>
          </w:tcPr>
          <w:p w:rsidR="001E5EBD" w:rsidRPr="00227270" w:rsidRDefault="001E5EBD" w:rsidP="0004346B">
            <w:pPr>
              <w:widowControl w:val="0"/>
              <w:autoSpaceDE w:val="0"/>
              <w:autoSpaceDN w:val="0"/>
              <w:adjustRightInd w:val="0"/>
              <w:rPr>
                <w:sz w:val="28"/>
                <w:szCs w:val="28"/>
              </w:rPr>
            </w:pPr>
            <w:r w:rsidRPr="00227270">
              <w:rPr>
                <w:sz w:val="28"/>
                <w:szCs w:val="28"/>
              </w:rPr>
              <w:t>Объем платных услуг населению в сопост</w:t>
            </w:r>
            <w:r w:rsidRPr="00227270">
              <w:rPr>
                <w:sz w:val="28"/>
                <w:szCs w:val="28"/>
              </w:rPr>
              <w:t>а</w:t>
            </w:r>
            <w:r w:rsidRPr="00227270">
              <w:rPr>
                <w:sz w:val="28"/>
                <w:szCs w:val="28"/>
              </w:rPr>
              <w:t>вимых ц</w:t>
            </w:r>
            <w:r w:rsidRPr="00227270">
              <w:rPr>
                <w:sz w:val="28"/>
                <w:szCs w:val="28"/>
              </w:rPr>
              <w:t>е</w:t>
            </w:r>
            <w:r w:rsidRPr="00227270">
              <w:rPr>
                <w:sz w:val="28"/>
                <w:szCs w:val="28"/>
              </w:rPr>
              <w:t xml:space="preserve">нах, % </w:t>
            </w:r>
          </w:p>
        </w:tc>
        <w:tc>
          <w:tcPr>
            <w:tcW w:w="993" w:type="dxa"/>
          </w:tcPr>
          <w:p w:rsidR="001E5EBD" w:rsidRPr="00227270" w:rsidRDefault="001E5EBD" w:rsidP="0004346B">
            <w:pPr>
              <w:widowControl w:val="0"/>
              <w:autoSpaceDE w:val="0"/>
              <w:autoSpaceDN w:val="0"/>
              <w:adjustRightInd w:val="0"/>
              <w:rPr>
                <w:sz w:val="28"/>
                <w:szCs w:val="28"/>
              </w:rPr>
            </w:pPr>
            <w:r w:rsidRPr="00227270">
              <w:rPr>
                <w:sz w:val="28"/>
                <w:szCs w:val="28"/>
              </w:rPr>
              <w:t>106,6</w:t>
            </w:r>
          </w:p>
        </w:tc>
        <w:tc>
          <w:tcPr>
            <w:tcW w:w="992" w:type="dxa"/>
          </w:tcPr>
          <w:p w:rsidR="001E5EBD" w:rsidRPr="00227270" w:rsidRDefault="001E5EBD" w:rsidP="0004346B">
            <w:pPr>
              <w:widowControl w:val="0"/>
              <w:autoSpaceDE w:val="0"/>
              <w:autoSpaceDN w:val="0"/>
              <w:adjustRightInd w:val="0"/>
              <w:rPr>
                <w:sz w:val="28"/>
                <w:szCs w:val="28"/>
              </w:rPr>
            </w:pPr>
            <w:r w:rsidRPr="00227270">
              <w:rPr>
                <w:sz w:val="28"/>
                <w:szCs w:val="28"/>
              </w:rPr>
              <w:t>98,6</w:t>
            </w:r>
          </w:p>
        </w:tc>
        <w:tc>
          <w:tcPr>
            <w:tcW w:w="992" w:type="dxa"/>
          </w:tcPr>
          <w:p w:rsidR="001E5EBD" w:rsidRPr="00227270" w:rsidRDefault="001E5EBD" w:rsidP="0004346B">
            <w:pPr>
              <w:widowControl w:val="0"/>
              <w:autoSpaceDE w:val="0"/>
              <w:autoSpaceDN w:val="0"/>
              <w:adjustRightInd w:val="0"/>
              <w:rPr>
                <w:sz w:val="28"/>
                <w:szCs w:val="28"/>
              </w:rPr>
            </w:pPr>
            <w:r w:rsidRPr="00227270">
              <w:rPr>
                <w:sz w:val="28"/>
                <w:szCs w:val="28"/>
              </w:rPr>
              <w:t>95,3</w:t>
            </w:r>
          </w:p>
        </w:tc>
        <w:tc>
          <w:tcPr>
            <w:tcW w:w="992" w:type="dxa"/>
          </w:tcPr>
          <w:p w:rsidR="001E5EBD" w:rsidRPr="00227270" w:rsidRDefault="001E5EBD" w:rsidP="0004346B">
            <w:pPr>
              <w:widowControl w:val="0"/>
              <w:autoSpaceDE w:val="0"/>
              <w:autoSpaceDN w:val="0"/>
              <w:adjustRightInd w:val="0"/>
              <w:rPr>
                <w:sz w:val="28"/>
                <w:szCs w:val="28"/>
              </w:rPr>
            </w:pPr>
            <w:r w:rsidRPr="00227270">
              <w:rPr>
                <w:sz w:val="28"/>
                <w:szCs w:val="28"/>
              </w:rPr>
              <w:t>96,6</w:t>
            </w:r>
          </w:p>
        </w:tc>
      </w:tr>
    </w:tbl>
    <w:p w:rsidR="001E5EBD" w:rsidRDefault="001E5EBD" w:rsidP="001E5EBD">
      <w:pPr>
        <w:widowControl w:val="0"/>
        <w:autoSpaceDE w:val="0"/>
        <w:autoSpaceDN w:val="0"/>
        <w:adjustRightInd w:val="0"/>
        <w:jc w:val="center"/>
        <w:rPr>
          <w:sz w:val="28"/>
          <w:szCs w:val="28"/>
        </w:rPr>
      </w:pPr>
    </w:p>
    <w:p w:rsidR="001E5EBD" w:rsidRPr="00227270" w:rsidRDefault="001E5EBD" w:rsidP="001E5EBD">
      <w:pPr>
        <w:widowControl w:val="0"/>
        <w:autoSpaceDE w:val="0"/>
        <w:autoSpaceDN w:val="0"/>
        <w:adjustRightInd w:val="0"/>
        <w:jc w:val="center"/>
        <w:rPr>
          <w:b/>
        </w:rPr>
      </w:pPr>
      <w:r w:rsidRPr="00227270">
        <w:rPr>
          <w:b/>
        </w:rPr>
        <w:t>Индексы цен и тарифов по секторам экономики на конец периода, %</w:t>
      </w:r>
    </w:p>
    <w:p w:rsidR="001E5EBD" w:rsidRPr="00227270" w:rsidRDefault="001E5EBD" w:rsidP="001E5EBD">
      <w:pPr>
        <w:widowControl w:val="0"/>
        <w:autoSpaceDE w:val="0"/>
        <w:autoSpaceDN w:val="0"/>
        <w:adjustRightInd w:val="0"/>
        <w:jc w:val="both"/>
        <w:rPr>
          <w:b/>
        </w:rPr>
      </w:pPr>
    </w:p>
    <w:tbl>
      <w:tblPr>
        <w:tblW w:w="9639" w:type="dxa"/>
        <w:tblCellSpacing w:w="5" w:type="nil"/>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tblPr>
      <w:tblGrid>
        <w:gridCol w:w="5670"/>
        <w:gridCol w:w="1134"/>
        <w:gridCol w:w="851"/>
        <w:gridCol w:w="992"/>
        <w:gridCol w:w="992"/>
      </w:tblGrid>
      <w:tr w:rsidR="001E5EBD" w:rsidRPr="004B3D1E">
        <w:trPr>
          <w:tblCellSpacing w:w="5" w:type="nil"/>
        </w:trPr>
        <w:tc>
          <w:tcPr>
            <w:tcW w:w="5670" w:type="dxa"/>
          </w:tcPr>
          <w:p w:rsidR="001E5EBD" w:rsidRPr="00227270" w:rsidRDefault="001E5EBD" w:rsidP="0004346B">
            <w:pPr>
              <w:widowControl w:val="0"/>
              <w:autoSpaceDE w:val="0"/>
              <w:autoSpaceDN w:val="0"/>
              <w:adjustRightInd w:val="0"/>
              <w:jc w:val="center"/>
              <w:rPr>
                <w:sz w:val="28"/>
                <w:szCs w:val="28"/>
              </w:rPr>
            </w:pPr>
            <w:r w:rsidRPr="00227270">
              <w:rPr>
                <w:sz w:val="28"/>
                <w:szCs w:val="28"/>
              </w:rPr>
              <w:t>Показатель</w:t>
            </w:r>
          </w:p>
        </w:tc>
        <w:tc>
          <w:tcPr>
            <w:tcW w:w="1134" w:type="dxa"/>
          </w:tcPr>
          <w:p w:rsidR="001E5EBD" w:rsidRPr="00227270" w:rsidRDefault="001E5EBD" w:rsidP="0004346B">
            <w:pPr>
              <w:widowControl w:val="0"/>
              <w:autoSpaceDE w:val="0"/>
              <w:autoSpaceDN w:val="0"/>
              <w:adjustRightInd w:val="0"/>
              <w:jc w:val="center"/>
              <w:rPr>
                <w:sz w:val="28"/>
                <w:szCs w:val="28"/>
              </w:rPr>
            </w:pPr>
            <w:r w:rsidRPr="00227270">
              <w:rPr>
                <w:sz w:val="28"/>
                <w:szCs w:val="28"/>
              </w:rPr>
              <w:t>2012</w:t>
            </w:r>
          </w:p>
        </w:tc>
        <w:tc>
          <w:tcPr>
            <w:tcW w:w="851" w:type="dxa"/>
          </w:tcPr>
          <w:p w:rsidR="001E5EBD" w:rsidRPr="00227270" w:rsidRDefault="001E5EBD" w:rsidP="0004346B">
            <w:pPr>
              <w:widowControl w:val="0"/>
              <w:autoSpaceDE w:val="0"/>
              <w:autoSpaceDN w:val="0"/>
              <w:adjustRightInd w:val="0"/>
              <w:jc w:val="center"/>
              <w:rPr>
                <w:sz w:val="28"/>
                <w:szCs w:val="28"/>
              </w:rPr>
            </w:pPr>
            <w:r w:rsidRPr="00227270">
              <w:rPr>
                <w:sz w:val="28"/>
                <w:szCs w:val="28"/>
              </w:rPr>
              <w:t>2013</w:t>
            </w:r>
          </w:p>
        </w:tc>
        <w:tc>
          <w:tcPr>
            <w:tcW w:w="992" w:type="dxa"/>
          </w:tcPr>
          <w:p w:rsidR="001E5EBD" w:rsidRPr="00227270" w:rsidRDefault="001E5EBD" w:rsidP="0004346B">
            <w:pPr>
              <w:widowControl w:val="0"/>
              <w:autoSpaceDE w:val="0"/>
              <w:autoSpaceDN w:val="0"/>
              <w:adjustRightInd w:val="0"/>
              <w:jc w:val="center"/>
              <w:rPr>
                <w:sz w:val="28"/>
                <w:szCs w:val="28"/>
              </w:rPr>
            </w:pPr>
            <w:r w:rsidRPr="00227270">
              <w:rPr>
                <w:sz w:val="28"/>
                <w:szCs w:val="28"/>
              </w:rPr>
              <w:t>2014</w:t>
            </w:r>
          </w:p>
        </w:tc>
        <w:tc>
          <w:tcPr>
            <w:tcW w:w="992" w:type="dxa"/>
          </w:tcPr>
          <w:p w:rsidR="001E5EBD" w:rsidRPr="00227270" w:rsidRDefault="001E5EBD" w:rsidP="0004346B">
            <w:pPr>
              <w:widowControl w:val="0"/>
              <w:autoSpaceDE w:val="0"/>
              <w:autoSpaceDN w:val="0"/>
              <w:adjustRightInd w:val="0"/>
              <w:jc w:val="center"/>
              <w:rPr>
                <w:sz w:val="28"/>
                <w:szCs w:val="28"/>
              </w:rPr>
            </w:pPr>
            <w:r w:rsidRPr="00227270">
              <w:rPr>
                <w:sz w:val="28"/>
                <w:szCs w:val="28"/>
              </w:rPr>
              <w:t>20</w:t>
            </w:r>
            <w:r w:rsidRPr="00227270">
              <w:rPr>
                <w:sz w:val="28"/>
                <w:szCs w:val="28"/>
                <w:lang w:val="en-US"/>
              </w:rPr>
              <w:t>1</w:t>
            </w:r>
            <w:r w:rsidRPr="00227270">
              <w:rPr>
                <w:sz w:val="28"/>
                <w:szCs w:val="28"/>
              </w:rPr>
              <w:t xml:space="preserve">5 </w:t>
            </w:r>
          </w:p>
        </w:tc>
      </w:tr>
      <w:tr w:rsidR="001E5EBD" w:rsidRPr="004B3D1E">
        <w:trPr>
          <w:tblCellSpacing w:w="5" w:type="nil"/>
        </w:trPr>
        <w:tc>
          <w:tcPr>
            <w:tcW w:w="5670" w:type="dxa"/>
          </w:tcPr>
          <w:p w:rsidR="001E5EBD" w:rsidRPr="00227270" w:rsidRDefault="001E5EBD" w:rsidP="0004346B">
            <w:pPr>
              <w:widowControl w:val="0"/>
              <w:autoSpaceDE w:val="0"/>
              <w:autoSpaceDN w:val="0"/>
              <w:adjustRightInd w:val="0"/>
              <w:rPr>
                <w:sz w:val="28"/>
                <w:szCs w:val="28"/>
              </w:rPr>
            </w:pPr>
            <w:r w:rsidRPr="00227270">
              <w:rPr>
                <w:sz w:val="28"/>
                <w:szCs w:val="28"/>
              </w:rPr>
              <w:t xml:space="preserve">Индекс потребительских цен </w:t>
            </w:r>
          </w:p>
        </w:tc>
        <w:tc>
          <w:tcPr>
            <w:tcW w:w="1134" w:type="dxa"/>
          </w:tcPr>
          <w:p w:rsidR="001E5EBD" w:rsidRPr="00227270" w:rsidRDefault="001E5EBD" w:rsidP="0004346B">
            <w:pPr>
              <w:widowControl w:val="0"/>
              <w:autoSpaceDE w:val="0"/>
              <w:autoSpaceDN w:val="0"/>
              <w:adjustRightInd w:val="0"/>
              <w:rPr>
                <w:sz w:val="28"/>
                <w:szCs w:val="28"/>
              </w:rPr>
            </w:pPr>
            <w:r w:rsidRPr="00227270">
              <w:rPr>
                <w:sz w:val="28"/>
                <w:szCs w:val="28"/>
              </w:rPr>
              <w:t>105,1</w:t>
            </w:r>
          </w:p>
        </w:tc>
        <w:tc>
          <w:tcPr>
            <w:tcW w:w="851" w:type="dxa"/>
          </w:tcPr>
          <w:p w:rsidR="001E5EBD" w:rsidRPr="00227270" w:rsidRDefault="001E5EBD" w:rsidP="0004346B">
            <w:pPr>
              <w:widowControl w:val="0"/>
              <w:autoSpaceDE w:val="0"/>
              <w:autoSpaceDN w:val="0"/>
              <w:adjustRightInd w:val="0"/>
              <w:rPr>
                <w:sz w:val="28"/>
                <w:szCs w:val="28"/>
              </w:rPr>
            </w:pPr>
            <w:r w:rsidRPr="00227270">
              <w:rPr>
                <w:sz w:val="28"/>
                <w:szCs w:val="28"/>
              </w:rPr>
              <w:t>106,8</w:t>
            </w:r>
          </w:p>
        </w:tc>
        <w:tc>
          <w:tcPr>
            <w:tcW w:w="992" w:type="dxa"/>
          </w:tcPr>
          <w:p w:rsidR="001E5EBD" w:rsidRPr="00227270" w:rsidRDefault="001E5EBD" w:rsidP="0004346B">
            <w:pPr>
              <w:widowControl w:val="0"/>
              <w:autoSpaceDE w:val="0"/>
              <w:autoSpaceDN w:val="0"/>
              <w:adjustRightInd w:val="0"/>
              <w:rPr>
                <w:sz w:val="28"/>
                <w:szCs w:val="28"/>
              </w:rPr>
            </w:pPr>
            <w:r w:rsidRPr="00227270">
              <w:rPr>
                <w:sz w:val="28"/>
                <w:szCs w:val="28"/>
              </w:rPr>
              <w:t>107,8</w:t>
            </w:r>
          </w:p>
        </w:tc>
        <w:tc>
          <w:tcPr>
            <w:tcW w:w="992" w:type="dxa"/>
          </w:tcPr>
          <w:p w:rsidR="001E5EBD" w:rsidRPr="00227270" w:rsidRDefault="001E5EBD" w:rsidP="0004346B">
            <w:pPr>
              <w:widowControl w:val="0"/>
              <w:autoSpaceDE w:val="0"/>
              <w:autoSpaceDN w:val="0"/>
              <w:adjustRightInd w:val="0"/>
              <w:rPr>
                <w:sz w:val="28"/>
                <w:szCs w:val="28"/>
              </w:rPr>
            </w:pPr>
            <w:r w:rsidRPr="00227270">
              <w:rPr>
                <w:sz w:val="28"/>
                <w:szCs w:val="28"/>
              </w:rPr>
              <w:t>115,6</w:t>
            </w:r>
          </w:p>
        </w:tc>
      </w:tr>
      <w:tr w:rsidR="001E5EBD" w:rsidRPr="004B3D1E">
        <w:trPr>
          <w:tblCellSpacing w:w="5" w:type="nil"/>
        </w:trPr>
        <w:tc>
          <w:tcPr>
            <w:tcW w:w="5670" w:type="dxa"/>
          </w:tcPr>
          <w:p w:rsidR="001E5EBD" w:rsidRPr="00227270" w:rsidRDefault="001E5EBD" w:rsidP="0004346B">
            <w:pPr>
              <w:widowControl w:val="0"/>
              <w:autoSpaceDE w:val="0"/>
              <w:autoSpaceDN w:val="0"/>
              <w:adjustRightInd w:val="0"/>
              <w:rPr>
                <w:sz w:val="28"/>
                <w:szCs w:val="28"/>
              </w:rPr>
            </w:pPr>
            <w:r w:rsidRPr="00227270">
              <w:rPr>
                <w:sz w:val="28"/>
                <w:szCs w:val="28"/>
              </w:rPr>
              <w:t xml:space="preserve">в том числе: </w:t>
            </w:r>
          </w:p>
        </w:tc>
        <w:tc>
          <w:tcPr>
            <w:tcW w:w="1134" w:type="dxa"/>
          </w:tcPr>
          <w:p w:rsidR="001E5EBD" w:rsidRPr="00227270" w:rsidRDefault="001E5EBD" w:rsidP="0004346B">
            <w:pPr>
              <w:widowControl w:val="0"/>
              <w:autoSpaceDE w:val="0"/>
              <w:autoSpaceDN w:val="0"/>
              <w:adjustRightInd w:val="0"/>
              <w:rPr>
                <w:sz w:val="28"/>
                <w:szCs w:val="28"/>
              </w:rPr>
            </w:pPr>
          </w:p>
        </w:tc>
        <w:tc>
          <w:tcPr>
            <w:tcW w:w="851" w:type="dxa"/>
          </w:tcPr>
          <w:p w:rsidR="001E5EBD" w:rsidRPr="00227270" w:rsidRDefault="001E5EBD" w:rsidP="0004346B">
            <w:pPr>
              <w:widowControl w:val="0"/>
              <w:autoSpaceDE w:val="0"/>
              <w:autoSpaceDN w:val="0"/>
              <w:adjustRightInd w:val="0"/>
              <w:rPr>
                <w:sz w:val="28"/>
                <w:szCs w:val="28"/>
              </w:rPr>
            </w:pPr>
          </w:p>
        </w:tc>
        <w:tc>
          <w:tcPr>
            <w:tcW w:w="992" w:type="dxa"/>
          </w:tcPr>
          <w:p w:rsidR="001E5EBD" w:rsidRPr="00227270" w:rsidRDefault="001E5EBD" w:rsidP="0004346B">
            <w:pPr>
              <w:widowControl w:val="0"/>
              <w:autoSpaceDE w:val="0"/>
              <w:autoSpaceDN w:val="0"/>
              <w:adjustRightInd w:val="0"/>
              <w:rPr>
                <w:sz w:val="28"/>
                <w:szCs w:val="28"/>
              </w:rPr>
            </w:pPr>
          </w:p>
        </w:tc>
        <w:tc>
          <w:tcPr>
            <w:tcW w:w="992" w:type="dxa"/>
          </w:tcPr>
          <w:p w:rsidR="001E5EBD" w:rsidRPr="00227270" w:rsidRDefault="001E5EBD" w:rsidP="0004346B">
            <w:pPr>
              <w:widowControl w:val="0"/>
              <w:autoSpaceDE w:val="0"/>
              <w:autoSpaceDN w:val="0"/>
              <w:adjustRightInd w:val="0"/>
              <w:rPr>
                <w:sz w:val="28"/>
                <w:szCs w:val="28"/>
              </w:rPr>
            </w:pPr>
          </w:p>
        </w:tc>
      </w:tr>
      <w:tr w:rsidR="001E5EBD" w:rsidRPr="004B3D1E">
        <w:trPr>
          <w:tblCellSpacing w:w="5" w:type="nil"/>
        </w:trPr>
        <w:tc>
          <w:tcPr>
            <w:tcW w:w="5670" w:type="dxa"/>
          </w:tcPr>
          <w:p w:rsidR="001E5EBD" w:rsidRPr="00227270" w:rsidRDefault="001E5EBD" w:rsidP="0004346B">
            <w:pPr>
              <w:widowControl w:val="0"/>
              <w:autoSpaceDE w:val="0"/>
              <w:autoSpaceDN w:val="0"/>
              <w:adjustRightInd w:val="0"/>
              <w:rPr>
                <w:sz w:val="28"/>
                <w:szCs w:val="28"/>
              </w:rPr>
            </w:pPr>
            <w:r w:rsidRPr="00227270">
              <w:rPr>
                <w:sz w:val="28"/>
                <w:szCs w:val="28"/>
              </w:rPr>
              <w:t xml:space="preserve">на продовольственные товары </w:t>
            </w:r>
          </w:p>
        </w:tc>
        <w:tc>
          <w:tcPr>
            <w:tcW w:w="1134" w:type="dxa"/>
          </w:tcPr>
          <w:p w:rsidR="001E5EBD" w:rsidRPr="00227270" w:rsidRDefault="001E5EBD" w:rsidP="0004346B">
            <w:pPr>
              <w:widowControl w:val="0"/>
              <w:autoSpaceDE w:val="0"/>
              <w:autoSpaceDN w:val="0"/>
              <w:adjustRightInd w:val="0"/>
              <w:rPr>
                <w:sz w:val="28"/>
                <w:szCs w:val="28"/>
              </w:rPr>
            </w:pPr>
            <w:r w:rsidRPr="00227270">
              <w:rPr>
                <w:sz w:val="28"/>
                <w:szCs w:val="28"/>
              </w:rPr>
              <w:t>105,0</w:t>
            </w:r>
          </w:p>
        </w:tc>
        <w:tc>
          <w:tcPr>
            <w:tcW w:w="851" w:type="dxa"/>
          </w:tcPr>
          <w:p w:rsidR="001E5EBD" w:rsidRPr="00227270" w:rsidRDefault="001E5EBD" w:rsidP="0004346B">
            <w:pPr>
              <w:widowControl w:val="0"/>
              <w:autoSpaceDE w:val="0"/>
              <w:autoSpaceDN w:val="0"/>
              <w:adjustRightInd w:val="0"/>
              <w:rPr>
                <w:sz w:val="28"/>
                <w:szCs w:val="28"/>
              </w:rPr>
            </w:pPr>
            <w:r w:rsidRPr="00227270">
              <w:rPr>
                <w:sz w:val="28"/>
                <w:szCs w:val="28"/>
              </w:rPr>
              <w:t>106,3</w:t>
            </w:r>
          </w:p>
        </w:tc>
        <w:tc>
          <w:tcPr>
            <w:tcW w:w="992" w:type="dxa"/>
          </w:tcPr>
          <w:p w:rsidR="001E5EBD" w:rsidRPr="00227270" w:rsidRDefault="001E5EBD" w:rsidP="0004346B">
            <w:pPr>
              <w:widowControl w:val="0"/>
              <w:autoSpaceDE w:val="0"/>
              <w:autoSpaceDN w:val="0"/>
              <w:adjustRightInd w:val="0"/>
              <w:rPr>
                <w:sz w:val="28"/>
                <w:szCs w:val="28"/>
              </w:rPr>
            </w:pPr>
            <w:r w:rsidRPr="00227270">
              <w:rPr>
                <w:sz w:val="28"/>
                <w:szCs w:val="28"/>
              </w:rPr>
              <w:t>107,7</w:t>
            </w:r>
          </w:p>
        </w:tc>
        <w:tc>
          <w:tcPr>
            <w:tcW w:w="992" w:type="dxa"/>
          </w:tcPr>
          <w:p w:rsidR="001E5EBD" w:rsidRPr="00227270" w:rsidRDefault="001E5EBD" w:rsidP="0004346B">
            <w:pPr>
              <w:widowControl w:val="0"/>
              <w:autoSpaceDE w:val="0"/>
              <w:autoSpaceDN w:val="0"/>
              <w:adjustRightInd w:val="0"/>
              <w:rPr>
                <w:sz w:val="28"/>
                <w:szCs w:val="28"/>
              </w:rPr>
            </w:pPr>
            <w:r w:rsidRPr="00227270">
              <w:rPr>
                <w:sz w:val="28"/>
                <w:szCs w:val="28"/>
              </w:rPr>
              <w:t>116,5</w:t>
            </w:r>
          </w:p>
        </w:tc>
      </w:tr>
      <w:tr w:rsidR="001E5EBD" w:rsidRPr="004B3D1E">
        <w:trPr>
          <w:tblCellSpacing w:w="5" w:type="nil"/>
        </w:trPr>
        <w:tc>
          <w:tcPr>
            <w:tcW w:w="5670" w:type="dxa"/>
          </w:tcPr>
          <w:p w:rsidR="001E5EBD" w:rsidRPr="00227270" w:rsidRDefault="001E5EBD" w:rsidP="0004346B">
            <w:pPr>
              <w:widowControl w:val="0"/>
              <w:autoSpaceDE w:val="0"/>
              <w:autoSpaceDN w:val="0"/>
              <w:adjustRightInd w:val="0"/>
              <w:rPr>
                <w:sz w:val="28"/>
                <w:szCs w:val="28"/>
              </w:rPr>
            </w:pPr>
            <w:r w:rsidRPr="00227270">
              <w:rPr>
                <w:sz w:val="28"/>
                <w:szCs w:val="28"/>
              </w:rPr>
              <w:t xml:space="preserve">на непродовольственные товары </w:t>
            </w:r>
          </w:p>
        </w:tc>
        <w:tc>
          <w:tcPr>
            <w:tcW w:w="1134" w:type="dxa"/>
          </w:tcPr>
          <w:p w:rsidR="001E5EBD" w:rsidRPr="00227270" w:rsidRDefault="001E5EBD" w:rsidP="0004346B">
            <w:pPr>
              <w:widowControl w:val="0"/>
              <w:autoSpaceDE w:val="0"/>
              <w:autoSpaceDN w:val="0"/>
              <w:adjustRightInd w:val="0"/>
              <w:rPr>
                <w:sz w:val="28"/>
                <w:szCs w:val="28"/>
              </w:rPr>
            </w:pPr>
            <w:r w:rsidRPr="00227270">
              <w:rPr>
                <w:sz w:val="28"/>
                <w:szCs w:val="28"/>
              </w:rPr>
              <w:t>105,6</w:t>
            </w:r>
          </w:p>
        </w:tc>
        <w:tc>
          <w:tcPr>
            <w:tcW w:w="851" w:type="dxa"/>
          </w:tcPr>
          <w:p w:rsidR="001E5EBD" w:rsidRPr="00227270" w:rsidRDefault="001E5EBD" w:rsidP="0004346B">
            <w:pPr>
              <w:widowControl w:val="0"/>
              <w:autoSpaceDE w:val="0"/>
              <w:autoSpaceDN w:val="0"/>
              <w:adjustRightInd w:val="0"/>
              <w:rPr>
                <w:sz w:val="28"/>
                <w:szCs w:val="28"/>
              </w:rPr>
            </w:pPr>
            <w:r w:rsidRPr="00227270">
              <w:rPr>
                <w:sz w:val="28"/>
                <w:szCs w:val="28"/>
              </w:rPr>
              <w:t>104,9</w:t>
            </w:r>
          </w:p>
        </w:tc>
        <w:tc>
          <w:tcPr>
            <w:tcW w:w="992" w:type="dxa"/>
          </w:tcPr>
          <w:p w:rsidR="001E5EBD" w:rsidRPr="00227270" w:rsidRDefault="001E5EBD" w:rsidP="0004346B">
            <w:pPr>
              <w:widowControl w:val="0"/>
              <w:autoSpaceDE w:val="0"/>
              <w:autoSpaceDN w:val="0"/>
              <w:adjustRightInd w:val="0"/>
              <w:rPr>
                <w:sz w:val="28"/>
                <w:szCs w:val="28"/>
              </w:rPr>
            </w:pPr>
            <w:r w:rsidRPr="00227270">
              <w:rPr>
                <w:sz w:val="28"/>
                <w:szCs w:val="28"/>
              </w:rPr>
              <w:t>105,4</w:t>
            </w:r>
          </w:p>
        </w:tc>
        <w:tc>
          <w:tcPr>
            <w:tcW w:w="992" w:type="dxa"/>
          </w:tcPr>
          <w:p w:rsidR="001E5EBD" w:rsidRPr="00227270" w:rsidRDefault="001E5EBD" w:rsidP="0004346B">
            <w:pPr>
              <w:widowControl w:val="0"/>
              <w:autoSpaceDE w:val="0"/>
              <w:autoSpaceDN w:val="0"/>
              <w:adjustRightInd w:val="0"/>
              <w:rPr>
                <w:sz w:val="28"/>
                <w:szCs w:val="28"/>
              </w:rPr>
            </w:pPr>
            <w:r w:rsidRPr="00227270">
              <w:rPr>
                <w:sz w:val="28"/>
                <w:szCs w:val="28"/>
              </w:rPr>
              <w:t>111,0</w:t>
            </w:r>
          </w:p>
        </w:tc>
      </w:tr>
      <w:tr w:rsidR="001E5EBD" w:rsidRPr="004B3D1E">
        <w:trPr>
          <w:tblCellSpacing w:w="5" w:type="nil"/>
        </w:trPr>
        <w:tc>
          <w:tcPr>
            <w:tcW w:w="5670" w:type="dxa"/>
          </w:tcPr>
          <w:p w:rsidR="001E5EBD" w:rsidRPr="00227270" w:rsidRDefault="001E5EBD" w:rsidP="0004346B">
            <w:pPr>
              <w:widowControl w:val="0"/>
              <w:autoSpaceDE w:val="0"/>
              <w:autoSpaceDN w:val="0"/>
              <w:adjustRightInd w:val="0"/>
              <w:rPr>
                <w:sz w:val="28"/>
                <w:szCs w:val="28"/>
              </w:rPr>
            </w:pPr>
            <w:r w:rsidRPr="00227270">
              <w:rPr>
                <w:sz w:val="28"/>
                <w:szCs w:val="28"/>
              </w:rPr>
              <w:t>Индекс цен производителей промышленной проду</w:t>
            </w:r>
            <w:r w:rsidRPr="00227270">
              <w:rPr>
                <w:sz w:val="28"/>
                <w:szCs w:val="28"/>
              </w:rPr>
              <w:t>к</w:t>
            </w:r>
            <w:r w:rsidRPr="00227270">
              <w:rPr>
                <w:sz w:val="28"/>
                <w:szCs w:val="28"/>
              </w:rPr>
              <w:t xml:space="preserve">ции </w:t>
            </w:r>
          </w:p>
        </w:tc>
        <w:tc>
          <w:tcPr>
            <w:tcW w:w="1134" w:type="dxa"/>
          </w:tcPr>
          <w:p w:rsidR="001E5EBD" w:rsidRPr="00227270" w:rsidRDefault="001E5EBD" w:rsidP="0004346B">
            <w:pPr>
              <w:widowControl w:val="0"/>
              <w:autoSpaceDE w:val="0"/>
              <w:autoSpaceDN w:val="0"/>
              <w:adjustRightInd w:val="0"/>
              <w:rPr>
                <w:sz w:val="28"/>
                <w:szCs w:val="28"/>
              </w:rPr>
            </w:pPr>
            <w:r w:rsidRPr="00227270">
              <w:rPr>
                <w:sz w:val="28"/>
                <w:szCs w:val="28"/>
              </w:rPr>
              <w:t>106,8</w:t>
            </w:r>
          </w:p>
        </w:tc>
        <w:tc>
          <w:tcPr>
            <w:tcW w:w="851" w:type="dxa"/>
          </w:tcPr>
          <w:p w:rsidR="001E5EBD" w:rsidRPr="00227270" w:rsidRDefault="001E5EBD" w:rsidP="0004346B">
            <w:pPr>
              <w:widowControl w:val="0"/>
              <w:autoSpaceDE w:val="0"/>
              <w:autoSpaceDN w:val="0"/>
              <w:adjustRightInd w:val="0"/>
              <w:rPr>
                <w:sz w:val="28"/>
                <w:szCs w:val="28"/>
              </w:rPr>
            </w:pPr>
            <w:r w:rsidRPr="00227270">
              <w:rPr>
                <w:sz w:val="28"/>
                <w:szCs w:val="28"/>
              </w:rPr>
              <w:t>103,3</w:t>
            </w:r>
          </w:p>
        </w:tc>
        <w:tc>
          <w:tcPr>
            <w:tcW w:w="992" w:type="dxa"/>
          </w:tcPr>
          <w:p w:rsidR="001E5EBD" w:rsidRPr="00227270" w:rsidRDefault="001E5EBD" w:rsidP="0004346B">
            <w:pPr>
              <w:widowControl w:val="0"/>
              <w:autoSpaceDE w:val="0"/>
              <w:autoSpaceDN w:val="0"/>
              <w:adjustRightInd w:val="0"/>
              <w:rPr>
                <w:sz w:val="28"/>
                <w:szCs w:val="28"/>
              </w:rPr>
            </w:pPr>
            <w:r w:rsidRPr="00227270">
              <w:rPr>
                <w:sz w:val="28"/>
                <w:szCs w:val="28"/>
              </w:rPr>
              <w:t>106,1</w:t>
            </w:r>
          </w:p>
        </w:tc>
        <w:tc>
          <w:tcPr>
            <w:tcW w:w="992" w:type="dxa"/>
          </w:tcPr>
          <w:p w:rsidR="001E5EBD" w:rsidRPr="00227270" w:rsidRDefault="001E5EBD" w:rsidP="0004346B">
            <w:pPr>
              <w:widowControl w:val="0"/>
              <w:autoSpaceDE w:val="0"/>
              <w:autoSpaceDN w:val="0"/>
              <w:adjustRightInd w:val="0"/>
              <w:rPr>
                <w:sz w:val="28"/>
                <w:szCs w:val="28"/>
              </w:rPr>
            </w:pPr>
            <w:r w:rsidRPr="00227270">
              <w:rPr>
                <w:sz w:val="28"/>
                <w:szCs w:val="28"/>
              </w:rPr>
              <w:t>117,4</w:t>
            </w:r>
          </w:p>
        </w:tc>
      </w:tr>
      <w:tr w:rsidR="001E5EBD" w:rsidRPr="004B3D1E">
        <w:trPr>
          <w:tblCellSpacing w:w="5" w:type="nil"/>
        </w:trPr>
        <w:tc>
          <w:tcPr>
            <w:tcW w:w="5670" w:type="dxa"/>
          </w:tcPr>
          <w:p w:rsidR="001E5EBD" w:rsidRPr="00227270" w:rsidRDefault="001E5EBD" w:rsidP="0004346B">
            <w:pPr>
              <w:widowControl w:val="0"/>
              <w:autoSpaceDE w:val="0"/>
              <w:autoSpaceDN w:val="0"/>
              <w:adjustRightInd w:val="0"/>
              <w:rPr>
                <w:sz w:val="28"/>
                <w:szCs w:val="28"/>
              </w:rPr>
            </w:pPr>
            <w:r w:rsidRPr="00227270">
              <w:rPr>
                <w:sz w:val="28"/>
                <w:szCs w:val="28"/>
              </w:rPr>
              <w:t>Индекс цен производителей на реализова</w:t>
            </w:r>
            <w:r w:rsidRPr="00227270">
              <w:rPr>
                <w:sz w:val="28"/>
                <w:szCs w:val="28"/>
              </w:rPr>
              <w:t>н</w:t>
            </w:r>
            <w:r w:rsidRPr="00227270">
              <w:rPr>
                <w:sz w:val="28"/>
                <w:szCs w:val="28"/>
              </w:rPr>
              <w:t>ную сел</w:t>
            </w:r>
            <w:r w:rsidRPr="00227270">
              <w:rPr>
                <w:sz w:val="28"/>
                <w:szCs w:val="28"/>
              </w:rPr>
              <w:t>ь</w:t>
            </w:r>
            <w:r w:rsidRPr="00227270">
              <w:rPr>
                <w:sz w:val="28"/>
                <w:szCs w:val="28"/>
              </w:rPr>
              <w:t xml:space="preserve">скохозяйственную продукцию </w:t>
            </w:r>
          </w:p>
        </w:tc>
        <w:tc>
          <w:tcPr>
            <w:tcW w:w="1134" w:type="dxa"/>
          </w:tcPr>
          <w:p w:rsidR="001E5EBD" w:rsidRPr="00227270" w:rsidRDefault="001E5EBD" w:rsidP="0004346B">
            <w:pPr>
              <w:widowControl w:val="0"/>
              <w:autoSpaceDE w:val="0"/>
              <w:autoSpaceDN w:val="0"/>
              <w:adjustRightInd w:val="0"/>
              <w:rPr>
                <w:sz w:val="28"/>
                <w:szCs w:val="28"/>
              </w:rPr>
            </w:pPr>
            <w:r w:rsidRPr="00227270">
              <w:rPr>
                <w:sz w:val="28"/>
                <w:szCs w:val="28"/>
              </w:rPr>
              <w:t>107,6</w:t>
            </w:r>
          </w:p>
        </w:tc>
        <w:tc>
          <w:tcPr>
            <w:tcW w:w="851" w:type="dxa"/>
          </w:tcPr>
          <w:p w:rsidR="001E5EBD" w:rsidRPr="00227270" w:rsidRDefault="001E5EBD" w:rsidP="0004346B">
            <w:pPr>
              <w:widowControl w:val="0"/>
              <w:autoSpaceDE w:val="0"/>
              <w:autoSpaceDN w:val="0"/>
              <w:adjustRightInd w:val="0"/>
              <w:rPr>
                <w:sz w:val="28"/>
                <w:szCs w:val="28"/>
              </w:rPr>
            </w:pPr>
            <w:r w:rsidRPr="00227270">
              <w:rPr>
                <w:sz w:val="28"/>
                <w:szCs w:val="28"/>
              </w:rPr>
              <w:t>104,4</w:t>
            </w:r>
          </w:p>
        </w:tc>
        <w:tc>
          <w:tcPr>
            <w:tcW w:w="992" w:type="dxa"/>
          </w:tcPr>
          <w:p w:rsidR="001E5EBD" w:rsidRPr="00227270" w:rsidRDefault="001E5EBD" w:rsidP="0004346B">
            <w:pPr>
              <w:widowControl w:val="0"/>
              <w:autoSpaceDE w:val="0"/>
              <w:autoSpaceDN w:val="0"/>
              <w:adjustRightInd w:val="0"/>
              <w:rPr>
                <w:sz w:val="28"/>
                <w:szCs w:val="28"/>
              </w:rPr>
            </w:pPr>
            <w:r w:rsidRPr="00227270">
              <w:rPr>
                <w:sz w:val="28"/>
                <w:szCs w:val="28"/>
              </w:rPr>
              <w:t>111.2</w:t>
            </w:r>
          </w:p>
        </w:tc>
        <w:tc>
          <w:tcPr>
            <w:tcW w:w="992" w:type="dxa"/>
          </w:tcPr>
          <w:p w:rsidR="001E5EBD" w:rsidRPr="00227270" w:rsidRDefault="001E5EBD" w:rsidP="0004346B">
            <w:pPr>
              <w:widowControl w:val="0"/>
              <w:autoSpaceDE w:val="0"/>
              <w:autoSpaceDN w:val="0"/>
              <w:adjustRightInd w:val="0"/>
              <w:rPr>
                <w:sz w:val="28"/>
                <w:szCs w:val="28"/>
              </w:rPr>
            </w:pPr>
            <w:r w:rsidRPr="00227270">
              <w:rPr>
                <w:sz w:val="28"/>
                <w:szCs w:val="28"/>
              </w:rPr>
              <w:t>117,0</w:t>
            </w:r>
          </w:p>
        </w:tc>
      </w:tr>
      <w:tr w:rsidR="001E5EBD" w:rsidRPr="004B3D1E">
        <w:trPr>
          <w:tblCellSpacing w:w="5" w:type="nil"/>
        </w:trPr>
        <w:tc>
          <w:tcPr>
            <w:tcW w:w="5670" w:type="dxa"/>
          </w:tcPr>
          <w:p w:rsidR="001E5EBD" w:rsidRPr="00227270" w:rsidRDefault="001E5EBD" w:rsidP="0004346B">
            <w:pPr>
              <w:widowControl w:val="0"/>
              <w:autoSpaceDE w:val="0"/>
              <w:autoSpaceDN w:val="0"/>
              <w:adjustRightInd w:val="0"/>
              <w:rPr>
                <w:sz w:val="28"/>
                <w:szCs w:val="28"/>
              </w:rPr>
            </w:pPr>
            <w:r w:rsidRPr="00227270">
              <w:rPr>
                <w:sz w:val="28"/>
                <w:szCs w:val="28"/>
              </w:rPr>
              <w:t>Индекс цен на строительно-монтажные раб</w:t>
            </w:r>
            <w:r w:rsidRPr="00227270">
              <w:rPr>
                <w:sz w:val="28"/>
                <w:szCs w:val="28"/>
              </w:rPr>
              <w:t>о</w:t>
            </w:r>
            <w:r w:rsidRPr="00227270">
              <w:rPr>
                <w:sz w:val="28"/>
                <w:szCs w:val="28"/>
              </w:rPr>
              <w:t xml:space="preserve">ты </w:t>
            </w:r>
          </w:p>
        </w:tc>
        <w:tc>
          <w:tcPr>
            <w:tcW w:w="1134" w:type="dxa"/>
          </w:tcPr>
          <w:p w:rsidR="001E5EBD" w:rsidRPr="00227270" w:rsidRDefault="001E5EBD" w:rsidP="0004346B">
            <w:pPr>
              <w:widowControl w:val="0"/>
              <w:autoSpaceDE w:val="0"/>
              <w:autoSpaceDN w:val="0"/>
              <w:adjustRightInd w:val="0"/>
              <w:rPr>
                <w:sz w:val="28"/>
                <w:szCs w:val="28"/>
              </w:rPr>
            </w:pPr>
            <w:r w:rsidRPr="00227270">
              <w:rPr>
                <w:sz w:val="28"/>
                <w:szCs w:val="28"/>
              </w:rPr>
              <w:t>106,8</w:t>
            </w:r>
          </w:p>
        </w:tc>
        <w:tc>
          <w:tcPr>
            <w:tcW w:w="851" w:type="dxa"/>
          </w:tcPr>
          <w:p w:rsidR="001E5EBD" w:rsidRPr="00227270" w:rsidRDefault="001E5EBD" w:rsidP="0004346B">
            <w:pPr>
              <w:widowControl w:val="0"/>
              <w:autoSpaceDE w:val="0"/>
              <w:autoSpaceDN w:val="0"/>
              <w:adjustRightInd w:val="0"/>
              <w:rPr>
                <w:sz w:val="28"/>
                <w:szCs w:val="28"/>
              </w:rPr>
            </w:pPr>
            <w:r w:rsidRPr="00227270">
              <w:rPr>
                <w:sz w:val="28"/>
                <w:szCs w:val="28"/>
              </w:rPr>
              <w:t>106,0</w:t>
            </w:r>
          </w:p>
        </w:tc>
        <w:tc>
          <w:tcPr>
            <w:tcW w:w="992" w:type="dxa"/>
          </w:tcPr>
          <w:p w:rsidR="001E5EBD" w:rsidRPr="00227270" w:rsidRDefault="001E5EBD" w:rsidP="0004346B">
            <w:pPr>
              <w:widowControl w:val="0"/>
              <w:autoSpaceDE w:val="0"/>
              <w:autoSpaceDN w:val="0"/>
              <w:adjustRightInd w:val="0"/>
              <w:rPr>
                <w:sz w:val="28"/>
                <w:szCs w:val="28"/>
              </w:rPr>
            </w:pPr>
            <w:r w:rsidRPr="00227270">
              <w:rPr>
                <w:sz w:val="28"/>
                <w:szCs w:val="28"/>
              </w:rPr>
              <w:t>103,3</w:t>
            </w:r>
          </w:p>
        </w:tc>
        <w:tc>
          <w:tcPr>
            <w:tcW w:w="992" w:type="dxa"/>
          </w:tcPr>
          <w:p w:rsidR="001E5EBD" w:rsidRPr="00227270" w:rsidRDefault="001E5EBD" w:rsidP="0004346B">
            <w:pPr>
              <w:widowControl w:val="0"/>
              <w:autoSpaceDE w:val="0"/>
              <w:autoSpaceDN w:val="0"/>
              <w:adjustRightInd w:val="0"/>
              <w:rPr>
                <w:sz w:val="28"/>
                <w:szCs w:val="28"/>
              </w:rPr>
            </w:pPr>
            <w:r w:rsidRPr="00227270">
              <w:rPr>
                <w:sz w:val="28"/>
                <w:szCs w:val="28"/>
              </w:rPr>
              <w:t>109,6</w:t>
            </w:r>
          </w:p>
        </w:tc>
      </w:tr>
      <w:tr w:rsidR="001E5EBD" w:rsidRPr="004B3D1E">
        <w:trPr>
          <w:tblCellSpacing w:w="5" w:type="nil"/>
        </w:trPr>
        <w:tc>
          <w:tcPr>
            <w:tcW w:w="5670" w:type="dxa"/>
          </w:tcPr>
          <w:p w:rsidR="001E5EBD" w:rsidRPr="00227270" w:rsidRDefault="001E5EBD" w:rsidP="0004346B">
            <w:pPr>
              <w:widowControl w:val="0"/>
              <w:autoSpaceDE w:val="0"/>
              <w:autoSpaceDN w:val="0"/>
              <w:adjustRightInd w:val="0"/>
              <w:rPr>
                <w:sz w:val="28"/>
                <w:szCs w:val="28"/>
              </w:rPr>
            </w:pPr>
            <w:r w:rsidRPr="00227270">
              <w:rPr>
                <w:sz w:val="28"/>
                <w:szCs w:val="28"/>
              </w:rPr>
              <w:t xml:space="preserve">Индекс тарифов на грузовые перевозки </w:t>
            </w:r>
          </w:p>
        </w:tc>
        <w:tc>
          <w:tcPr>
            <w:tcW w:w="1134" w:type="dxa"/>
          </w:tcPr>
          <w:p w:rsidR="001E5EBD" w:rsidRPr="00227270" w:rsidRDefault="001E5EBD" w:rsidP="0004346B">
            <w:pPr>
              <w:widowControl w:val="0"/>
              <w:autoSpaceDE w:val="0"/>
              <w:autoSpaceDN w:val="0"/>
              <w:adjustRightInd w:val="0"/>
              <w:rPr>
                <w:sz w:val="28"/>
                <w:szCs w:val="28"/>
              </w:rPr>
            </w:pPr>
            <w:r w:rsidRPr="00227270">
              <w:rPr>
                <w:sz w:val="28"/>
                <w:szCs w:val="28"/>
              </w:rPr>
              <w:t>106,2</w:t>
            </w:r>
          </w:p>
        </w:tc>
        <w:tc>
          <w:tcPr>
            <w:tcW w:w="851" w:type="dxa"/>
          </w:tcPr>
          <w:p w:rsidR="001E5EBD" w:rsidRPr="00227270" w:rsidRDefault="001E5EBD" w:rsidP="0004346B">
            <w:pPr>
              <w:widowControl w:val="0"/>
              <w:autoSpaceDE w:val="0"/>
              <w:autoSpaceDN w:val="0"/>
              <w:adjustRightInd w:val="0"/>
              <w:rPr>
                <w:sz w:val="28"/>
                <w:szCs w:val="28"/>
              </w:rPr>
            </w:pPr>
            <w:r w:rsidRPr="00227270">
              <w:rPr>
                <w:sz w:val="28"/>
                <w:szCs w:val="28"/>
              </w:rPr>
              <w:t>106,1</w:t>
            </w:r>
          </w:p>
        </w:tc>
        <w:tc>
          <w:tcPr>
            <w:tcW w:w="992" w:type="dxa"/>
          </w:tcPr>
          <w:p w:rsidR="001E5EBD" w:rsidRPr="00227270" w:rsidRDefault="001E5EBD" w:rsidP="0004346B">
            <w:pPr>
              <w:widowControl w:val="0"/>
              <w:autoSpaceDE w:val="0"/>
              <w:autoSpaceDN w:val="0"/>
              <w:adjustRightInd w:val="0"/>
              <w:rPr>
                <w:sz w:val="28"/>
                <w:szCs w:val="28"/>
              </w:rPr>
            </w:pPr>
            <w:r w:rsidRPr="00227270">
              <w:rPr>
                <w:sz w:val="28"/>
                <w:szCs w:val="28"/>
              </w:rPr>
              <w:t>104,3</w:t>
            </w:r>
          </w:p>
        </w:tc>
        <w:tc>
          <w:tcPr>
            <w:tcW w:w="992" w:type="dxa"/>
          </w:tcPr>
          <w:p w:rsidR="001E5EBD" w:rsidRPr="00227270" w:rsidRDefault="001E5EBD" w:rsidP="0004346B">
            <w:pPr>
              <w:widowControl w:val="0"/>
              <w:autoSpaceDE w:val="0"/>
              <w:autoSpaceDN w:val="0"/>
              <w:adjustRightInd w:val="0"/>
              <w:rPr>
                <w:sz w:val="28"/>
                <w:szCs w:val="28"/>
              </w:rPr>
            </w:pPr>
            <w:r w:rsidRPr="00227270">
              <w:rPr>
                <w:sz w:val="28"/>
                <w:szCs w:val="28"/>
              </w:rPr>
              <w:t>116,6</w:t>
            </w:r>
          </w:p>
        </w:tc>
      </w:tr>
    </w:tbl>
    <w:p w:rsidR="001E5EBD" w:rsidRDefault="001E5EBD" w:rsidP="001E5EBD">
      <w:pPr>
        <w:jc w:val="both"/>
        <w:rPr>
          <w:b/>
          <w:sz w:val="28"/>
          <w:szCs w:val="28"/>
        </w:rPr>
      </w:pPr>
    </w:p>
    <w:p w:rsidR="00227270" w:rsidRPr="00227270" w:rsidRDefault="001E5EBD" w:rsidP="001E5EBD">
      <w:pPr>
        <w:jc w:val="center"/>
        <w:rPr>
          <w:b/>
          <w:i/>
          <w:sz w:val="28"/>
          <w:szCs w:val="28"/>
        </w:rPr>
      </w:pPr>
      <w:r w:rsidRPr="00227270">
        <w:rPr>
          <w:b/>
          <w:i/>
          <w:sz w:val="28"/>
          <w:szCs w:val="28"/>
        </w:rPr>
        <w:t>1.1.</w:t>
      </w:r>
      <w:r w:rsidR="00227270" w:rsidRPr="00227270">
        <w:rPr>
          <w:b/>
          <w:i/>
          <w:sz w:val="28"/>
          <w:szCs w:val="28"/>
        </w:rPr>
        <w:t>7</w:t>
      </w:r>
      <w:r w:rsidRPr="00227270">
        <w:rPr>
          <w:b/>
          <w:i/>
          <w:sz w:val="28"/>
          <w:szCs w:val="28"/>
        </w:rPr>
        <w:t xml:space="preserve">. </w:t>
      </w:r>
      <w:r w:rsidR="00227270" w:rsidRPr="00227270">
        <w:rPr>
          <w:b/>
          <w:i/>
          <w:sz w:val="28"/>
          <w:szCs w:val="28"/>
        </w:rPr>
        <w:t>Транспорт</w:t>
      </w:r>
    </w:p>
    <w:p w:rsidR="001E5EBD" w:rsidRPr="000418FA" w:rsidRDefault="001E5EBD" w:rsidP="001E5EBD">
      <w:pPr>
        <w:pStyle w:val="a5"/>
        <w:ind w:right="-90" w:firstLine="857"/>
      </w:pPr>
      <w:r w:rsidRPr="000418FA">
        <w:t>Протяженность автомобильных дорог общего пользования местного значения Тужинского муниципального района составляет 182,5 км.</w:t>
      </w:r>
    </w:p>
    <w:p w:rsidR="001E5EBD" w:rsidRPr="000418FA" w:rsidRDefault="001E5EBD" w:rsidP="001E5EBD">
      <w:pPr>
        <w:pStyle w:val="a5"/>
        <w:ind w:right="-90" w:firstLine="857"/>
      </w:pPr>
      <w:r w:rsidRPr="000418FA">
        <w:t>Протяженность улично-дорожной сети Тужинского городского посел</w:t>
      </w:r>
      <w:r w:rsidRPr="000418FA">
        <w:t>е</w:t>
      </w:r>
      <w:r w:rsidRPr="000418FA">
        <w:t>ния – 74,1 км; Ныровского сельского поселения – 13,5 км; Грековского сельск</w:t>
      </w:r>
      <w:r w:rsidRPr="000418FA">
        <w:t>о</w:t>
      </w:r>
      <w:r w:rsidRPr="000418FA">
        <w:t>го поселения – 7,5 км; Михайловского сельского поселения – 18,5 км; Пачи</w:t>
      </w:r>
      <w:r w:rsidRPr="000418FA">
        <w:t>н</w:t>
      </w:r>
      <w:r w:rsidRPr="000418FA">
        <w:t>ского сельского поселения – 19 км.</w:t>
      </w:r>
    </w:p>
    <w:p w:rsidR="001E5EBD" w:rsidRPr="000418FA" w:rsidRDefault="001E5EBD" w:rsidP="001E5EBD">
      <w:pPr>
        <w:pStyle w:val="a5"/>
        <w:ind w:right="-90" w:firstLine="857"/>
      </w:pPr>
      <w:r w:rsidRPr="000418FA">
        <w:t>На содержание и ремонт автомобильных дорог общего пользования м</w:t>
      </w:r>
      <w:r w:rsidRPr="000418FA">
        <w:t>е</w:t>
      </w:r>
      <w:r w:rsidRPr="000418FA">
        <w:t>стного значения в 2015 году выполнено мероприятий на общую сумму 16214,662 тыс. руб. (2014 год – 12658,8 тыс. руб.). За счет проведения ремонта автомобильных дорог в асфальтобетонном и щебеночном исполнении увелич</w:t>
      </w:r>
      <w:r w:rsidRPr="000418FA">
        <w:t>и</w:t>
      </w:r>
      <w:r w:rsidRPr="000418FA">
        <w:lastRenderedPageBreak/>
        <w:t>вается протяженность автомобильных дорог</w:t>
      </w:r>
      <w:r w:rsidR="008C2D38">
        <w:t>,</w:t>
      </w:r>
      <w:r w:rsidRPr="000418FA">
        <w:t xml:space="preserve"> отвечающих нормативным треб</w:t>
      </w:r>
      <w:r w:rsidRPr="000418FA">
        <w:t>о</w:t>
      </w:r>
      <w:r w:rsidRPr="000418FA">
        <w:t xml:space="preserve">ваниям. </w:t>
      </w:r>
    </w:p>
    <w:p w:rsidR="001E5EBD" w:rsidRPr="000418FA" w:rsidRDefault="001E5EBD" w:rsidP="001E5EBD">
      <w:pPr>
        <w:pStyle w:val="a5"/>
        <w:ind w:right="-90" w:firstLine="857"/>
      </w:pPr>
      <w:r w:rsidRPr="000418FA">
        <w:t xml:space="preserve">На территории Тужинского муниципального района представлен только автомобильный вид транспорта. </w:t>
      </w:r>
      <w:r w:rsidR="008C2D38">
        <w:t>И</w:t>
      </w:r>
      <w:r w:rsidRPr="000418FA">
        <w:t>менно он реализует весь комплекс задач по доставке пассажиров и грузов, решение которых возложено на транспортную инфраструктуру. От качества и эффективности его работы во многом зависят условия жизнедеятельности и хозяйствов</w:t>
      </w:r>
      <w:r w:rsidRPr="000418FA">
        <w:t>а</w:t>
      </w:r>
      <w:r w:rsidRPr="000418FA">
        <w:t xml:space="preserve">ния в районе. </w:t>
      </w:r>
    </w:p>
    <w:p w:rsidR="001E5EBD" w:rsidRPr="000418FA" w:rsidRDefault="001E5EBD" w:rsidP="001E5EBD">
      <w:pPr>
        <w:pStyle w:val="a5"/>
        <w:ind w:right="-90" w:firstLine="857"/>
      </w:pPr>
      <w:r w:rsidRPr="000418FA">
        <w:t>Единственным предприятием района, занимающимся пассажирским п</w:t>
      </w:r>
      <w:r w:rsidRPr="000418FA">
        <w:t>е</w:t>
      </w:r>
      <w:r w:rsidRPr="000418FA">
        <w:t>ревозками  является МУП «Тужинское АТП».  Пассажирооборот МУП «Тужи</w:t>
      </w:r>
      <w:r w:rsidRPr="000418FA">
        <w:t>н</w:t>
      </w:r>
      <w:r w:rsidRPr="000418FA">
        <w:t>ское АТП» за 2015 год составил 1452,2 тыс.пасс. (в 2014 году – 1536,787 тыс.пасс). Выполнено  автобусами</w:t>
      </w:r>
      <w:r w:rsidR="001533FE">
        <w:t xml:space="preserve">  </w:t>
      </w:r>
      <w:r w:rsidRPr="000418FA">
        <w:t xml:space="preserve"> 3589 рейсов (в 2014 году – 3126 ре</w:t>
      </w:r>
      <w:r w:rsidRPr="000418FA">
        <w:t>й</w:t>
      </w:r>
      <w:r w:rsidRPr="000418FA">
        <w:t xml:space="preserve">сов). </w:t>
      </w:r>
    </w:p>
    <w:p w:rsidR="001533FE" w:rsidRDefault="001E5EBD" w:rsidP="001E5EBD">
      <w:pPr>
        <w:pStyle w:val="a5"/>
        <w:ind w:right="-90" w:firstLine="857"/>
        <w:rPr>
          <w:bCs/>
        </w:rPr>
      </w:pPr>
      <w:r w:rsidRPr="000418FA">
        <w:t xml:space="preserve">МУП «Тужинское АТП» обслуживает 8 маршрутов, из них </w:t>
      </w:r>
      <w:r w:rsidR="001533FE">
        <w:t xml:space="preserve"> 1 </w:t>
      </w:r>
      <w:r w:rsidRPr="000418FA">
        <w:t>междуг</w:t>
      </w:r>
      <w:r w:rsidRPr="000418FA">
        <w:t>о</w:t>
      </w:r>
      <w:r w:rsidRPr="000418FA">
        <w:t>родни</w:t>
      </w:r>
      <w:r w:rsidR="001533FE">
        <w:t xml:space="preserve">й </w:t>
      </w:r>
      <w:r w:rsidRPr="000418FA">
        <w:t xml:space="preserve">и </w:t>
      </w:r>
      <w:r w:rsidR="001533FE">
        <w:t xml:space="preserve"> 7 </w:t>
      </w:r>
      <w:r w:rsidRPr="000418FA">
        <w:t xml:space="preserve">пригородных . </w:t>
      </w:r>
      <w:r w:rsidRPr="000418FA">
        <w:rPr>
          <w:bCs/>
        </w:rPr>
        <w:t xml:space="preserve">Автопарк предприятия состоит из 7 автобусов. </w:t>
      </w:r>
    </w:p>
    <w:p w:rsidR="001E5EBD" w:rsidRPr="000418FA" w:rsidRDefault="001E5EBD" w:rsidP="001E5EBD">
      <w:pPr>
        <w:pStyle w:val="a5"/>
        <w:ind w:right="-90" w:firstLine="857"/>
        <w:rPr>
          <w:bCs/>
        </w:rPr>
      </w:pPr>
      <w:r w:rsidRPr="000418FA">
        <w:rPr>
          <w:bCs/>
        </w:rPr>
        <w:t>Значительную конкуренцию предприятию</w:t>
      </w:r>
      <w:r w:rsidR="001533FE">
        <w:rPr>
          <w:bCs/>
        </w:rPr>
        <w:t xml:space="preserve"> в сфере</w:t>
      </w:r>
      <w:r w:rsidRPr="000418FA">
        <w:rPr>
          <w:bCs/>
        </w:rPr>
        <w:t xml:space="preserve"> пассажирских перев</w:t>
      </w:r>
      <w:r w:rsidRPr="000418FA">
        <w:rPr>
          <w:bCs/>
        </w:rPr>
        <w:t>о</w:t>
      </w:r>
      <w:r w:rsidRPr="000418FA">
        <w:rPr>
          <w:bCs/>
        </w:rPr>
        <w:t>зок оказывают индивидуальные предприниматели.  2 индивидуальных пре</w:t>
      </w:r>
      <w:r w:rsidRPr="000418FA">
        <w:rPr>
          <w:bCs/>
        </w:rPr>
        <w:t>д</w:t>
      </w:r>
      <w:r w:rsidRPr="000418FA">
        <w:rPr>
          <w:bCs/>
        </w:rPr>
        <w:t>принимателя о</w:t>
      </w:r>
      <w:r w:rsidR="001533FE">
        <w:rPr>
          <w:bCs/>
        </w:rPr>
        <w:t>существляют</w:t>
      </w:r>
      <w:r w:rsidRPr="000418FA">
        <w:rPr>
          <w:bCs/>
        </w:rPr>
        <w:t xml:space="preserve"> междугородние перевозки. Около 10 индивидуал</w:t>
      </w:r>
      <w:r w:rsidRPr="000418FA">
        <w:rPr>
          <w:bCs/>
        </w:rPr>
        <w:t>ь</w:t>
      </w:r>
      <w:r w:rsidRPr="000418FA">
        <w:rPr>
          <w:bCs/>
        </w:rPr>
        <w:t>ных пре</w:t>
      </w:r>
      <w:r w:rsidRPr="000418FA">
        <w:rPr>
          <w:bCs/>
        </w:rPr>
        <w:t>д</w:t>
      </w:r>
      <w:r w:rsidRPr="000418FA">
        <w:rPr>
          <w:bCs/>
        </w:rPr>
        <w:t xml:space="preserve">принимателей оказывают услуги такси. </w:t>
      </w:r>
    </w:p>
    <w:p w:rsidR="001E5EBD" w:rsidRPr="00F64150" w:rsidRDefault="001E5EBD" w:rsidP="001E5EBD">
      <w:pPr>
        <w:pStyle w:val="af8"/>
        <w:suppressAutoHyphens/>
        <w:spacing w:after="0"/>
        <w:ind w:firstLine="680"/>
        <w:jc w:val="both"/>
        <w:rPr>
          <w:sz w:val="28"/>
          <w:szCs w:val="28"/>
        </w:rPr>
      </w:pPr>
      <w:r w:rsidRPr="000418FA">
        <w:rPr>
          <w:sz w:val="28"/>
          <w:szCs w:val="28"/>
        </w:rPr>
        <w:t xml:space="preserve">Автомобильный транспорт является основным перевозчиком грузов </w:t>
      </w:r>
      <w:r w:rsidR="001533FE">
        <w:rPr>
          <w:sz w:val="28"/>
          <w:szCs w:val="28"/>
        </w:rPr>
        <w:t xml:space="preserve">как </w:t>
      </w:r>
      <w:r w:rsidRPr="000418FA">
        <w:rPr>
          <w:sz w:val="28"/>
          <w:szCs w:val="28"/>
        </w:rPr>
        <w:t xml:space="preserve">внутри района, так и за </w:t>
      </w:r>
      <w:r w:rsidR="001533FE">
        <w:rPr>
          <w:sz w:val="28"/>
          <w:szCs w:val="28"/>
        </w:rPr>
        <w:t>его</w:t>
      </w:r>
      <w:r w:rsidRPr="000418FA">
        <w:rPr>
          <w:sz w:val="28"/>
          <w:szCs w:val="28"/>
        </w:rPr>
        <w:t xml:space="preserve"> пределами. В перспективе его роль не только не уменьшится, но и еще более возрастет, так как автотранспорт является не только самым мобильным, но и наименее капиталоемким видом транспорта при доставке грузов на относительно небольшие расстояния.</w:t>
      </w:r>
    </w:p>
    <w:p w:rsidR="004C13A8" w:rsidRDefault="004C13A8" w:rsidP="00014249">
      <w:pPr>
        <w:suppressAutoHyphens/>
        <w:ind w:firstLine="709"/>
        <w:jc w:val="both"/>
        <w:rPr>
          <w:sz w:val="28"/>
          <w:szCs w:val="28"/>
        </w:rPr>
      </w:pPr>
    </w:p>
    <w:p w:rsidR="00C630B7" w:rsidRDefault="00F136E6" w:rsidP="00BD501F">
      <w:pPr>
        <w:jc w:val="center"/>
        <w:rPr>
          <w:b/>
          <w:i/>
          <w:sz w:val="28"/>
          <w:szCs w:val="28"/>
        </w:rPr>
      </w:pPr>
      <w:r w:rsidRPr="00F136E6">
        <w:rPr>
          <w:b/>
          <w:i/>
          <w:sz w:val="28"/>
          <w:szCs w:val="28"/>
        </w:rPr>
        <w:t>1.1.8. Малое предпринимательство</w:t>
      </w:r>
    </w:p>
    <w:p w:rsidR="00F136E6" w:rsidRPr="00F136E6" w:rsidRDefault="00F136E6" w:rsidP="00BD501F">
      <w:pPr>
        <w:jc w:val="center"/>
        <w:rPr>
          <w:b/>
          <w:i/>
          <w:sz w:val="28"/>
          <w:szCs w:val="28"/>
        </w:rPr>
      </w:pPr>
    </w:p>
    <w:p w:rsidR="00C630B7" w:rsidRDefault="00C630B7" w:rsidP="00C630B7">
      <w:pPr>
        <w:pStyle w:val="ConsPlusNormal"/>
        <w:ind w:firstLine="680"/>
        <w:jc w:val="both"/>
        <w:rPr>
          <w:rFonts w:ascii="Times New Roman" w:hAnsi="Times New Roman" w:cs="Times New Roman"/>
          <w:color w:val="000000"/>
          <w:sz w:val="28"/>
          <w:szCs w:val="28"/>
        </w:rPr>
      </w:pPr>
      <w:r w:rsidRPr="0090143E">
        <w:rPr>
          <w:rFonts w:ascii="Times New Roman" w:hAnsi="Times New Roman" w:cs="Times New Roman"/>
          <w:color w:val="000000"/>
          <w:sz w:val="28"/>
          <w:szCs w:val="28"/>
        </w:rPr>
        <w:t>Развитие малого предпринимательства является одним из важнейших при</w:t>
      </w:r>
      <w:r>
        <w:rPr>
          <w:rFonts w:ascii="Times New Roman" w:hAnsi="Times New Roman" w:cs="Times New Roman"/>
          <w:color w:val="000000"/>
          <w:sz w:val="28"/>
          <w:szCs w:val="28"/>
        </w:rPr>
        <w:t xml:space="preserve">оритетов для </w:t>
      </w:r>
      <w:r w:rsidRPr="0090143E">
        <w:rPr>
          <w:rFonts w:ascii="Times New Roman" w:hAnsi="Times New Roman" w:cs="Times New Roman"/>
          <w:color w:val="000000"/>
          <w:sz w:val="28"/>
          <w:szCs w:val="28"/>
        </w:rPr>
        <w:t xml:space="preserve"> экономики</w:t>
      </w:r>
      <w:r>
        <w:rPr>
          <w:rFonts w:ascii="Times New Roman" w:hAnsi="Times New Roman" w:cs="Times New Roman"/>
          <w:color w:val="000000"/>
          <w:sz w:val="28"/>
          <w:szCs w:val="28"/>
        </w:rPr>
        <w:t xml:space="preserve"> района</w:t>
      </w:r>
      <w:r w:rsidRPr="0090143E">
        <w:rPr>
          <w:rFonts w:ascii="Times New Roman" w:hAnsi="Times New Roman" w:cs="Times New Roman"/>
          <w:color w:val="000000"/>
          <w:sz w:val="28"/>
          <w:szCs w:val="28"/>
        </w:rPr>
        <w:t>, основой для развития конкурентной ср</w:t>
      </w:r>
      <w:r w:rsidRPr="0090143E">
        <w:rPr>
          <w:rFonts w:ascii="Times New Roman" w:hAnsi="Times New Roman" w:cs="Times New Roman"/>
          <w:color w:val="000000"/>
          <w:sz w:val="28"/>
          <w:szCs w:val="28"/>
        </w:rPr>
        <w:t>е</w:t>
      </w:r>
      <w:r w:rsidRPr="0090143E">
        <w:rPr>
          <w:rFonts w:ascii="Times New Roman" w:hAnsi="Times New Roman" w:cs="Times New Roman"/>
          <w:color w:val="000000"/>
          <w:sz w:val="28"/>
          <w:szCs w:val="28"/>
        </w:rPr>
        <w:t>ды, повышения инвестиционной и инновационной активности хозяйствующих субъектов</w:t>
      </w:r>
      <w:r w:rsidR="005F01B7">
        <w:rPr>
          <w:rFonts w:ascii="Times New Roman" w:hAnsi="Times New Roman" w:cs="Times New Roman"/>
          <w:color w:val="000000"/>
          <w:sz w:val="28"/>
          <w:szCs w:val="28"/>
        </w:rPr>
        <w:t>. За</w:t>
      </w:r>
      <w:r w:rsidRPr="0090143E">
        <w:rPr>
          <w:rFonts w:ascii="Times New Roman" w:hAnsi="Times New Roman" w:cs="Times New Roman"/>
          <w:color w:val="000000"/>
          <w:sz w:val="28"/>
          <w:szCs w:val="28"/>
        </w:rPr>
        <w:t xml:space="preserve"> счет развития малого предпринимательства обеспечивается зан</w:t>
      </w:r>
      <w:r w:rsidRPr="0090143E">
        <w:rPr>
          <w:rFonts w:ascii="Times New Roman" w:hAnsi="Times New Roman" w:cs="Times New Roman"/>
          <w:color w:val="000000"/>
          <w:sz w:val="28"/>
          <w:szCs w:val="28"/>
        </w:rPr>
        <w:t>я</w:t>
      </w:r>
      <w:r w:rsidRPr="0090143E">
        <w:rPr>
          <w:rFonts w:ascii="Times New Roman" w:hAnsi="Times New Roman" w:cs="Times New Roman"/>
          <w:color w:val="000000"/>
          <w:sz w:val="28"/>
          <w:szCs w:val="28"/>
        </w:rPr>
        <w:t xml:space="preserve">тость населения и повышение качества жизни жителей </w:t>
      </w:r>
      <w:r>
        <w:rPr>
          <w:rFonts w:ascii="Times New Roman" w:hAnsi="Times New Roman" w:cs="Times New Roman"/>
          <w:color w:val="000000"/>
          <w:sz w:val="28"/>
          <w:szCs w:val="28"/>
        </w:rPr>
        <w:t xml:space="preserve">Тужинского района </w:t>
      </w:r>
      <w:r w:rsidRPr="0090143E">
        <w:rPr>
          <w:rFonts w:ascii="Times New Roman" w:hAnsi="Times New Roman" w:cs="Times New Roman"/>
          <w:color w:val="000000"/>
          <w:sz w:val="28"/>
          <w:szCs w:val="28"/>
        </w:rPr>
        <w:t>К</w:t>
      </w:r>
      <w:r w:rsidRPr="0090143E">
        <w:rPr>
          <w:rFonts w:ascii="Times New Roman" w:hAnsi="Times New Roman" w:cs="Times New Roman"/>
          <w:color w:val="000000"/>
          <w:sz w:val="28"/>
          <w:szCs w:val="28"/>
        </w:rPr>
        <w:t>и</w:t>
      </w:r>
      <w:r w:rsidRPr="0090143E">
        <w:rPr>
          <w:rFonts w:ascii="Times New Roman" w:hAnsi="Times New Roman" w:cs="Times New Roman"/>
          <w:color w:val="000000"/>
          <w:sz w:val="28"/>
          <w:szCs w:val="28"/>
        </w:rPr>
        <w:t>ровской области, формирование среднего класса и демократических инстит</w:t>
      </w:r>
      <w:r w:rsidRPr="0090143E">
        <w:rPr>
          <w:rFonts w:ascii="Times New Roman" w:hAnsi="Times New Roman" w:cs="Times New Roman"/>
          <w:color w:val="000000"/>
          <w:sz w:val="28"/>
          <w:szCs w:val="28"/>
        </w:rPr>
        <w:t>у</w:t>
      </w:r>
      <w:r w:rsidRPr="0090143E">
        <w:rPr>
          <w:rFonts w:ascii="Times New Roman" w:hAnsi="Times New Roman" w:cs="Times New Roman"/>
          <w:color w:val="000000"/>
          <w:sz w:val="28"/>
          <w:szCs w:val="28"/>
        </w:rPr>
        <w:t>тов гражданского общества.</w:t>
      </w:r>
    </w:p>
    <w:p w:rsidR="00C630B7" w:rsidRPr="00903419" w:rsidRDefault="00C630B7" w:rsidP="00C630B7">
      <w:pPr>
        <w:ind w:firstLine="708"/>
        <w:jc w:val="both"/>
        <w:rPr>
          <w:color w:val="000000"/>
          <w:sz w:val="28"/>
          <w:szCs w:val="28"/>
        </w:rPr>
      </w:pPr>
      <w:r w:rsidRPr="00903419">
        <w:rPr>
          <w:color w:val="000000"/>
          <w:sz w:val="28"/>
          <w:szCs w:val="28"/>
        </w:rPr>
        <w:t xml:space="preserve">Количество субъектов малого предпринимательства </w:t>
      </w:r>
      <w:r>
        <w:rPr>
          <w:color w:val="000000"/>
          <w:sz w:val="28"/>
          <w:szCs w:val="28"/>
        </w:rPr>
        <w:t xml:space="preserve"> с 2013 год хотя и незначительно, но ежегодно увеличивается . Так за</w:t>
      </w:r>
      <w:r w:rsidRPr="00903419">
        <w:rPr>
          <w:color w:val="000000"/>
          <w:sz w:val="28"/>
          <w:szCs w:val="28"/>
        </w:rPr>
        <w:t xml:space="preserve"> 2014 год </w:t>
      </w:r>
      <w:r>
        <w:rPr>
          <w:color w:val="000000"/>
          <w:sz w:val="28"/>
          <w:szCs w:val="28"/>
        </w:rPr>
        <w:t>увеличение сост</w:t>
      </w:r>
      <w:r>
        <w:rPr>
          <w:color w:val="000000"/>
          <w:sz w:val="28"/>
          <w:szCs w:val="28"/>
        </w:rPr>
        <w:t>а</w:t>
      </w:r>
      <w:r>
        <w:rPr>
          <w:color w:val="000000"/>
          <w:sz w:val="28"/>
          <w:szCs w:val="28"/>
        </w:rPr>
        <w:t>вило 6</w:t>
      </w:r>
      <w:r w:rsidRPr="00903419">
        <w:rPr>
          <w:color w:val="000000"/>
          <w:sz w:val="28"/>
          <w:szCs w:val="28"/>
        </w:rPr>
        <w:t xml:space="preserve"> единиц, </w:t>
      </w:r>
      <w:r>
        <w:rPr>
          <w:color w:val="000000"/>
          <w:sz w:val="28"/>
          <w:szCs w:val="28"/>
        </w:rPr>
        <w:t>за 2015 год -3</w:t>
      </w:r>
      <w:r w:rsidRPr="00903419">
        <w:rPr>
          <w:color w:val="000000"/>
          <w:sz w:val="28"/>
          <w:szCs w:val="28"/>
        </w:rPr>
        <w:t xml:space="preserve"> ед., в т.ч. по индивидуальным предпринимателям –</w:t>
      </w:r>
      <w:r>
        <w:rPr>
          <w:color w:val="000000"/>
          <w:sz w:val="28"/>
          <w:szCs w:val="28"/>
        </w:rPr>
        <w:t xml:space="preserve"> соответственно на 9 и  2</w:t>
      </w:r>
      <w:r w:rsidRPr="00903419">
        <w:rPr>
          <w:color w:val="000000"/>
          <w:sz w:val="28"/>
          <w:szCs w:val="28"/>
        </w:rPr>
        <w:t xml:space="preserve"> челов</w:t>
      </w:r>
      <w:r w:rsidRPr="00903419">
        <w:rPr>
          <w:color w:val="000000"/>
          <w:sz w:val="28"/>
          <w:szCs w:val="28"/>
        </w:rPr>
        <w:t>е</w:t>
      </w:r>
      <w:r w:rsidRPr="00903419">
        <w:rPr>
          <w:color w:val="000000"/>
          <w:sz w:val="28"/>
          <w:szCs w:val="28"/>
        </w:rPr>
        <w:t>ка.</w:t>
      </w:r>
    </w:p>
    <w:p w:rsidR="00C630B7" w:rsidRPr="005B73EB" w:rsidRDefault="00C630B7" w:rsidP="00C630B7">
      <w:pPr>
        <w:jc w:val="both"/>
        <w:rPr>
          <w:sz w:val="28"/>
          <w:szCs w:val="28"/>
        </w:rPr>
      </w:pPr>
      <w:r>
        <w:rPr>
          <w:sz w:val="28"/>
          <w:szCs w:val="28"/>
        </w:rPr>
        <w:t xml:space="preserve">         </w:t>
      </w:r>
      <w:r w:rsidRPr="005B73EB">
        <w:rPr>
          <w:sz w:val="28"/>
          <w:szCs w:val="28"/>
        </w:rPr>
        <w:t xml:space="preserve">    Количество малых предприятий за 2015 год изменилось незнач</w:t>
      </w:r>
      <w:r w:rsidRPr="005B73EB">
        <w:rPr>
          <w:sz w:val="28"/>
          <w:szCs w:val="28"/>
        </w:rPr>
        <w:t>и</w:t>
      </w:r>
      <w:r w:rsidRPr="005B73EB">
        <w:rPr>
          <w:sz w:val="28"/>
          <w:szCs w:val="28"/>
        </w:rPr>
        <w:t>тельно, начали осуществлять свою деятельность два предприятия. Из 14 прочих пре</w:t>
      </w:r>
      <w:r w:rsidRPr="005B73EB">
        <w:rPr>
          <w:sz w:val="28"/>
          <w:szCs w:val="28"/>
        </w:rPr>
        <w:t>д</w:t>
      </w:r>
      <w:r w:rsidRPr="005B73EB">
        <w:rPr>
          <w:sz w:val="28"/>
          <w:szCs w:val="28"/>
        </w:rPr>
        <w:t>приятий 4 предприятия занимаются лесозаготовкой, 2 – оказанием услуг общ</w:t>
      </w:r>
      <w:r w:rsidRPr="005B73EB">
        <w:rPr>
          <w:sz w:val="28"/>
          <w:szCs w:val="28"/>
        </w:rPr>
        <w:t>е</w:t>
      </w:r>
      <w:r w:rsidRPr="005B73EB">
        <w:rPr>
          <w:sz w:val="28"/>
          <w:szCs w:val="28"/>
        </w:rPr>
        <w:t>ственного питания, 1 – охраной частного порядка, 1 – выдачей займов насел</w:t>
      </w:r>
      <w:r w:rsidRPr="005B73EB">
        <w:rPr>
          <w:sz w:val="28"/>
          <w:szCs w:val="28"/>
        </w:rPr>
        <w:t>е</w:t>
      </w:r>
      <w:r w:rsidRPr="005B73EB">
        <w:rPr>
          <w:sz w:val="28"/>
          <w:szCs w:val="28"/>
        </w:rPr>
        <w:t>нию, 6 – бытовыми услугами.</w:t>
      </w:r>
    </w:p>
    <w:p w:rsidR="00C630B7" w:rsidRPr="005B73EB" w:rsidRDefault="00C630B7" w:rsidP="00C630B7">
      <w:pPr>
        <w:jc w:val="both"/>
        <w:rPr>
          <w:sz w:val="28"/>
          <w:szCs w:val="28"/>
        </w:rPr>
      </w:pPr>
      <w:r w:rsidRPr="005B73EB">
        <w:rPr>
          <w:sz w:val="28"/>
          <w:szCs w:val="28"/>
        </w:rPr>
        <w:t xml:space="preserve">           Количество индивидуальных предпринимателей в 2015 году по сравн</w:t>
      </w:r>
      <w:r w:rsidRPr="005B73EB">
        <w:rPr>
          <w:sz w:val="28"/>
          <w:szCs w:val="28"/>
        </w:rPr>
        <w:t>е</w:t>
      </w:r>
      <w:r w:rsidRPr="005B73EB">
        <w:rPr>
          <w:sz w:val="28"/>
          <w:szCs w:val="28"/>
        </w:rPr>
        <w:t>нию с 2014 годом незначительно снизилось, за год открылся 21 ИП, з</w:t>
      </w:r>
      <w:r w:rsidRPr="005B73EB">
        <w:rPr>
          <w:sz w:val="28"/>
          <w:szCs w:val="28"/>
        </w:rPr>
        <w:t>а</w:t>
      </w:r>
      <w:r w:rsidRPr="005B73EB">
        <w:rPr>
          <w:sz w:val="28"/>
          <w:szCs w:val="28"/>
        </w:rPr>
        <w:t>крылось 23 ИП. Из 47 прочих индивидуальных предпринимателей, осуществлявших деятельность в 2015г: 17 – лесозаготовка, 7 – бытовые услуги (парикмахерские, фотография, маникюр), 1 – гостиничный бизнес, 7 – услуги по ремонту авт</w:t>
      </w:r>
      <w:r w:rsidRPr="005B73EB">
        <w:rPr>
          <w:sz w:val="28"/>
          <w:szCs w:val="28"/>
        </w:rPr>
        <w:t>о</w:t>
      </w:r>
      <w:r w:rsidRPr="005B73EB">
        <w:rPr>
          <w:sz w:val="28"/>
          <w:szCs w:val="28"/>
        </w:rPr>
        <w:lastRenderedPageBreak/>
        <w:t>тран</w:t>
      </w:r>
      <w:r w:rsidRPr="005B73EB">
        <w:rPr>
          <w:sz w:val="28"/>
          <w:szCs w:val="28"/>
        </w:rPr>
        <w:t>с</w:t>
      </w:r>
      <w:r w:rsidRPr="005B73EB">
        <w:rPr>
          <w:sz w:val="28"/>
          <w:szCs w:val="28"/>
        </w:rPr>
        <w:t>порта, 3 – юридические услуги (адвокат, нотариус),  7 – прочие услуги по аренде имущества и финансовому посредничес</w:t>
      </w:r>
      <w:r w:rsidRPr="005B73EB">
        <w:rPr>
          <w:sz w:val="28"/>
          <w:szCs w:val="28"/>
        </w:rPr>
        <w:t>т</w:t>
      </w:r>
      <w:r w:rsidRPr="005B73EB">
        <w:rPr>
          <w:sz w:val="28"/>
          <w:szCs w:val="28"/>
        </w:rPr>
        <w:t>ву.</w:t>
      </w:r>
    </w:p>
    <w:p w:rsidR="00C630B7" w:rsidRPr="005B73EB" w:rsidRDefault="00C630B7" w:rsidP="00C630B7">
      <w:pPr>
        <w:jc w:val="both"/>
        <w:rPr>
          <w:sz w:val="28"/>
          <w:szCs w:val="28"/>
        </w:rPr>
      </w:pPr>
      <w:r w:rsidRPr="005B73EB">
        <w:rPr>
          <w:sz w:val="28"/>
          <w:szCs w:val="28"/>
        </w:rPr>
        <w:t xml:space="preserve">           Количество крестьянских хозяйств в 2015 году осталось без измен</w:t>
      </w:r>
      <w:r w:rsidRPr="005B73EB">
        <w:rPr>
          <w:sz w:val="28"/>
          <w:szCs w:val="28"/>
        </w:rPr>
        <w:t>е</w:t>
      </w:r>
      <w:r w:rsidRPr="005B73EB">
        <w:rPr>
          <w:sz w:val="28"/>
          <w:szCs w:val="28"/>
        </w:rPr>
        <w:t>ния. Основная деятельность КФХ в районе -  растениеводство, отрасль сезонная. Наемных работников в КФХ  в 2015 году не было, т.к.  работы выполняли чл</w:t>
      </w:r>
      <w:r w:rsidRPr="005B73EB">
        <w:rPr>
          <w:sz w:val="28"/>
          <w:szCs w:val="28"/>
        </w:rPr>
        <w:t>е</w:t>
      </w:r>
      <w:r w:rsidRPr="005B73EB">
        <w:rPr>
          <w:sz w:val="28"/>
          <w:szCs w:val="28"/>
        </w:rPr>
        <w:t>ны КФХ.</w:t>
      </w:r>
    </w:p>
    <w:p w:rsidR="00C630B7" w:rsidRPr="005B73EB" w:rsidRDefault="00C630B7" w:rsidP="00C630B7">
      <w:pPr>
        <w:jc w:val="both"/>
        <w:rPr>
          <w:sz w:val="28"/>
          <w:szCs w:val="28"/>
        </w:rPr>
      </w:pPr>
      <w:r w:rsidRPr="005B73EB">
        <w:rPr>
          <w:sz w:val="28"/>
          <w:szCs w:val="28"/>
        </w:rPr>
        <w:t xml:space="preserve">          Количество  потребительских кооперативов, осуществляющих деятел</w:t>
      </w:r>
      <w:r w:rsidRPr="005B73EB">
        <w:rPr>
          <w:sz w:val="28"/>
          <w:szCs w:val="28"/>
        </w:rPr>
        <w:t>ь</w:t>
      </w:r>
      <w:r w:rsidRPr="005B73EB">
        <w:rPr>
          <w:sz w:val="28"/>
          <w:szCs w:val="28"/>
        </w:rPr>
        <w:t>ность в 2015 году снизилось до 2. Из-за убыточности, а основная их деятел</w:t>
      </w:r>
      <w:r w:rsidRPr="005B73EB">
        <w:rPr>
          <w:sz w:val="28"/>
          <w:szCs w:val="28"/>
        </w:rPr>
        <w:t>ь</w:t>
      </w:r>
      <w:r w:rsidRPr="005B73EB">
        <w:rPr>
          <w:sz w:val="28"/>
          <w:szCs w:val="28"/>
        </w:rPr>
        <w:t>ность – сельскохозяйственное производство  в 2015 году прекратил деятел</w:t>
      </w:r>
      <w:r w:rsidRPr="005B73EB">
        <w:rPr>
          <w:sz w:val="28"/>
          <w:szCs w:val="28"/>
        </w:rPr>
        <w:t>ь</w:t>
      </w:r>
      <w:r w:rsidRPr="005B73EB">
        <w:rPr>
          <w:sz w:val="28"/>
          <w:szCs w:val="28"/>
        </w:rPr>
        <w:t>ность 1</w:t>
      </w:r>
      <w:r w:rsidR="00493128">
        <w:rPr>
          <w:sz w:val="28"/>
          <w:szCs w:val="28"/>
        </w:rPr>
        <w:t xml:space="preserve"> кооператив</w:t>
      </w:r>
      <w:r w:rsidRPr="005B73EB">
        <w:rPr>
          <w:sz w:val="28"/>
          <w:szCs w:val="28"/>
        </w:rPr>
        <w:t xml:space="preserve">.   </w:t>
      </w:r>
    </w:p>
    <w:p w:rsidR="00C630B7" w:rsidRPr="005B73EB" w:rsidRDefault="00C630B7" w:rsidP="00C630B7">
      <w:pPr>
        <w:jc w:val="both"/>
        <w:rPr>
          <w:sz w:val="28"/>
          <w:szCs w:val="28"/>
        </w:rPr>
      </w:pPr>
      <w:r w:rsidRPr="005B73EB">
        <w:rPr>
          <w:sz w:val="28"/>
          <w:szCs w:val="28"/>
        </w:rPr>
        <w:t xml:space="preserve">          Численность занятых в сфере малого предпринимательства в целом в 2015 году незначительно снизилась,  это связано с сокращением работающих в сел</w:t>
      </w:r>
      <w:r w:rsidRPr="005B73EB">
        <w:rPr>
          <w:sz w:val="28"/>
          <w:szCs w:val="28"/>
        </w:rPr>
        <w:t>ь</w:t>
      </w:r>
      <w:r w:rsidRPr="005B73EB">
        <w:rPr>
          <w:sz w:val="28"/>
          <w:szCs w:val="28"/>
        </w:rPr>
        <w:t>скохозяйственных предприятиях. У индивидуальных предпринимателей  численность занятых трудом по найму наоборот  выросла,  это связано с рег</w:t>
      </w:r>
      <w:r w:rsidRPr="005B73EB">
        <w:rPr>
          <w:sz w:val="28"/>
          <w:szCs w:val="28"/>
        </w:rPr>
        <w:t>и</w:t>
      </w:r>
      <w:r w:rsidRPr="005B73EB">
        <w:rPr>
          <w:sz w:val="28"/>
          <w:szCs w:val="28"/>
        </w:rPr>
        <w:t>страцией индивидуальных предпринимателей как работодат</w:t>
      </w:r>
      <w:r w:rsidRPr="005B73EB">
        <w:rPr>
          <w:sz w:val="28"/>
          <w:szCs w:val="28"/>
        </w:rPr>
        <w:t>е</w:t>
      </w:r>
      <w:r w:rsidRPr="005B73EB">
        <w:rPr>
          <w:sz w:val="28"/>
          <w:szCs w:val="28"/>
        </w:rPr>
        <w:t>лей.</w:t>
      </w:r>
    </w:p>
    <w:p w:rsidR="00C630B7" w:rsidRPr="005B73EB" w:rsidRDefault="00C630B7" w:rsidP="00C630B7">
      <w:pPr>
        <w:jc w:val="both"/>
        <w:rPr>
          <w:sz w:val="28"/>
          <w:szCs w:val="28"/>
        </w:rPr>
      </w:pPr>
      <w:r w:rsidRPr="005B73EB">
        <w:rPr>
          <w:sz w:val="28"/>
          <w:szCs w:val="28"/>
        </w:rPr>
        <w:t xml:space="preserve">           Оборот субъектов малого предпринимательства в 2015г незнач</w:t>
      </w:r>
      <w:r w:rsidRPr="005B73EB">
        <w:rPr>
          <w:sz w:val="28"/>
          <w:szCs w:val="28"/>
        </w:rPr>
        <w:t>и</w:t>
      </w:r>
      <w:r w:rsidRPr="005B73EB">
        <w:rPr>
          <w:sz w:val="28"/>
          <w:szCs w:val="28"/>
        </w:rPr>
        <w:t xml:space="preserve">тельно снизился. </w:t>
      </w:r>
      <w:r w:rsidR="00903434">
        <w:rPr>
          <w:sz w:val="28"/>
          <w:szCs w:val="28"/>
        </w:rPr>
        <w:t>З</w:t>
      </w:r>
      <w:r w:rsidRPr="005B73EB">
        <w:rPr>
          <w:sz w:val="28"/>
          <w:szCs w:val="28"/>
        </w:rPr>
        <w:t>а 2015 год</w:t>
      </w:r>
      <w:r w:rsidR="00903434">
        <w:rPr>
          <w:sz w:val="28"/>
          <w:szCs w:val="28"/>
        </w:rPr>
        <w:t xml:space="preserve"> он</w:t>
      </w:r>
      <w:r w:rsidRPr="005B73EB">
        <w:rPr>
          <w:sz w:val="28"/>
          <w:szCs w:val="28"/>
        </w:rPr>
        <w:t xml:space="preserve"> составил 457189,4 тыс. рублей, снижение к 2014 г</w:t>
      </w:r>
      <w:r w:rsidRPr="005B73EB">
        <w:rPr>
          <w:sz w:val="28"/>
          <w:szCs w:val="28"/>
        </w:rPr>
        <w:t>о</w:t>
      </w:r>
      <w:r w:rsidRPr="005B73EB">
        <w:rPr>
          <w:sz w:val="28"/>
          <w:szCs w:val="28"/>
        </w:rPr>
        <w:t>ду</w:t>
      </w:r>
      <w:r w:rsidR="00903434">
        <w:rPr>
          <w:sz w:val="28"/>
          <w:szCs w:val="28"/>
        </w:rPr>
        <w:t xml:space="preserve"> на </w:t>
      </w:r>
      <w:r w:rsidRPr="005B73EB">
        <w:rPr>
          <w:sz w:val="28"/>
          <w:szCs w:val="28"/>
        </w:rPr>
        <w:t xml:space="preserve"> 2,1% или </w:t>
      </w:r>
      <w:r w:rsidR="00903434">
        <w:rPr>
          <w:sz w:val="28"/>
          <w:szCs w:val="28"/>
        </w:rPr>
        <w:t xml:space="preserve"> на </w:t>
      </w:r>
      <w:r w:rsidRPr="005B73EB">
        <w:rPr>
          <w:sz w:val="28"/>
          <w:szCs w:val="28"/>
        </w:rPr>
        <w:t>9557,6 тыс. рублей.</w:t>
      </w:r>
    </w:p>
    <w:p w:rsidR="00C630B7" w:rsidRPr="005B73EB" w:rsidRDefault="00C630B7" w:rsidP="00C630B7">
      <w:pPr>
        <w:jc w:val="both"/>
        <w:rPr>
          <w:sz w:val="28"/>
          <w:szCs w:val="28"/>
        </w:rPr>
      </w:pPr>
      <w:r w:rsidRPr="005B73EB">
        <w:rPr>
          <w:sz w:val="28"/>
          <w:szCs w:val="28"/>
        </w:rPr>
        <w:t xml:space="preserve">          Снижение по обороту произошло в основном в малых предприятиях, оборот составил 141348 тыс. рублей, снижение - 14,3% или 23429,4 тыс. ру</w:t>
      </w:r>
      <w:r w:rsidRPr="005B73EB">
        <w:rPr>
          <w:sz w:val="28"/>
          <w:szCs w:val="28"/>
        </w:rPr>
        <w:t>б</w:t>
      </w:r>
      <w:r w:rsidRPr="005B73EB">
        <w:rPr>
          <w:sz w:val="28"/>
          <w:szCs w:val="28"/>
        </w:rPr>
        <w:t>лей. Наибольшее снижение пр</w:t>
      </w:r>
      <w:r w:rsidRPr="005B73EB">
        <w:rPr>
          <w:sz w:val="28"/>
          <w:szCs w:val="28"/>
        </w:rPr>
        <w:t>о</w:t>
      </w:r>
      <w:r w:rsidRPr="005B73EB">
        <w:rPr>
          <w:sz w:val="28"/>
          <w:szCs w:val="28"/>
        </w:rPr>
        <w:t>изошло в розничной торговле - на 10584 тыс. рублей - из-за прекращения деятельности 2 предприятий и в отрасли сельского хозяйства - на 25755 тыс. рублей - из-за снижения производства продукции растениеводс</w:t>
      </w:r>
      <w:r w:rsidRPr="005B73EB">
        <w:rPr>
          <w:sz w:val="28"/>
          <w:szCs w:val="28"/>
        </w:rPr>
        <w:t>т</w:t>
      </w:r>
      <w:r w:rsidRPr="005B73EB">
        <w:rPr>
          <w:sz w:val="28"/>
          <w:szCs w:val="28"/>
        </w:rPr>
        <w:t>ва.</w:t>
      </w:r>
    </w:p>
    <w:p w:rsidR="00C630B7" w:rsidRPr="005B73EB" w:rsidRDefault="00C630B7" w:rsidP="00C630B7">
      <w:pPr>
        <w:jc w:val="both"/>
        <w:rPr>
          <w:sz w:val="28"/>
          <w:szCs w:val="28"/>
        </w:rPr>
      </w:pPr>
      <w:r w:rsidRPr="005B73EB">
        <w:rPr>
          <w:sz w:val="28"/>
          <w:szCs w:val="28"/>
        </w:rPr>
        <w:t xml:space="preserve">          Оборот по деревообработке в 2015 г остался на уровне 2014 г.</w:t>
      </w:r>
    </w:p>
    <w:p w:rsidR="00C630B7" w:rsidRPr="005B73EB" w:rsidRDefault="00C630B7" w:rsidP="00C630B7">
      <w:pPr>
        <w:jc w:val="both"/>
        <w:rPr>
          <w:sz w:val="28"/>
          <w:szCs w:val="28"/>
        </w:rPr>
      </w:pPr>
      <w:r w:rsidRPr="005B73EB">
        <w:rPr>
          <w:sz w:val="28"/>
          <w:szCs w:val="28"/>
        </w:rPr>
        <w:t xml:space="preserve">          Оборот по производству пищевых продуктов в 2015 году увеличи</w:t>
      </w:r>
      <w:r w:rsidRPr="005B73EB">
        <w:rPr>
          <w:sz w:val="28"/>
          <w:szCs w:val="28"/>
        </w:rPr>
        <w:t>л</w:t>
      </w:r>
      <w:r w:rsidRPr="005B73EB">
        <w:rPr>
          <w:sz w:val="28"/>
          <w:szCs w:val="28"/>
        </w:rPr>
        <w:t>ся на 23,5%, т. к. были заключены муниципальные контракты с бюджетными учре</w:t>
      </w:r>
      <w:r w:rsidRPr="005B73EB">
        <w:rPr>
          <w:sz w:val="28"/>
          <w:szCs w:val="28"/>
        </w:rPr>
        <w:t>ж</w:t>
      </w:r>
      <w:r w:rsidRPr="005B73EB">
        <w:rPr>
          <w:sz w:val="28"/>
          <w:szCs w:val="28"/>
        </w:rPr>
        <w:t>дениями на поставку хлеба и хлебобулочных изделий. В 2016г. ожидается снижение объемов производства на 1,5% в связи с открытием магазина «Пят</w:t>
      </w:r>
      <w:r w:rsidRPr="005B73EB">
        <w:rPr>
          <w:sz w:val="28"/>
          <w:szCs w:val="28"/>
        </w:rPr>
        <w:t>е</w:t>
      </w:r>
      <w:r w:rsidRPr="005B73EB">
        <w:rPr>
          <w:sz w:val="28"/>
          <w:szCs w:val="28"/>
        </w:rPr>
        <w:t>ро</w:t>
      </w:r>
      <w:r w:rsidRPr="005B73EB">
        <w:rPr>
          <w:sz w:val="28"/>
          <w:szCs w:val="28"/>
        </w:rPr>
        <w:t>ч</w:t>
      </w:r>
      <w:r w:rsidRPr="005B73EB">
        <w:rPr>
          <w:sz w:val="28"/>
          <w:szCs w:val="28"/>
        </w:rPr>
        <w:t>ка».</w:t>
      </w:r>
    </w:p>
    <w:p w:rsidR="00C630B7" w:rsidRPr="005B73EB" w:rsidRDefault="00C630B7" w:rsidP="00C630B7">
      <w:pPr>
        <w:ind w:firstLine="708"/>
        <w:jc w:val="both"/>
        <w:rPr>
          <w:sz w:val="28"/>
          <w:szCs w:val="28"/>
        </w:rPr>
      </w:pPr>
      <w:r w:rsidRPr="005B73EB">
        <w:rPr>
          <w:sz w:val="28"/>
          <w:szCs w:val="28"/>
        </w:rPr>
        <w:t>Оборот ИП</w:t>
      </w:r>
      <w:r w:rsidR="001B1CC9">
        <w:rPr>
          <w:sz w:val="28"/>
          <w:szCs w:val="28"/>
        </w:rPr>
        <w:t xml:space="preserve"> в 2015 году</w:t>
      </w:r>
      <w:r w:rsidRPr="005B73EB">
        <w:rPr>
          <w:sz w:val="28"/>
          <w:szCs w:val="28"/>
        </w:rPr>
        <w:t xml:space="preserve"> составил 305833,4 тыс. рублей, рост составил 18228,8 тыс. рублей или 6,3%. Наибольший рост</w:t>
      </w:r>
      <w:r w:rsidR="001B1CC9">
        <w:rPr>
          <w:sz w:val="28"/>
          <w:szCs w:val="28"/>
        </w:rPr>
        <w:t xml:space="preserve"> наблюдается</w:t>
      </w:r>
      <w:r w:rsidRPr="005B73EB">
        <w:rPr>
          <w:sz w:val="28"/>
          <w:szCs w:val="28"/>
        </w:rPr>
        <w:t xml:space="preserve"> в с/х произво</w:t>
      </w:r>
      <w:r w:rsidRPr="005B73EB">
        <w:rPr>
          <w:sz w:val="28"/>
          <w:szCs w:val="28"/>
        </w:rPr>
        <w:t>д</w:t>
      </w:r>
      <w:r w:rsidRPr="005B73EB">
        <w:rPr>
          <w:sz w:val="28"/>
          <w:szCs w:val="28"/>
        </w:rPr>
        <w:t>стве  на 31,7%  за счет достижения животноводческой фермы ИП Клепцова В.А. полной производс</w:t>
      </w:r>
      <w:r w:rsidRPr="005B73EB">
        <w:rPr>
          <w:sz w:val="28"/>
          <w:szCs w:val="28"/>
        </w:rPr>
        <w:t>т</w:t>
      </w:r>
      <w:r w:rsidRPr="005B73EB">
        <w:rPr>
          <w:sz w:val="28"/>
          <w:szCs w:val="28"/>
        </w:rPr>
        <w:t>венной мощности.</w:t>
      </w:r>
    </w:p>
    <w:p w:rsidR="00C630B7" w:rsidRPr="005B73EB" w:rsidRDefault="00C630B7" w:rsidP="00C630B7">
      <w:pPr>
        <w:jc w:val="both"/>
        <w:rPr>
          <w:sz w:val="28"/>
          <w:szCs w:val="28"/>
        </w:rPr>
      </w:pPr>
      <w:r w:rsidRPr="005B73EB">
        <w:rPr>
          <w:sz w:val="28"/>
          <w:szCs w:val="28"/>
        </w:rPr>
        <w:t xml:space="preserve">          Оборот ИП по деревообработке увеличился в 2015 г на 10,2%, в св</w:t>
      </w:r>
      <w:r w:rsidRPr="005B73EB">
        <w:rPr>
          <w:sz w:val="28"/>
          <w:szCs w:val="28"/>
        </w:rPr>
        <w:t>я</w:t>
      </w:r>
      <w:r w:rsidRPr="005B73EB">
        <w:rPr>
          <w:sz w:val="28"/>
          <w:szCs w:val="28"/>
        </w:rPr>
        <w:t>зи с ростом количества ИП, занимающихся дер</w:t>
      </w:r>
      <w:r w:rsidRPr="005B73EB">
        <w:rPr>
          <w:sz w:val="28"/>
          <w:szCs w:val="28"/>
        </w:rPr>
        <w:t>е</w:t>
      </w:r>
      <w:r w:rsidRPr="005B73EB">
        <w:rPr>
          <w:sz w:val="28"/>
          <w:szCs w:val="28"/>
        </w:rPr>
        <w:t xml:space="preserve">вообработкой. </w:t>
      </w:r>
    </w:p>
    <w:p w:rsidR="001B1CC9" w:rsidRDefault="00C630B7" w:rsidP="00C630B7">
      <w:pPr>
        <w:jc w:val="both"/>
        <w:rPr>
          <w:sz w:val="28"/>
          <w:szCs w:val="28"/>
        </w:rPr>
      </w:pPr>
      <w:r w:rsidRPr="005B73EB">
        <w:rPr>
          <w:sz w:val="28"/>
          <w:szCs w:val="28"/>
        </w:rPr>
        <w:t xml:space="preserve">           В 2015 году инвестиции в основной капитал субъектов малого предпр</w:t>
      </w:r>
      <w:r w:rsidRPr="005B73EB">
        <w:rPr>
          <w:sz w:val="28"/>
          <w:szCs w:val="28"/>
        </w:rPr>
        <w:t>и</w:t>
      </w:r>
      <w:r w:rsidRPr="005B73EB">
        <w:rPr>
          <w:sz w:val="28"/>
          <w:szCs w:val="28"/>
        </w:rPr>
        <w:t>нимательства, в сравнении с 2014 годом, снизились на 69,1%.</w:t>
      </w:r>
    </w:p>
    <w:p w:rsidR="00C630B7" w:rsidRPr="005B73EB" w:rsidRDefault="00C630B7" w:rsidP="00C630B7">
      <w:pPr>
        <w:jc w:val="both"/>
        <w:rPr>
          <w:sz w:val="28"/>
          <w:szCs w:val="28"/>
        </w:rPr>
      </w:pPr>
      <w:r w:rsidRPr="005B73EB">
        <w:rPr>
          <w:sz w:val="28"/>
          <w:szCs w:val="28"/>
        </w:rPr>
        <w:t xml:space="preserve">           Среднемесячная заработная плата у субъектов малого предпринимател</w:t>
      </w:r>
      <w:r w:rsidRPr="005B73EB">
        <w:rPr>
          <w:sz w:val="28"/>
          <w:szCs w:val="28"/>
        </w:rPr>
        <w:t>ь</w:t>
      </w:r>
      <w:r w:rsidRPr="005B73EB">
        <w:rPr>
          <w:sz w:val="28"/>
          <w:szCs w:val="28"/>
        </w:rPr>
        <w:t>ства в 2015 году составила 8 186 рублей, так как основная доля занятых в сф</w:t>
      </w:r>
      <w:r w:rsidRPr="005B73EB">
        <w:rPr>
          <w:sz w:val="28"/>
          <w:szCs w:val="28"/>
        </w:rPr>
        <w:t>е</w:t>
      </w:r>
      <w:r w:rsidRPr="005B73EB">
        <w:rPr>
          <w:sz w:val="28"/>
          <w:szCs w:val="28"/>
        </w:rPr>
        <w:t xml:space="preserve">ре малого предпринимательства </w:t>
      </w:r>
      <w:r w:rsidR="001B1CC9">
        <w:rPr>
          <w:sz w:val="28"/>
          <w:szCs w:val="28"/>
        </w:rPr>
        <w:t>-</w:t>
      </w:r>
      <w:r w:rsidRPr="005B73EB">
        <w:rPr>
          <w:sz w:val="28"/>
          <w:szCs w:val="28"/>
        </w:rPr>
        <w:t>это люди, занятые в сельском хозяйстве и дер</w:t>
      </w:r>
      <w:r w:rsidRPr="005B73EB">
        <w:rPr>
          <w:sz w:val="28"/>
          <w:szCs w:val="28"/>
        </w:rPr>
        <w:t>е</w:t>
      </w:r>
      <w:r w:rsidRPr="005B73EB">
        <w:rPr>
          <w:sz w:val="28"/>
          <w:szCs w:val="28"/>
        </w:rPr>
        <w:t>вообработке, где</w:t>
      </w:r>
      <w:r w:rsidR="001B1CC9">
        <w:rPr>
          <w:sz w:val="28"/>
          <w:szCs w:val="28"/>
        </w:rPr>
        <w:t xml:space="preserve"> преобладает</w:t>
      </w:r>
      <w:r w:rsidRPr="005B73EB">
        <w:rPr>
          <w:sz w:val="28"/>
          <w:szCs w:val="28"/>
        </w:rPr>
        <w:t xml:space="preserve"> сезонная работа.           Поступление налоговых платежей от субъектов малого предпринимательства в консолидированны</w:t>
      </w:r>
      <w:r w:rsidR="001B1CC9">
        <w:rPr>
          <w:sz w:val="28"/>
          <w:szCs w:val="28"/>
        </w:rPr>
        <w:t>й</w:t>
      </w:r>
      <w:r w:rsidRPr="005B73EB">
        <w:rPr>
          <w:sz w:val="28"/>
          <w:szCs w:val="28"/>
        </w:rPr>
        <w:t xml:space="preserve"> бюджет муниципальн</w:t>
      </w:r>
      <w:r w:rsidR="001B1CC9">
        <w:rPr>
          <w:sz w:val="28"/>
          <w:szCs w:val="28"/>
        </w:rPr>
        <w:t>ого</w:t>
      </w:r>
      <w:r w:rsidRPr="005B73EB">
        <w:rPr>
          <w:sz w:val="28"/>
          <w:szCs w:val="28"/>
        </w:rPr>
        <w:t xml:space="preserve"> район</w:t>
      </w:r>
      <w:r w:rsidR="001B1CC9">
        <w:rPr>
          <w:sz w:val="28"/>
          <w:szCs w:val="28"/>
        </w:rPr>
        <w:t>а</w:t>
      </w:r>
      <w:r w:rsidRPr="005B73EB">
        <w:rPr>
          <w:sz w:val="28"/>
          <w:szCs w:val="28"/>
        </w:rPr>
        <w:t xml:space="preserve"> в 2015 г</w:t>
      </w:r>
      <w:r w:rsidRPr="005B73EB">
        <w:rPr>
          <w:sz w:val="28"/>
          <w:szCs w:val="28"/>
        </w:rPr>
        <w:t>о</w:t>
      </w:r>
      <w:r w:rsidRPr="005B73EB">
        <w:rPr>
          <w:sz w:val="28"/>
          <w:szCs w:val="28"/>
        </w:rPr>
        <w:t>ду увеличилось на 39%. Увеличение связано с активной работой межведомственной комиссии по обеспечению п</w:t>
      </w:r>
      <w:r w:rsidRPr="005B73EB">
        <w:rPr>
          <w:sz w:val="28"/>
          <w:szCs w:val="28"/>
        </w:rPr>
        <w:t>о</w:t>
      </w:r>
      <w:r w:rsidRPr="005B73EB">
        <w:rPr>
          <w:sz w:val="28"/>
          <w:szCs w:val="28"/>
        </w:rPr>
        <w:t>ступления налоговых и неналоговых дох</w:t>
      </w:r>
      <w:r w:rsidRPr="005B73EB">
        <w:rPr>
          <w:sz w:val="28"/>
          <w:szCs w:val="28"/>
        </w:rPr>
        <w:t>о</w:t>
      </w:r>
      <w:r w:rsidRPr="005B73EB">
        <w:rPr>
          <w:sz w:val="28"/>
          <w:szCs w:val="28"/>
        </w:rPr>
        <w:t xml:space="preserve">дов в бюджет района.   </w:t>
      </w:r>
    </w:p>
    <w:p w:rsidR="00C630B7" w:rsidRDefault="00C630B7" w:rsidP="00C630B7">
      <w:pPr>
        <w:widowControl w:val="0"/>
        <w:autoSpaceDE w:val="0"/>
        <w:autoSpaceDN w:val="0"/>
        <w:adjustRightInd w:val="0"/>
        <w:jc w:val="center"/>
        <w:rPr>
          <w:b/>
          <w:sz w:val="28"/>
          <w:szCs w:val="28"/>
        </w:rPr>
      </w:pPr>
    </w:p>
    <w:p w:rsidR="00C630B7" w:rsidRPr="00F136E6" w:rsidRDefault="00C630B7" w:rsidP="00C630B7">
      <w:pPr>
        <w:widowControl w:val="0"/>
        <w:autoSpaceDE w:val="0"/>
        <w:autoSpaceDN w:val="0"/>
        <w:adjustRightInd w:val="0"/>
        <w:jc w:val="center"/>
        <w:rPr>
          <w:b/>
          <w:i/>
        </w:rPr>
      </w:pPr>
      <w:r w:rsidRPr="00F136E6">
        <w:rPr>
          <w:b/>
          <w:i/>
        </w:rPr>
        <w:t xml:space="preserve">Основные показатели деятельности </w:t>
      </w:r>
    </w:p>
    <w:p w:rsidR="00C630B7" w:rsidRPr="00F136E6" w:rsidRDefault="00C630B7" w:rsidP="00C630B7">
      <w:pPr>
        <w:widowControl w:val="0"/>
        <w:autoSpaceDE w:val="0"/>
        <w:autoSpaceDN w:val="0"/>
        <w:adjustRightInd w:val="0"/>
        <w:jc w:val="center"/>
        <w:rPr>
          <w:b/>
          <w:i/>
        </w:rPr>
      </w:pPr>
      <w:r w:rsidRPr="00F136E6">
        <w:rPr>
          <w:b/>
          <w:i/>
        </w:rPr>
        <w:t>субъектов малого предпринимательства</w:t>
      </w:r>
    </w:p>
    <w:p w:rsidR="00C630B7" w:rsidRPr="004B3D1E" w:rsidRDefault="00C630B7" w:rsidP="00C630B7">
      <w:pPr>
        <w:widowControl w:val="0"/>
        <w:autoSpaceDE w:val="0"/>
        <w:autoSpaceDN w:val="0"/>
        <w:adjustRightInd w:val="0"/>
        <w:jc w:val="center"/>
        <w:rPr>
          <w:sz w:val="28"/>
          <w:szCs w:val="28"/>
        </w:rPr>
      </w:pPr>
    </w:p>
    <w:tbl>
      <w:tblPr>
        <w:tblW w:w="9498" w:type="dxa"/>
        <w:tblCellSpacing w:w="5" w:type="nil"/>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tblPr>
      <w:tblGrid>
        <w:gridCol w:w="4395"/>
        <w:gridCol w:w="1365"/>
        <w:gridCol w:w="903"/>
        <w:gridCol w:w="992"/>
        <w:gridCol w:w="850"/>
        <w:gridCol w:w="993"/>
      </w:tblGrid>
      <w:tr w:rsidR="00C630B7" w:rsidRPr="004B3D1E">
        <w:trPr>
          <w:tblCellSpacing w:w="5" w:type="nil"/>
        </w:trPr>
        <w:tc>
          <w:tcPr>
            <w:tcW w:w="4395" w:type="dxa"/>
          </w:tcPr>
          <w:p w:rsidR="00C630B7" w:rsidRPr="00F136E6" w:rsidRDefault="00C630B7" w:rsidP="0004346B">
            <w:pPr>
              <w:widowControl w:val="0"/>
              <w:autoSpaceDE w:val="0"/>
              <w:autoSpaceDN w:val="0"/>
              <w:adjustRightInd w:val="0"/>
              <w:jc w:val="center"/>
              <w:rPr>
                <w:sz w:val="28"/>
                <w:szCs w:val="28"/>
              </w:rPr>
            </w:pPr>
            <w:r w:rsidRPr="00F136E6">
              <w:rPr>
                <w:sz w:val="28"/>
                <w:szCs w:val="28"/>
              </w:rPr>
              <w:t>Показатель</w:t>
            </w:r>
          </w:p>
        </w:tc>
        <w:tc>
          <w:tcPr>
            <w:tcW w:w="1365" w:type="dxa"/>
          </w:tcPr>
          <w:p w:rsidR="00C630B7" w:rsidRPr="00F136E6" w:rsidRDefault="00C630B7" w:rsidP="0004346B">
            <w:pPr>
              <w:widowControl w:val="0"/>
              <w:autoSpaceDE w:val="0"/>
              <w:autoSpaceDN w:val="0"/>
              <w:adjustRightInd w:val="0"/>
              <w:jc w:val="center"/>
              <w:rPr>
                <w:sz w:val="28"/>
                <w:szCs w:val="28"/>
              </w:rPr>
            </w:pPr>
            <w:r w:rsidRPr="00F136E6">
              <w:rPr>
                <w:sz w:val="28"/>
                <w:szCs w:val="28"/>
              </w:rPr>
              <w:t>Единица измерения</w:t>
            </w:r>
          </w:p>
        </w:tc>
        <w:tc>
          <w:tcPr>
            <w:tcW w:w="903" w:type="dxa"/>
          </w:tcPr>
          <w:p w:rsidR="00C630B7" w:rsidRPr="00F136E6" w:rsidRDefault="00C630B7" w:rsidP="0004346B">
            <w:pPr>
              <w:widowControl w:val="0"/>
              <w:autoSpaceDE w:val="0"/>
              <w:autoSpaceDN w:val="0"/>
              <w:adjustRightInd w:val="0"/>
              <w:jc w:val="center"/>
              <w:rPr>
                <w:sz w:val="28"/>
                <w:szCs w:val="28"/>
              </w:rPr>
            </w:pPr>
            <w:r w:rsidRPr="00F136E6">
              <w:rPr>
                <w:sz w:val="28"/>
                <w:szCs w:val="28"/>
              </w:rPr>
              <w:t>2012</w:t>
            </w:r>
          </w:p>
        </w:tc>
        <w:tc>
          <w:tcPr>
            <w:tcW w:w="992" w:type="dxa"/>
          </w:tcPr>
          <w:p w:rsidR="00C630B7" w:rsidRPr="00F136E6" w:rsidRDefault="00C630B7" w:rsidP="0004346B">
            <w:pPr>
              <w:widowControl w:val="0"/>
              <w:autoSpaceDE w:val="0"/>
              <w:autoSpaceDN w:val="0"/>
              <w:adjustRightInd w:val="0"/>
              <w:jc w:val="center"/>
              <w:rPr>
                <w:sz w:val="28"/>
                <w:szCs w:val="28"/>
              </w:rPr>
            </w:pPr>
            <w:r w:rsidRPr="00F136E6">
              <w:rPr>
                <w:sz w:val="28"/>
                <w:szCs w:val="28"/>
              </w:rPr>
              <w:t>2013</w:t>
            </w:r>
          </w:p>
        </w:tc>
        <w:tc>
          <w:tcPr>
            <w:tcW w:w="850" w:type="dxa"/>
          </w:tcPr>
          <w:p w:rsidR="00C630B7" w:rsidRPr="00F136E6" w:rsidRDefault="00C630B7" w:rsidP="0004346B">
            <w:pPr>
              <w:widowControl w:val="0"/>
              <w:autoSpaceDE w:val="0"/>
              <w:autoSpaceDN w:val="0"/>
              <w:adjustRightInd w:val="0"/>
              <w:jc w:val="center"/>
              <w:rPr>
                <w:sz w:val="28"/>
                <w:szCs w:val="28"/>
              </w:rPr>
            </w:pPr>
            <w:r w:rsidRPr="00F136E6">
              <w:rPr>
                <w:sz w:val="28"/>
                <w:szCs w:val="28"/>
              </w:rPr>
              <w:t>2014</w:t>
            </w:r>
          </w:p>
        </w:tc>
        <w:tc>
          <w:tcPr>
            <w:tcW w:w="993" w:type="dxa"/>
          </w:tcPr>
          <w:p w:rsidR="00C630B7" w:rsidRPr="00F136E6" w:rsidRDefault="00C630B7" w:rsidP="0004346B">
            <w:pPr>
              <w:widowControl w:val="0"/>
              <w:autoSpaceDE w:val="0"/>
              <w:autoSpaceDN w:val="0"/>
              <w:adjustRightInd w:val="0"/>
              <w:jc w:val="center"/>
              <w:rPr>
                <w:sz w:val="28"/>
                <w:szCs w:val="28"/>
              </w:rPr>
            </w:pPr>
            <w:r w:rsidRPr="00F136E6">
              <w:rPr>
                <w:sz w:val="28"/>
                <w:szCs w:val="28"/>
              </w:rPr>
              <w:t xml:space="preserve">2015 </w:t>
            </w:r>
          </w:p>
        </w:tc>
      </w:tr>
      <w:tr w:rsidR="00C630B7" w:rsidRPr="004B3D1E">
        <w:trPr>
          <w:tblCellSpacing w:w="5" w:type="nil"/>
        </w:trPr>
        <w:tc>
          <w:tcPr>
            <w:tcW w:w="4395" w:type="dxa"/>
          </w:tcPr>
          <w:p w:rsidR="00C630B7" w:rsidRPr="00F136E6" w:rsidRDefault="00C630B7" w:rsidP="0004346B">
            <w:pPr>
              <w:widowControl w:val="0"/>
              <w:autoSpaceDE w:val="0"/>
              <w:autoSpaceDN w:val="0"/>
              <w:adjustRightInd w:val="0"/>
              <w:rPr>
                <w:sz w:val="28"/>
                <w:szCs w:val="28"/>
              </w:rPr>
            </w:pPr>
            <w:r w:rsidRPr="00F136E6">
              <w:rPr>
                <w:sz w:val="28"/>
                <w:szCs w:val="28"/>
              </w:rPr>
              <w:t>Количество малых предприятий,</w:t>
            </w:r>
            <w:r w:rsidRPr="00F136E6">
              <w:rPr>
                <w:sz w:val="28"/>
                <w:szCs w:val="28"/>
                <w:lang w:val="en-US"/>
              </w:rPr>
              <w:t xml:space="preserve"> </w:t>
            </w:r>
            <w:r w:rsidRPr="00F136E6">
              <w:rPr>
                <w:sz w:val="28"/>
                <w:szCs w:val="28"/>
              </w:rPr>
              <w:t xml:space="preserve">всего </w:t>
            </w:r>
          </w:p>
        </w:tc>
        <w:tc>
          <w:tcPr>
            <w:tcW w:w="1365" w:type="dxa"/>
          </w:tcPr>
          <w:p w:rsidR="00C630B7" w:rsidRPr="00F136E6" w:rsidRDefault="00C630B7" w:rsidP="0004346B">
            <w:pPr>
              <w:widowControl w:val="0"/>
              <w:autoSpaceDE w:val="0"/>
              <w:autoSpaceDN w:val="0"/>
              <w:adjustRightInd w:val="0"/>
              <w:jc w:val="center"/>
              <w:rPr>
                <w:sz w:val="28"/>
                <w:szCs w:val="28"/>
              </w:rPr>
            </w:pPr>
            <w:r w:rsidRPr="00F136E6">
              <w:rPr>
                <w:sz w:val="28"/>
                <w:szCs w:val="28"/>
              </w:rPr>
              <w:t>единиц</w:t>
            </w:r>
          </w:p>
        </w:tc>
        <w:tc>
          <w:tcPr>
            <w:tcW w:w="903" w:type="dxa"/>
          </w:tcPr>
          <w:p w:rsidR="00C630B7" w:rsidRPr="00F136E6" w:rsidRDefault="00C630B7" w:rsidP="0004346B">
            <w:pPr>
              <w:widowControl w:val="0"/>
              <w:autoSpaceDE w:val="0"/>
              <w:autoSpaceDN w:val="0"/>
              <w:adjustRightInd w:val="0"/>
              <w:jc w:val="center"/>
              <w:rPr>
                <w:sz w:val="28"/>
                <w:szCs w:val="28"/>
              </w:rPr>
            </w:pPr>
            <w:r w:rsidRPr="00F136E6">
              <w:rPr>
                <w:sz w:val="28"/>
                <w:szCs w:val="28"/>
              </w:rPr>
              <w:t>21</w:t>
            </w:r>
          </w:p>
        </w:tc>
        <w:tc>
          <w:tcPr>
            <w:tcW w:w="992" w:type="dxa"/>
          </w:tcPr>
          <w:p w:rsidR="00C630B7" w:rsidRPr="00F136E6" w:rsidRDefault="00C630B7" w:rsidP="0004346B">
            <w:pPr>
              <w:widowControl w:val="0"/>
              <w:autoSpaceDE w:val="0"/>
              <w:autoSpaceDN w:val="0"/>
              <w:adjustRightInd w:val="0"/>
              <w:jc w:val="center"/>
              <w:rPr>
                <w:sz w:val="28"/>
                <w:szCs w:val="28"/>
              </w:rPr>
            </w:pPr>
            <w:r w:rsidRPr="00F136E6">
              <w:rPr>
                <w:sz w:val="28"/>
                <w:szCs w:val="28"/>
              </w:rPr>
              <w:t>24</w:t>
            </w:r>
          </w:p>
        </w:tc>
        <w:tc>
          <w:tcPr>
            <w:tcW w:w="850" w:type="dxa"/>
          </w:tcPr>
          <w:p w:rsidR="00C630B7" w:rsidRPr="00F136E6" w:rsidRDefault="00C630B7" w:rsidP="0004346B">
            <w:pPr>
              <w:widowControl w:val="0"/>
              <w:autoSpaceDE w:val="0"/>
              <w:autoSpaceDN w:val="0"/>
              <w:adjustRightInd w:val="0"/>
              <w:jc w:val="center"/>
              <w:rPr>
                <w:sz w:val="28"/>
                <w:szCs w:val="28"/>
              </w:rPr>
            </w:pPr>
            <w:r w:rsidRPr="00F136E6">
              <w:rPr>
                <w:sz w:val="28"/>
                <w:szCs w:val="28"/>
              </w:rPr>
              <w:t>23</w:t>
            </w:r>
          </w:p>
        </w:tc>
        <w:tc>
          <w:tcPr>
            <w:tcW w:w="993" w:type="dxa"/>
          </w:tcPr>
          <w:p w:rsidR="00C630B7" w:rsidRPr="00F136E6" w:rsidRDefault="00C630B7" w:rsidP="0004346B">
            <w:pPr>
              <w:widowControl w:val="0"/>
              <w:autoSpaceDE w:val="0"/>
              <w:autoSpaceDN w:val="0"/>
              <w:adjustRightInd w:val="0"/>
              <w:jc w:val="center"/>
              <w:rPr>
                <w:sz w:val="28"/>
                <w:szCs w:val="28"/>
              </w:rPr>
            </w:pPr>
            <w:r w:rsidRPr="00F136E6">
              <w:rPr>
                <w:sz w:val="28"/>
                <w:szCs w:val="28"/>
              </w:rPr>
              <w:t>25</w:t>
            </w:r>
          </w:p>
        </w:tc>
      </w:tr>
      <w:tr w:rsidR="00C630B7" w:rsidRPr="004B3D1E">
        <w:trPr>
          <w:tblCellSpacing w:w="5" w:type="nil"/>
        </w:trPr>
        <w:tc>
          <w:tcPr>
            <w:tcW w:w="4395" w:type="dxa"/>
          </w:tcPr>
          <w:p w:rsidR="00C630B7" w:rsidRPr="00F136E6" w:rsidRDefault="00C630B7" w:rsidP="0004346B">
            <w:pPr>
              <w:widowControl w:val="0"/>
              <w:autoSpaceDE w:val="0"/>
              <w:autoSpaceDN w:val="0"/>
              <w:adjustRightInd w:val="0"/>
              <w:rPr>
                <w:sz w:val="28"/>
                <w:szCs w:val="28"/>
              </w:rPr>
            </w:pPr>
            <w:r w:rsidRPr="00F136E6">
              <w:rPr>
                <w:sz w:val="28"/>
                <w:szCs w:val="28"/>
              </w:rPr>
              <w:t>Численность занятых в сфере мал</w:t>
            </w:r>
            <w:r w:rsidRPr="00F136E6">
              <w:rPr>
                <w:sz w:val="28"/>
                <w:szCs w:val="28"/>
              </w:rPr>
              <w:t>о</w:t>
            </w:r>
            <w:r w:rsidRPr="00F136E6">
              <w:rPr>
                <w:sz w:val="28"/>
                <w:szCs w:val="28"/>
              </w:rPr>
              <w:t xml:space="preserve">го предпринимательства – всего </w:t>
            </w:r>
          </w:p>
        </w:tc>
        <w:tc>
          <w:tcPr>
            <w:tcW w:w="1365" w:type="dxa"/>
          </w:tcPr>
          <w:p w:rsidR="00C630B7" w:rsidRPr="00F136E6" w:rsidRDefault="00C630B7" w:rsidP="0004346B">
            <w:pPr>
              <w:widowControl w:val="0"/>
              <w:autoSpaceDE w:val="0"/>
              <w:autoSpaceDN w:val="0"/>
              <w:adjustRightInd w:val="0"/>
              <w:jc w:val="center"/>
              <w:rPr>
                <w:sz w:val="28"/>
                <w:szCs w:val="28"/>
              </w:rPr>
            </w:pPr>
            <w:r w:rsidRPr="00F136E6">
              <w:rPr>
                <w:sz w:val="28"/>
                <w:szCs w:val="28"/>
              </w:rPr>
              <w:t>человек</w:t>
            </w:r>
          </w:p>
        </w:tc>
        <w:tc>
          <w:tcPr>
            <w:tcW w:w="903" w:type="dxa"/>
          </w:tcPr>
          <w:p w:rsidR="00C630B7" w:rsidRPr="00F136E6" w:rsidRDefault="00C630B7" w:rsidP="0004346B">
            <w:pPr>
              <w:widowControl w:val="0"/>
              <w:autoSpaceDE w:val="0"/>
              <w:autoSpaceDN w:val="0"/>
              <w:adjustRightInd w:val="0"/>
              <w:jc w:val="center"/>
              <w:rPr>
                <w:sz w:val="28"/>
                <w:szCs w:val="28"/>
              </w:rPr>
            </w:pPr>
            <w:r w:rsidRPr="00F136E6">
              <w:rPr>
                <w:sz w:val="28"/>
                <w:szCs w:val="28"/>
              </w:rPr>
              <w:t>815</w:t>
            </w:r>
          </w:p>
        </w:tc>
        <w:tc>
          <w:tcPr>
            <w:tcW w:w="992" w:type="dxa"/>
          </w:tcPr>
          <w:p w:rsidR="00C630B7" w:rsidRPr="00F136E6" w:rsidRDefault="00C630B7" w:rsidP="0004346B">
            <w:pPr>
              <w:widowControl w:val="0"/>
              <w:autoSpaceDE w:val="0"/>
              <w:autoSpaceDN w:val="0"/>
              <w:adjustRightInd w:val="0"/>
              <w:jc w:val="center"/>
              <w:rPr>
                <w:sz w:val="28"/>
                <w:szCs w:val="28"/>
              </w:rPr>
            </w:pPr>
            <w:r w:rsidRPr="00F136E6">
              <w:rPr>
                <w:sz w:val="28"/>
                <w:szCs w:val="28"/>
              </w:rPr>
              <w:t>736</w:t>
            </w:r>
          </w:p>
        </w:tc>
        <w:tc>
          <w:tcPr>
            <w:tcW w:w="850" w:type="dxa"/>
          </w:tcPr>
          <w:p w:rsidR="00C630B7" w:rsidRPr="00F136E6" w:rsidRDefault="00C630B7" w:rsidP="0004346B">
            <w:pPr>
              <w:widowControl w:val="0"/>
              <w:autoSpaceDE w:val="0"/>
              <w:autoSpaceDN w:val="0"/>
              <w:adjustRightInd w:val="0"/>
              <w:jc w:val="center"/>
              <w:rPr>
                <w:sz w:val="28"/>
                <w:szCs w:val="28"/>
              </w:rPr>
            </w:pPr>
            <w:r w:rsidRPr="00F136E6">
              <w:rPr>
                <w:sz w:val="28"/>
                <w:szCs w:val="28"/>
              </w:rPr>
              <w:t>763</w:t>
            </w:r>
          </w:p>
        </w:tc>
        <w:tc>
          <w:tcPr>
            <w:tcW w:w="993" w:type="dxa"/>
          </w:tcPr>
          <w:p w:rsidR="00C630B7" w:rsidRPr="00F136E6" w:rsidRDefault="00C630B7" w:rsidP="0004346B">
            <w:pPr>
              <w:widowControl w:val="0"/>
              <w:autoSpaceDE w:val="0"/>
              <w:autoSpaceDN w:val="0"/>
              <w:adjustRightInd w:val="0"/>
              <w:jc w:val="center"/>
              <w:rPr>
                <w:sz w:val="28"/>
                <w:szCs w:val="28"/>
              </w:rPr>
            </w:pPr>
            <w:r w:rsidRPr="00F136E6">
              <w:rPr>
                <w:sz w:val="28"/>
                <w:szCs w:val="28"/>
              </w:rPr>
              <w:t>752</w:t>
            </w:r>
          </w:p>
        </w:tc>
      </w:tr>
      <w:tr w:rsidR="00C630B7" w:rsidRPr="004B3D1E">
        <w:trPr>
          <w:tblCellSpacing w:w="5" w:type="nil"/>
        </w:trPr>
        <w:tc>
          <w:tcPr>
            <w:tcW w:w="4395" w:type="dxa"/>
          </w:tcPr>
          <w:p w:rsidR="00C630B7" w:rsidRPr="00F136E6" w:rsidRDefault="00C630B7" w:rsidP="0004346B">
            <w:pPr>
              <w:widowControl w:val="0"/>
              <w:autoSpaceDE w:val="0"/>
              <w:autoSpaceDN w:val="0"/>
              <w:adjustRightInd w:val="0"/>
              <w:rPr>
                <w:sz w:val="28"/>
                <w:szCs w:val="28"/>
              </w:rPr>
            </w:pPr>
            <w:r w:rsidRPr="00F136E6">
              <w:rPr>
                <w:sz w:val="28"/>
                <w:szCs w:val="28"/>
              </w:rPr>
              <w:t>Доля занятых в сфере малого пре</w:t>
            </w:r>
            <w:r w:rsidRPr="00F136E6">
              <w:rPr>
                <w:sz w:val="28"/>
                <w:szCs w:val="28"/>
              </w:rPr>
              <w:t>д</w:t>
            </w:r>
            <w:r w:rsidRPr="00F136E6">
              <w:rPr>
                <w:sz w:val="28"/>
                <w:szCs w:val="28"/>
              </w:rPr>
              <w:t>пр</w:t>
            </w:r>
            <w:r w:rsidRPr="00F136E6">
              <w:rPr>
                <w:sz w:val="28"/>
                <w:szCs w:val="28"/>
              </w:rPr>
              <w:t>и</w:t>
            </w:r>
            <w:r w:rsidRPr="00F136E6">
              <w:rPr>
                <w:sz w:val="28"/>
                <w:szCs w:val="28"/>
              </w:rPr>
              <w:t>нимательства по отношению к экономически активному насел</w:t>
            </w:r>
            <w:r w:rsidRPr="00F136E6">
              <w:rPr>
                <w:sz w:val="28"/>
                <w:szCs w:val="28"/>
              </w:rPr>
              <w:t>е</w:t>
            </w:r>
            <w:r w:rsidRPr="00F136E6">
              <w:rPr>
                <w:sz w:val="28"/>
                <w:szCs w:val="28"/>
              </w:rPr>
              <w:t xml:space="preserve">нию территории </w:t>
            </w:r>
          </w:p>
        </w:tc>
        <w:tc>
          <w:tcPr>
            <w:tcW w:w="1365" w:type="dxa"/>
          </w:tcPr>
          <w:p w:rsidR="00C630B7" w:rsidRPr="00F136E6" w:rsidRDefault="00C630B7" w:rsidP="0004346B">
            <w:pPr>
              <w:widowControl w:val="0"/>
              <w:autoSpaceDE w:val="0"/>
              <w:autoSpaceDN w:val="0"/>
              <w:adjustRightInd w:val="0"/>
              <w:jc w:val="center"/>
              <w:rPr>
                <w:sz w:val="28"/>
                <w:szCs w:val="28"/>
              </w:rPr>
            </w:pPr>
            <w:r w:rsidRPr="00F136E6">
              <w:rPr>
                <w:sz w:val="28"/>
                <w:szCs w:val="28"/>
              </w:rPr>
              <w:t>%</w:t>
            </w:r>
          </w:p>
        </w:tc>
        <w:tc>
          <w:tcPr>
            <w:tcW w:w="903" w:type="dxa"/>
          </w:tcPr>
          <w:p w:rsidR="00C630B7" w:rsidRPr="00F136E6" w:rsidRDefault="00C630B7" w:rsidP="0004346B">
            <w:pPr>
              <w:widowControl w:val="0"/>
              <w:autoSpaceDE w:val="0"/>
              <w:autoSpaceDN w:val="0"/>
              <w:adjustRightInd w:val="0"/>
              <w:jc w:val="center"/>
              <w:rPr>
                <w:sz w:val="28"/>
                <w:szCs w:val="28"/>
              </w:rPr>
            </w:pPr>
          </w:p>
        </w:tc>
        <w:tc>
          <w:tcPr>
            <w:tcW w:w="992" w:type="dxa"/>
          </w:tcPr>
          <w:p w:rsidR="00C630B7" w:rsidRPr="00F136E6" w:rsidRDefault="00C630B7" w:rsidP="0004346B">
            <w:pPr>
              <w:widowControl w:val="0"/>
              <w:autoSpaceDE w:val="0"/>
              <w:autoSpaceDN w:val="0"/>
              <w:adjustRightInd w:val="0"/>
              <w:jc w:val="center"/>
              <w:rPr>
                <w:sz w:val="28"/>
                <w:szCs w:val="28"/>
              </w:rPr>
            </w:pPr>
          </w:p>
        </w:tc>
        <w:tc>
          <w:tcPr>
            <w:tcW w:w="850" w:type="dxa"/>
          </w:tcPr>
          <w:p w:rsidR="00C630B7" w:rsidRPr="00F136E6" w:rsidRDefault="00C630B7" w:rsidP="0004346B">
            <w:pPr>
              <w:widowControl w:val="0"/>
              <w:autoSpaceDE w:val="0"/>
              <w:autoSpaceDN w:val="0"/>
              <w:adjustRightInd w:val="0"/>
              <w:jc w:val="center"/>
              <w:rPr>
                <w:sz w:val="28"/>
                <w:szCs w:val="28"/>
              </w:rPr>
            </w:pPr>
          </w:p>
        </w:tc>
        <w:tc>
          <w:tcPr>
            <w:tcW w:w="993" w:type="dxa"/>
          </w:tcPr>
          <w:p w:rsidR="00C630B7" w:rsidRPr="00F136E6" w:rsidRDefault="00C630B7" w:rsidP="0004346B">
            <w:pPr>
              <w:widowControl w:val="0"/>
              <w:autoSpaceDE w:val="0"/>
              <w:autoSpaceDN w:val="0"/>
              <w:adjustRightInd w:val="0"/>
              <w:jc w:val="center"/>
              <w:rPr>
                <w:sz w:val="28"/>
                <w:szCs w:val="28"/>
              </w:rPr>
            </w:pPr>
          </w:p>
        </w:tc>
      </w:tr>
      <w:tr w:rsidR="00C630B7" w:rsidRPr="004B3D1E">
        <w:trPr>
          <w:tblCellSpacing w:w="5" w:type="nil"/>
        </w:trPr>
        <w:tc>
          <w:tcPr>
            <w:tcW w:w="4395" w:type="dxa"/>
          </w:tcPr>
          <w:p w:rsidR="00C630B7" w:rsidRPr="00F136E6" w:rsidRDefault="00C630B7" w:rsidP="0004346B">
            <w:pPr>
              <w:widowControl w:val="0"/>
              <w:autoSpaceDE w:val="0"/>
              <w:autoSpaceDN w:val="0"/>
              <w:adjustRightInd w:val="0"/>
              <w:rPr>
                <w:sz w:val="28"/>
                <w:szCs w:val="28"/>
              </w:rPr>
            </w:pPr>
            <w:r w:rsidRPr="00F136E6">
              <w:rPr>
                <w:sz w:val="28"/>
                <w:szCs w:val="28"/>
              </w:rPr>
              <w:t xml:space="preserve">Оборот малых предприятий – всего </w:t>
            </w:r>
          </w:p>
        </w:tc>
        <w:tc>
          <w:tcPr>
            <w:tcW w:w="1365" w:type="dxa"/>
          </w:tcPr>
          <w:p w:rsidR="00C630B7" w:rsidRPr="00F136E6" w:rsidRDefault="00C630B7" w:rsidP="0004346B">
            <w:pPr>
              <w:widowControl w:val="0"/>
              <w:autoSpaceDE w:val="0"/>
              <w:autoSpaceDN w:val="0"/>
              <w:adjustRightInd w:val="0"/>
              <w:jc w:val="center"/>
              <w:rPr>
                <w:sz w:val="28"/>
                <w:szCs w:val="28"/>
              </w:rPr>
            </w:pPr>
            <w:r w:rsidRPr="00F136E6">
              <w:rPr>
                <w:sz w:val="28"/>
                <w:szCs w:val="28"/>
              </w:rPr>
              <w:t>Тыс.. руб.</w:t>
            </w:r>
          </w:p>
        </w:tc>
        <w:tc>
          <w:tcPr>
            <w:tcW w:w="903" w:type="dxa"/>
          </w:tcPr>
          <w:p w:rsidR="00C630B7" w:rsidRPr="00F136E6" w:rsidRDefault="00C630B7" w:rsidP="0004346B">
            <w:pPr>
              <w:widowControl w:val="0"/>
              <w:autoSpaceDE w:val="0"/>
              <w:autoSpaceDN w:val="0"/>
              <w:adjustRightInd w:val="0"/>
              <w:jc w:val="center"/>
              <w:rPr>
                <w:sz w:val="28"/>
                <w:szCs w:val="28"/>
              </w:rPr>
            </w:pPr>
            <w:r w:rsidRPr="00F136E6">
              <w:rPr>
                <w:sz w:val="28"/>
                <w:szCs w:val="28"/>
              </w:rPr>
              <w:t>97457</w:t>
            </w:r>
          </w:p>
        </w:tc>
        <w:tc>
          <w:tcPr>
            <w:tcW w:w="992" w:type="dxa"/>
          </w:tcPr>
          <w:p w:rsidR="00C630B7" w:rsidRPr="00F136E6" w:rsidRDefault="00C630B7" w:rsidP="0004346B">
            <w:pPr>
              <w:widowControl w:val="0"/>
              <w:autoSpaceDE w:val="0"/>
              <w:autoSpaceDN w:val="0"/>
              <w:adjustRightInd w:val="0"/>
              <w:jc w:val="center"/>
              <w:rPr>
                <w:sz w:val="28"/>
                <w:szCs w:val="28"/>
              </w:rPr>
            </w:pPr>
            <w:r w:rsidRPr="00F136E6">
              <w:rPr>
                <w:sz w:val="28"/>
                <w:szCs w:val="28"/>
              </w:rPr>
              <w:t>119534</w:t>
            </w:r>
          </w:p>
        </w:tc>
        <w:tc>
          <w:tcPr>
            <w:tcW w:w="850" w:type="dxa"/>
          </w:tcPr>
          <w:p w:rsidR="00C630B7" w:rsidRPr="00F136E6" w:rsidRDefault="00C630B7" w:rsidP="0004346B">
            <w:pPr>
              <w:widowControl w:val="0"/>
              <w:autoSpaceDE w:val="0"/>
              <w:autoSpaceDN w:val="0"/>
              <w:adjustRightInd w:val="0"/>
              <w:jc w:val="center"/>
              <w:rPr>
                <w:sz w:val="28"/>
                <w:szCs w:val="28"/>
              </w:rPr>
            </w:pPr>
            <w:r w:rsidRPr="00F136E6">
              <w:rPr>
                <w:sz w:val="28"/>
                <w:szCs w:val="28"/>
              </w:rPr>
              <w:t>164777</w:t>
            </w:r>
          </w:p>
        </w:tc>
        <w:tc>
          <w:tcPr>
            <w:tcW w:w="993" w:type="dxa"/>
          </w:tcPr>
          <w:p w:rsidR="00C630B7" w:rsidRPr="00F136E6" w:rsidRDefault="00C630B7" w:rsidP="0004346B">
            <w:pPr>
              <w:widowControl w:val="0"/>
              <w:autoSpaceDE w:val="0"/>
              <w:autoSpaceDN w:val="0"/>
              <w:adjustRightInd w:val="0"/>
              <w:jc w:val="center"/>
              <w:rPr>
                <w:sz w:val="28"/>
                <w:szCs w:val="28"/>
              </w:rPr>
            </w:pPr>
            <w:r w:rsidRPr="00F136E6">
              <w:rPr>
                <w:sz w:val="28"/>
                <w:szCs w:val="28"/>
              </w:rPr>
              <w:t>141348</w:t>
            </w:r>
          </w:p>
        </w:tc>
      </w:tr>
      <w:tr w:rsidR="00C630B7" w:rsidRPr="004B3D1E">
        <w:trPr>
          <w:tblCellSpacing w:w="5" w:type="nil"/>
        </w:trPr>
        <w:tc>
          <w:tcPr>
            <w:tcW w:w="4395" w:type="dxa"/>
          </w:tcPr>
          <w:p w:rsidR="00C630B7" w:rsidRPr="00F136E6" w:rsidRDefault="00C630B7" w:rsidP="0004346B">
            <w:pPr>
              <w:widowControl w:val="0"/>
              <w:autoSpaceDE w:val="0"/>
              <w:autoSpaceDN w:val="0"/>
              <w:adjustRightInd w:val="0"/>
              <w:rPr>
                <w:sz w:val="28"/>
                <w:szCs w:val="28"/>
              </w:rPr>
            </w:pPr>
            <w:r w:rsidRPr="00F136E6">
              <w:rPr>
                <w:sz w:val="28"/>
                <w:szCs w:val="28"/>
              </w:rPr>
              <w:t>Оборот индивидуальных предпр</w:t>
            </w:r>
            <w:r w:rsidRPr="00F136E6">
              <w:rPr>
                <w:sz w:val="28"/>
                <w:szCs w:val="28"/>
              </w:rPr>
              <w:t>и</w:t>
            </w:r>
            <w:r w:rsidRPr="00F136E6">
              <w:rPr>
                <w:sz w:val="28"/>
                <w:szCs w:val="28"/>
              </w:rPr>
              <w:t>ним</w:t>
            </w:r>
            <w:r w:rsidRPr="00F136E6">
              <w:rPr>
                <w:sz w:val="28"/>
                <w:szCs w:val="28"/>
              </w:rPr>
              <w:t>а</w:t>
            </w:r>
            <w:r w:rsidRPr="00F136E6">
              <w:rPr>
                <w:sz w:val="28"/>
                <w:szCs w:val="28"/>
              </w:rPr>
              <w:t xml:space="preserve">телей – всего </w:t>
            </w:r>
          </w:p>
        </w:tc>
        <w:tc>
          <w:tcPr>
            <w:tcW w:w="1365" w:type="dxa"/>
          </w:tcPr>
          <w:p w:rsidR="00C630B7" w:rsidRPr="00F136E6" w:rsidRDefault="00C630B7" w:rsidP="0004346B">
            <w:pPr>
              <w:rPr>
                <w:sz w:val="28"/>
                <w:szCs w:val="28"/>
              </w:rPr>
            </w:pPr>
            <w:r w:rsidRPr="00F136E6">
              <w:rPr>
                <w:sz w:val="28"/>
                <w:szCs w:val="28"/>
              </w:rPr>
              <w:t>Тыс.. руб</w:t>
            </w:r>
          </w:p>
        </w:tc>
        <w:tc>
          <w:tcPr>
            <w:tcW w:w="903" w:type="dxa"/>
          </w:tcPr>
          <w:p w:rsidR="00C630B7" w:rsidRPr="00F136E6" w:rsidRDefault="00C630B7" w:rsidP="0004346B">
            <w:pPr>
              <w:widowControl w:val="0"/>
              <w:autoSpaceDE w:val="0"/>
              <w:autoSpaceDN w:val="0"/>
              <w:adjustRightInd w:val="0"/>
              <w:jc w:val="center"/>
              <w:rPr>
                <w:sz w:val="28"/>
                <w:szCs w:val="28"/>
              </w:rPr>
            </w:pPr>
            <w:r w:rsidRPr="00F136E6">
              <w:rPr>
                <w:sz w:val="28"/>
                <w:szCs w:val="28"/>
              </w:rPr>
              <w:t>207279</w:t>
            </w:r>
          </w:p>
        </w:tc>
        <w:tc>
          <w:tcPr>
            <w:tcW w:w="992" w:type="dxa"/>
          </w:tcPr>
          <w:p w:rsidR="00C630B7" w:rsidRPr="00F136E6" w:rsidRDefault="00C630B7" w:rsidP="0004346B">
            <w:pPr>
              <w:widowControl w:val="0"/>
              <w:autoSpaceDE w:val="0"/>
              <w:autoSpaceDN w:val="0"/>
              <w:adjustRightInd w:val="0"/>
              <w:jc w:val="center"/>
              <w:rPr>
                <w:sz w:val="28"/>
                <w:szCs w:val="28"/>
              </w:rPr>
            </w:pPr>
            <w:r w:rsidRPr="00F136E6">
              <w:rPr>
                <w:sz w:val="28"/>
                <w:szCs w:val="28"/>
              </w:rPr>
              <w:t>228870</w:t>
            </w:r>
          </w:p>
        </w:tc>
        <w:tc>
          <w:tcPr>
            <w:tcW w:w="850" w:type="dxa"/>
          </w:tcPr>
          <w:p w:rsidR="00C630B7" w:rsidRPr="00F136E6" w:rsidRDefault="00C630B7" w:rsidP="0004346B">
            <w:pPr>
              <w:widowControl w:val="0"/>
              <w:autoSpaceDE w:val="0"/>
              <w:autoSpaceDN w:val="0"/>
              <w:adjustRightInd w:val="0"/>
              <w:jc w:val="center"/>
              <w:rPr>
                <w:sz w:val="28"/>
                <w:szCs w:val="28"/>
              </w:rPr>
            </w:pPr>
            <w:r w:rsidRPr="00F136E6">
              <w:rPr>
                <w:sz w:val="28"/>
                <w:szCs w:val="28"/>
              </w:rPr>
              <w:t>287605</w:t>
            </w:r>
          </w:p>
        </w:tc>
        <w:tc>
          <w:tcPr>
            <w:tcW w:w="993" w:type="dxa"/>
          </w:tcPr>
          <w:p w:rsidR="00C630B7" w:rsidRPr="00F136E6" w:rsidRDefault="00C630B7" w:rsidP="0004346B">
            <w:pPr>
              <w:widowControl w:val="0"/>
              <w:autoSpaceDE w:val="0"/>
              <w:autoSpaceDN w:val="0"/>
              <w:adjustRightInd w:val="0"/>
              <w:jc w:val="center"/>
              <w:rPr>
                <w:sz w:val="28"/>
                <w:szCs w:val="28"/>
              </w:rPr>
            </w:pPr>
            <w:r w:rsidRPr="00F136E6">
              <w:rPr>
                <w:sz w:val="28"/>
                <w:szCs w:val="28"/>
              </w:rPr>
              <w:t>305833</w:t>
            </w:r>
          </w:p>
        </w:tc>
      </w:tr>
      <w:tr w:rsidR="00C630B7" w:rsidRPr="004B3D1E">
        <w:trPr>
          <w:tblCellSpacing w:w="5" w:type="nil"/>
        </w:trPr>
        <w:tc>
          <w:tcPr>
            <w:tcW w:w="4395" w:type="dxa"/>
          </w:tcPr>
          <w:p w:rsidR="00C630B7" w:rsidRPr="00F136E6" w:rsidRDefault="00C630B7" w:rsidP="0004346B">
            <w:pPr>
              <w:widowControl w:val="0"/>
              <w:autoSpaceDE w:val="0"/>
              <w:autoSpaceDN w:val="0"/>
              <w:adjustRightInd w:val="0"/>
              <w:rPr>
                <w:sz w:val="28"/>
                <w:szCs w:val="28"/>
              </w:rPr>
            </w:pPr>
            <w:r w:rsidRPr="00F136E6">
              <w:rPr>
                <w:sz w:val="28"/>
                <w:szCs w:val="28"/>
              </w:rPr>
              <w:t>Отгружено товаров собственного прои</w:t>
            </w:r>
            <w:r w:rsidRPr="00F136E6">
              <w:rPr>
                <w:sz w:val="28"/>
                <w:szCs w:val="28"/>
              </w:rPr>
              <w:t>з</w:t>
            </w:r>
            <w:r w:rsidRPr="00F136E6">
              <w:rPr>
                <w:sz w:val="28"/>
                <w:szCs w:val="28"/>
              </w:rPr>
              <w:t xml:space="preserve">водства, выполнено работ и услуг малыми предприятиями – всего </w:t>
            </w:r>
          </w:p>
        </w:tc>
        <w:tc>
          <w:tcPr>
            <w:tcW w:w="1365" w:type="dxa"/>
          </w:tcPr>
          <w:p w:rsidR="00C630B7" w:rsidRPr="00F136E6" w:rsidRDefault="00C630B7" w:rsidP="0004346B">
            <w:pPr>
              <w:rPr>
                <w:sz w:val="28"/>
                <w:szCs w:val="28"/>
              </w:rPr>
            </w:pPr>
            <w:r w:rsidRPr="00F136E6">
              <w:rPr>
                <w:sz w:val="28"/>
                <w:szCs w:val="28"/>
              </w:rPr>
              <w:t>Тыс.. руб</w:t>
            </w:r>
          </w:p>
        </w:tc>
        <w:tc>
          <w:tcPr>
            <w:tcW w:w="903" w:type="dxa"/>
          </w:tcPr>
          <w:p w:rsidR="00C630B7" w:rsidRPr="00F136E6" w:rsidRDefault="00C630B7" w:rsidP="0004346B">
            <w:pPr>
              <w:widowControl w:val="0"/>
              <w:autoSpaceDE w:val="0"/>
              <w:autoSpaceDN w:val="0"/>
              <w:adjustRightInd w:val="0"/>
              <w:jc w:val="center"/>
              <w:rPr>
                <w:sz w:val="28"/>
                <w:szCs w:val="28"/>
              </w:rPr>
            </w:pPr>
            <w:r w:rsidRPr="00F136E6">
              <w:rPr>
                <w:sz w:val="28"/>
                <w:szCs w:val="28"/>
              </w:rPr>
              <w:t>91767</w:t>
            </w:r>
          </w:p>
        </w:tc>
        <w:tc>
          <w:tcPr>
            <w:tcW w:w="992" w:type="dxa"/>
          </w:tcPr>
          <w:p w:rsidR="00C630B7" w:rsidRPr="00F136E6" w:rsidRDefault="00C630B7" w:rsidP="0004346B">
            <w:pPr>
              <w:widowControl w:val="0"/>
              <w:autoSpaceDE w:val="0"/>
              <w:autoSpaceDN w:val="0"/>
              <w:adjustRightInd w:val="0"/>
              <w:jc w:val="center"/>
              <w:rPr>
                <w:sz w:val="28"/>
                <w:szCs w:val="28"/>
              </w:rPr>
            </w:pPr>
            <w:r w:rsidRPr="00F136E6">
              <w:rPr>
                <w:sz w:val="28"/>
                <w:szCs w:val="28"/>
              </w:rPr>
              <w:t>96028</w:t>
            </w:r>
          </w:p>
        </w:tc>
        <w:tc>
          <w:tcPr>
            <w:tcW w:w="850" w:type="dxa"/>
          </w:tcPr>
          <w:p w:rsidR="00C630B7" w:rsidRPr="00F136E6" w:rsidRDefault="00C630B7" w:rsidP="0004346B">
            <w:pPr>
              <w:widowControl w:val="0"/>
              <w:autoSpaceDE w:val="0"/>
              <w:autoSpaceDN w:val="0"/>
              <w:adjustRightInd w:val="0"/>
              <w:jc w:val="center"/>
              <w:rPr>
                <w:sz w:val="28"/>
                <w:szCs w:val="28"/>
              </w:rPr>
            </w:pPr>
            <w:r w:rsidRPr="00F136E6">
              <w:rPr>
                <w:sz w:val="28"/>
                <w:szCs w:val="28"/>
              </w:rPr>
              <w:t>129506</w:t>
            </w:r>
          </w:p>
        </w:tc>
        <w:tc>
          <w:tcPr>
            <w:tcW w:w="993" w:type="dxa"/>
          </w:tcPr>
          <w:p w:rsidR="00C630B7" w:rsidRPr="00F136E6" w:rsidRDefault="00C630B7" w:rsidP="0004346B">
            <w:pPr>
              <w:widowControl w:val="0"/>
              <w:autoSpaceDE w:val="0"/>
              <w:autoSpaceDN w:val="0"/>
              <w:adjustRightInd w:val="0"/>
              <w:jc w:val="center"/>
              <w:rPr>
                <w:sz w:val="28"/>
                <w:szCs w:val="28"/>
              </w:rPr>
            </w:pPr>
            <w:r w:rsidRPr="00F136E6">
              <w:rPr>
                <w:sz w:val="28"/>
                <w:szCs w:val="28"/>
              </w:rPr>
              <w:t>113844</w:t>
            </w:r>
          </w:p>
        </w:tc>
      </w:tr>
      <w:tr w:rsidR="00C630B7" w:rsidRPr="004B3D1E">
        <w:trPr>
          <w:tblCellSpacing w:w="5" w:type="nil"/>
        </w:trPr>
        <w:tc>
          <w:tcPr>
            <w:tcW w:w="4395" w:type="dxa"/>
          </w:tcPr>
          <w:p w:rsidR="00C630B7" w:rsidRPr="00F136E6" w:rsidRDefault="00C630B7" w:rsidP="0004346B">
            <w:pPr>
              <w:widowControl w:val="0"/>
              <w:autoSpaceDE w:val="0"/>
              <w:autoSpaceDN w:val="0"/>
              <w:adjustRightInd w:val="0"/>
              <w:rPr>
                <w:sz w:val="28"/>
                <w:szCs w:val="28"/>
              </w:rPr>
            </w:pPr>
            <w:r w:rsidRPr="00F136E6">
              <w:rPr>
                <w:sz w:val="28"/>
                <w:szCs w:val="28"/>
              </w:rPr>
              <w:t>Отгружено товаров собственного прои</w:t>
            </w:r>
            <w:r w:rsidRPr="00F136E6">
              <w:rPr>
                <w:sz w:val="28"/>
                <w:szCs w:val="28"/>
              </w:rPr>
              <w:t>з</w:t>
            </w:r>
            <w:r w:rsidRPr="00F136E6">
              <w:rPr>
                <w:sz w:val="28"/>
                <w:szCs w:val="28"/>
              </w:rPr>
              <w:t>водства, выполнено работ и услуг индивидуальными предпр</w:t>
            </w:r>
            <w:r w:rsidRPr="00F136E6">
              <w:rPr>
                <w:sz w:val="28"/>
                <w:szCs w:val="28"/>
              </w:rPr>
              <w:t>и</w:t>
            </w:r>
            <w:r w:rsidRPr="00F136E6">
              <w:rPr>
                <w:sz w:val="28"/>
                <w:szCs w:val="28"/>
              </w:rPr>
              <w:t>нимателями – вс</w:t>
            </w:r>
            <w:r w:rsidRPr="00F136E6">
              <w:rPr>
                <w:sz w:val="28"/>
                <w:szCs w:val="28"/>
              </w:rPr>
              <w:t>е</w:t>
            </w:r>
            <w:r w:rsidRPr="00F136E6">
              <w:rPr>
                <w:sz w:val="28"/>
                <w:szCs w:val="28"/>
              </w:rPr>
              <w:t xml:space="preserve">го </w:t>
            </w:r>
          </w:p>
        </w:tc>
        <w:tc>
          <w:tcPr>
            <w:tcW w:w="1365" w:type="dxa"/>
          </w:tcPr>
          <w:p w:rsidR="00C630B7" w:rsidRPr="00F136E6" w:rsidRDefault="00C630B7" w:rsidP="0004346B">
            <w:pPr>
              <w:rPr>
                <w:sz w:val="28"/>
                <w:szCs w:val="28"/>
              </w:rPr>
            </w:pPr>
            <w:r w:rsidRPr="00F136E6">
              <w:rPr>
                <w:sz w:val="28"/>
                <w:szCs w:val="28"/>
              </w:rPr>
              <w:t>Тыс.. руб</w:t>
            </w:r>
          </w:p>
        </w:tc>
        <w:tc>
          <w:tcPr>
            <w:tcW w:w="903" w:type="dxa"/>
          </w:tcPr>
          <w:p w:rsidR="00C630B7" w:rsidRPr="00F136E6" w:rsidRDefault="00C630B7" w:rsidP="0004346B">
            <w:pPr>
              <w:widowControl w:val="0"/>
              <w:autoSpaceDE w:val="0"/>
              <w:autoSpaceDN w:val="0"/>
              <w:adjustRightInd w:val="0"/>
              <w:jc w:val="center"/>
              <w:rPr>
                <w:sz w:val="28"/>
                <w:szCs w:val="28"/>
              </w:rPr>
            </w:pPr>
            <w:r w:rsidRPr="00F136E6">
              <w:rPr>
                <w:sz w:val="28"/>
                <w:szCs w:val="28"/>
              </w:rPr>
              <w:t>136313</w:t>
            </w:r>
          </w:p>
        </w:tc>
        <w:tc>
          <w:tcPr>
            <w:tcW w:w="992" w:type="dxa"/>
          </w:tcPr>
          <w:p w:rsidR="00C630B7" w:rsidRPr="00F136E6" w:rsidRDefault="00C630B7" w:rsidP="0004346B">
            <w:pPr>
              <w:widowControl w:val="0"/>
              <w:autoSpaceDE w:val="0"/>
              <w:autoSpaceDN w:val="0"/>
              <w:adjustRightInd w:val="0"/>
              <w:jc w:val="center"/>
              <w:rPr>
                <w:sz w:val="28"/>
                <w:szCs w:val="28"/>
              </w:rPr>
            </w:pPr>
            <w:r w:rsidRPr="00F136E6">
              <w:rPr>
                <w:sz w:val="28"/>
                <w:szCs w:val="28"/>
              </w:rPr>
              <w:t>153292</w:t>
            </w:r>
          </w:p>
        </w:tc>
        <w:tc>
          <w:tcPr>
            <w:tcW w:w="850" w:type="dxa"/>
          </w:tcPr>
          <w:p w:rsidR="00C630B7" w:rsidRPr="00F136E6" w:rsidRDefault="00C630B7" w:rsidP="0004346B">
            <w:pPr>
              <w:widowControl w:val="0"/>
              <w:autoSpaceDE w:val="0"/>
              <w:autoSpaceDN w:val="0"/>
              <w:adjustRightInd w:val="0"/>
              <w:jc w:val="center"/>
              <w:rPr>
                <w:sz w:val="28"/>
                <w:szCs w:val="28"/>
              </w:rPr>
            </w:pPr>
            <w:r w:rsidRPr="00F136E6">
              <w:rPr>
                <w:sz w:val="28"/>
                <w:szCs w:val="28"/>
              </w:rPr>
              <w:t>172170</w:t>
            </w:r>
          </w:p>
        </w:tc>
        <w:tc>
          <w:tcPr>
            <w:tcW w:w="993" w:type="dxa"/>
          </w:tcPr>
          <w:p w:rsidR="00C630B7" w:rsidRPr="00F136E6" w:rsidRDefault="00C630B7" w:rsidP="0004346B">
            <w:pPr>
              <w:widowControl w:val="0"/>
              <w:autoSpaceDE w:val="0"/>
              <w:autoSpaceDN w:val="0"/>
              <w:adjustRightInd w:val="0"/>
              <w:jc w:val="center"/>
              <w:rPr>
                <w:sz w:val="28"/>
                <w:szCs w:val="28"/>
              </w:rPr>
            </w:pPr>
            <w:r w:rsidRPr="00F136E6">
              <w:rPr>
                <w:sz w:val="28"/>
                <w:szCs w:val="28"/>
              </w:rPr>
              <w:t>188736</w:t>
            </w:r>
          </w:p>
        </w:tc>
      </w:tr>
      <w:tr w:rsidR="00C630B7" w:rsidRPr="004B3D1E">
        <w:trPr>
          <w:tblCellSpacing w:w="5" w:type="nil"/>
        </w:trPr>
        <w:tc>
          <w:tcPr>
            <w:tcW w:w="4395" w:type="dxa"/>
          </w:tcPr>
          <w:p w:rsidR="00C630B7" w:rsidRPr="00F136E6" w:rsidRDefault="00C630B7" w:rsidP="0004346B">
            <w:pPr>
              <w:widowControl w:val="0"/>
              <w:autoSpaceDE w:val="0"/>
              <w:autoSpaceDN w:val="0"/>
              <w:adjustRightInd w:val="0"/>
              <w:rPr>
                <w:sz w:val="28"/>
                <w:szCs w:val="28"/>
              </w:rPr>
            </w:pPr>
            <w:r w:rsidRPr="00F136E6">
              <w:rPr>
                <w:sz w:val="28"/>
                <w:szCs w:val="28"/>
              </w:rPr>
              <w:t>Произведено продукции крестья</w:t>
            </w:r>
            <w:r w:rsidRPr="00F136E6">
              <w:rPr>
                <w:sz w:val="28"/>
                <w:szCs w:val="28"/>
              </w:rPr>
              <w:t>н</w:t>
            </w:r>
            <w:r w:rsidRPr="00F136E6">
              <w:rPr>
                <w:sz w:val="28"/>
                <w:szCs w:val="28"/>
              </w:rPr>
              <w:t xml:space="preserve">скими (фермерскими) хозяйствами </w:t>
            </w:r>
          </w:p>
        </w:tc>
        <w:tc>
          <w:tcPr>
            <w:tcW w:w="1365" w:type="dxa"/>
          </w:tcPr>
          <w:p w:rsidR="00C630B7" w:rsidRPr="00F136E6" w:rsidRDefault="00C630B7" w:rsidP="0004346B">
            <w:pPr>
              <w:rPr>
                <w:sz w:val="28"/>
                <w:szCs w:val="28"/>
              </w:rPr>
            </w:pPr>
            <w:r w:rsidRPr="00F136E6">
              <w:rPr>
                <w:sz w:val="28"/>
                <w:szCs w:val="28"/>
              </w:rPr>
              <w:t>Тыс.. руб</w:t>
            </w:r>
          </w:p>
        </w:tc>
        <w:tc>
          <w:tcPr>
            <w:tcW w:w="903" w:type="dxa"/>
          </w:tcPr>
          <w:p w:rsidR="00C630B7" w:rsidRPr="00F136E6" w:rsidRDefault="00C630B7" w:rsidP="0004346B">
            <w:pPr>
              <w:widowControl w:val="0"/>
              <w:autoSpaceDE w:val="0"/>
              <w:autoSpaceDN w:val="0"/>
              <w:adjustRightInd w:val="0"/>
              <w:jc w:val="center"/>
              <w:rPr>
                <w:sz w:val="28"/>
                <w:szCs w:val="28"/>
              </w:rPr>
            </w:pPr>
            <w:r w:rsidRPr="00F136E6">
              <w:rPr>
                <w:sz w:val="28"/>
                <w:szCs w:val="28"/>
              </w:rPr>
              <w:t>14820</w:t>
            </w:r>
          </w:p>
        </w:tc>
        <w:tc>
          <w:tcPr>
            <w:tcW w:w="992" w:type="dxa"/>
          </w:tcPr>
          <w:p w:rsidR="00C630B7" w:rsidRPr="00F136E6" w:rsidRDefault="00C630B7" w:rsidP="0004346B">
            <w:pPr>
              <w:widowControl w:val="0"/>
              <w:autoSpaceDE w:val="0"/>
              <w:autoSpaceDN w:val="0"/>
              <w:adjustRightInd w:val="0"/>
              <w:jc w:val="center"/>
              <w:rPr>
                <w:sz w:val="28"/>
                <w:szCs w:val="28"/>
              </w:rPr>
            </w:pPr>
            <w:r w:rsidRPr="00F136E6">
              <w:rPr>
                <w:sz w:val="28"/>
                <w:szCs w:val="28"/>
              </w:rPr>
              <w:t>14443</w:t>
            </w:r>
          </w:p>
        </w:tc>
        <w:tc>
          <w:tcPr>
            <w:tcW w:w="850" w:type="dxa"/>
          </w:tcPr>
          <w:p w:rsidR="00C630B7" w:rsidRPr="00F136E6" w:rsidRDefault="00C630B7" w:rsidP="0004346B">
            <w:pPr>
              <w:widowControl w:val="0"/>
              <w:autoSpaceDE w:val="0"/>
              <w:autoSpaceDN w:val="0"/>
              <w:adjustRightInd w:val="0"/>
              <w:jc w:val="center"/>
              <w:rPr>
                <w:sz w:val="28"/>
                <w:szCs w:val="28"/>
              </w:rPr>
            </w:pPr>
            <w:r w:rsidRPr="00F136E6">
              <w:rPr>
                <w:sz w:val="28"/>
                <w:szCs w:val="28"/>
              </w:rPr>
              <w:t>14085</w:t>
            </w:r>
          </w:p>
        </w:tc>
        <w:tc>
          <w:tcPr>
            <w:tcW w:w="993" w:type="dxa"/>
          </w:tcPr>
          <w:p w:rsidR="00C630B7" w:rsidRPr="00F136E6" w:rsidRDefault="00C630B7" w:rsidP="0004346B">
            <w:pPr>
              <w:widowControl w:val="0"/>
              <w:autoSpaceDE w:val="0"/>
              <w:autoSpaceDN w:val="0"/>
              <w:adjustRightInd w:val="0"/>
              <w:jc w:val="center"/>
              <w:rPr>
                <w:sz w:val="28"/>
                <w:szCs w:val="28"/>
              </w:rPr>
            </w:pPr>
            <w:r w:rsidRPr="00F136E6">
              <w:rPr>
                <w:sz w:val="28"/>
                <w:szCs w:val="28"/>
              </w:rPr>
              <w:t>9777</w:t>
            </w:r>
          </w:p>
        </w:tc>
      </w:tr>
      <w:tr w:rsidR="00C630B7" w:rsidRPr="004B3D1E">
        <w:trPr>
          <w:tblCellSpacing w:w="5" w:type="nil"/>
        </w:trPr>
        <w:tc>
          <w:tcPr>
            <w:tcW w:w="4395" w:type="dxa"/>
          </w:tcPr>
          <w:p w:rsidR="00C630B7" w:rsidRPr="00F136E6" w:rsidRDefault="00C630B7" w:rsidP="0004346B">
            <w:pPr>
              <w:widowControl w:val="0"/>
              <w:autoSpaceDE w:val="0"/>
              <w:autoSpaceDN w:val="0"/>
              <w:adjustRightInd w:val="0"/>
              <w:rPr>
                <w:sz w:val="28"/>
                <w:szCs w:val="28"/>
              </w:rPr>
            </w:pPr>
            <w:r w:rsidRPr="00F136E6">
              <w:rPr>
                <w:sz w:val="28"/>
                <w:szCs w:val="28"/>
              </w:rPr>
              <w:t xml:space="preserve">Инвестиции в основной капитал малых предприятий – всего </w:t>
            </w:r>
          </w:p>
        </w:tc>
        <w:tc>
          <w:tcPr>
            <w:tcW w:w="1365" w:type="dxa"/>
          </w:tcPr>
          <w:p w:rsidR="00C630B7" w:rsidRPr="00F136E6" w:rsidRDefault="00C630B7" w:rsidP="0004346B">
            <w:pPr>
              <w:rPr>
                <w:sz w:val="28"/>
                <w:szCs w:val="28"/>
              </w:rPr>
            </w:pPr>
            <w:r w:rsidRPr="00F136E6">
              <w:rPr>
                <w:sz w:val="28"/>
                <w:szCs w:val="28"/>
              </w:rPr>
              <w:t>Тыс.. руб</w:t>
            </w:r>
          </w:p>
        </w:tc>
        <w:tc>
          <w:tcPr>
            <w:tcW w:w="903" w:type="dxa"/>
          </w:tcPr>
          <w:p w:rsidR="00C630B7" w:rsidRPr="00F136E6" w:rsidRDefault="00C630B7" w:rsidP="0004346B">
            <w:pPr>
              <w:widowControl w:val="0"/>
              <w:autoSpaceDE w:val="0"/>
              <w:autoSpaceDN w:val="0"/>
              <w:adjustRightInd w:val="0"/>
              <w:jc w:val="center"/>
              <w:rPr>
                <w:sz w:val="28"/>
                <w:szCs w:val="28"/>
              </w:rPr>
            </w:pPr>
            <w:r w:rsidRPr="00F136E6">
              <w:rPr>
                <w:sz w:val="28"/>
                <w:szCs w:val="28"/>
              </w:rPr>
              <w:t>49777</w:t>
            </w:r>
          </w:p>
        </w:tc>
        <w:tc>
          <w:tcPr>
            <w:tcW w:w="992" w:type="dxa"/>
          </w:tcPr>
          <w:p w:rsidR="00C630B7" w:rsidRPr="00F136E6" w:rsidRDefault="00C630B7" w:rsidP="0004346B">
            <w:pPr>
              <w:widowControl w:val="0"/>
              <w:autoSpaceDE w:val="0"/>
              <w:autoSpaceDN w:val="0"/>
              <w:adjustRightInd w:val="0"/>
              <w:jc w:val="center"/>
              <w:rPr>
                <w:sz w:val="28"/>
                <w:szCs w:val="28"/>
              </w:rPr>
            </w:pPr>
            <w:r w:rsidRPr="00F136E6">
              <w:rPr>
                <w:sz w:val="28"/>
                <w:szCs w:val="28"/>
              </w:rPr>
              <w:t>30480</w:t>
            </w:r>
          </w:p>
        </w:tc>
        <w:tc>
          <w:tcPr>
            <w:tcW w:w="850" w:type="dxa"/>
          </w:tcPr>
          <w:p w:rsidR="00C630B7" w:rsidRPr="00F136E6" w:rsidRDefault="00C630B7" w:rsidP="0004346B">
            <w:pPr>
              <w:widowControl w:val="0"/>
              <w:autoSpaceDE w:val="0"/>
              <w:autoSpaceDN w:val="0"/>
              <w:adjustRightInd w:val="0"/>
              <w:jc w:val="center"/>
              <w:rPr>
                <w:sz w:val="28"/>
                <w:szCs w:val="28"/>
              </w:rPr>
            </w:pPr>
            <w:r w:rsidRPr="00F136E6">
              <w:rPr>
                <w:sz w:val="28"/>
                <w:szCs w:val="28"/>
              </w:rPr>
              <w:t>34024</w:t>
            </w:r>
          </w:p>
        </w:tc>
        <w:tc>
          <w:tcPr>
            <w:tcW w:w="993" w:type="dxa"/>
          </w:tcPr>
          <w:p w:rsidR="00C630B7" w:rsidRPr="00F136E6" w:rsidRDefault="00C630B7" w:rsidP="0004346B">
            <w:pPr>
              <w:widowControl w:val="0"/>
              <w:autoSpaceDE w:val="0"/>
              <w:autoSpaceDN w:val="0"/>
              <w:adjustRightInd w:val="0"/>
              <w:jc w:val="center"/>
              <w:rPr>
                <w:sz w:val="28"/>
                <w:szCs w:val="28"/>
              </w:rPr>
            </w:pPr>
            <w:r w:rsidRPr="00F136E6">
              <w:rPr>
                <w:sz w:val="28"/>
                <w:szCs w:val="28"/>
              </w:rPr>
              <w:t>10515</w:t>
            </w:r>
          </w:p>
        </w:tc>
      </w:tr>
      <w:tr w:rsidR="00C630B7" w:rsidRPr="004B3D1E">
        <w:trPr>
          <w:tblCellSpacing w:w="5" w:type="nil"/>
        </w:trPr>
        <w:tc>
          <w:tcPr>
            <w:tcW w:w="4395" w:type="dxa"/>
          </w:tcPr>
          <w:p w:rsidR="00C630B7" w:rsidRPr="00F136E6" w:rsidRDefault="00C630B7" w:rsidP="0004346B">
            <w:pPr>
              <w:widowControl w:val="0"/>
              <w:autoSpaceDE w:val="0"/>
              <w:autoSpaceDN w:val="0"/>
              <w:adjustRightInd w:val="0"/>
              <w:rPr>
                <w:sz w:val="28"/>
                <w:szCs w:val="28"/>
              </w:rPr>
            </w:pPr>
            <w:r w:rsidRPr="00F136E6">
              <w:rPr>
                <w:sz w:val="28"/>
                <w:szCs w:val="28"/>
              </w:rPr>
              <w:t>Поступление налоговых платежей от субъектов малого предприним</w:t>
            </w:r>
            <w:r w:rsidRPr="00F136E6">
              <w:rPr>
                <w:sz w:val="28"/>
                <w:szCs w:val="28"/>
              </w:rPr>
              <w:t>а</w:t>
            </w:r>
            <w:r w:rsidRPr="00F136E6">
              <w:rPr>
                <w:sz w:val="28"/>
                <w:szCs w:val="28"/>
              </w:rPr>
              <w:t xml:space="preserve">тельства в бюджеты МО – всего </w:t>
            </w:r>
          </w:p>
        </w:tc>
        <w:tc>
          <w:tcPr>
            <w:tcW w:w="1365" w:type="dxa"/>
          </w:tcPr>
          <w:p w:rsidR="00C630B7" w:rsidRPr="00F136E6" w:rsidRDefault="00C630B7" w:rsidP="0004346B">
            <w:pPr>
              <w:rPr>
                <w:sz w:val="28"/>
                <w:szCs w:val="28"/>
              </w:rPr>
            </w:pPr>
            <w:r w:rsidRPr="00F136E6">
              <w:rPr>
                <w:sz w:val="28"/>
                <w:szCs w:val="28"/>
              </w:rPr>
              <w:t>Тыс.. руб</w:t>
            </w:r>
          </w:p>
        </w:tc>
        <w:tc>
          <w:tcPr>
            <w:tcW w:w="903" w:type="dxa"/>
          </w:tcPr>
          <w:p w:rsidR="00C630B7" w:rsidRPr="00F136E6" w:rsidRDefault="00C630B7" w:rsidP="0004346B">
            <w:pPr>
              <w:widowControl w:val="0"/>
              <w:autoSpaceDE w:val="0"/>
              <w:autoSpaceDN w:val="0"/>
              <w:adjustRightInd w:val="0"/>
              <w:jc w:val="center"/>
              <w:rPr>
                <w:sz w:val="28"/>
                <w:szCs w:val="28"/>
              </w:rPr>
            </w:pPr>
            <w:r w:rsidRPr="00F136E6">
              <w:rPr>
                <w:sz w:val="28"/>
                <w:szCs w:val="28"/>
              </w:rPr>
              <w:t>3693</w:t>
            </w:r>
          </w:p>
        </w:tc>
        <w:tc>
          <w:tcPr>
            <w:tcW w:w="992" w:type="dxa"/>
          </w:tcPr>
          <w:p w:rsidR="00C630B7" w:rsidRPr="00F136E6" w:rsidRDefault="00C630B7" w:rsidP="0004346B">
            <w:pPr>
              <w:widowControl w:val="0"/>
              <w:autoSpaceDE w:val="0"/>
              <w:autoSpaceDN w:val="0"/>
              <w:adjustRightInd w:val="0"/>
              <w:jc w:val="center"/>
              <w:rPr>
                <w:sz w:val="28"/>
                <w:szCs w:val="28"/>
              </w:rPr>
            </w:pPr>
            <w:r w:rsidRPr="00F136E6">
              <w:rPr>
                <w:sz w:val="28"/>
                <w:szCs w:val="28"/>
              </w:rPr>
              <w:t>3444</w:t>
            </w:r>
          </w:p>
        </w:tc>
        <w:tc>
          <w:tcPr>
            <w:tcW w:w="850" w:type="dxa"/>
          </w:tcPr>
          <w:p w:rsidR="00C630B7" w:rsidRPr="00F136E6" w:rsidRDefault="00C630B7" w:rsidP="0004346B">
            <w:pPr>
              <w:widowControl w:val="0"/>
              <w:autoSpaceDE w:val="0"/>
              <w:autoSpaceDN w:val="0"/>
              <w:adjustRightInd w:val="0"/>
              <w:jc w:val="center"/>
              <w:rPr>
                <w:sz w:val="28"/>
                <w:szCs w:val="28"/>
              </w:rPr>
            </w:pPr>
            <w:r w:rsidRPr="00F136E6">
              <w:rPr>
                <w:sz w:val="28"/>
                <w:szCs w:val="28"/>
              </w:rPr>
              <w:t>5091</w:t>
            </w:r>
          </w:p>
        </w:tc>
        <w:tc>
          <w:tcPr>
            <w:tcW w:w="993" w:type="dxa"/>
          </w:tcPr>
          <w:p w:rsidR="00C630B7" w:rsidRPr="00F136E6" w:rsidRDefault="00C630B7" w:rsidP="0004346B">
            <w:pPr>
              <w:widowControl w:val="0"/>
              <w:autoSpaceDE w:val="0"/>
              <w:autoSpaceDN w:val="0"/>
              <w:adjustRightInd w:val="0"/>
              <w:jc w:val="center"/>
              <w:rPr>
                <w:sz w:val="28"/>
                <w:szCs w:val="28"/>
              </w:rPr>
            </w:pPr>
            <w:r w:rsidRPr="00F136E6">
              <w:rPr>
                <w:sz w:val="28"/>
                <w:szCs w:val="28"/>
              </w:rPr>
              <w:t>7077</w:t>
            </w:r>
          </w:p>
        </w:tc>
      </w:tr>
      <w:tr w:rsidR="00C630B7" w:rsidRPr="004B3D1E">
        <w:trPr>
          <w:tblCellSpacing w:w="5" w:type="nil"/>
        </w:trPr>
        <w:tc>
          <w:tcPr>
            <w:tcW w:w="4395" w:type="dxa"/>
          </w:tcPr>
          <w:p w:rsidR="00C630B7" w:rsidRPr="00F136E6" w:rsidRDefault="00C630B7" w:rsidP="0004346B">
            <w:pPr>
              <w:widowControl w:val="0"/>
              <w:autoSpaceDE w:val="0"/>
              <w:autoSpaceDN w:val="0"/>
              <w:adjustRightInd w:val="0"/>
              <w:rPr>
                <w:sz w:val="28"/>
                <w:szCs w:val="28"/>
              </w:rPr>
            </w:pPr>
            <w:r w:rsidRPr="00F136E6">
              <w:rPr>
                <w:sz w:val="28"/>
                <w:szCs w:val="28"/>
              </w:rPr>
              <w:t>Удельный вес налоговых платежей от СМП в общем объеме налоговых посту</w:t>
            </w:r>
            <w:r w:rsidRPr="00F136E6">
              <w:rPr>
                <w:sz w:val="28"/>
                <w:szCs w:val="28"/>
              </w:rPr>
              <w:t>п</w:t>
            </w:r>
            <w:r w:rsidRPr="00F136E6">
              <w:rPr>
                <w:sz w:val="28"/>
                <w:szCs w:val="28"/>
              </w:rPr>
              <w:t>лений в консолидированный бюджет района</w:t>
            </w:r>
          </w:p>
        </w:tc>
        <w:tc>
          <w:tcPr>
            <w:tcW w:w="1365" w:type="dxa"/>
          </w:tcPr>
          <w:p w:rsidR="00C630B7" w:rsidRPr="00F136E6" w:rsidRDefault="00C630B7" w:rsidP="0004346B">
            <w:pPr>
              <w:widowControl w:val="0"/>
              <w:autoSpaceDE w:val="0"/>
              <w:autoSpaceDN w:val="0"/>
              <w:adjustRightInd w:val="0"/>
              <w:jc w:val="center"/>
              <w:rPr>
                <w:sz w:val="28"/>
                <w:szCs w:val="28"/>
              </w:rPr>
            </w:pPr>
            <w:r w:rsidRPr="00F136E6">
              <w:rPr>
                <w:sz w:val="28"/>
                <w:szCs w:val="28"/>
              </w:rPr>
              <w:t>%</w:t>
            </w:r>
          </w:p>
        </w:tc>
        <w:tc>
          <w:tcPr>
            <w:tcW w:w="903" w:type="dxa"/>
          </w:tcPr>
          <w:p w:rsidR="00C630B7" w:rsidRPr="00F136E6" w:rsidRDefault="00C630B7" w:rsidP="0004346B">
            <w:pPr>
              <w:widowControl w:val="0"/>
              <w:autoSpaceDE w:val="0"/>
              <w:autoSpaceDN w:val="0"/>
              <w:adjustRightInd w:val="0"/>
              <w:jc w:val="center"/>
              <w:rPr>
                <w:sz w:val="28"/>
                <w:szCs w:val="28"/>
              </w:rPr>
            </w:pPr>
            <w:r w:rsidRPr="00F136E6">
              <w:rPr>
                <w:sz w:val="28"/>
                <w:szCs w:val="28"/>
              </w:rPr>
              <w:t>19,6</w:t>
            </w:r>
          </w:p>
        </w:tc>
        <w:tc>
          <w:tcPr>
            <w:tcW w:w="992" w:type="dxa"/>
          </w:tcPr>
          <w:p w:rsidR="00C630B7" w:rsidRPr="00F136E6" w:rsidRDefault="00C630B7" w:rsidP="0004346B">
            <w:pPr>
              <w:widowControl w:val="0"/>
              <w:autoSpaceDE w:val="0"/>
              <w:autoSpaceDN w:val="0"/>
              <w:adjustRightInd w:val="0"/>
              <w:jc w:val="center"/>
              <w:rPr>
                <w:sz w:val="28"/>
                <w:szCs w:val="28"/>
              </w:rPr>
            </w:pPr>
            <w:r w:rsidRPr="00F136E6">
              <w:rPr>
                <w:sz w:val="28"/>
                <w:szCs w:val="28"/>
              </w:rPr>
              <w:t>16,6</w:t>
            </w:r>
          </w:p>
        </w:tc>
        <w:tc>
          <w:tcPr>
            <w:tcW w:w="850" w:type="dxa"/>
          </w:tcPr>
          <w:p w:rsidR="00C630B7" w:rsidRPr="00F136E6" w:rsidRDefault="00C630B7" w:rsidP="0004346B">
            <w:pPr>
              <w:widowControl w:val="0"/>
              <w:autoSpaceDE w:val="0"/>
              <w:autoSpaceDN w:val="0"/>
              <w:adjustRightInd w:val="0"/>
              <w:jc w:val="center"/>
              <w:rPr>
                <w:sz w:val="28"/>
                <w:szCs w:val="28"/>
              </w:rPr>
            </w:pPr>
            <w:r w:rsidRPr="00F136E6">
              <w:rPr>
                <w:sz w:val="28"/>
                <w:szCs w:val="28"/>
              </w:rPr>
              <w:t>26,8</w:t>
            </w:r>
          </w:p>
        </w:tc>
        <w:tc>
          <w:tcPr>
            <w:tcW w:w="993" w:type="dxa"/>
          </w:tcPr>
          <w:p w:rsidR="00C630B7" w:rsidRPr="00F136E6" w:rsidRDefault="00C630B7" w:rsidP="0004346B">
            <w:pPr>
              <w:widowControl w:val="0"/>
              <w:autoSpaceDE w:val="0"/>
              <w:autoSpaceDN w:val="0"/>
              <w:adjustRightInd w:val="0"/>
              <w:jc w:val="center"/>
              <w:rPr>
                <w:sz w:val="28"/>
                <w:szCs w:val="28"/>
              </w:rPr>
            </w:pPr>
            <w:r w:rsidRPr="00F136E6">
              <w:rPr>
                <w:sz w:val="28"/>
                <w:szCs w:val="28"/>
              </w:rPr>
              <w:t>32,3</w:t>
            </w:r>
          </w:p>
        </w:tc>
      </w:tr>
    </w:tbl>
    <w:p w:rsidR="004C13A8" w:rsidRPr="000A5425" w:rsidRDefault="004C13A8" w:rsidP="00014249">
      <w:pPr>
        <w:jc w:val="both"/>
      </w:pPr>
    </w:p>
    <w:p w:rsidR="00382E69" w:rsidRPr="00F136E6" w:rsidRDefault="00382E69" w:rsidP="00F136E6">
      <w:pPr>
        <w:jc w:val="center"/>
        <w:rPr>
          <w:b/>
          <w:i/>
          <w:sz w:val="28"/>
          <w:szCs w:val="28"/>
        </w:rPr>
      </w:pPr>
      <w:r w:rsidRPr="00F136E6">
        <w:rPr>
          <w:b/>
          <w:i/>
          <w:sz w:val="28"/>
          <w:szCs w:val="28"/>
        </w:rPr>
        <w:t xml:space="preserve">1.1.9. </w:t>
      </w:r>
      <w:r w:rsidR="00F136E6" w:rsidRPr="00F136E6">
        <w:rPr>
          <w:b/>
          <w:i/>
          <w:sz w:val="28"/>
          <w:szCs w:val="28"/>
        </w:rPr>
        <w:t>Муниципальное имущество</w:t>
      </w:r>
    </w:p>
    <w:p w:rsidR="00382E69" w:rsidRPr="00352568" w:rsidRDefault="00382E69" w:rsidP="00382E69">
      <w:pPr>
        <w:ind w:firstLine="708"/>
        <w:jc w:val="both"/>
        <w:rPr>
          <w:sz w:val="28"/>
          <w:szCs w:val="28"/>
        </w:rPr>
      </w:pPr>
      <w:r w:rsidRPr="00352568">
        <w:rPr>
          <w:sz w:val="28"/>
          <w:szCs w:val="28"/>
        </w:rPr>
        <w:t>По состоянию 01.01.2016 года структура имущественного комплекса м</w:t>
      </w:r>
      <w:r w:rsidRPr="00352568">
        <w:rPr>
          <w:sz w:val="28"/>
          <w:szCs w:val="28"/>
        </w:rPr>
        <w:t>у</w:t>
      </w:r>
      <w:r w:rsidRPr="00352568">
        <w:rPr>
          <w:sz w:val="28"/>
          <w:szCs w:val="28"/>
        </w:rPr>
        <w:t>ниципального образования представлена:</w:t>
      </w:r>
    </w:p>
    <w:p w:rsidR="00382E69" w:rsidRPr="00352568" w:rsidRDefault="00382E69" w:rsidP="00382E69">
      <w:pPr>
        <w:ind w:firstLine="708"/>
        <w:jc w:val="both"/>
        <w:rPr>
          <w:sz w:val="28"/>
          <w:szCs w:val="28"/>
        </w:rPr>
      </w:pPr>
      <w:r w:rsidRPr="00352568">
        <w:rPr>
          <w:sz w:val="28"/>
          <w:szCs w:val="28"/>
        </w:rPr>
        <w:lastRenderedPageBreak/>
        <w:t>- 1 муниципальное унитарное предприятие (МУП «Тужинское авт</w:t>
      </w:r>
      <w:r w:rsidRPr="00352568">
        <w:rPr>
          <w:sz w:val="28"/>
          <w:szCs w:val="28"/>
        </w:rPr>
        <w:t>о</w:t>
      </w:r>
      <w:r w:rsidRPr="00352568">
        <w:rPr>
          <w:sz w:val="28"/>
          <w:szCs w:val="28"/>
        </w:rPr>
        <w:t>транспортное предприятие»), основанное на праве хозяйственного вед</w:t>
      </w:r>
      <w:r w:rsidRPr="00352568">
        <w:rPr>
          <w:sz w:val="28"/>
          <w:szCs w:val="28"/>
        </w:rPr>
        <w:t>е</w:t>
      </w:r>
      <w:r w:rsidRPr="00352568">
        <w:rPr>
          <w:sz w:val="28"/>
          <w:szCs w:val="28"/>
        </w:rPr>
        <w:t>ния;</w:t>
      </w:r>
    </w:p>
    <w:p w:rsidR="00382E69" w:rsidRPr="00352568" w:rsidRDefault="00382E69" w:rsidP="00382E69">
      <w:pPr>
        <w:ind w:firstLine="708"/>
        <w:jc w:val="both"/>
        <w:rPr>
          <w:sz w:val="28"/>
          <w:szCs w:val="28"/>
        </w:rPr>
      </w:pPr>
      <w:r w:rsidRPr="00352568">
        <w:rPr>
          <w:sz w:val="28"/>
          <w:szCs w:val="28"/>
        </w:rPr>
        <w:t>- 14 муниципальных казенных учреждений;</w:t>
      </w:r>
    </w:p>
    <w:p w:rsidR="00382E69" w:rsidRPr="00352568" w:rsidRDefault="00382E69" w:rsidP="00382E69">
      <w:pPr>
        <w:ind w:firstLine="708"/>
        <w:jc w:val="both"/>
        <w:rPr>
          <w:sz w:val="28"/>
          <w:szCs w:val="28"/>
        </w:rPr>
      </w:pPr>
      <w:r w:rsidRPr="00352568">
        <w:rPr>
          <w:sz w:val="28"/>
          <w:szCs w:val="28"/>
        </w:rPr>
        <w:t>- 3 муниципальных бюджетных учреждений;</w:t>
      </w:r>
    </w:p>
    <w:p w:rsidR="00382E69" w:rsidRPr="00352568" w:rsidRDefault="00382E69" w:rsidP="00382E69">
      <w:pPr>
        <w:ind w:firstLine="708"/>
        <w:jc w:val="both"/>
        <w:rPr>
          <w:sz w:val="28"/>
          <w:szCs w:val="28"/>
        </w:rPr>
      </w:pPr>
      <w:r w:rsidRPr="00352568">
        <w:rPr>
          <w:sz w:val="28"/>
          <w:szCs w:val="28"/>
        </w:rPr>
        <w:t>- 68 акций АО «Газпром газораспределение Киров»;</w:t>
      </w:r>
    </w:p>
    <w:p w:rsidR="00382E69" w:rsidRPr="00352568" w:rsidRDefault="00382E69" w:rsidP="00382E69">
      <w:pPr>
        <w:ind w:firstLine="708"/>
        <w:jc w:val="both"/>
        <w:rPr>
          <w:sz w:val="28"/>
          <w:szCs w:val="28"/>
        </w:rPr>
      </w:pPr>
      <w:r w:rsidRPr="00352568">
        <w:rPr>
          <w:sz w:val="28"/>
          <w:szCs w:val="28"/>
        </w:rPr>
        <w:t>- 32 объекта недвижимого имущества (30%), общей площадью 54005,6 кв.м., составляющих казну муниципального образования Тужинский муниц</w:t>
      </w:r>
      <w:r w:rsidRPr="00352568">
        <w:rPr>
          <w:sz w:val="28"/>
          <w:szCs w:val="28"/>
        </w:rPr>
        <w:t>и</w:t>
      </w:r>
      <w:r w:rsidRPr="00352568">
        <w:rPr>
          <w:sz w:val="28"/>
          <w:szCs w:val="28"/>
        </w:rPr>
        <w:t>пальный район;</w:t>
      </w:r>
    </w:p>
    <w:p w:rsidR="00382E69" w:rsidRPr="00352568" w:rsidRDefault="00382E69" w:rsidP="00382E69">
      <w:pPr>
        <w:ind w:firstLine="708"/>
        <w:jc w:val="both"/>
        <w:rPr>
          <w:sz w:val="28"/>
          <w:szCs w:val="28"/>
        </w:rPr>
      </w:pPr>
      <w:r w:rsidRPr="00352568">
        <w:rPr>
          <w:sz w:val="28"/>
          <w:szCs w:val="28"/>
        </w:rPr>
        <w:t>- 67 объектов недвижимого муниципального имущества (63%), общей площадью 18549,8 кв.м., закрепленного за муниципальными учре</w:t>
      </w:r>
      <w:r w:rsidRPr="00352568">
        <w:rPr>
          <w:sz w:val="28"/>
          <w:szCs w:val="28"/>
        </w:rPr>
        <w:t>ж</w:t>
      </w:r>
      <w:r w:rsidRPr="00352568">
        <w:rPr>
          <w:sz w:val="28"/>
          <w:szCs w:val="28"/>
        </w:rPr>
        <w:t xml:space="preserve">дениями на праве оперативного управления с балансовой стоимостью 406,9 млн. рублей; </w:t>
      </w:r>
    </w:p>
    <w:p w:rsidR="00382E69" w:rsidRPr="00352568" w:rsidRDefault="00382E69" w:rsidP="00382E69">
      <w:pPr>
        <w:ind w:firstLine="708"/>
        <w:jc w:val="both"/>
        <w:rPr>
          <w:sz w:val="28"/>
          <w:szCs w:val="28"/>
        </w:rPr>
      </w:pPr>
      <w:r w:rsidRPr="00352568">
        <w:rPr>
          <w:sz w:val="28"/>
          <w:szCs w:val="28"/>
        </w:rPr>
        <w:t>- 6 объектов недвижимого муниципального имущества, общей пл</w:t>
      </w:r>
      <w:r w:rsidRPr="00352568">
        <w:rPr>
          <w:sz w:val="28"/>
          <w:szCs w:val="28"/>
        </w:rPr>
        <w:t>о</w:t>
      </w:r>
      <w:r w:rsidRPr="00352568">
        <w:rPr>
          <w:sz w:val="28"/>
          <w:szCs w:val="28"/>
        </w:rPr>
        <w:t>щадью 1632,0 кв.м., закрепленного за муниципальным унитарным предприятием на праве хозяйственного ведения с балансовой стоимостью 0,6 млн. ру</w:t>
      </w:r>
      <w:r w:rsidRPr="00352568">
        <w:rPr>
          <w:sz w:val="28"/>
          <w:szCs w:val="28"/>
        </w:rPr>
        <w:t>б</w:t>
      </w:r>
      <w:r w:rsidRPr="00352568">
        <w:rPr>
          <w:sz w:val="28"/>
          <w:szCs w:val="28"/>
        </w:rPr>
        <w:t>лей;</w:t>
      </w:r>
    </w:p>
    <w:p w:rsidR="00382E69" w:rsidRPr="00352568" w:rsidRDefault="00382E69" w:rsidP="00382E69">
      <w:pPr>
        <w:ind w:firstLine="708"/>
        <w:jc w:val="both"/>
        <w:rPr>
          <w:sz w:val="28"/>
          <w:szCs w:val="28"/>
        </w:rPr>
      </w:pPr>
      <w:r w:rsidRPr="00352568">
        <w:rPr>
          <w:sz w:val="28"/>
          <w:szCs w:val="28"/>
        </w:rPr>
        <w:t xml:space="preserve">- </w:t>
      </w:r>
      <w:r>
        <w:rPr>
          <w:sz w:val="28"/>
          <w:szCs w:val="28"/>
        </w:rPr>
        <w:t>101</w:t>
      </w:r>
      <w:r w:rsidRPr="00352568">
        <w:rPr>
          <w:sz w:val="28"/>
          <w:szCs w:val="28"/>
        </w:rPr>
        <w:t xml:space="preserve"> земельных участков, общей площадью </w:t>
      </w:r>
      <w:r>
        <w:rPr>
          <w:sz w:val="28"/>
          <w:szCs w:val="28"/>
        </w:rPr>
        <w:t>255,11</w:t>
      </w:r>
      <w:r w:rsidRPr="00352568">
        <w:rPr>
          <w:sz w:val="28"/>
          <w:szCs w:val="28"/>
        </w:rPr>
        <w:t xml:space="preserve"> га, находящихся в муниципальной собственности муниципального о</w:t>
      </w:r>
      <w:r w:rsidRPr="00352568">
        <w:rPr>
          <w:sz w:val="28"/>
          <w:szCs w:val="28"/>
        </w:rPr>
        <w:t>б</w:t>
      </w:r>
      <w:r w:rsidRPr="00352568">
        <w:rPr>
          <w:sz w:val="28"/>
          <w:szCs w:val="28"/>
        </w:rPr>
        <w:t>разования.</w:t>
      </w:r>
    </w:p>
    <w:p w:rsidR="00382E69" w:rsidRPr="00352568" w:rsidRDefault="00382E69" w:rsidP="00382E69">
      <w:pPr>
        <w:ind w:firstLine="708"/>
        <w:jc w:val="both"/>
        <w:rPr>
          <w:sz w:val="28"/>
          <w:szCs w:val="28"/>
        </w:rPr>
      </w:pPr>
      <w:r w:rsidRPr="00352568">
        <w:rPr>
          <w:sz w:val="28"/>
          <w:szCs w:val="28"/>
        </w:rPr>
        <w:t xml:space="preserve">Действуют </w:t>
      </w:r>
      <w:r>
        <w:rPr>
          <w:sz w:val="28"/>
          <w:szCs w:val="28"/>
        </w:rPr>
        <w:t>2634</w:t>
      </w:r>
      <w:r w:rsidRPr="00352568">
        <w:rPr>
          <w:sz w:val="28"/>
          <w:szCs w:val="28"/>
        </w:rPr>
        <w:t xml:space="preserve"> договора аренды земельных участков общей площадью </w:t>
      </w:r>
      <w:r>
        <w:rPr>
          <w:sz w:val="28"/>
          <w:szCs w:val="28"/>
        </w:rPr>
        <w:t>521,7</w:t>
      </w:r>
      <w:r w:rsidRPr="00352568">
        <w:rPr>
          <w:sz w:val="28"/>
          <w:szCs w:val="28"/>
        </w:rPr>
        <w:t xml:space="preserve"> га, находящихся в муниципальной неразграниченной собственности и собственности муниципального образования Тужинский муниципальный ра</w:t>
      </w:r>
      <w:r w:rsidRPr="00352568">
        <w:rPr>
          <w:sz w:val="28"/>
          <w:szCs w:val="28"/>
        </w:rPr>
        <w:t>й</w:t>
      </w:r>
      <w:r w:rsidRPr="00352568">
        <w:rPr>
          <w:sz w:val="28"/>
          <w:szCs w:val="28"/>
        </w:rPr>
        <w:t>он;</w:t>
      </w:r>
    </w:p>
    <w:p w:rsidR="00382E69" w:rsidRPr="00352568" w:rsidRDefault="00382E69" w:rsidP="00382E69">
      <w:pPr>
        <w:ind w:firstLine="708"/>
        <w:jc w:val="both"/>
        <w:rPr>
          <w:sz w:val="28"/>
          <w:szCs w:val="28"/>
        </w:rPr>
      </w:pPr>
      <w:r>
        <w:rPr>
          <w:sz w:val="28"/>
          <w:szCs w:val="28"/>
        </w:rPr>
        <w:t xml:space="preserve">- 18 </w:t>
      </w:r>
      <w:r w:rsidRPr="00352568">
        <w:rPr>
          <w:sz w:val="28"/>
          <w:szCs w:val="28"/>
        </w:rPr>
        <w:t>договоров аренды  муниципального имущества общей площадью 529,9 кв.м.;</w:t>
      </w:r>
    </w:p>
    <w:p w:rsidR="00382E69" w:rsidRPr="00352568" w:rsidRDefault="00382E69" w:rsidP="00382E69">
      <w:pPr>
        <w:ind w:firstLine="708"/>
        <w:jc w:val="both"/>
        <w:rPr>
          <w:sz w:val="28"/>
          <w:szCs w:val="28"/>
        </w:rPr>
      </w:pPr>
      <w:r>
        <w:rPr>
          <w:sz w:val="28"/>
          <w:szCs w:val="28"/>
        </w:rPr>
        <w:t xml:space="preserve">- 26 </w:t>
      </w:r>
      <w:r w:rsidRPr="00352568">
        <w:rPr>
          <w:sz w:val="28"/>
          <w:szCs w:val="28"/>
        </w:rPr>
        <w:t>договоров безвозмездного пользования муниципальным недвиж</w:t>
      </w:r>
      <w:r w:rsidRPr="00352568">
        <w:rPr>
          <w:sz w:val="28"/>
          <w:szCs w:val="28"/>
        </w:rPr>
        <w:t>и</w:t>
      </w:r>
      <w:r w:rsidRPr="00352568">
        <w:rPr>
          <w:sz w:val="28"/>
          <w:szCs w:val="28"/>
        </w:rPr>
        <w:t>мым имущ</w:t>
      </w:r>
      <w:r w:rsidRPr="00352568">
        <w:rPr>
          <w:sz w:val="28"/>
          <w:szCs w:val="28"/>
        </w:rPr>
        <w:t>е</w:t>
      </w:r>
      <w:r w:rsidRPr="00352568">
        <w:rPr>
          <w:sz w:val="28"/>
          <w:szCs w:val="28"/>
        </w:rPr>
        <w:t>ством общей площадью 42193,56 кв.м.</w:t>
      </w:r>
    </w:p>
    <w:p w:rsidR="00382E69" w:rsidRPr="00352568" w:rsidRDefault="00382E69" w:rsidP="00382E69">
      <w:pPr>
        <w:ind w:firstLine="708"/>
        <w:jc w:val="both"/>
        <w:rPr>
          <w:sz w:val="28"/>
          <w:szCs w:val="28"/>
        </w:rPr>
      </w:pPr>
      <w:r w:rsidRPr="00352568">
        <w:rPr>
          <w:sz w:val="28"/>
          <w:szCs w:val="28"/>
        </w:rPr>
        <w:t>Сумма поступлений доходов в бюджет от использования муниципальн</w:t>
      </w:r>
      <w:r w:rsidRPr="00352568">
        <w:rPr>
          <w:sz w:val="28"/>
          <w:szCs w:val="28"/>
        </w:rPr>
        <w:t>о</w:t>
      </w:r>
      <w:r w:rsidRPr="00352568">
        <w:rPr>
          <w:sz w:val="28"/>
          <w:szCs w:val="28"/>
        </w:rPr>
        <w:t>го имущества за 2015 год составила 3761,65 т</w:t>
      </w:r>
      <w:r w:rsidRPr="00352568">
        <w:rPr>
          <w:sz w:val="28"/>
          <w:szCs w:val="28"/>
        </w:rPr>
        <w:t>ы</w:t>
      </w:r>
      <w:r w:rsidRPr="00352568">
        <w:rPr>
          <w:sz w:val="28"/>
          <w:szCs w:val="28"/>
        </w:rPr>
        <w:t>сяч рублей.</w:t>
      </w:r>
    </w:p>
    <w:p w:rsidR="00382E69" w:rsidRPr="00352568" w:rsidRDefault="00382E69" w:rsidP="00382E69"/>
    <w:p w:rsidR="00382E69" w:rsidRPr="00F136E6" w:rsidRDefault="00382E69" w:rsidP="00F136E6">
      <w:pPr>
        <w:jc w:val="center"/>
        <w:rPr>
          <w:b/>
          <w:i/>
          <w:sz w:val="28"/>
          <w:szCs w:val="28"/>
        </w:rPr>
      </w:pPr>
      <w:r w:rsidRPr="00F136E6">
        <w:rPr>
          <w:b/>
          <w:i/>
          <w:sz w:val="28"/>
          <w:szCs w:val="28"/>
        </w:rPr>
        <w:t>1.1.</w:t>
      </w:r>
      <w:r w:rsidR="00F136E6" w:rsidRPr="00F136E6">
        <w:rPr>
          <w:b/>
          <w:i/>
          <w:sz w:val="28"/>
          <w:szCs w:val="28"/>
        </w:rPr>
        <w:t>10</w:t>
      </w:r>
      <w:r w:rsidRPr="00F136E6">
        <w:rPr>
          <w:b/>
          <w:i/>
          <w:sz w:val="28"/>
          <w:szCs w:val="28"/>
        </w:rPr>
        <w:t>. И</w:t>
      </w:r>
      <w:r w:rsidR="00F136E6" w:rsidRPr="00F136E6">
        <w:rPr>
          <w:b/>
          <w:i/>
          <w:sz w:val="28"/>
          <w:szCs w:val="28"/>
        </w:rPr>
        <w:t>нвестиции</w:t>
      </w:r>
    </w:p>
    <w:p w:rsidR="00382E69" w:rsidRPr="00167DB4" w:rsidRDefault="00382E69" w:rsidP="00382E69">
      <w:pPr>
        <w:ind w:firstLine="708"/>
        <w:jc w:val="both"/>
        <w:rPr>
          <w:sz w:val="28"/>
          <w:szCs w:val="28"/>
        </w:rPr>
      </w:pPr>
      <w:r w:rsidRPr="00167DB4">
        <w:rPr>
          <w:sz w:val="28"/>
          <w:szCs w:val="28"/>
        </w:rPr>
        <w:t>Инвестиции в основной капитал за счет всех источников финансир</w:t>
      </w:r>
      <w:r w:rsidRPr="00167DB4">
        <w:rPr>
          <w:sz w:val="28"/>
          <w:szCs w:val="28"/>
        </w:rPr>
        <w:t>о</w:t>
      </w:r>
      <w:r w:rsidRPr="00167DB4">
        <w:rPr>
          <w:sz w:val="28"/>
          <w:szCs w:val="28"/>
        </w:rPr>
        <w:t xml:space="preserve">вания за 2013 год составили </w:t>
      </w:r>
      <w:r>
        <w:rPr>
          <w:sz w:val="28"/>
          <w:szCs w:val="28"/>
        </w:rPr>
        <w:t>53088</w:t>
      </w:r>
      <w:r w:rsidRPr="00167DB4">
        <w:rPr>
          <w:sz w:val="28"/>
          <w:szCs w:val="28"/>
        </w:rPr>
        <w:t xml:space="preserve"> т.р. или </w:t>
      </w:r>
      <w:r>
        <w:rPr>
          <w:sz w:val="28"/>
          <w:szCs w:val="28"/>
        </w:rPr>
        <w:t>79,6</w:t>
      </w:r>
      <w:r w:rsidRPr="00167DB4">
        <w:rPr>
          <w:sz w:val="28"/>
          <w:szCs w:val="28"/>
        </w:rPr>
        <w:t xml:space="preserve"> % в сопоставимых ценах, в т.ч. на и</w:t>
      </w:r>
      <w:r w:rsidRPr="00167DB4">
        <w:rPr>
          <w:sz w:val="28"/>
          <w:szCs w:val="28"/>
        </w:rPr>
        <w:t>н</w:t>
      </w:r>
      <w:r w:rsidRPr="00167DB4">
        <w:rPr>
          <w:sz w:val="28"/>
          <w:szCs w:val="28"/>
        </w:rPr>
        <w:t>дивидуальное жили</w:t>
      </w:r>
      <w:r>
        <w:rPr>
          <w:sz w:val="28"/>
          <w:szCs w:val="28"/>
        </w:rPr>
        <w:t>щное строительство 3061 т.р. (425 кв.м.)</w:t>
      </w:r>
      <w:r w:rsidRPr="00167DB4">
        <w:rPr>
          <w:sz w:val="28"/>
          <w:szCs w:val="28"/>
        </w:rPr>
        <w:t>; инвестиции   м</w:t>
      </w:r>
      <w:r w:rsidRPr="00167DB4">
        <w:rPr>
          <w:sz w:val="28"/>
          <w:szCs w:val="28"/>
        </w:rPr>
        <w:t>а</w:t>
      </w:r>
      <w:r w:rsidRPr="00167DB4">
        <w:rPr>
          <w:sz w:val="28"/>
          <w:szCs w:val="28"/>
        </w:rPr>
        <w:t>лого би</w:t>
      </w:r>
      <w:r w:rsidRPr="00167DB4">
        <w:rPr>
          <w:sz w:val="28"/>
          <w:szCs w:val="28"/>
        </w:rPr>
        <w:t>з</w:t>
      </w:r>
      <w:r w:rsidRPr="00167DB4">
        <w:rPr>
          <w:sz w:val="28"/>
          <w:szCs w:val="28"/>
        </w:rPr>
        <w:t xml:space="preserve">неса- </w:t>
      </w:r>
      <w:r>
        <w:rPr>
          <w:sz w:val="28"/>
          <w:szCs w:val="28"/>
        </w:rPr>
        <w:t>11590</w:t>
      </w:r>
      <w:r w:rsidRPr="00167DB4">
        <w:rPr>
          <w:sz w:val="28"/>
          <w:szCs w:val="28"/>
        </w:rPr>
        <w:t xml:space="preserve"> т.р.</w:t>
      </w:r>
    </w:p>
    <w:p w:rsidR="00382E69" w:rsidRDefault="00382E69" w:rsidP="00382E69">
      <w:pPr>
        <w:jc w:val="both"/>
        <w:rPr>
          <w:sz w:val="28"/>
          <w:szCs w:val="28"/>
        </w:rPr>
      </w:pPr>
      <w:r w:rsidRPr="00167DB4">
        <w:rPr>
          <w:sz w:val="28"/>
          <w:szCs w:val="28"/>
        </w:rPr>
        <w:t>За 2014 год инвестиции в основной капитал за счет всех источников финанс</w:t>
      </w:r>
      <w:r w:rsidRPr="00167DB4">
        <w:rPr>
          <w:sz w:val="28"/>
          <w:szCs w:val="28"/>
        </w:rPr>
        <w:t>и</w:t>
      </w:r>
      <w:r w:rsidRPr="00167DB4">
        <w:rPr>
          <w:sz w:val="28"/>
          <w:szCs w:val="28"/>
        </w:rPr>
        <w:t xml:space="preserve">рования составили </w:t>
      </w:r>
      <w:r>
        <w:rPr>
          <w:sz w:val="28"/>
          <w:szCs w:val="28"/>
        </w:rPr>
        <w:t>61137</w:t>
      </w:r>
      <w:r w:rsidRPr="00167DB4">
        <w:rPr>
          <w:sz w:val="28"/>
          <w:szCs w:val="28"/>
        </w:rPr>
        <w:t xml:space="preserve"> т.р. или 1</w:t>
      </w:r>
      <w:r>
        <w:rPr>
          <w:sz w:val="28"/>
          <w:szCs w:val="28"/>
        </w:rPr>
        <w:t>09,4</w:t>
      </w:r>
      <w:r w:rsidRPr="00167DB4">
        <w:rPr>
          <w:sz w:val="28"/>
          <w:szCs w:val="28"/>
        </w:rPr>
        <w:t xml:space="preserve"> % в сопоставимых ценах  к 2013 году, в т.ч. на индивидуальное жилье </w:t>
      </w:r>
      <w:r>
        <w:rPr>
          <w:sz w:val="28"/>
          <w:szCs w:val="28"/>
        </w:rPr>
        <w:t xml:space="preserve"> 10922 т.р. (884</w:t>
      </w:r>
      <w:r w:rsidRPr="00167DB4">
        <w:rPr>
          <w:sz w:val="28"/>
          <w:szCs w:val="28"/>
        </w:rPr>
        <w:t xml:space="preserve"> кв.м.), инвестиции малого бизн</w:t>
      </w:r>
      <w:r w:rsidRPr="00167DB4">
        <w:rPr>
          <w:sz w:val="28"/>
          <w:szCs w:val="28"/>
        </w:rPr>
        <w:t>е</w:t>
      </w:r>
      <w:r w:rsidRPr="00167DB4">
        <w:rPr>
          <w:sz w:val="28"/>
          <w:szCs w:val="28"/>
        </w:rPr>
        <w:t xml:space="preserve">са </w:t>
      </w:r>
      <w:r>
        <w:rPr>
          <w:sz w:val="28"/>
          <w:szCs w:val="28"/>
        </w:rPr>
        <w:t>16960</w:t>
      </w:r>
      <w:r w:rsidRPr="00167DB4">
        <w:rPr>
          <w:sz w:val="28"/>
          <w:szCs w:val="28"/>
        </w:rPr>
        <w:t xml:space="preserve"> т</w:t>
      </w:r>
      <w:r>
        <w:rPr>
          <w:sz w:val="28"/>
          <w:szCs w:val="28"/>
        </w:rPr>
        <w:t>ысяч рублей.</w:t>
      </w:r>
    </w:p>
    <w:p w:rsidR="00382E69" w:rsidRDefault="00382E69" w:rsidP="00382E69">
      <w:pPr>
        <w:jc w:val="both"/>
        <w:rPr>
          <w:sz w:val="28"/>
          <w:szCs w:val="28"/>
        </w:rPr>
      </w:pPr>
      <w:r w:rsidRPr="00167DB4">
        <w:rPr>
          <w:sz w:val="28"/>
          <w:szCs w:val="28"/>
        </w:rPr>
        <w:t>За 201</w:t>
      </w:r>
      <w:r>
        <w:rPr>
          <w:sz w:val="28"/>
          <w:szCs w:val="28"/>
        </w:rPr>
        <w:t>5</w:t>
      </w:r>
      <w:r w:rsidRPr="00167DB4">
        <w:rPr>
          <w:sz w:val="28"/>
          <w:szCs w:val="28"/>
        </w:rPr>
        <w:t xml:space="preserve"> год инвестиции в основной капитал за счет всех источников финанс</w:t>
      </w:r>
      <w:r w:rsidRPr="00167DB4">
        <w:rPr>
          <w:sz w:val="28"/>
          <w:szCs w:val="28"/>
        </w:rPr>
        <w:t>и</w:t>
      </w:r>
      <w:r w:rsidRPr="00167DB4">
        <w:rPr>
          <w:sz w:val="28"/>
          <w:szCs w:val="28"/>
        </w:rPr>
        <w:t xml:space="preserve">рования составили </w:t>
      </w:r>
      <w:r>
        <w:rPr>
          <w:sz w:val="28"/>
          <w:szCs w:val="28"/>
        </w:rPr>
        <w:t>27246</w:t>
      </w:r>
      <w:r w:rsidRPr="00167DB4">
        <w:rPr>
          <w:sz w:val="28"/>
          <w:szCs w:val="28"/>
        </w:rPr>
        <w:t xml:space="preserve"> т.р. или </w:t>
      </w:r>
      <w:r>
        <w:rPr>
          <w:sz w:val="28"/>
          <w:szCs w:val="28"/>
        </w:rPr>
        <w:t>39,9</w:t>
      </w:r>
      <w:r w:rsidRPr="00167DB4">
        <w:rPr>
          <w:sz w:val="28"/>
          <w:szCs w:val="28"/>
        </w:rPr>
        <w:t xml:space="preserve"> % в сопоставимых ценах  к 201</w:t>
      </w:r>
      <w:r>
        <w:rPr>
          <w:sz w:val="28"/>
          <w:szCs w:val="28"/>
        </w:rPr>
        <w:t>4</w:t>
      </w:r>
      <w:r w:rsidRPr="00167DB4">
        <w:rPr>
          <w:sz w:val="28"/>
          <w:szCs w:val="28"/>
        </w:rPr>
        <w:t xml:space="preserve"> году, в т.ч. на индивидуальное жилье </w:t>
      </w:r>
      <w:r>
        <w:rPr>
          <w:sz w:val="28"/>
          <w:szCs w:val="28"/>
        </w:rPr>
        <w:t xml:space="preserve"> 9500 т.р. (548</w:t>
      </w:r>
      <w:r w:rsidRPr="00167DB4">
        <w:rPr>
          <w:sz w:val="28"/>
          <w:szCs w:val="28"/>
        </w:rPr>
        <w:t xml:space="preserve"> кв.м.), инвестиции малого бизн</w:t>
      </w:r>
      <w:r w:rsidRPr="00167DB4">
        <w:rPr>
          <w:sz w:val="28"/>
          <w:szCs w:val="28"/>
        </w:rPr>
        <w:t>е</w:t>
      </w:r>
      <w:r w:rsidRPr="00167DB4">
        <w:rPr>
          <w:sz w:val="28"/>
          <w:szCs w:val="28"/>
        </w:rPr>
        <w:t xml:space="preserve">са </w:t>
      </w:r>
      <w:r>
        <w:rPr>
          <w:sz w:val="28"/>
          <w:szCs w:val="28"/>
        </w:rPr>
        <w:t>8050</w:t>
      </w:r>
      <w:r w:rsidRPr="00167DB4">
        <w:rPr>
          <w:sz w:val="28"/>
          <w:szCs w:val="28"/>
        </w:rPr>
        <w:t xml:space="preserve"> т</w:t>
      </w:r>
      <w:r>
        <w:rPr>
          <w:sz w:val="28"/>
          <w:szCs w:val="28"/>
        </w:rPr>
        <w:t>ысяч рублей.</w:t>
      </w:r>
    </w:p>
    <w:p w:rsidR="00565B75" w:rsidRPr="00167DB4" w:rsidRDefault="00565B75" w:rsidP="00382E69">
      <w:pPr>
        <w:jc w:val="both"/>
        <w:rPr>
          <w:sz w:val="28"/>
          <w:szCs w:val="28"/>
        </w:rPr>
      </w:pPr>
    </w:p>
    <w:p w:rsidR="00382E69" w:rsidRPr="00167DB4" w:rsidRDefault="00382E69" w:rsidP="00565B75">
      <w:pPr>
        <w:jc w:val="center"/>
        <w:rPr>
          <w:sz w:val="28"/>
          <w:szCs w:val="28"/>
        </w:rPr>
      </w:pPr>
      <w:r w:rsidRPr="00565B75">
        <w:rPr>
          <w:b/>
          <w:i/>
        </w:rPr>
        <w:t>Инвестиции по крупным и средним предприятия</w:t>
      </w:r>
      <w:r>
        <w:rPr>
          <w:sz w:val="28"/>
          <w:szCs w:val="28"/>
        </w:rPr>
        <w:t>:</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45"/>
        <w:gridCol w:w="1242"/>
        <w:gridCol w:w="1013"/>
        <w:gridCol w:w="946"/>
        <w:gridCol w:w="1159"/>
        <w:gridCol w:w="1418"/>
        <w:gridCol w:w="992"/>
        <w:gridCol w:w="992"/>
      </w:tblGrid>
      <w:tr w:rsidR="00382E69" w:rsidRPr="00167DB4">
        <w:tc>
          <w:tcPr>
            <w:tcW w:w="2445" w:type="dxa"/>
          </w:tcPr>
          <w:p w:rsidR="00382E69" w:rsidRPr="00987499" w:rsidRDefault="00382E69" w:rsidP="00C864D3">
            <w:pPr>
              <w:spacing w:after="200" w:line="276" w:lineRule="auto"/>
              <w:rPr>
                <w:sz w:val="28"/>
                <w:szCs w:val="28"/>
              </w:rPr>
            </w:pPr>
            <w:r w:rsidRPr="00987499">
              <w:rPr>
                <w:sz w:val="28"/>
                <w:szCs w:val="28"/>
              </w:rPr>
              <w:t>Предприятия</w:t>
            </w:r>
          </w:p>
        </w:tc>
        <w:tc>
          <w:tcPr>
            <w:tcW w:w="1242" w:type="dxa"/>
          </w:tcPr>
          <w:p w:rsidR="00382E69" w:rsidRPr="00987499" w:rsidRDefault="00382E69" w:rsidP="00C864D3">
            <w:pPr>
              <w:spacing w:after="200" w:line="276" w:lineRule="auto"/>
              <w:rPr>
                <w:sz w:val="28"/>
                <w:szCs w:val="28"/>
              </w:rPr>
            </w:pPr>
            <w:r w:rsidRPr="00987499">
              <w:rPr>
                <w:sz w:val="28"/>
                <w:szCs w:val="28"/>
              </w:rPr>
              <w:t>2013 год</w:t>
            </w:r>
          </w:p>
        </w:tc>
        <w:tc>
          <w:tcPr>
            <w:tcW w:w="1013" w:type="dxa"/>
          </w:tcPr>
          <w:p w:rsidR="00382E69" w:rsidRPr="00987499" w:rsidRDefault="00382E69" w:rsidP="00C864D3">
            <w:pPr>
              <w:spacing w:after="200" w:line="276" w:lineRule="auto"/>
              <w:rPr>
                <w:sz w:val="28"/>
                <w:szCs w:val="28"/>
              </w:rPr>
            </w:pPr>
            <w:r w:rsidRPr="00987499">
              <w:rPr>
                <w:sz w:val="28"/>
                <w:szCs w:val="28"/>
              </w:rPr>
              <w:t>2014 год</w:t>
            </w:r>
          </w:p>
        </w:tc>
        <w:tc>
          <w:tcPr>
            <w:tcW w:w="946" w:type="dxa"/>
          </w:tcPr>
          <w:p w:rsidR="00382E69" w:rsidRPr="00987499" w:rsidRDefault="00382E69" w:rsidP="00C864D3">
            <w:pPr>
              <w:spacing w:after="200" w:line="276" w:lineRule="auto"/>
              <w:rPr>
                <w:sz w:val="28"/>
                <w:szCs w:val="28"/>
              </w:rPr>
            </w:pPr>
            <w:r w:rsidRPr="00987499">
              <w:rPr>
                <w:sz w:val="28"/>
                <w:szCs w:val="28"/>
              </w:rPr>
              <w:t>2015 год</w:t>
            </w:r>
          </w:p>
        </w:tc>
        <w:tc>
          <w:tcPr>
            <w:tcW w:w="1159" w:type="dxa"/>
          </w:tcPr>
          <w:p w:rsidR="00382E69" w:rsidRPr="00987499" w:rsidRDefault="00382E69" w:rsidP="00C864D3">
            <w:pPr>
              <w:spacing w:after="200" w:line="276" w:lineRule="auto"/>
              <w:rPr>
                <w:sz w:val="28"/>
                <w:szCs w:val="28"/>
              </w:rPr>
            </w:pPr>
            <w:r w:rsidRPr="00987499">
              <w:rPr>
                <w:sz w:val="28"/>
                <w:szCs w:val="28"/>
              </w:rPr>
              <w:t>2016 год</w:t>
            </w:r>
          </w:p>
        </w:tc>
        <w:tc>
          <w:tcPr>
            <w:tcW w:w="1418" w:type="dxa"/>
          </w:tcPr>
          <w:p w:rsidR="00382E69" w:rsidRPr="00987499" w:rsidRDefault="00382E69" w:rsidP="00C864D3">
            <w:pPr>
              <w:spacing w:after="200" w:line="276" w:lineRule="auto"/>
              <w:rPr>
                <w:sz w:val="28"/>
                <w:szCs w:val="28"/>
              </w:rPr>
            </w:pPr>
            <w:r w:rsidRPr="00987499">
              <w:rPr>
                <w:sz w:val="28"/>
                <w:szCs w:val="28"/>
              </w:rPr>
              <w:t>2017  год</w:t>
            </w:r>
          </w:p>
        </w:tc>
        <w:tc>
          <w:tcPr>
            <w:tcW w:w="992" w:type="dxa"/>
          </w:tcPr>
          <w:p w:rsidR="00382E69" w:rsidRPr="00987499" w:rsidRDefault="00382E69" w:rsidP="00C864D3">
            <w:pPr>
              <w:spacing w:after="200" w:line="276" w:lineRule="auto"/>
              <w:rPr>
                <w:sz w:val="28"/>
                <w:szCs w:val="28"/>
              </w:rPr>
            </w:pPr>
            <w:r w:rsidRPr="00987499">
              <w:rPr>
                <w:sz w:val="28"/>
                <w:szCs w:val="28"/>
              </w:rPr>
              <w:t>2018 год</w:t>
            </w:r>
          </w:p>
        </w:tc>
        <w:tc>
          <w:tcPr>
            <w:tcW w:w="992" w:type="dxa"/>
          </w:tcPr>
          <w:p w:rsidR="00382E69" w:rsidRDefault="00382E69" w:rsidP="00C864D3">
            <w:pPr>
              <w:spacing w:after="200" w:line="276" w:lineRule="auto"/>
              <w:rPr>
                <w:sz w:val="28"/>
                <w:szCs w:val="28"/>
              </w:rPr>
            </w:pPr>
            <w:r>
              <w:rPr>
                <w:sz w:val="28"/>
                <w:szCs w:val="28"/>
              </w:rPr>
              <w:t>2019</w:t>
            </w:r>
          </w:p>
          <w:p w:rsidR="00382E69" w:rsidRPr="00544A53" w:rsidRDefault="00382E69" w:rsidP="00C864D3">
            <w:pPr>
              <w:spacing w:after="200" w:line="276" w:lineRule="auto"/>
            </w:pPr>
            <w:r>
              <w:t>год</w:t>
            </w:r>
          </w:p>
        </w:tc>
      </w:tr>
      <w:tr w:rsidR="00382E69" w:rsidRPr="00167DB4">
        <w:tc>
          <w:tcPr>
            <w:tcW w:w="2445" w:type="dxa"/>
          </w:tcPr>
          <w:p w:rsidR="00382E69" w:rsidRPr="00987499" w:rsidRDefault="00382E69" w:rsidP="00C864D3">
            <w:pPr>
              <w:spacing w:after="200" w:line="276" w:lineRule="auto"/>
              <w:rPr>
                <w:sz w:val="28"/>
                <w:szCs w:val="28"/>
              </w:rPr>
            </w:pPr>
            <w:r w:rsidRPr="00987499">
              <w:rPr>
                <w:sz w:val="28"/>
                <w:szCs w:val="28"/>
              </w:rPr>
              <w:lastRenderedPageBreak/>
              <w:t>Сельское хозяйс</w:t>
            </w:r>
            <w:r w:rsidRPr="00987499">
              <w:rPr>
                <w:sz w:val="28"/>
                <w:szCs w:val="28"/>
              </w:rPr>
              <w:t>т</w:t>
            </w:r>
            <w:r w:rsidRPr="00987499">
              <w:rPr>
                <w:sz w:val="28"/>
                <w:szCs w:val="28"/>
              </w:rPr>
              <w:t>во</w:t>
            </w:r>
          </w:p>
        </w:tc>
        <w:tc>
          <w:tcPr>
            <w:tcW w:w="1242" w:type="dxa"/>
          </w:tcPr>
          <w:p w:rsidR="00382E69" w:rsidRPr="00987499" w:rsidRDefault="00382E69" w:rsidP="00C864D3">
            <w:pPr>
              <w:spacing w:after="200" w:line="276" w:lineRule="auto"/>
              <w:rPr>
                <w:sz w:val="28"/>
                <w:szCs w:val="28"/>
              </w:rPr>
            </w:pPr>
            <w:r>
              <w:rPr>
                <w:sz w:val="28"/>
                <w:szCs w:val="28"/>
              </w:rPr>
              <w:t>9067</w:t>
            </w:r>
          </w:p>
        </w:tc>
        <w:tc>
          <w:tcPr>
            <w:tcW w:w="1013" w:type="dxa"/>
          </w:tcPr>
          <w:p w:rsidR="00382E69" w:rsidRPr="00987499" w:rsidRDefault="00382E69" w:rsidP="00C864D3">
            <w:pPr>
              <w:spacing w:after="200" w:line="276" w:lineRule="auto"/>
              <w:rPr>
                <w:sz w:val="28"/>
                <w:szCs w:val="28"/>
              </w:rPr>
            </w:pPr>
            <w:r>
              <w:rPr>
                <w:sz w:val="28"/>
                <w:szCs w:val="28"/>
              </w:rPr>
              <w:t>18477</w:t>
            </w:r>
          </w:p>
        </w:tc>
        <w:tc>
          <w:tcPr>
            <w:tcW w:w="946" w:type="dxa"/>
          </w:tcPr>
          <w:p w:rsidR="00382E69" w:rsidRPr="00987499" w:rsidRDefault="00382E69" w:rsidP="00C864D3">
            <w:pPr>
              <w:spacing w:after="200" w:line="276" w:lineRule="auto"/>
              <w:rPr>
                <w:sz w:val="28"/>
                <w:szCs w:val="28"/>
              </w:rPr>
            </w:pPr>
            <w:r>
              <w:rPr>
                <w:sz w:val="28"/>
                <w:szCs w:val="28"/>
              </w:rPr>
              <w:t>0</w:t>
            </w:r>
          </w:p>
        </w:tc>
        <w:tc>
          <w:tcPr>
            <w:tcW w:w="1159" w:type="dxa"/>
          </w:tcPr>
          <w:p w:rsidR="00382E69" w:rsidRPr="00987499" w:rsidRDefault="00382E69" w:rsidP="00C864D3">
            <w:pPr>
              <w:spacing w:after="200" w:line="276" w:lineRule="auto"/>
              <w:rPr>
                <w:sz w:val="28"/>
                <w:szCs w:val="28"/>
              </w:rPr>
            </w:pPr>
            <w:r>
              <w:rPr>
                <w:sz w:val="28"/>
                <w:szCs w:val="28"/>
              </w:rPr>
              <w:t>0</w:t>
            </w:r>
          </w:p>
        </w:tc>
        <w:tc>
          <w:tcPr>
            <w:tcW w:w="1418" w:type="dxa"/>
          </w:tcPr>
          <w:p w:rsidR="00382E69" w:rsidRPr="00987499" w:rsidRDefault="00382E69" w:rsidP="00C864D3">
            <w:pPr>
              <w:spacing w:after="200" w:line="276" w:lineRule="auto"/>
              <w:rPr>
                <w:sz w:val="28"/>
                <w:szCs w:val="28"/>
              </w:rPr>
            </w:pPr>
            <w:r>
              <w:rPr>
                <w:sz w:val="28"/>
                <w:szCs w:val="28"/>
              </w:rPr>
              <w:t>0</w:t>
            </w:r>
          </w:p>
        </w:tc>
        <w:tc>
          <w:tcPr>
            <w:tcW w:w="992" w:type="dxa"/>
          </w:tcPr>
          <w:p w:rsidR="00382E69" w:rsidRPr="00987499" w:rsidRDefault="00382E69" w:rsidP="00C864D3">
            <w:pPr>
              <w:spacing w:after="200" w:line="276" w:lineRule="auto"/>
              <w:rPr>
                <w:sz w:val="28"/>
                <w:szCs w:val="28"/>
              </w:rPr>
            </w:pPr>
            <w:r>
              <w:rPr>
                <w:sz w:val="28"/>
                <w:szCs w:val="28"/>
              </w:rPr>
              <w:t>0</w:t>
            </w:r>
          </w:p>
        </w:tc>
        <w:tc>
          <w:tcPr>
            <w:tcW w:w="992" w:type="dxa"/>
          </w:tcPr>
          <w:p w:rsidR="00382E69" w:rsidRPr="00987499" w:rsidRDefault="00382E69" w:rsidP="00C864D3">
            <w:pPr>
              <w:spacing w:after="200" w:line="276" w:lineRule="auto"/>
              <w:rPr>
                <w:sz w:val="28"/>
                <w:szCs w:val="28"/>
              </w:rPr>
            </w:pPr>
            <w:r>
              <w:rPr>
                <w:sz w:val="28"/>
                <w:szCs w:val="28"/>
              </w:rPr>
              <w:t>0</w:t>
            </w:r>
          </w:p>
        </w:tc>
      </w:tr>
      <w:tr w:rsidR="00382E69" w:rsidRPr="00167DB4">
        <w:tc>
          <w:tcPr>
            <w:tcW w:w="2445" w:type="dxa"/>
          </w:tcPr>
          <w:p w:rsidR="00382E69" w:rsidRPr="00987499" w:rsidRDefault="00382E69" w:rsidP="00C864D3">
            <w:pPr>
              <w:spacing w:after="200"/>
              <w:rPr>
                <w:sz w:val="28"/>
                <w:szCs w:val="28"/>
              </w:rPr>
            </w:pPr>
            <w:r w:rsidRPr="00987499">
              <w:rPr>
                <w:sz w:val="28"/>
                <w:szCs w:val="28"/>
              </w:rPr>
              <w:t>Пищевая пр</w:t>
            </w:r>
            <w:r w:rsidRPr="00987499">
              <w:rPr>
                <w:sz w:val="28"/>
                <w:szCs w:val="28"/>
              </w:rPr>
              <w:t>о</w:t>
            </w:r>
            <w:r w:rsidRPr="00987499">
              <w:rPr>
                <w:sz w:val="28"/>
                <w:szCs w:val="28"/>
              </w:rPr>
              <w:t>мышленность (ООО «</w:t>
            </w:r>
            <w:r>
              <w:rPr>
                <w:sz w:val="28"/>
                <w:szCs w:val="28"/>
              </w:rPr>
              <w:t>Хлеб</w:t>
            </w:r>
            <w:r w:rsidRPr="00987499">
              <w:rPr>
                <w:sz w:val="28"/>
                <w:szCs w:val="28"/>
              </w:rPr>
              <w:t>»</w:t>
            </w:r>
            <w:r>
              <w:rPr>
                <w:sz w:val="28"/>
                <w:szCs w:val="28"/>
              </w:rPr>
              <w:t>)</w:t>
            </w:r>
          </w:p>
        </w:tc>
        <w:tc>
          <w:tcPr>
            <w:tcW w:w="1242" w:type="dxa"/>
          </w:tcPr>
          <w:p w:rsidR="00382E69" w:rsidRPr="00987499" w:rsidRDefault="00382E69" w:rsidP="00C864D3">
            <w:pPr>
              <w:spacing w:after="200" w:line="276" w:lineRule="auto"/>
              <w:rPr>
                <w:sz w:val="28"/>
                <w:szCs w:val="28"/>
              </w:rPr>
            </w:pPr>
            <w:r>
              <w:rPr>
                <w:sz w:val="28"/>
                <w:szCs w:val="28"/>
              </w:rPr>
              <w:t>2785</w:t>
            </w:r>
          </w:p>
        </w:tc>
        <w:tc>
          <w:tcPr>
            <w:tcW w:w="1013" w:type="dxa"/>
          </w:tcPr>
          <w:p w:rsidR="00382E69" w:rsidRPr="00987499" w:rsidRDefault="00382E69" w:rsidP="00C864D3">
            <w:pPr>
              <w:spacing w:after="200" w:line="276" w:lineRule="auto"/>
              <w:rPr>
                <w:sz w:val="28"/>
                <w:szCs w:val="28"/>
              </w:rPr>
            </w:pPr>
          </w:p>
        </w:tc>
        <w:tc>
          <w:tcPr>
            <w:tcW w:w="946" w:type="dxa"/>
          </w:tcPr>
          <w:p w:rsidR="00382E69" w:rsidRPr="00987499" w:rsidRDefault="00382E69" w:rsidP="00C864D3">
            <w:pPr>
              <w:spacing w:after="200" w:line="276" w:lineRule="auto"/>
              <w:rPr>
                <w:sz w:val="28"/>
                <w:szCs w:val="28"/>
              </w:rPr>
            </w:pPr>
          </w:p>
        </w:tc>
        <w:tc>
          <w:tcPr>
            <w:tcW w:w="1159" w:type="dxa"/>
          </w:tcPr>
          <w:p w:rsidR="00382E69" w:rsidRPr="00987499" w:rsidRDefault="00382E69" w:rsidP="00C864D3">
            <w:pPr>
              <w:spacing w:after="200" w:line="276" w:lineRule="auto"/>
              <w:rPr>
                <w:sz w:val="28"/>
                <w:szCs w:val="28"/>
              </w:rPr>
            </w:pPr>
          </w:p>
        </w:tc>
        <w:tc>
          <w:tcPr>
            <w:tcW w:w="1418" w:type="dxa"/>
          </w:tcPr>
          <w:p w:rsidR="00382E69" w:rsidRPr="00987499" w:rsidRDefault="00382E69" w:rsidP="00C864D3">
            <w:pPr>
              <w:spacing w:after="200" w:line="276" w:lineRule="auto"/>
              <w:rPr>
                <w:sz w:val="28"/>
                <w:szCs w:val="28"/>
              </w:rPr>
            </w:pPr>
          </w:p>
        </w:tc>
        <w:tc>
          <w:tcPr>
            <w:tcW w:w="992" w:type="dxa"/>
          </w:tcPr>
          <w:p w:rsidR="00382E69" w:rsidRPr="00987499" w:rsidRDefault="00382E69" w:rsidP="00C864D3">
            <w:pPr>
              <w:spacing w:after="200" w:line="276" w:lineRule="auto"/>
              <w:rPr>
                <w:sz w:val="28"/>
                <w:szCs w:val="28"/>
              </w:rPr>
            </w:pPr>
          </w:p>
        </w:tc>
        <w:tc>
          <w:tcPr>
            <w:tcW w:w="992" w:type="dxa"/>
          </w:tcPr>
          <w:p w:rsidR="00382E69" w:rsidRPr="00987499" w:rsidRDefault="00382E69" w:rsidP="00C864D3">
            <w:pPr>
              <w:spacing w:after="200" w:line="276" w:lineRule="auto"/>
              <w:rPr>
                <w:sz w:val="28"/>
                <w:szCs w:val="28"/>
              </w:rPr>
            </w:pPr>
          </w:p>
        </w:tc>
      </w:tr>
      <w:tr w:rsidR="00382E69" w:rsidRPr="00167DB4">
        <w:tc>
          <w:tcPr>
            <w:tcW w:w="2445" w:type="dxa"/>
          </w:tcPr>
          <w:p w:rsidR="00382E69" w:rsidRPr="00987499" w:rsidRDefault="00382E69" w:rsidP="00C864D3">
            <w:pPr>
              <w:spacing w:after="200"/>
              <w:rPr>
                <w:sz w:val="28"/>
                <w:szCs w:val="28"/>
              </w:rPr>
            </w:pPr>
            <w:r w:rsidRPr="00987499">
              <w:rPr>
                <w:sz w:val="28"/>
                <w:szCs w:val="28"/>
              </w:rPr>
              <w:t>Обработка древ</w:t>
            </w:r>
            <w:r w:rsidRPr="00987499">
              <w:rPr>
                <w:sz w:val="28"/>
                <w:szCs w:val="28"/>
              </w:rPr>
              <w:t>е</w:t>
            </w:r>
            <w:r w:rsidRPr="00987499">
              <w:rPr>
                <w:sz w:val="28"/>
                <w:szCs w:val="28"/>
              </w:rPr>
              <w:t>сины</w:t>
            </w:r>
          </w:p>
        </w:tc>
        <w:tc>
          <w:tcPr>
            <w:tcW w:w="1242" w:type="dxa"/>
          </w:tcPr>
          <w:p w:rsidR="00382E69" w:rsidRPr="00987499" w:rsidRDefault="00382E69" w:rsidP="00C864D3">
            <w:pPr>
              <w:spacing w:after="200" w:line="276" w:lineRule="auto"/>
              <w:rPr>
                <w:sz w:val="28"/>
                <w:szCs w:val="28"/>
              </w:rPr>
            </w:pPr>
          </w:p>
        </w:tc>
        <w:tc>
          <w:tcPr>
            <w:tcW w:w="1013" w:type="dxa"/>
          </w:tcPr>
          <w:p w:rsidR="00382E69" w:rsidRPr="00987499" w:rsidRDefault="00382E69" w:rsidP="00C864D3">
            <w:pPr>
              <w:spacing w:after="200" w:line="276" w:lineRule="auto"/>
              <w:rPr>
                <w:sz w:val="28"/>
                <w:szCs w:val="28"/>
              </w:rPr>
            </w:pPr>
          </w:p>
        </w:tc>
        <w:tc>
          <w:tcPr>
            <w:tcW w:w="946" w:type="dxa"/>
          </w:tcPr>
          <w:p w:rsidR="00382E69" w:rsidRPr="00987499" w:rsidRDefault="00382E69" w:rsidP="00C864D3">
            <w:pPr>
              <w:spacing w:after="200" w:line="276" w:lineRule="auto"/>
              <w:rPr>
                <w:sz w:val="28"/>
                <w:szCs w:val="28"/>
              </w:rPr>
            </w:pPr>
          </w:p>
        </w:tc>
        <w:tc>
          <w:tcPr>
            <w:tcW w:w="1159" w:type="dxa"/>
          </w:tcPr>
          <w:p w:rsidR="00382E69" w:rsidRPr="00987499" w:rsidRDefault="00382E69" w:rsidP="00C864D3">
            <w:pPr>
              <w:spacing w:after="200" w:line="276" w:lineRule="auto"/>
              <w:rPr>
                <w:sz w:val="28"/>
                <w:szCs w:val="28"/>
              </w:rPr>
            </w:pPr>
          </w:p>
        </w:tc>
        <w:tc>
          <w:tcPr>
            <w:tcW w:w="1418" w:type="dxa"/>
          </w:tcPr>
          <w:p w:rsidR="00382E69" w:rsidRPr="00987499" w:rsidRDefault="00382E69" w:rsidP="00C864D3">
            <w:pPr>
              <w:spacing w:after="200" w:line="276" w:lineRule="auto"/>
              <w:rPr>
                <w:sz w:val="28"/>
                <w:szCs w:val="28"/>
              </w:rPr>
            </w:pPr>
          </w:p>
        </w:tc>
        <w:tc>
          <w:tcPr>
            <w:tcW w:w="992" w:type="dxa"/>
          </w:tcPr>
          <w:p w:rsidR="00382E69" w:rsidRPr="00987499" w:rsidRDefault="00382E69" w:rsidP="00C864D3">
            <w:pPr>
              <w:spacing w:after="200" w:line="276" w:lineRule="auto"/>
              <w:rPr>
                <w:sz w:val="28"/>
                <w:szCs w:val="28"/>
              </w:rPr>
            </w:pPr>
          </w:p>
        </w:tc>
        <w:tc>
          <w:tcPr>
            <w:tcW w:w="992" w:type="dxa"/>
          </w:tcPr>
          <w:p w:rsidR="00382E69" w:rsidRPr="00987499" w:rsidRDefault="00382E69" w:rsidP="00C864D3">
            <w:pPr>
              <w:spacing w:after="200" w:line="276" w:lineRule="auto"/>
              <w:rPr>
                <w:sz w:val="28"/>
                <w:szCs w:val="28"/>
              </w:rPr>
            </w:pPr>
          </w:p>
        </w:tc>
      </w:tr>
      <w:tr w:rsidR="00382E69" w:rsidRPr="00167DB4">
        <w:tc>
          <w:tcPr>
            <w:tcW w:w="2445" w:type="dxa"/>
          </w:tcPr>
          <w:p w:rsidR="00382E69" w:rsidRPr="00987499" w:rsidRDefault="00382E69" w:rsidP="00C864D3">
            <w:pPr>
              <w:spacing w:after="200"/>
              <w:rPr>
                <w:sz w:val="28"/>
                <w:szCs w:val="28"/>
              </w:rPr>
            </w:pPr>
            <w:r w:rsidRPr="00987499">
              <w:rPr>
                <w:sz w:val="28"/>
                <w:szCs w:val="28"/>
              </w:rPr>
              <w:t>Обработка древ</w:t>
            </w:r>
            <w:r w:rsidRPr="00987499">
              <w:rPr>
                <w:sz w:val="28"/>
                <w:szCs w:val="28"/>
              </w:rPr>
              <w:t>е</w:t>
            </w:r>
            <w:r w:rsidRPr="00987499">
              <w:rPr>
                <w:sz w:val="28"/>
                <w:szCs w:val="28"/>
              </w:rPr>
              <w:t>сины (инвестиц</w:t>
            </w:r>
            <w:r w:rsidRPr="00987499">
              <w:rPr>
                <w:sz w:val="28"/>
                <w:szCs w:val="28"/>
              </w:rPr>
              <w:t>и</w:t>
            </w:r>
            <w:r w:rsidRPr="00987499">
              <w:rPr>
                <w:sz w:val="28"/>
                <w:szCs w:val="28"/>
              </w:rPr>
              <w:t>онная площадка)</w:t>
            </w:r>
          </w:p>
        </w:tc>
        <w:tc>
          <w:tcPr>
            <w:tcW w:w="1242" w:type="dxa"/>
          </w:tcPr>
          <w:p w:rsidR="00382E69" w:rsidRPr="00987499" w:rsidRDefault="00382E69" w:rsidP="00C864D3">
            <w:pPr>
              <w:spacing w:after="200" w:line="276" w:lineRule="auto"/>
              <w:rPr>
                <w:sz w:val="28"/>
                <w:szCs w:val="28"/>
              </w:rPr>
            </w:pPr>
          </w:p>
        </w:tc>
        <w:tc>
          <w:tcPr>
            <w:tcW w:w="1013" w:type="dxa"/>
          </w:tcPr>
          <w:p w:rsidR="00382E69" w:rsidRPr="00987499" w:rsidRDefault="00382E69" w:rsidP="00C864D3">
            <w:pPr>
              <w:spacing w:after="200" w:line="276" w:lineRule="auto"/>
              <w:rPr>
                <w:sz w:val="28"/>
                <w:szCs w:val="28"/>
              </w:rPr>
            </w:pPr>
          </w:p>
        </w:tc>
        <w:tc>
          <w:tcPr>
            <w:tcW w:w="946" w:type="dxa"/>
          </w:tcPr>
          <w:p w:rsidR="00382E69" w:rsidRPr="00987499" w:rsidRDefault="00382E69" w:rsidP="00C864D3">
            <w:pPr>
              <w:spacing w:after="200" w:line="276" w:lineRule="auto"/>
              <w:rPr>
                <w:sz w:val="28"/>
                <w:szCs w:val="28"/>
              </w:rPr>
            </w:pPr>
          </w:p>
        </w:tc>
        <w:tc>
          <w:tcPr>
            <w:tcW w:w="1159" w:type="dxa"/>
          </w:tcPr>
          <w:p w:rsidR="00382E69" w:rsidRPr="00987499" w:rsidRDefault="00382E69" w:rsidP="00C864D3">
            <w:pPr>
              <w:spacing w:after="200" w:line="276" w:lineRule="auto"/>
              <w:rPr>
                <w:sz w:val="28"/>
                <w:szCs w:val="28"/>
              </w:rPr>
            </w:pPr>
          </w:p>
        </w:tc>
        <w:tc>
          <w:tcPr>
            <w:tcW w:w="1418" w:type="dxa"/>
          </w:tcPr>
          <w:p w:rsidR="00382E69" w:rsidRPr="00987499" w:rsidRDefault="00382E69" w:rsidP="00C864D3">
            <w:pPr>
              <w:spacing w:after="200" w:line="276" w:lineRule="auto"/>
              <w:rPr>
                <w:sz w:val="28"/>
                <w:szCs w:val="28"/>
              </w:rPr>
            </w:pPr>
          </w:p>
        </w:tc>
        <w:tc>
          <w:tcPr>
            <w:tcW w:w="992" w:type="dxa"/>
          </w:tcPr>
          <w:p w:rsidR="00382E69" w:rsidRPr="00987499" w:rsidRDefault="00382E69" w:rsidP="00C864D3">
            <w:pPr>
              <w:spacing w:after="200" w:line="276" w:lineRule="auto"/>
              <w:rPr>
                <w:sz w:val="28"/>
                <w:szCs w:val="28"/>
              </w:rPr>
            </w:pPr>
          </w:p>
        </w:tc>
        <w:tc>
          <w:tcPr>
            <w:tcW w:w="992" w:type="dxa"/>
          </w:tcPr>
          <w:p w:rsidR="00382E69" w:rsidRPr="00987499" w:rsidRDefault="00382E69" w:rsidP="00C864D3">
            <w:pPr>
              <w:spacing w:after="200" w:line="276" w:lineRule="auto"/>
              <w:rPr>
                <w:sz w:val="28"/>
                <w:szCs w:val="28"/>
              </w:rPr>
            </w:pPr>
          </w:p>
        </w:tc>
      </w:tr>
      <w:tr w:rsidR="00382E69" w:rsidRPr="00167DB4">
        <w:tc>
          <w:tcPr>
            <w:tcW w:w="2445" w:type="dxa"/>
          </w:tcPr>
          <w:p w:rsidR="00382E69" w:rsidRPr="00987499" w:rsidRDefault="00382E69" w:rsidP="00C864D3">
            <w:pPr>
              <w:spacing w:after="200" w:line="276" w:lineRule="auto"/>
              <w:rPr>
                <w:sz w:val="28"/>
                <w:szCs w:val="28"/>
              </w:rPr>
            </w:pPr>
            <w:r>
              <w:rPr>
                <w:sz w:val="28"/>
                <w:szCs w:val="28"/>
              </w:rPr>
              <w:t xml:space="preserve"> Розничная то</w:t>
            </w:r>
            <w:r>
              <w:rPr>
                <w:sz w:val="28"/>
                <w:szCs w:val="28"/>
              </w:rPr>
              <w:t>р</w:t>
            </w:r>
            <w:r>
              <w:rPr>
                <w:sz w:val="28"/>
                <w:szCs w:val="28"/>
              </w:rPr>
              <w:t>говля (Тужинское райпо)</w:t>
            </w:r>
          </w:p>
        </w:tc>
        <w:tc>
          <w:tcPr>
            <w:tcW w:w="1242" w:type="dxa"/>
          </w:tcPr>
          <w:p w:rsidR="00382E69" w:rsidRPr="00987499" w:rsidRDefault="00382E69" w:rsidP="00C864D3">
            <w:pPr>
              <w:spacing w:after="200" w:line="276" w:lineRule="auto"/>
              <w:rPr>
                <w:sz w:val="28"/>
                <w:szCs w:val="28"/>
              </w:rPr>
            </w:pPr>
            <w:r>
              <w:rPr>
                <w:sz w:val="28"/>
                <w:szCs w:val="28"/>
              </w:rPr>
              <w:t>4438</w:t>
            </w:r>
          </w:p>
        </w:tc>
        <w:tc>
          <w:tcPr>
            <w:tcW w:w="1013" w:type="dxa"/>
          </w:tcPr>
          <w:p w:rsidR="00382E69" w:rsidRPr="00987499" w:rsidRDefault="00382E69" w:rsidP="00C864D3">
            <w:pPr>
              <w:spacing w:after="200" w:line="276" w:lineRule="auto"/>
              <w:rPr>
                <w:sz w:val="28"/>
                <w:szCs w:val="28"/>
              </w:rPr>
            </w:pPr>
            <w:r>
              <w:rPr>
                <w:sz w:val="28"/>
                <w:szCs w:val="28"/>
              </w:rPr>
              <w:t>5442</w:t>
            </w:r>
          </w:p>
        </w:tc>
        <w:tc>
          <w:tcPr>
            <w:tcW w:w="946" w:type="dxa"/>
          </w:tcPr>
          <w:p w:rsidR="00382E69" w:rsidRPr="00987499" w:rsidRDefault="00382E69" w:rsidP="00C864D3">
            <w:pPr>
              <w:spacing w:after="200" w:line="276" w:lineRule="auto"/>
              <w:rPr>
                <w:sz w:val="28"/>
                <w:szCs w:val="28"/>
              </w:rPr>
            </w:pPr>
            <w:r>
              <w:rPr>
                <w:sz w:val="28"/>
                <w:szCs w:val="28"/>
              </w:rPr>
              <w:t>2869</w:t>
            </w:r>
          </w:p>
        </w:tc>
        <w:tc>
          <w:tcPr>
            <w:tcW w:w="1159" w:type="dxa"/>
          </w:tcPr>
          <w:p w:rsidR="00382E69" w:rsidRPr="00987499" w:rsidRDefault="00382E69" w:rsidP="00C864D3">
            <w:pPr>
              <w:spacing w:after="200" w:line="276" w:lineRule="auto"/>
              <w:rPr>
                <w:sz w:val="28"/>
                <w:szCs w:val="28"/>
              </w:rPr>
            </w:pPr>
            <w:r>
              <w:rPr>
                <w:sz w:val="28"/>
                <w:szCs w:val="28"/>
              </w:rPr>
              <w:t>1850</w:t>
            </w:r>
          </w:p>
        </w:tc>
        <w:tc>
          <w:tcPr>
            <w:tcW w:w="1418" w:type="dxa"/>
          </w:tcPr>
          <w:p w:rsidR="00382E69" w:rsidRPr="00987499" w:rsidRDefault="00382E69" w:rsidP="00C864D3">
            <w:pPr>
              <w:spacing w:after="200" w:line="276" w:lineRule="auto"/>
              <w:rPr>
                <w:sz w:val="28"/>
                <w:szCs w:val="28"/>
              </w:rPr>
            </w:pPr>
            <w:r>
              <w:rPr>
                <w:sz w:val="28"/>
                <w:szCs w:val="28"/>
              </w:rPr>
              <w:t>1900</w:t>
            </w:r>
          </w:p>
        </w:tc>
        <w:tc>
          <w:tcPr>
            <w:tcW w:w="992" w:type="dxa"/>
          </w:tcPr>
          <w:p w:rsidR="00382E69" w:rsidRPr="00987499" w:rsidRDefault="00382E69" w:rsidP="00C864D3">
            <w:pPr>
              <w:spacing w:after="200" w:line="276" w:lineRule="auto"/>
              <w:rPr>
                <w:sz w:val="28"/>
                <w:szCs w:val="28"/>
              </w:rPr>
            </w:pPr>
            <w:r>
              <w:rPr>
                <w:sz w:val="28"/>
                <w:szCs w:val="28"/>
              </w:rPr>
              <w:t>1950</w:t>
            </w:r>
          </w:p>
        </w:tc>
        <w:tc>
          <w:tcPr>
            <w:tcW w:w="992" w:type="dxa"/>
          </w:tcPr>
          <w:p w:rsidR="00382E69" w:rsidRPr="00987499" w:rsidRDefault="00382E69" w:rsidP="00C864D3">
            <w:pPr>
              <w:spacing w:after="200" w:line="276" w:lineRule="auto"/>
              <w:rPr>
                <w:sz w:val="28"/>
                <w:szCs w:val="28"/>
              </w:rPr>
            </w:pPr>
            <w:r>
              <w:rPr>
                <w:sz w:val="28"/>
                <w:szCs w:val="28"/>
              </w:rPr>
              <w:t>2000</w:t>
            </w:r>
          </w:p>
        </w:tc>
      </w:tr>
      <w:tr w:rsidR="00382E69" w:rsidRPr="00167DB4">
        <w:tc>
          <w:tcPr>
            <w:tcW w:w="2445" w:type="dxa"/>
          </w:tcPr>
          <w:p w:rsidR="00382E69" w:rsidRPr="00987499" w:rsidRDefault="00382E69" w:rsidP="00C864D3">
            <w:pPr>
              <w:spacing w:after="200" w:line="276" w:lineRule="auto"/>
              <w:rPr>
                <w:sz w:val="28"/>
                <w:szCs w:val="28"/>
              </w:rPr>
            </w:pPr>
          </w:p>
        </w:tc>
        <w:tc>
          <w:tcPr>
            <w:tcW w:w="1242" w:type="dxa"/>
          </w:tcPr>
          <w:p w:rsidR="00382E69" w:rsidRPr="00987499" w:rsidRDefault="00382E69" w:rsidP="00C864D3">
            <w:pPr>
              <w:spacing w:after="200" w:line="276" w:lineRule="auto"/>
              <w:rPr>
                <w:sz w:val="28"/>
                <w:szCs w:val="28"/>
              </w:rPr>
            </w:pPr>
          </w:p>
        </w:tc>
        <w:tc>
          <w:tcPr>
            <w:tcW w:w="1013" w:type="dxa"/>
          </w:tcPr>
          <w:p w:rsidR="00382E69" w:rsidRPr="00987499" w:rsidRDefault="00382E69" w:rsidP="00C864D3">
            <w:pPr>
              <w:spacing w:after="200" w:line="276" w:lineRule="auto"/>
              <w:rPr>
                <w:sz w:val="28"/>
                <w:szCs w:val="28"/>
              </w:rPr>
            </w:pPr>
          </w:p>
        </w:tc>
        <w:tc>
          <w:tcPr>
            <w:tcW w:w="946" w:type="dxa"/>
          </w:tcPr>
          <w:p w:rsidR="00382E69" w:rsidRPr="00987499" w:rsidRDefault="00382E69" w:rsidP="00C864D3">
            <w:pPr>
              <w:spacing w:after="200" w:line="276" w:lineRule="auto"/>
              <w:rPr>
                <w:sz w:val="28"/>
                <w:szCs w:val="28"/>
              </w:rPr>
            </w:pPr>
          </w:p>
        </w:tc>
        <w:tc>
          <w:tcPr>
            <w:tcW w:w="1159" w:type="dxa"/>
          </w:tcPr>
          <w:p w:rsidR="00382E69" w:rsidRPr="00987499" w:rsidRDefault="00382E69" w:rsidP="00C864D3">
            <w:pPr>
              <w:spacing w:after="200" w:line="276" w:lineRule="auto"/>
              <w:rPr>
                <w:sz w:val="28"/>
                <w:szCs w:val="28"/>
              </w:rPr>
            </w:pPr>
          </w:p>
        </w:tc>
        <w:tc>
          <w:tcPr>
            <w:tcW w:w="1418" w:type="dxa"/>
          </w:tcPr>
          <w:p w:rsidR="00382E69" w:rsidRPr="00987499" w:rsidRDefault="00382E69" w:rsidP="00C864D3">
            <w:pPr>
              <w:spacing w:after="200" w:line="276" w:lineRule="auto"/>
              <w:rPr>
                <w:sz w:val="28"/>
                <w:szCs w:val="28"/>
              </w:rPr>
            </w:pPr>
          </w:p>
        </w:tc>
        <w:tc>
          <w:tcPr>
            <w:tcW w:w="992" w:type="dxa"/>
          </w:tcPr>
          <w:p w:rsidR="00382E69" w:rsidRPr="00987499" w:rsidRDefault="00382E69" w:rsidP="00C864D3">
            <w:pPr>
              <w:spacing w:after="200" w:line="276" w:lineRule="auto"/>
              <w:rPr>
                <w:sz w:val="28"/>
                <w:szCs w:val="28"/>
              </w:rPr>
            </w:pPr>
          </w:p>
        </w:tc>
        <w:tc>
          <w:tcPr>
            <w:tcW w:w="992" w:type="dxa"/>
          </w:tcPr>
          <w:p w:rsidR="00382E69" w:rsidRPr="00987499" w:rsidRDefault="00382E69" w:rsidP="00C864D3">
            <w:pPr>
              <w:spacing w:after="200" w:line="276" w:lineRule="auto"/>
              <w:rPr>
                <w:sz w:val="28"/>
                <w:szCs w:val="28"/>
              </w:rPr>
            </w:pPr>
          </w:p>
        </w:tc>
      </w:tr>
      <w:tr w:rsidR="00382E69" w:rsidRPr="00167DB4">
        <w:tc>
          <w:tcPr>
            <w:tcW w:w="2445" w:type="dxa"/>
          </w:tcPr>
          <w:p w:rsidR="00382E69" w:rsidRPr="00987499" w:rsidRDefault="00382E69" w:rsidP="00C864D3">
            <w:pPr>
              <w:spacing w:after="200" w:line="276" w:lineRule="auto"/>
              <w:rPr>
                <w:sz w:val="28"/>
                <w:szCs w:val="28"/>
              </w:rPr>
            </w:pPr>
            <w:r w:rsidRPr="00987499">
              <w:rPr>
                <w:sz w:val="28"/>
                <w:szCs w:val="28"/>
              </w:rPr>
              <w:t>ВСЕГО</w:t>
            </w:r>
          </w:p>
        </w:tc>
        <w:tc>
          <w:tcPr>
            <w:tcW w:w="1242" w:type="dxa"/>
          </w:tcPr>
          <w:p w:rsidR="00382E69" w:rsidRPr="00987499" w:rsidRDefault="00382E69" w:rsidP="00C864D3">
            <w:pPr>
              <w:spacing w:after="200" w:line="276" w:lineRule="auto"/>
              <w:rPr>
                <w:sz w:val="28"/>
                <w:szCs w:val="28"/>
              </w:rPr>
            </w:pPr>
            <w:r>
              <w:rPr>
                <w:sz w:val="28"/>
                <w:szCs w:val="28"/>
              </w:rPr>
              <w:t>38437</w:t>
            </w:r>
          </w:p>
        </w:tc>
        <w:tc>
          <w:tcPr>
            <w:tcW w:w="1013" w:type="dxa"/>
          </w:tcPr>
          <w:p w:rsidR="00382E69" w:rsidRPr="00987499" w:rsidRDefault="00382E69" w:rsidP="00C864D3">
            <w:pPr>
              <w:spacing w:after="200" w:line="276" w:lineRule="auto"/>
              <w:ind w:left="-129"/>
              <w:rPr>
                <w:sz w:val="28"/>
                <w:szCs w:val="28"/>
              </w:rPr>
            </w:pPr>
            <w:r>
              <w:rPr>
                <w:sz w:val="28"/>
                <w:szCs w:val="28"/>
              </w:rPr>
              <w:t>33255</w:t>
            </w:r>
          </w:p>
        </w:tc>
        <w:tc>
          <w:tcPr>
            <w:tcW w:w="946" w:type="dxa"/>
          </w:tcPr>
          <w:p w:rsidR="00382E69" w:rsidRPr="00987499" w:rsidRDefault="00382E69" w:rsidP="00C864D3">
            <w:pPr>
              <w:spacing w:after="200" w:line="276" w:lineRule="auto"/>
              <w:rPr>
                <w:sz w:val="28"/>
                <w:szCs w:val="28"/>
              </w:rPr>
            </w:pPr>
            <w:r>
              <w:rPr>
                <w:sz w:val="28"/>
                <w:szCs w:val="28"/>
              </w:rPr>
              <w:t>9696</w:t>
            </w:r>
          </w:p>
        </w:tc>
        <w:tc>
          <w:tcPr>
            <w:tcW w:w="1159" w:type="dxa"/>
          </w:tcPr>
          <w:p w:rsidR="00382E69" w:rsidRPr="00987499" w:rsidRDefault="00382E69" w:rsidP="00C864D3">
            <w:pPr>
              <w:spacing w:after="200" w:line="276" w:lineRule="auto"/>
              <w:rPr>
                <w:sz w:val="28"/>
                <w:szCs w:val="28"/>
              </w:rPr>
            </w:pPr>
            <w:r>
              <w:rPr>
                <w:sz w:val="28"/>
                <w:szCs w:val="28"/>
              </w:rPr>
              <w:t>5193</w:t>
            </w:r>
          </w:p>
        </w:tc>
        <w:tc>
          <w:tcPr>
            <w:tcW w:w="1418" w:type="dxa"/>
          </w:tcPr>
          <w:p w:rsidR="00382E69" w:rsidRPr="00987499" w:rsidRDefault="00382E69" w:rsidP="00C864D3">
            <w:pPr>
              <w:spacing w:after="200" w:line="276" w:lineRule="auto"/>
              <w:rPr>
                <w:sz w:val="28"/>
                <w:szCs w:val="28"/>
              </w:rPr>
            </w:pPr>
            <w:r>
              <w:rPr>
                <w:sz w:val="28"/>
                <w:szCs w:val="28"/>
              </w:rPr>
              <w:t>5393</w:t>
            </w:r>
          </w:p>
        </w:tc>
        <w:tc>
          <w:tcPr>
            <w:tcW w:w="992" w:type="dxa"/>
          </w:tcPr>
          <w:p w:rsidR="00382E69" w:rsidRPr="00987499" w:rsidRDefault="00382E69" w:rsidP="00C864D3">
            <w:pPr>
              <w:spacing w:after="200" w:line="276" w:lineRule="auto"/>
              <w:rPr>
                <w:sz w:val="28"/>
                <w:szCs w:val="28"/>
              </w:rPr>
            </w:pPr>
            <w:r>
              <w:rPr>
                <w:sz w:val="28"/>
                <w:szCs w:val="28"/>
              </w:rPr>
              <w:t>4695</w:t>
            </w:r>
          </w:p>
        </w:tc>
        <w:tc>
          <w:tcPr>
            <w:tcW w:w="992" w:type="dxa"/>
          </w:tcPr>
          <w:p w:rsidR="00382E69" w:rsidRPr="00987499" w:rsidRDefault="00382E69" w:rsidP="00C864D3">
            <w:pPr>
              <w:spacing w:after="200" w:line="276" w:lineRule="auto"/>
              <w:rPr>
                <w:sz w:val="28"/>
                <w:szCs w:val="28"/>
              </w:rPr>
            </w:pPr>
            <w:r>
              <w:rPr>
                <w:sz w:val="28"/>
                <w:szCs w:val="28"/>
              </w:rPr>
              <w:t>4950</w:t>
            </w:r>
          </w:p>
        </w:tc>
      </w:tr>
    </w:tbl>
    <w:p w:rsidR="00382E69" w:rsidRDefault="00382E69" w:rsidP="00382E69">
      <w:pPr>
        <w:rPr>
          <w:sz w:val="28"/>
          <w:szCs w:val="28"/>
        </w:rPr>
      </w:pPr>
      <w:r>
        <w:rPr>
          <w:sz w:val="28"/>
          <w:szCs w:val="28"/>
        </w:rPr>
        <w:t>Из таблицы видим, что ежегодно объем инвестиций по крупным и средним предприятиям сокращается и в 2015 году объем инвестиций  за счет всех и</w:t>
      </w:r>
      <w:r>
        <w:rPr>
          <w:sz w:val="28"/>
          <w:szCs w:val="28"/>
        </w:rPr>
        <w:t>с</w:t>
      </w:r>
      <w:r>
        <w:rPr>
          <w:sz w:val="28"/>
          <w:szCs w:val="28"/>
        </w:rPr>
        <w:t>точников финансирования по крупным и средним предприятиям составил  9,696 млн.руб . По сравнению с 2014 годом объем инвестиций сокр</w:t>
      </w:r>
      <w:r>
        <w:rPr>
          <w:sz w:val="28"/>
          <w:szCs w:val="28"/>
        </w:rPr>
        <w:t>а</w:t>
      </w:r>
      <w:r>
        <w:rPr>
          <w:sz w:val="28"/>
          <w:szCs w:val="28"/>
        </w:rPr>
        <w:t>тится  на 70,8 % .  Основная причина- отсутствие денежных средств как у бюджетных учреждений , так и  у предприятий , а так же переход с 2015 г</w:t>
      </w:r>
      <w:r>
        <w:rPr>
          <w:sz w:val="28"/>
          <w:szCs w:val="28"/>
        </w:rPr>
        <w:t>о</w:t>
      </w:r>
      <w:r>
        <w:rPr>
          <w:sz w:val="28"/>
          <w:szCs w:val="28"/>
        </w:rPr>
        <w:t>да СПК (колхоз) «Новый » в разряд малых предпр</w:t>
      </w:r>
      <w:r>
        <w:rPr>
          <w:sz w:val="28"/>
          <w:szCs w:val="28"/>
        </w:rPr>
        <w:t>и</w:t>
      </w:r>
      <w:r>
        <w:rPr>
          <w:sz w:val="28"/>
          <w:szCs w:val="28"/>
        </w:rPr>
        <w:t>ятий.</w:t>
      </w:r>
    </w:p>
    <w:p w:rsidR="00382E69" w:rsidRDefault="00382E69" w:rsidP="00382E69">
      <w:pPr>
        <w:rPr>
          <w:color w:val="4C4C4F"/>
          <w:sz w:val="28"/>
          <w:szCs w:val="28"/>
        </w:rPr>
      </w:pPr>
      <w:r>
        <w:rPr>
          <w:sz w:val="28"/>
          <w:szCs w:val="28"/>
        </w:rPr>
        <w:t xml:space="preserve">Наибольший удельный вес – это  инвестиции </w:t>
      </w:r>
      <w:r>
        <w:rPr>
          <w:color w:val="4C4C4F"/>
          <w:sz w:val="28"/>
          <w:szCs w:val="28"/>
        </w:rPr>
        <w:t>Тужинского  райпо – 52,8 %, где  приобретено оборудования  для торговых объектов на сумму 2,6 млн.руб, для предприятия общественного питания на сумму  0,733  млн.руб, для стоматол</w:t>
      </w:r>
      <w:r>
        <w:rPr>
          <w:color w:val="4C4C4F"/>
          <w:sz w:val="28"/>
          <w:szCs w:val="28"/>
        </w:rPr>
        <w:t>о</w:t>
      </w:r>
      <w:r>
        <w:rPr>
          <w:color w:val="4C4C4F"/>
          <w:sz w:val="28"/>
          <w:szCs w:val="28"/>
        </w:rPr>
        <w:t>гического кабинета – на 0,146 млн.руб и для оказания бытовых услуг на 0,09 млн.руб .  Так же  в 2015 году администрацией Тужинского городского посел</w:t>
      </w:r>
      <w:r>
        <w:rPr>
          <w:color w:val="4C4C4F"/>
          <w:sz w:val="28"/>
          <w:szCs w:val="28"/>
        </w:rPr>
        <w:t>е</w:t>
      </w:r>
      <w:r>
        <w:rPr>
          <w:color w:val="4C4C4F"/>
          <w:sz w:val="28"/>
          <w:szCs w:val="28"/>
        </w:rPr>
        <w:t>ния производилось строительство теплотрасса, сумма освоенных средств с</w:t>
      </w:r>
      <w:r>
        <w:rPr>
          <w:color w:val="4C4C4F"/>
          <w:sz w:val="28"/>
          <w:szCs w:val="28"/>
        </w:rPr>
        <w:t>о</w:t>
      </w:r>
      <w:r>
        <w:rPr>
          <w:color w:val="4C4C4F"/>
          <w:sz w:val="28"/>
          <w:szCs w:val="28"/>
        </w:rPr>
        <w:t>ставила 1,092 млн.руб. Значительное увеличение объема инвестиций в 2015 г</w:t>
      </w:r>
      <w:r>
        <w:rPr>
          <w:color w:val="4C4C4F"/>
          <w:sz w:val="28"/>
          <w:szCs w:val="28"/>
        </w:rPr>
        <w:t>о</w:t>
      </w:r>
      <w:r>
        <w:rPr>
          <w:color w:val="4C4C4F"/>
          <w:sz w:val="28"/>
          <w:szCs w:val="28"/>
        </w:rPr>
        <w:t>ду произошло в гос.управлении и обеспечении военной безопасности- 2,692 млн.руб-было приобретено оборудование связи для пункта пол</w:t>
      </w:r>
      <w:r>
        <w:rPr>
          <w:color w:val="4C4C4F"/>
          <w:sz w:val="28"/>
          <w:szCs w:val="28"/>
        </w:rPr>
        <w:t>и</w:t>
      </w:r>
      <w:r>
        <w:rPr>
          <w:color w:val="4C4C4F"/>
          <w:sz w:val="28"/>
          <w:szCs w:val="28"/>
        </w:rPr>
        <w:t xml:space="preserve">ции на сумму 1,7 млн.руб </w:t>
      </w:r>
    </w:p>
    <w:p w:rsidR="00382E69" w:rsidRDefault="00382E69" w:rsidP="00382E69">
      <w:pPr>
        <w:rPr>
          <w:sz w:val="28"/>
          <w:szCs w:val="28"/>
        </w:rPr>
      </w:pPr>
      <w:r>
        <w:rPr>
          <w:sz w:val="28"/>
          <w:szCs w:val="28"/>
        </w:rPr>
        <w:t>В 2016 году  ожидается  так же сокращение объема инвестиций- на 4,5 млн.руб или   на 46,5 %  из-за отсутствия денежных средств . На  2017-2019 годы  так же значительных объемов инвестиций не планируе</w:t>
      </w:r>
      <w:r>
        <w:rPr>
          <w:sz w:val="28"/>
          <w:szCs w:val="28"/>
        </w:rPr>
        <w:t>т</w:t>
      </w:r>
      <w:r>
        <w:rPr>
          <w:sz w:val="28"/>
          <w:szCs w:val="28"/>
        </w:rPr>
        <w:t>ся.</w:t>
      </w:r>
    </w:p>
    <w:p w:rsidR="004C0D59" w:rsidRPr="00E64EEA" w:rsidRDefault="00317A50" w:rsidP="00AD5CC3">
      <w:r>
        <w:rPr>
          <w:sz w:val="28"/>
        </w:rPr>
        <w:t xml:space="preserve">Ежегодно с </w:t>
      </w:r>
      <w:r w:rsidRPr="006F0CE0">
        <w:rPr>
          <w:sz w:val="28"/>
        </w:rPr>
        <w:t xml:space="preserve"> 201</w:t>
      </w:r>
      <w:r>
        <w:rPr>
          <w:sz w:val="28"/>
        </w:rPr>
        <w:t>0</w:t>
      </w:r>
      <w:r w:rsidRPr="006F0CE0">
        <w:rPr>
          <w:sz w:val="28"/>
        </w:rPr>
        <w:t xml:space="preserve"> года на территории </w:t>
      </w:r>
      <w:r>
        <w:rPr>
          <w:sz w:val="28"/>
        </w:rPr>
        <w:t xml:space="preserve">Тужинского </w:t>
      </w:r>
      <w:r w:rsidRPr="006F0CE0">
        <w:rPr>
          <w:sz w:val="28"/>
        </w:rPr>
        <w:t>района реализуются пр</w:t>
      </w:r>
      <w:r w:rsidRPr="006F0CE0">
        <w:rPr>
          <w:sz w:val="28"/>
        </w:rPr>
        <w:t>о</w:t>
      </w:r>
      <w:r w:rsidRPr="006F0CE0">
        <w:rPr>
          <w:sz w:val="28"/>
        </w:rPr>
        <w:t>екты местных инициатив</w:t>
      </w:r>
      <w:r>
        <w:rPr>
          <w:sz w:val="28"/>
        </w:rPr>
        <w:t xml:space="preserve"> (ППМИ) .</w:t>
      </w:r>
      <w:r w:rsidR="004C7F82">
        <w:rPr>
          <w:sz w:val="28"/>
        </w:rPr>
        <w:t xml:space="preserve"> С 2010 по 2015 годы р</w:t>
      </w:r>
      <w:r w:rsidR="004C0D59" w:rsidRPr="004C0D59">
        <w:rPr>
          <w:sz w:val="28"/>
          <w:szCs w:val="28"/>
        </w:rPr>
        <w:t xml:space="preserve">еализовано 48 проектов по программе поддержки местных инициатив на общую сумму 34 894 208 рублей.  Данная программа показала, что в населенных пунктах Тужинского района </w:t>
      </w:r>
      <w:r w:rsidR="004C0D59" w:rsidRPr="004C0D59">
        <w:rPr>
          <w:sz w:val="28"/>
          <w:szCs w:val="28"/>
        </w:rPr>
        <w:lastRenderedPageBreak/>
        <w:t>наиболее остро стояли проблемы снабжения населения питьевой водой и  н</w:t>
      </w:r>
      <w:r w:rsidR="004C0D59" w:rsidRPr="004C0D59">
        <w:rPr>
          <w:sz w:val="28"/>
          <w:szCs w:val="28"/>
        </w:rPr>
        <w:t>е</w:t>
      </w:r>
      <w:r w:rsidR="004C0D59" w:rsidRPr="004C0D59">
        <w:rPr>
          <w:sz w:val="28"/>
          <w:szCs w:val="28"/>
        </w:rPr>
        <w:t>надлежащего с</w:t>
      </w:r>
      <w:r w:rsidR="004C0D59" w:rsidRPr="004C0D59">
        <w:rPr>
          <w:sz w:val="28"/>
          <w:szCs w:val="28"/>
        </w:rPr>
        <w:t>о</w:t>
      </w:r>
      <w:r w:rsidR="004C0D59" w:rsidRPr="004C0D59">
        <w:rPr>
          <w:sz w:val="28"/>
          <w:szCs w:val="28"/>
        </w:rPr>
        <w:t>стояния дорог, вернее, улиц населенных пунктов.</w:t>
      </w:r>
      <w:r w:rsidR="004C0D59" w:rsidRPr="00E64EEA">
        <w:t xml:space="preserve"> </w:t>
      </w:r>
    </w:p>
    <w:p w:rsidR="004C0D59" w:rsidRPr="00E64EEA" w:rsidRDefault="004C0D59" w:rsidP="00AD5CC3">
      <w:pPr>
        <w:pStyle w:val="1c"/>
        <w:spacing w:after="0" w:line="240" w:lineRule="auto"/>
        <w:ind w:firstLine="851"/>
        <w:rPr>
          <w:szCs w:val="28"/>
        </w:rPr>
      </w:pPr>
      <w:r w:rsidRPr="00E64EEA">
        <w:rPr>
          <w:szCs w:val="28"/>
        </w:rPr>
        <w:t>Поэтому исполнено 19 проектов  по ремонту систем водоснабжения в 14 населенных пунктах района на сумму 12 030 323 рублей, и 16 проектов по ремонту проезжих частей улиц, моста в 10 населенных пунктах района на су</w:t>
      </w:r>
      <w:r w:rsidRPr="00E64EEA">
        <w:rPr>
          <w:szCs w:val="28"/>
        </w:rPr>
        <w:t>м</w:t>
      </w:r>
      <w:r w:rsidRPr="00E64EEA">
        <w:rPr>
          <w:szCs w:val="28"/>
        </w:rPr>
        <w:t xml:space="preserve">му 10 136 111 рублей. </w:t>
      </w:r>
    </w:p>
    <w:p w:rsidR="004C0D59" w:rsidRPr="00E64EEA" w:rsidRDefault="004C0D59" w:rsidP="00AD5CC3">
      <w:pPr>
        <w:pStyle w:val="1c"/>
        <w:spacing w:after="0" w:line="240" w:lineRule="auto"/>
        <w:ind w:firstLine="851"/>
        <w:rPr>
          <w:szCs w:val="28"/>
        </w:rPr>
      </w:pPr>
      <w:r w:rsidRPr="00E64EEA">
        <w:rPr>
          <w:szCs w:val="28"/>
        </w:rPr>
        <w:t>Капитальный ремонт уличного освещения произведен в 4 населенных пунктах на сумму 341 244 рублей.</w:t>
      </w:r>
    </w:p>
    <w:p w:rsidR="004C0D59" w:rsidRPr="00E64EEA" w:rsidRDefault="004C0D59" w:rsidP="00AD5CC3">
      <w:pPr>
        <w:pStyle w:val="1c"/>
        <w:spacing w:after="0" w:line="240" w:lineRule="auto"/>
        <w:ind w:firstLine="851"/>
        <w:rPr>
          <w:szCs w:val="28"/>
        </w:rPr>
      </w:pPr>
      <w:r w:rsidRPr="00E64EEA">
        <w:rPr>
          <w:szCs w:val="28"/>
        </w:rPr>
        <w:t>Три районных проекта исполнено по очистке и дноуглублению Тужи</w:t>
      </w:r>
      <w:r w:rsidRPr="00E64EEA">
        <w:rPr>
          <w:szCs w:val="28"/>
        </w:rPr>
        <w:t>н</w:t>
      </w:r>
      <w:r w:rsidRPr="00E64EEA">
        <w:rPr>
          <w:szCs w:val="28"/>
        </w:rPr>
        <w:t>ского пруда на сумму 5 998 604 рубля.</w:t>
      </w:r>
    </w:p>
    <w:p w:rsidR="004C0D59" w:rsidRPr="00E64EEA" w:rsidRDefault="004C0D59" w:rsidP="00AD5CC3">
      <w:pPr>
        <w:pStyle w:val="1c"/>
        <w:spacing w:after="0" w:line="240" w:lineRule="auto"/>
        <w:ind w:firstLine="851"/>
        <w:rPr>
          <w:szCs w:val="28"/>
        </w:rPr>
      </w:pPr>
      <w:r w:rsidRPr="00E64EEA">
        <w:rPr>
          <w:szCs w:val="28"/>
        </w:rPr>
        <w:t>Проведено устройство детских - юношеских спортивных площадок  в с Пачи и с.Ныр на сумму 841 348 рублей.</w:t>
      </w:r>
    </w:p>
    <w:p w:rsidR="004C0D59" w:rsidRPr="00E64EEA" w:rsidRDefault="004C0D59" w:rsidP="00AD5CC3">
      <w:pPr>
        <w:pStyle w:val="1c"/>
        <w:spacing w:after="0" w:line="240" w:lineRule="auto"/>
        <w:ind w:firstLine="851"/>
        <w:rPr>
          <w:szCs w:val="28"/>
        </w:rPr>
      </w:pPr>
      <w:r w:rsidRPr="00E64EEA">
        <w:rPr>
          <w:szCs w:val="28"/>
        </w:rPr>
        <w:t>Произведен ремонт подъезда к кладбищу в с.Пачи, а также обустроена территория кладбища в с.Караванное на общую сумму 1 870 595 рублей.</w:t>
      </w:r>
    </w:p>
    <w:p w:rsidR="004C0D59" w:rsidRDefault="004C0D59" w:rsidP="004C7F82">
      <w:pPr>
        <w:pStyle w:val="1c"/>
        <w:spacing w:after="0" w:line="240" w:lineRule="auto"/>
        <w:ind w:firstLine="851"/>
      </w:pPr>
      <w:r w:rsidRPr="00E64EEA">
        <w:t>Произведена замена кровли сельского дома культуры в с.Ныр на сумму 576 227 руб.</w:t>
      </w:r>
    </w:p>
    <w:p w:rsidR="00317A50" w:rsidRDefault="00317A50" w:rsidP="00382E69">
      <w:pPr>
        <w:rPr>
          <w:sz w:val="28"/>
          <w:szCs w:val="28"/>
        </w:rPr>
      </w:pPr>
      <w:r>
        <w:rPr>
          <w:sz w:val="28"/>
          <w:szCs w:val="28"/>
        </w:rPr>
        <w:t xml:space="preserve"> </w:t>
      </w:r>
      <w:r w:rsidR="004C7F82">
        <w:rPr>
          <w:sz w:val="28"/>
          <w:szCs w:val="28"/>
        </w:rPr>
        <w:t>Как видим</w:t>
      </w:r>
      <w:r w:rsidR="00BA666A">
        <w:rPr>
          <w:sz w:val="28"/>
          <w:szCs w:val="28"/>
        </w:rPr>
        <w:t xml:space="preserve"> в</w:t>
      </w:r>
      <w:r w:rsidR="004C7F82">
        <w:rPr>
          <w:sz w:val="28"/>
          <w:szCs w:val="28"/>
        </w:rPr>
        <w:t xml:space="preserve"> </w:t>
      </w:r>
      <w:r>
        <w:rPr>
          <w:sz w:val="28"/>
          <w:szCs w:val="28"/>
        </w:rPr>
        <w:t xml:space="preserve"> районе  проект показал свою востребованность  населением  как инструмент решения вопросов местного значения и в 201</w:t>
      </w:r>
      <w:r w:rsidR="004C7F82">
        <w:rPr>
          <w:sz w:val="28"/>
          <w:szCs w:val="28"/>
        </w:rPr>
        <w:t>6</w:t>
      </w:r>
      <w:r>
        <w:rPr>
          <w:sz w:val="28"/>
          <w:szCs w:val="28"/>
        </w:rPr>
        <w:t xml:space="preserve"> году были реализ</w:t>
      </w:r>
      <w:r>
        <w:rPr>
          <w:sz w:val="28"/>
          <w:szCs w:val="28"/>
        </w:rPr>
        <w:t>о</w:t>
      </w:r>
      <w:r>
        <w:rPr>
          <w:sz w:val="28"/>
          <w:szCs w:val="28"/>
        </w:rPr>
        <w:t>ваны следу</w:t>
      </w:r>
      <w:r>
        <w:rPr>
          <w:sz w:val="28"/>
          <w:szCs w:val="28"/>
        </w:rPr>
        <w:t>ю</w:t>
      </w:r>
      <w:r>
        <w:rPr>
          <w:sz w:val="28"/>
          <w:szCs w:val="28"/>
        </w:rPr>
        <w:t>щие проекты:</w:t>
      </w:r>
    </w:p>
    <w:p w:rsidR="00317A50" w:rsidRDefault="00317A50" w:rsidP="00317A50">
      <w:pPr>
        <w:pStyle w:val="24"/>
        <w:suppressAutoHyphens/>
        <w:spacing w:after="0" w:line="240" w:lineRule="auto"/>
        <w:ind w:left="0"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68"/>
        <w:gridCol w:w="1287"/>
        <w:gridCol w:w="2091"/>
        <w:gridCol w:w="1433"/>
      </w:tblGrid>
      <w:tr w:rsidR="00317A50" w:rsidRPr="00893AAE">
        <w:tc>
          <w:tcPr>
            <w:tcW w:w="4068" w:type="dxa"/>
          </w:tcPr>
          <w:p w:rsidR="00317A50" w:rsidRPr="00CA2D57" w:rsidRDefault="00317A50" w:rsidP="00C864D3">
            <w:pPr>
              <w:pStyle w:val="24"/>
              <w:suppressAutoHyphens/>
              <w:spacing w:after="0" w:line="240" w:lineRule="auto"/>
              <w:ind w:left="0"/>
              <w:jc w:val="both"/>
              <w:rPr>
                <w:rFonts w:ascii="Times New Roman" w:hAnsi="Times New Roman"/>
                <w:sz w:val="28"/>
                <w:szCs w:val="28"/>
              </w:rPr>
            </w:pPr>
            <w:r>
              <w:rPr>
                <w:rFonts w:ascii="Times New Roman" w:hAnsi="Times New Roman"/>
                <w:sz w:val="28"/>
                <w:szCs w:val="28"/>
              </w:rPr>
              <w:t>Наименование проекта</w:t>
            </w:r>
          </w:p>
        </w:tc>
        <w:tc>
          <w:tcPr>
            <w:tcW w:w="1287" w:type="dxa"/>
          </w:tcPr>
          <w:p w:rsidR="00317A50" w:rsidRPr="00CA2D57" w:rsidRDefault="00317A50" w:rsidP="00C864D3">
            <w:pPr>
              <w:pStyle w:val="24"/>
              <w:suppressAutoHyphens/>
              <w:spacing w:after="0" w:line="240" w:lineRule="auto"/>
              <w:ind w:left="0"/>
              <w:jc w:val="both"/>
              <w:rPr>
                <w:rFonts w:ascii="Times New Roman" w:hAnsi="Times New Roman"/>
                <w:sz w:val="28"/>
                <w:szCs w:val="28"/>
              </w:rPr>
            </w:pPr>
            <w:r w:rsidRPr="00CA2D57">
              <w:rPr>
                <w:rFonts w:ascii="Times New Roman" w:hAnsi="Times New Roman"/>
                <w:sz w:val="28"/>
                <w:szCs w:val="28"/>
              </w:rPr>
              <w:t>год</w:t>
            </w:r>
          </w:p>
        </w:tc>
        <w:tc>
          <w:tcPr>
            <w:tcW w:w="3524" w:type="dxa"/>
            <w:gridSpan w:val="2"/>
          </w:tcPr>
          <w:p w:rsidR="00317A50" w:rsidRPr="00CA2D57" w:rsidRDefault="00317A50" w:rsidP="00C864D3">
            <w:pPr>
              <w:pStyle w:val="24"/>
              <w:suppressAutoHyphens/>
              <w:spacing w:after="0" w:line="240" w:lineRule="auto"/>
              <w:ind w:left="0"/>
              <w:jc w:val="both"/>
              <w:rPr>
                <w:rFonts w:ascii="Times New Roman" w:hAnsi="Times New Roman"/>
                <w:sz w:val="28"/>
                <w:szCs w:val="28"/>
              </w:rPr>
            </w:pPr>
            <w:r w:rsidRPr="00CA2D57">
              <w:rPr>
                <w:rFonts w:ascii="Times New Roman" w:hAnsi="Times New Roman"/>
                <w:sz w:val="28"/>
                <w:szCs w:val="28"/>
              </w:rPr>
              <w:t xml:space="preserve">Сумма финансирования, </w:t>
            </w:r>
            <w:r>
              <w:rPr>
                <w:rFonts w:ascii="Times New Roman" w:hAnsi="Times New Roman"/>
                <w:sz w:val="28"/>
                <w:szCs w:val="28"/>
              </w:rPr>
              <w:t>тыс.</w:t>
            </w:r>
            <w:r w:rsidRPr="00CA2D57">
              <w:rPr>
                <w:rFonts w:ascii="Times New Roman" w:hAnsi="Times New Roman"/>
                <w:sz w:val="28"/>
                <w:szCs w:val="28"/>
              </w:rPr>
              <w:t>р.</w:t>
            </w:r>
          </w:p>
        </w:tc>
      </w:tr>
      <w:tr w:rsidR="00317A50" w:rsidRPr="00893AAE">
        <w:trPr>
          <w:trHeight w:val="216"/>
        </w:trPr>
        <w:tc>
          <w:tcPr>
            <w:tcW w:w="4068" w:type="dxa"/>
            <w:vMerge w:val="restart"/>
          </w:tcPr>
          <w:p w:rsidR="00317A50" w:rsidRPr="00893AAE" w:rsidRDefault="00317A50" w:rsidP="00C864D3">
            <w:pPr>
              <w:ind w:left="72"/>
              <w:rPr>
                <w:bCs/>
                <w:iCs/>
                <w:sz w:val="28"/>
                <w:szCs w:val="28"/>
              </w:rPr>
            </w:pPr>
            <w:r>
              <w:rPr>
                <w:bCs/>
                <w:iCs/>
                <w:sz w:val="28"/>
                <w:szCs w:val="28"/>
              </w:rPr>
              <w:t>«Радость»- устройство детской игровой площадки, дер. Грек</w:t>
            </w:r>
            <w:r>
              <w:rPr>
                <w:bCs/>
                <w:iCs/>
                <w:sz w:val="28"/>
                <w:szCs w:val="28"/>
              </w:rPr>
              <w:t>о</w:t>
            </w:r>
            <w:r>
              <w:rPr>
                <w:bCs/>
                <w:iCs/>
                <w:sz w:val="28"/>
                <w:szCs w:val="28"/>
              </w:rPr>
              <w:t>во</w:t>
            </w:r>
          </w:p>
        </w:tc>
        <w:tc>
          <w:tcPr>
            <w:tcW w:w="1287" w:type="dxa"/>
            <w:vMerge w:val="restart"/>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sidRPr="00893AAE">
              <w:rPr>
                <w:rFonts w:ascii="Times New Roman" w:hAnsi="Times New Roman"/>
                <w:sz w:val="28"/>
                <w:szCs w:val="28"/>
              </w:rPr>
              <w:t>2016</w:t>
            </w:r>
          </w:p>
        </w:tc>
        <w:tc>
          <w:tcPr>
            <w:tcW w:w="2091" w:type="dxa"/>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sidRPr="00893AAE">
              <w:rPr>
                <w:rFonts w:ascii="Times New Roman" w:hAnsi="Times New Roman"/>
                <w:sz w:val="28"/>
                <w:szCs w:val="28"/>
              </w:rPr>
              <w:t>всего</w:t>
            </w:r>
          </w:p>
        </w:tc>
        <w:tc>
          <w:tcPr>
            <w:tcW w:w="1433" w:type="dxa"/>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Pr>
                <w:rFonts w:ascii="Times New Roman" w:hAnsi="Times New Roman"/>
                <w:sz w:val="28"/>
                <w:szCs w:val="28"/>
              </w:rPr>
              <w:t>474,653</w:t>
            </w:r>
          </w:p>
        </w:tc>
      </w:tr>
      <w:tr w:rsidR="00317A50" w:rsidRPr="00893AAE">
        <w:trPr>
          <w:trHeight w:val="214"/>
        </w:trPr>
        <w:tc>
          <w:tcPr>
            <w:tcW w:w="4068" w:type="dxa"/>
            <w:vMerge/>
          </w:tcPr>
          <w:p w:rsidR="00317A50" w:rsidRPr="00893AAE" w:rsidRDefault="00317A50" w:rsidP="00C864D3">
            <w:pPr>
              <w:ind w:left="72"/>
              <w:rPr>
                <w:sz w:val="28"/>
                <w:szCs w:val="28"/>
              </w:rPr>
            </w:pPr>
          </w:p>
        </w:tc>
        <w:tc>
          <w:tcPr>
            <w:tcW w:w="1287" w:type="dxa"/>
            <w:vMerge/>
          </w:tcPr>
          <w:p w:rsidR="00317A50" w:rsidRPr="00893AAE" w:rsidRDefault="00317A50" w:rsidP="00C864D3">
            <w:pPr>
              <w:pStyle w:val="24"/>
              <w:suppressAutoHyphens/>
              <w:spacing w:after="0" w:line="240" w:lineRule="auto"/>
              <w:ind w:left="0"/>
              <w:jc w:val="both"/>
              <w:rPr>
                <w:rFonts w:ascii="Times New Roman" w:hAnsi="Times New Roman"/>
                <w:sz w:val="28"/>
                <w:szCs w:val="28"/>
              </w:rPr>
            </w:pPr>
          </w:p>
        </w:tc>
        <w:tc>
          <w:tcPr>
            <w:tcW w:w="2091" w:type="dxa"/>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sidRPr="00893AAE">
              <w:rPr>
                <w:rFonts w:ascii="Times New Roman" w:hAnsi="Times New Roman"/>
                <w:sz w:val="28"/>
                <w:szCs w:val="28"/>
              </w:rPr>
              <w:t>областной</w:t>
            </w:r>
          </w:p>
        </w:tc>
        <w:tc>
          <w:tcPr>
            <w:tcW w:w="1433" w:type="dxa"/>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Pr>
                <w:rFonts w:ascii="Times New Roman" w:hAnsi="Times New Roman"/>
                <w:sz w:val="28"/>
                <w:szCs w:val="28"/>
              </w:rPr>
              <w:t>380,653</w:t>
            </w:r>
          </w:p>
        </w:tc>
      </w:tr>
      <w:tr w:rsidR="00317A50" w:rsidRPr="00893AAE">
        <w:trPr>
          <w:trHeight w:val="214"/>
        </w:trPr>
        <w:tc>
          <w:tcPr>
            <w:tcW w:w="4068" w:type="dxa"/>
            <w:vMerge/>
          </w:tcPr>
          <w:p w:rsidR="00317A50" w:rsidRPr="00893AAE" w:rsidRDefault="00317A50" w:rsidP="00C864D3">
            <w:pPr>
              <w:ind w:left="72"/>
              <w:rPr>
                <w:sz w:val="28"/>
                <w:szCs w:val="28"/>
              </w:rPr>
            </w:pPr>
          </w:p>
        </w:tc>
        <w:tc>
          <w:tcPr>
            <w:tcW w:w="1287" w:type="dxa"/>
            <w:vMerge/>
          </w:tcPr>
          <w:p w:rsidR="00317A50" w:rsidRPr="00893AAE" w:rsidRDefault="00317A50" w:rsidP="00C864D3">
            <w:pPr>
              <w:pStyle w:val="24"/>
              <w:suppressAutoHyphens/>
              <w:spacing w:after="0" w:line="240" w:lineRule="auto"/>
              <w:ind w:left="0"/>
              <w:jc w:val="both"/>
              <w:rPr>
                <w:rFonts w:ascii="Times New Roman" w:hAnsi="Times New Roman"/>
                <w:sz w:val="28"/>
                <w:szCs w:val="28"/>
              </w:rPr>
            </w:pPr>
          </w:p>
        </w:tc>
        <w:tc>
          <w:tcPr>
            <w:tcW w:w="2091" w:type="dxa"/>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sidRPr="00893AAE">
              <w:rPr>
                <w:rFonts w:ascii="Times New Roman" w:hAnsi="Times New Roman"/>
                <w:sz w:val="28"/>
                <w:szCs w:val="28"/>
              </w:rPr>
              <w:t>Местный</w:t>
            </w:r>
          </w:p>
        </w:tc>
        <w:tc>
          <w:tcPr>
            <w:tcW w:w="1433" w:type="dxa"/>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Pr>
                <w:rFonts w:ascii="Times New Roman" w:hAnsi="Times New Roman"/>
                <w:sz w:val="28"/>
                <w:szCs w:val="28"/>
              </w:rPr>
              <w:t>30,0</w:t>
            </w:r>
          </w:p>
        </w:tc>
      </w:tr>
      <w:tr w:rsidR="00317A50" w:rsidRPr="00893AAE">
        <w:trPr>
          <w:trHeight w:val="214"/>
        </w:trPr>
        <w:tc>
          <w:tcPr>
            <w:tcW w:w="4068" w:type="dxa"/>
            <w:vMerge/>
          </w:tcPr>
          <w:p w:rsidR="00317A50" w:rsidRPr="00893AAE" w:rsidRDefault="00317A50" w:rsidP="00C864D3">
            <w:pPr>
              <w:ind w:left="72"/>
              <w:rPr>
                <w:sz w:val="28"/>
                <w:szCs w:val="28"/>
              </w:rPr>
            </w:pPr>
          </w:p>
        </w:tc>
        <w:tc>
          <w:tcPr>
            <w:tcW w:w="1287" w:type="dxa"/>
            <w:vMerge/>
          </w:tcPr>
          <w:p w:rsidR="00317A50" w:rsidRPr="00893AAE" w:rsidRDefault="00317A50" w:rsidP="00C864D3">
            <w:pPr>
              <w:pStyle w:val="24"/>
              <w:suppressAutoHyphens/>
              <w:spacing w:after="0" w:line="240" w:lineRule="auto"/>
              <w:ind w:left="0"/>
              <w:jc w:val="both"/>
              <w:rPr>
                <w:rFonts w:ascii="Times New Roman" w:hAnsi="Times New Roman"/>
                <w:sz w:val="28"/>
                <w:szCs w:val="28"/>
              </w:rPr>
            </w:pPr>
          </w:p>
        </w:tc>
        <w:tc>
          <w:tcPr>
            <w:tcW w:w="2091" w:type="dxa"/>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sidRPr="00893AAE">
              <w:rPr>
                <w:rFonts w:ascii="Times New Roman" w:hAnsi="Times New Roman"/>
                <w:sz w:val="28"/>
                <w:szCs w:val="28"/>
              </w:rPr>
              <w:t>население</w:t>
            </w:r>
          </w:p>
        </w:tc>
        <w:tc>
          <w:tcPr>
            <w:tcW w:w="1433" w:type="dxa"/>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Pr>
                <w:rFonts w:ascii="Times New Roman" w:hAnsi="Times New Roman"/>
                <w:sz w:val="28"/>
                <w:szCs w:val="28"/>
              </w:rPr>
              <w:t>45,0</w:t>
            </w:r>
          </w:p>
        </w:tc>
      </w:tr>
      <w:tr w:rsidR="00317A50" w:rsidRPr="00893AAE">
        <w:trPr>
          <w:trHeight w:val="214"/>
        </w:trPr>
        <w:tc>
          <w:tcPr>
            <w:tcW w:w="4068" w:type="dxa"/>
            <w:vMerge/>
          </w:tcPr>
          <w:p w:rsidR="00317A50" w:rsidRPr="00893AAE" w:rsidRDefault="00317A50" w:rsidP="00C864D3">
            <w:pPr>
              <w:ind w:left="72"/>
              <w:rPr>
                <w:sz w:val="28"/>
                <w:szCs w:val="28"/>
              </w:rPr>
            </w:pPr>
          </w:p>
        </w:tc>
        <w:tc>
          <w:tcPr>
            <w:tcW w:w="1287" w:type="dxa"/>
            <w:vMerge/>
          </w:tcPr>
          <w:p w:rsidR="00317A50" w:rsidRPr="00893AAE" w:rsidRDefault="00317A50" w:rsidP="00C864D3">
            <w:pPr>
              <w:pStyle w:val="24"/>
              <w:suppressAutoHyphens/>
              <w:spacing w:after="0" w:line="240" w:lineRule="auto"/>
              <w:ind w:left="0"/>
              <w:jc w:val="both"/>
              <w:rPr>
                <w:rFonts w:ascii="Times New Roman" w:hAnsi="Times New Roman"/>
                <w:sz w:val="28"/>
                <w:szCs w:val="28"/>
              </w:rPr>
            </w:pPr>
          </w:p>
        </w:tc>
        <w:tc>
          <w:tcPr>
            <w:tcW w:w="2091" w:type="dxa"/>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sidRPr="00893AAE">
              <w:rPr>
                <w:rFonts w:ascii="Times New Roman" w:hAnsi="Times New Roman"/>
                <w:sz w:val="28"/>
                <w:szCs w:val="28"/>
              </w:rPr>
              <w:t>внебюджетные</w:t>
            </w:r>
          </w:p>
        </w:tc>
        <w:tc>
          <w:tcPr>
            <w:tcW w:w="1433" w:type="dxa"/>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Pr>
                <w:rFonts w:ascii="Times New Roman" w:hAnsi="Times New Roman"/>
                <w:sz w:val="28"/>
                <w:szCs w:val="28"/>
              </w:rPr>
              <w:t>19,0</w:t>
            </w:r>
          </w:p>
        </w:tc>
      </w:tr>
      <w:tr w:rsidR="00317A50" w:rsidRPr="00893AAE">
        <w:trPr>
          <w:trHeight w:val="395"/>
        </w:trPr>
        <w:tc>
          <w:tcPr>
            <w:tcW w:w="4068" w:type="dxa"/>
            <w:vMerge w:val="restart"/>
          </w:tcPr>
          <w:p w:rsidR="00317A50" w:rsidRDefault="00317A50" w:rsidP="00C864D3">
            <w:pPr>
              <w:ind w:left="72"/>
              <w:rPr>
                <w:sz w:val="28"/>
                <w:szCs w:val="28"/>
              </w:rPr>
            </w:pPr>
            <w:r>
              <w:rPr>
                <w:sz w:val="28"/>
                <w:szCs w:val="28"/>
              </w:rPr>
              <w:t>Ремонт проезжей части ул. Центральная, протяженн</w:t>
            </w:r>
            <w:r>
              <w:rPr>
                <w:sz w:val="28"/>
                <w:szCs w:val="28"/>
              </w:rPr>
              <w:t>о</w:t>
            </w:r>
            <w:r>
              <w:rPr>
                <w:sz w:val="28"/>
                <w:szCs w:val="28"/>
              </w:rPr>
              <w:t>стью250м ,дер. Коврижата</w:t>
            </w:r>
          </w:p>
          <w:p w:rsidR="00317A50" w:rsidRDefault="00317A50" w:rsidP="00C864D3">
            <w:pPr>
              <w:ind w:left="72"/>
              <w:rPr>
                <w:sz w:val="28"/>
                <w:szCs w:val="28"/>
              </w:rPr>
            </w:pPr>
          </w:p>
          <w:p w:rsidR="00317A50" w:rsidRPr="00893AAE" w:rsidRDefault="00317A50" w:rsidP="00C864D3">
            <w:pPr>
              <w:ind w:left="72"/>
              <w:rPr>
                <w:sz w:val="28"/>
                <w:szCs w:val="28"/>
              </w:rPr>
            </w:pPr>
          </w:p>
        </w:tc>
        <w:tc>
          <w:tcPr>
            <w:tcW w:w="1287" w:type="dxa"/>
            <w:vMerge w:val="restart"/>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Pr>
                <w:rFonts w:ascii="Times New Roman" w:hAnsi="Times New Roman"/>
                <w:sz w:val="28"/>
                <w:szCs w:val="28"/>
              </w:rPr>
              <w:t>2016</w:t>
            </w:r>
          </w:p>
        </w:tc>
        <w:tc>
          <w:tcPr>
            <w:tcW w:w="2091" w:type="dxa"/>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sidRPr="00893AAE">
              <w:rPr>
                <w:rFonts w:ascii="Times New Roman" w:hAnsi="Times New Roman"/>
                <w:sz w:val="28"/>
                <w:szCs w:val="28"/>
              </w:rPr>
              <w:t>всего</w:t>
            </w:r>
          </w:p>
        </w:tc>
        <w:tc>
          <w:tcPr>
            <w:tcW w:w="1433" w:type="dxa"/>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Pr>
                <w:rFonts w:ascii="Times New Roman" w:hAnsi="Times New Roman"/>
                <w:sz w:val="28"/>
                <w:szCs w:val="28"/>
              </w:rPr>
              <w:t>424,42</w:t>
            </w:r>
          </w:p>
        </w:tc>
      </w:tr>
      <w:tr w:rsidR="00317A50" w:rsidRPr="00893AAE">
        <w:trPr>
          <w:trHeight w:val="349"/>
        </w:trPr>
        <w:tc>
          <w:tcPr>
            <w:tcW w:w="4068" w:type="dxa"/>
            <w:vMerge/>
          </w:tcPr>
          <w:p w:rsidR="00317A50" w:rsidRDefault="00317A50" w:rsidP="00C864D3">
            <w:pPr>
              <w:ind w:left="72"/>
              <w:rPr>
                <w:sz w:val="28"/>
                <w:szCs w:val="28"/>
              </w:rPr>
            </w:pPr>
          </w:p>
        </w:tc>
        <w:tc>
          <w:tcPr>
            <w:tcW w:w="1287" w:type="dxa"/>
            <w:vMerge/>
          </w:tcPr>
          <w:p w:rsidR="00317A50" w:rsidRDefault="00317A50" w:rsidP="00C864D3">
            <w:pPr>
              <w:pStyle w:val="24"/>
              <w:suppressAutoHyphens/>
              <w:spacing w:after="0" w:line="240" w:lineRule="auto"/>
              <w:ind w:left="0"/>
              <w:jc w:val="both"/>
              <w:rPr>
                <w:rFonts w:ascii="Times New Roman" w:hAnsi="Times New Roman"/>
                <w:sz w:val="28"/>
                <w:szCs w:val="28"/>
              </w:rPr>
            </w:pPr>
          </w:p>
        </w:tc>
        <w:tc>
          <w:tcPr>
            <w:tcW w:w="2091" w:type="dxa"/>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sidRPr="00893AAE">
              <w:rPr>
                <w:rFonts w:ascii="Times New Roman" w:hAnsi="Times New Roman"/>
                <w:sz w:val="28"/>
                <w:szCs w:val="28"/>
              </w:rPr>
              <w:t>областной</w:t>
            </w:r>
          </w:p>
        </w:tc>
        <w:tc>
          <w:tcPr>
            <w:tcW w:w="1433" w:type="dxa"/>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Pr>
                <w:rFonts w:ascii="Times New Roman" w:hAnsi="Times New Roman"/>
                <w:sz w:val="28"/>
                <w:szCs w:val="28"/>
              </w:rPr>
              <w:t>265,218</w:t>
            </w:r>
          </w:p>
        </w:tc>
      </w:tr>
      <w:tr w:rsidR="00317A50" w:rsidRPr="00893AAE">
        <w:trPr>
          <w:trHeight w:val="360"/>
        </w:trPr>
        <w:tc>
          <w:tcPr>
            <w:tcW w:w="4068" w:type="dxa"/>
            <w:vMerge/>
          </w:tcPr>
          <w:p w:rsidR="00317A50" w:rsidRDefault="00317A50" w:rsidP="00C864D3">
            <w:pPr>
              <w:ind w:left="72"/>
              <w:rPr>
                <w:sz w:val="28"/>
                <w:szCs w:val="28"/>
              </w:rPr>
            </w:pPr>
          </w:p>
        </w:tc>
        <w:tc>
          <w:tcPr>
            <w:tcW w:w="1287" w:type="dxa"/>
            <w:vMerge/>
          </w:tcPr>
          <w:p w:rsidR="00317A50" w:rsidRDefault="00317A50" w:rsidP="00C864D3">
            <w:pPr>
              <w:pStyle w:val="24"/>
              <w:suppressAutoHyphens/>
              <w:spacing w:after="0" w:line="240" w:lineRule="auto"/>
              <w:ind w:left="0"/>
              <w:jc w:val="both"/>
              <w:rPr>
                <w:rFonts w:ascii="Times New Roman" w:hAnsi="Times New Roman"/>
                <w:sz w:val="28"/>
                <w:szCs w:val="28"/>
              </w:rPr>
            </w:pPr>
          </w:p>
        </w:tc>
        <w:tc>
          <w:tcPr>
            <w:tcW w:w="2091" w:type="dxa"/>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sidRPr="00893AAE">
              <w:rPr>
                <w:rFonts w:ascii="Times New Roman" w:hAnsi="Times New Roman"/>
                <w:sz w:val="28"/>
                <w:szCs w:val="28"/>
              </w:rPr>
              <w:t>Местный</w:t>
            </w:r>
          </w:p>
        </w:tc>
        <w:tc>
          <w:tcPr>
            <w:tcW w:w="1433" w:type="dxa"/>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Pr>
                <w:rFonts w:ascii="Times New Roman" w:hAnsi="Times New Roman"/>
                <w:sz w:val="28"/>
                <w:szCs w:val="28"/>
              </w:rPr>
              <w:t>26,202</w:t>
            </w:r>
          </w:p>
        </w:tc>
      </w:tr>
      <w:tr w:rsidR="00317A50" w:rsidRPr="00893AAE">
        <w:trPr>
          <w:trHeight w:val="355"/>
        </w:trPr>
        <w:tc>
          <w:tcPr>
            <w:tcW w:w="4068" w:type="dxa"/>
            <w:vMerge/>
          </w:tcPr>
          <w:p w:rsidR="00317A50" w:rsidRDefault="00317A50" w:rsidP="00C864D3">
            <w:pPr>
              <w:ind w:left="72"/>
              <w:rPr>
                <w:sz w:val="28"/>
                <w:szCs w:val="28"/>
              </w:rPr>
            </w:pPr>
          </w:p>
        </w:tc>
        <w:tc>
          <w:tcPr>
            <w:tcW w:w="1287" w:type="dxa"/>
            <w:vMerge/>
          </w:tcPr>
          <w:p w:rsidR="00317A50" w:rsidRDefault="00317A50" w:rsidP="00C864D3">
            <w:pPr>
              <w:pStyle w:val="24"/>
              <w:suppressAutoHyphens/>
              <w:spacing w:after="0" w:line="240" w:lineRule="auto"/>
              <w:ind w:left="0"/>
              <w:jc w:val="both"/>
              <w:rPr>
                <w:rFonts w:ascii="Times New Roman" w:hAnsi="Times New Roman"/>
                <w:sz w:val="28"/>
                <w:szCs w:val="28"/>
              </w:rPr>
            </w:pPr>
          </w:p>
        </w:tc>
        <w:tc>
          <w:tcPr>
            <w:tcW w:w="2091" w:type="dxa"/>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sidRPr="00893AAE">
              <w:rPr>
                <w:rFonts w:ascii="Times New Roman" w:hAnsi="Times New Roman"/>
                <w:sz w:val="28"/>
                <w:szCs w:val="28"/>
              </w:rPr>
              <w:t>население</w:t>
            </w:r>
          </w:p>
        </w:tc>
        <w:tc>
          <w:tcPr>
            <w:tcW w:w="1433" w:type="dxa"/>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Pr>
                <w:rFonts w:ascii="Times New Roman" w:hAnsi="Times New Roman"/>
                <w:sz w:val="28"/>
                <w:szCs w:val="28"/>
              </w:rPr>
              <w:t>120,0</w:t>
            </w:r>
          </w:p>
        </w:tc>
      </w:tr>
      <w:tr w:rsidR="00317A50" w:rsidRPr="00893AAE">
        <w:trPr>
          <w:trHeight w:val="517"/>
        </w:trPr>
        <w:tc>
          <w:tcPr>
            <w:tcW w:w="4068" w:type="dxa"/>
            <w:vMerge/>
          </w:tcPr>
          <w:p w:rsidR="00317A50" w:rsidRDefault="00317A50" w:rsidP="00C864D3">
            <w:pPr>
              <w:ind w:left="72"/>
              <w:rPr>
                <w:sz w:val="28"/>
                <w:szCs w:val="28"/>
              </w:rPr>
            </w:pPr>
          </w:p>
        </w:tc>
        <w:tc>
          <w:tcPr>
            <w:tcW w:w="1287" w:type="dxa"/>
            <w:vMerge/>
          </w:tcPr>
          <w:p w:rsidR="00317A50" w:rsidRDefault="00317A50" w:rsidP="00C864D3">
            <w:pPr>
              <w:pStyle w:val="24"/>
              <w:suppressAutoHyphens/>
              <w:spacing w:after="0" w:line="240" w:lineRule="auto"/>
              <w:ind w:left="0"/>
              <w:jc w:val="both"/>
              <w:rPr>
                <w:rFonts w:ascii="Times New Roman" w:hAnsi="Times New Roman"/>
                <w:sz w:val="28"/>
                <w:szCs w:val="28"/>
              </w:rPr>
            </w:pPr>
          </w:p>
        </w:tc>
        <w:tc>
          <w:tcPr>
            <w:tcW w:w="2091" w:type="dxa"/>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sidRPr="00893AAE">
              <w:rPr>
                <w:rFonts w:ascii="Times New Roman" w:hAnsi="Times New Roman"/>
                <w:sz w:val="28"/>
                <w:szCs w:val="28"/>
              </w:rPr>
              <w:t>внебюджетные</w:t>
            </w:r>
          </w:p>
        </w:tc>
        <w:tc>
          <w:tcPr>
            <w:tcW w:w="1433" w:type="dxa"/>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Pr>
                <w:rFonts w:ascii="Times New Roman" w:hAnsi="Times New Roman"/>
                <w:sz w:val="28"/>
                <w:szCs w:val="28"/>
              </w:rPr>
              <w:t>13,0</w:t>
            </w:r>
          </w:p>
        </w:tc>
      </w:tr>
      <w:tr w:rsidR="00317A50" w:rsidRPr="00893AAE">
        <w:trPr>
          <w:trHeight w:val="360"/>
        </w:trPr>
        <w:tc>
          <w:tcPr>
            <w:tcW w:w="4068" w:type="dxa"/>
            <w:vMerge w:val="restart"/>
          </w:tcPr>
          <w:p w:rsidR="00317A50" w:rsidRDefault="00317A50" w:rsidP="00C864D3">
            <w:pPr>
              <w:ind w:left="72"/>
              <w:rPr>
                <w:sz w:val="28"/>
                <w:szCs w:val="28"/>
              </w:rPr>
            </w:pPr>
            <w:r>
              <w:rPr>
                <w:sz w:val="28"/>
                <w:szCs w:val="28"/>
              </w:rPr>
              <w:t>Ремонт проезжей ча</w:t>
            </w:r>
            <w:r>
              <w:rPr>
                <w:sz w:val="28"/>
                <w:szCs w:val="28"/>
              </w:rPr>
              <w:t>с</w:t>
            </w:r>
            <w:r>
              <w:rPr>
                <w:sz w:val="28"/>
                <w:szCs w:val="28"/>
              </w:rPr>
              <w:t>ти улиц, дер Васькино</w:t>
            </w:r>
          </w:p>
        </w:tc>
        <w:tc>
          <w:tcPr>
            <w:tcW w:w="1287" w:type="dxa"/>
            <w:vMerge w:val="restart"/>
          </w:tcPr>
          <w:p w:rsidR="00317A50" w:rsidRDefault="00317A50" w:rsidP="00C864D3">
            <w:pPr>
              <w:pStyle w:val="24"/>
              <w:suppressAutoHyphens/>
              <w:spacing w:after="0" w:line="240" w:lineRule="auto"/>
              <w:ind w:left="0"/>
              <w:jc w:val="both"/>
              <w:rPr>
                <w:rFonts w:ascii="Times New Roman" w:hAnsi="Times New Roman"/>
                <w:sz w:val="28"/>
                <w:szCs w:val="28"/>
              </w:rPr>
            </w:pPr>
            <w:r>
              <w:rPr>
                <w:rFonts w:ascii="Times New Roman" w:hAnsi="Times New Roman"/>
                <w:sz w:val="28"/>
                <w:szCs w:val="28"/>
              </w:rPr>
              <w:t>2016</w:t>
            </w:r>
          </w:p>
        </w:tc>
        <w:tc>
          <w:tcPr>
            <w:tcW w:w="2091" w:type="dxa"/>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sidRPr="00893AAE">
              <w:rPr>
                <w:rFonts w:ascii="Times New Roman" w:hAnsi="Times New Roman"/>
                <w:sz w:val="28"/>
                <w:szCs w:val="28"/>
              </w:rPr>
              <w:t>всего</w:t>
            </w:r>
          </w:p>
        </w:tc>
        <w:tc>
          <w:tcPr>
            <w:tcW w:w="1433" w:type="dxa"/>
          </w:tcPr>
          <w:p w:rsidR="00317A50" w:rsidRDefault="00317A50" w:rsidP="00C864D3">
            <w:pPr>
              <w:pStyle w:val="24"/>
              <w:suppressAutoHyphens/>
              <w:spacing w:after="0" w:line="240" w:lineRule="auto"/>
              <w:ind w:left="0"/>
              <w:jc w:val="both"/>
              <w:rPr>
                <w:rFonts w:ascii="Times New Roman" w:hAnsi="Times New Roman"/>
                <w:sz w:val="28"/>
                <w:szCs w:val="28"/>
              </w:rPr>
            </w:pPr>
            <w:r>
              <w:rPr>
                <w:rFonts w:ascii="Times New Roman" w:hAnsi="Times New Roman"/>
                <w:sz w:val="28"/>
                <w:szCs w:val="28"/>
              </w:rPr>
              <w:t>601,887</w:t>
            </w:r>
          </w:p>
        </w:tc>
      </w:tr>
      <w:tr w:rsidR="00317A50" w:rsidRPr="00893AAE">
        <w:trPr>
          <w:trHeight w:val="358"/>
        </w:trPr>
        <w:tc>
          <w:tcPr>
            <w:tcW w:w="4068" w:type="dxa"/>
            <w:vMerge/>
          </w:tcPr>
          <w:p w:rsidR="00317A50" w:rsidRDefault="00317A50" w:rsidP="00C864D3">
            <w:pPr>
              <w:ind w:left="72"/>
              <w:rPr>
                <w:sz w:val="28"/>
                <w:szCs w:val="28"/>
              </w:rPr>
            </w:pPr>
          </w:p>
        </w:tc>
        <w:tc>
          <w:tcPr>
            <w:tcW w:w="1287" w:type="dxa"/>
            <w:vMerge/>
          </w:tcPr>
          <w:p w:rsidR="00317A50" w:rsidRDefault="00317A50" w:rsidP="00C864D3">
            <w:pPr>
              <w:pStyle w:val="24"/>
              <w:suppressAutoHyphens/>
              <w:spacing w:after="0" w:line="240" w:lineRule="auto"/>
              <w:ind w:left="0"/>
              <w:jc w:val="both"/>
              <w:rPr>
                <w:rFonts w:ascii="Times New Roman" w:hAnsi="Times New Roman"/>
                <w:sz w:val="28"/>
                <w:szCs w:val="28"/>
              </w:rPr>
            </w:pPr>
          </w:p>
        </w:tc>
        <w:tc>
          <w:tcPr>
            <w:tcW w:w="2091" w:type="dxa"/>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sidRPr="00893AAE">
              <w:rPr>
                <w:rFonts w:ascii="Times New Roman" w:hAnsi="Times New Roman"/>
                <w:sz w:val="28"/>
                <w:szCs w:val="28"/>
              </w:rPr>
              <w:t>областной</w:t>
            </w:r>
          </w:p>
        </w:tc>
        <w:tc>
          <w:tcPr>
            <w:tcW w:w="1433" w:type="dxa"/>
          </w:tcPr>
          <w:p w:rsidR="00317A50" w:rsidRDefault="00317A50" w:rsidP="00C864D3">
            <w:pPr>
              <w:pStyle w:val="24"/>
              <w:suppressAutoHyphens/>
              <w:spacing w:after="0" w:line="240" w:lineRule="auto"/>
              <w:ind w:left="0"/>
              <w:jc w:val="both"/>
              <w:rPr>
                <w:rFonts w:ascii="Times New Roman" w:hAnsi="Times New Roman"/>
                <w:sz w:val="28"/>
                <w:szCs w:val="28"/>
              </w:rPr>
            </w:pPr>
            <w:r>
              <w:rPr>
                <w:rFonts w:ascii="Times New Roman" w:hAnsi="Times New Roman"/>
                <w:sz w:val="28"/>
                <w:szCs w:val="28"/>
              </w:rPr>
              <w:t>456,927</w:t>
            </w:r>
          </w:p>
        </w:tc>
      </w:tr>
      <w:tr w:rsidR="00317A50" w:rsidRPr="00893AAE">
        <w:trPr>
          <w:trHeight w:val="358"/>
        </w:trPr>
        <w:tc>
          <w:tcPr>
            <w:tcW w:w="4068" w:type="dxa"/>
            <w:vMerge/>
          </w:tcPr>
          <w:p w:rsidR="00317A50" w:rsidRDefault="00317A50" w:rsidP="00C864D3">
            <w:pPr>
              <w:ind w:left="72"/>
              <w:rPr>
                <w:sz w:val="28"/>
                <w:szCs w:val="28"/>
              </w:rPr>
            </w:pPr>
          </w:p>
        </w:tc>
        <w:tc>
          <w:tcPr>
            <w:tcW w:w="1287" w:type="dxa"/>
            <w:vMerge/>
          </w:tcPr>
          <w:p w:rsidR="00317A50" w:rsidRDefault="00317A50" w:rsidP="00C864D3">
            <w:pPr>
              <w:pStyle w:val="24"/>
              <w:suppressAutoHyphens/>
              <w:spacing w:after="0" w:line="240" w:lineRule="auto"/>
              <w:ind w:left="0"/>
              <w:jc w:val="both"/>
              <w:rPr>
                <w:rFonts w:ascii="Times New Roman" w:hAnsi="Times New Roman"/>
                <w:sz w:val="28"/>
                <w:szCs w:val="28"/>
              </w:rPr>
            </w:pPr>
          </w:p>
        </w:tc>
        <w:tc>
          <w:tcPr>
            <w:tcW w:w="2091" w:type="dxa"/>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sidRPr="00893AAE">
              <w:rPr>
                <w:rFonts w:ascii="Times New Roman" w:hAnsi="Times New Roman"/>
                <w:sz w:val="28"/>
                <w:szCs w:val="28"/>
              </w:rPr>
              <w:t>Местный</w:t>
            </w:r>
          </w:p>
        </w:tc>
        <w:tc>
          <w:tcPr>
            <w:tcW w:w="1433" w:type="dxa"/>
          </w:tcPr>
          <w:p w:rsidR="00317A50" w:rsidRDefault="00317A50" w:rsidP="00C864D3">
            <w:pPr>
              <w:pStyle w:val="24"/>
              <w:suppressAutoHyphens/>
              <w:spacing w:after="0" w:line="240" w:lineRule="auto"/>
              <w:ind w:left="0"/>
              <w:jc w:val="both"/>
              <w:rPr>
                <w:rFonts w:ascii="Times New Roman" w:hAnsi="Times New Roman"/>
                <w:sz w:val="28"/>
                <w:szCs w:val="28"/>
              </w:rPr>
            </w:pPr>
            <w:r>
              <w:rPr>
                <w:rFonts w:ascii="Times New Roman" w:hAnsi="Times New Roman"/>
                <w:sz w:val="28"/>
                <w:szCs w:val="28"/>
              </w:rPr>
              <w:t>36,96</w:t>
            </w:r>
          </w:p>
        </w:tc>
      </w:tr>
      <w:tr w:rsidR="00317A50" w:rsidRPr="00893AAE">
        <w:trPr>
          <w:trHeight w:val="358"/>
        </w:trPr>
        <w:tc>
          <w:tcPr>
            <w:tcW w:w="4068" w:type="dxa"/>
            <w:vMerge/>
          </w:tcPr>
          <w:p w:rsidR="00317A50" w:rsidRDefault="00317A50" w:rsidP="00C864D3">
            <w:pPr>
              <w:ind w:left="72"/>
              <w:rPr>
                <w:sz w:val="28"/>
                <w:szCs w:val="28"/>
              </w:rPr>
            </w:pPr>
          </w:p>
        </w:tc>
        <w:tc>
          <w:tcPr>
            <w:tcW w:w="1287" w:type="dxa"/>
            <w:vMerge/>
          </w:tcPr>
          <w:p w:rsidR="00317A50" w:rsidRDefault="00317A50" w:rsidP="00C864D3">
            <w:pPr>
              <w:pStyle w:val="24"/>
              <w:suppressAutoHyphens/>
              <w:spacing w:after="0" w:line="240" w:lineRule="auto"/>
              <w:ind w:left="0"/>
              <w:jc w:val="both"/>
              <w:rPr>
                <w:rFonts w:ascii="Times New Roman" w:hAnsi="Times New Roman"/>
                <w:sz w:val="28"/>
                <w:szCs w:val="28"/>
              </w:rPr>
            </w:pPr>
          </w:p>
        </w:tc>
        <w:tc>
          <w:tcPr>
            <w:tcW w:w="2091" w:type="dxa"/>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sidRPr="00893AAE">
              <w:rPr>
                <w:rFonts w:ascii="Times New Roman" w:hAnsi="Times New Roman"/>
                <w:sz w:val="28"/>
                <w:szCs w:val="28"/>
              </w:rPr>
              <w:t>население</w:t>
            </w:r>
          </w:p>
        </w:tc>
        <w:tc>
          <w:tcPr>
            <w:tcW w:w="1433" w:type="dxa"/>
          </w:tcPr>
          <w:p w:rsidR="00317A50" w:rsidRDefault="00317A50" w:rsidP="00C864D3">
            <w:pPr>
              <w:pStyle w:val="24"/>
              <w:suppressAutoHyphens/>
              <w:spacing w:after="0" w:line="240" w:lineRule="auto"/>
              <w:ind w:left="0"/>
              <w:jc w:val="both"/>
              <w:rPr>
                <w:rFonts w:ascii="Times New Roman" w:hAnsi="Times New Roman"/>
                <w:sz w:val="28"/>
                <w:szCs w:val="28"/>
              </w:rPr>
            </w:pPr>
            <w:r>
              <w:rPr>
                <w:rFonts w:ascii="Times New Roman" w:hAnsi="Times New Roman"/>
                <w:sz w:val="28"/>
                <w:szCs w:val="28"/>
              </w:rPr>
              <w:t>90,0</w:t>
            </w:r>
          </w:p>
        </w:tc>
      </w:tr>
      <w:tr w:rsidR="00317A50" w:rsidRPr="00893AAE">
        <w:trPr>
          <w:trHeight w:val="358"/>
        </w:trPr>
        <w:tc>
          <w:tcPr>
            <w:tcW w:w="4068" w:type="dxa"/>
            <w:vMerge/>
          </w:tcPr>
          <w:p w:rsidR="00317A50" w:rsidRDefault="00317A50" w:rsidP="00C864D3">
            <w:pPr>
              <w:ind w:left="72"/>
              <w:rPr>
                <w:sz w:val="28"/>
                <w:szCs w:val="28"/>
              </w:rPr>
            </w:pPr>
          </w:p>
        </w:tc>
        <w:tc>
          <w:tcPr>
            <w:tcW w:w="1287" w:type="dxa"/>
            <w:vMerge/>
          </w:tcPr>
          <w:p w:rsidR="00317A50" w:rsidRDefault="00317A50" w:rsidP="00C864D3">
            <w:pPr>
              <w:pStyle w:val="24"/>
              <w:suppressAutoHyphens/>
              <w:spacing w:after="0" w:line="240" w:lineRule="auto"/>
              <w:ind w:left="0"/>
              <w:jc w:val="both"/>
              <w:rPr>
                <w:rFonts w:ascii="Times New Roman" w:hAnsi="Times New Roman"/>
                <w:sz w:val="28"/>
                <w:szCs w:val="28"/>
              </w:rPr>
            </w:pPr>
          </w:p>
        </w:tc>
        <w:tc>
          <w:tcPr>
            <w:tcW w:w="2091" w:type="dxa"/>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sidRPr="00893AAE">
              <w:rPr>
                <w:rFonts w:ascii="Times New Roman" w:hAnsi="Times New Roman"/>
                <w:sz w:val="28"/>
                <w:szCs w:val="28"/>
              </w:rPr>
              <w:t>внебюджетные</w:t>
            </w:r>
          </w:p>
        </w:tc>
        <w:tc>
          <w:tcPr>
            <w:tcW w:w="1433" w:type="dxa"/>
          </w:tcPr>
          <w:p w:rsidR="00317A50" w:rsidRDefault="00317A50" w:rsidP="00C864D3">
            <w:pPr>
              <w:pStyle w:val="24"/>
              <w:suppressAutoHyphens/>
              <w:spacing w:after="0" w:line="240" w:lineRule="auto"/>
              <w:ind w:left="0"/>
              <w:jc w:val="both"/>
              <w:rPr>
                <w:rFonts w:ascii="Times New Roman" w:hAnsi="Times New Roman"/>
                <w:sz w:val="28"/>
                <w:szCs w:val="28"/>
              </w:rPr>
            </w:pPr>
            <w:r>
              <w:rPr>
                <w:rFonts w:ascii="Times New Roman" w:hAnsi="Times New Roman"/>
                <w:sz w:val="28"/>
                <w:szCs w:val="28"/>
              </w:rPr>
              <w:t>18,0</w:t>
            </w:r>
          </w:p>
        </w:tc>
      </w:tr>
      <w:tr w:rsidR="00317A50" w:rsidRPr="00893AAE">
        <w:trPr>
          <w:trHeight w:val="360"/>
        </w:trPr>
        <w:tc>
          <w:tcPr>
            <w:tcW w:w="4068" w:type="dxa"/>
            <w:vMerge w:val="restart"/>
          </w:tcPr>
          <w:p w:rsidR="00317A50" w:rsidRDefault="00317A50" w:rsidP="00C864D3">
            <w:pPr>
              <w:ind w:left="72"/>
              <w:rPr>
                <w:sz w:val="28"/>
                <w:szCs w:val="28"/>
              </w:rPr>
            </w:pPr>
            <w:r>
              <w:rPr>
                <w:sz w:val="28"/>
                <w:szCs w:val="28"/>
              </w:rPr>
              <w:t>Ремонт проезжей части улиц, с. Михайло</w:t>
            </w:r>
            <w:r>
              <w:rPr>
                <w:sz w:val="28"/>
                <w:szCs w:val="28"/>
              </w:rPr>
              <w:t>в</w:t>
            </w:r>
            <w:r>
              <w:rPr>
                <w:sz w:val="28"/>
                <w:szCs w:val="28"/>
              </w:rPr>
              <w:t>ское</w:t>
            </w:r>
          </w:p>
        </w:tc>
        <w:tc>
          <w:tcPr>
            <w:tcW w:w="1287" w:type="dxa"/>
            <w:vMerge w:val="restart"/>
          </w:tcPr>
          <w:p w:rsidR="00317A50" w:rsidRDefault="00317A50" w:rsidP="00C864D3">
            <w:pPr>
              <w:pStyle w:val="24"/>
              <w:suppressAutoHyphens/>
              <w:spacing w:after="0" w:line="240" w:lineRule="auto"/>
              <w:ind w:left="0"/>
              <w:jc w:val="both"/>
              <w:rPr>
                <w:rFonts w:ascii="Times New Roman" w:hAnsi="Times New Roman"/>
                <w:sz w:val="28"/>
                <w:szCs w:val="28"/>
              </w:rPr>
            </w:pPr>
            <w:r>
              <w:rPr>
                <w:rFonts w:ascii="Times New Roman" w:hAnsi="Times New Roman"/>
                <w:sz w:val="28"/>
                <w:szCs w:val="28"/>
              </w:rPr>
              <w:t>2016</w:t>
            </w:r>
          </w:p>
        </w:tc>
        <w:tc>
          <w:tcPr>
            <w:tcW w:w="2091" w:type="dxa"/>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sidRPr="00893AAE">
              <w:rPr>
                <w:rFonts w:ascii="Times New Roman" w:hAnsi="Times New Roman"/>
                <w:sz w:val="28"/>
                <w:szCs w:val="28"/>
              </w:rPr>
              <w:t>всего</w:t>
            </w:r>
          </w:p>
        </w:tc>
        <w:tc>
          <w:tcPr>
            <w:tcW w:w="1433" w:type="dxa"/>
          </w:tcPr>
          <w:p w:rsidR="00317A50" w:rsidRDefault="00317A50" w:rsidP="00C864D3">
            <w:pPr>
              <w:pStyle w:val="24"/>
              <w:suppressAutoHyphens/>
              <w:spacing w:after="0" w:line="240" w:lineRule="auto"/>
              <w:ind w:left="0"/>
              <w:jc w:val="both"/>
              <w:rPr>
                <w:rFonts w:ascii="Times New Roman" w:hAnsi="Times New Roman"/>
                <w:sz w:val="28"/>
                <w:szCs w:val="28"/>
              </w:rPr>
            </w:pPr>
            <w:r>
              <w:rPr>
                <w:rFonts w:ascii="Times New Roman" w:hAnsi="Times New Roman"/>
                <w:sz w:val="28"/>
                <w:szCs w:val="28"/>
              </w:rPr>
              <w:t>741,576</w:t>
            </w:r>
          </w:p>
        </w:tc>
      </w:tr>
      <w:tr w:rsidR="00317A50" w:rsidRPr="00893AAE">
        <w:trPr>
          <w:trHeight w:val="358"/>
        </w:trPr>
        <w:tc>
          <w:tcPr>
            <w:tcW w:w="4068" w:type="dxa"/>
            <w:vMerge/>
          </w:tcPr>
          <w:p w:rsidR="00317A50" w:rsidRDefault="00317A50" w:rsidP="00C864D3">
            <w:pPr>
              <w:ind w:left="72"/>
              <w:rPr>
                <w:sz w:val="28"/>
                <w:szCs w:val="28"/>
              </w:rPr>
            </w:pPr>
          </w:p>
        </w:tc>
        <w:tc>
          <w:tcPr>
            <w:tcW w:w="1287" w:type="dxa"/>
            <w:vMerge/>
          </w:tcPr>
          <w:p w:rsidR="00317A50" w:rsidRDefault="00317A50" w:rsidP="00C864D3">
            <w:pPr>
              <w:pStyle w:val="24"/>
              <w:suppressAutoHyphens/>
              <w:spacing w:after="0" w:line="240" w:lineRule="auto"/>
              <w:ind w:left="0"/>
              <w:jc w:val="both"/>
              <w:rPr>
                <w:rFonts w:ascii="Times New Roman" w:hAnsi="Times New Roman"/>
                <w:sz w:val="28"/>
                <w:szCs w:val="28"/>
              </w:rPr>
            </w:pPr>
          </w:p>
        </w:tc>
        <w:tc>
          <w:tcPr>
            <w:tcW w:w="2091" w:type="dxa"/>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sidRPr="00893AAE">
              <w:rPr>
                <w:rFonts w:ascii="Times New Roman" w:hAnsi="Times New Roman"/>
                <w:sz w:val="28"/>
                <w:szCs w:val="28"/>
              </w:rPr>
              <w:t>областной</w:t>
            </w:r>
          </w:p>
        </w:tc>
        <w:tc>
          <w:tcPr>
            <w:tcW w:w="1433" w:type="dxa"/>
          </w:tcPr>
          <w:p w:rsidR="00317A50" w:rsidRDefault="00317A50" w:rsidP="00C864D3">
            <w:pPr>
              <w:pStyle w:val="24"/>
              <w:suppressAutoHyphens/>
              <w:spacing w:after="0" w:line="240" w:lineRule="auto"/>
              <w:ind w:left="0"/>
              <w:jc w:val="both"/>
              <w:rPr>
                <w:rFonts w:ascii="Times New Roman" w:hAnsi="Times New Roman"/>
                <w:sz w:val="28"/>
                <w:szCs w:val="28"/>
              </w:rPr>
            </w:pPr>
            <w:r>
              <w:rPr>
                <w:rFonts w:ascii="Times New Roman" w:hAnsi="Times New Roman"/>
                <w:sz w:val="28"/>
                <w:szCs w:val="28"/>
              </w:rPr>
              <w:t>592,733</w:t>
            </w:r>
          </w:p>
        </w:tc>
      </w:tr>
      <w:tr w:rsidR="00317A50" w:rsidRPr="00893AAE">
        <w:trPr>
          <w:trHeight w:val="358"/>
        </w:trPr>
        <w:tc>
          <w:tcPr>
            <w:tcW w:w="4068" w:type="dxa"/>
            <w:vMerge/>
          </w:tcPr>
          <w:p w:rsidR="00317A50" w:rsidRDefault="00317A50" w:rsidP="00C864D3">
            <w:pPr>
              <w:ind w:left="72"/>
              <w:rPr>
                <w:sz w:val="28"/>
                <w:szCs w:val="28"/>
              </w:rPr>
            </w:pPr>
          </w:p>
        </w:tc>
        <w:tc>
          <w:tcPr>
            <w:tcW w:w="1287" w:type="dxa"/>
            <w:vMerge/>
          </w:tcPr>
          <w:p w:rsidR="00317A50" w:rsidRDefault="00317A50" w:rsidP="00C864D3">
            <w:pPr>
              <w:pStyle w:val="24"/>
              <w:suppressAutoHyphens/>
              <w:spacing w:after="0" w:line="240" w:lineRule="auto"/>
              <w:ind w:left="0"/>
              <w:jc w:val="both"/>
              <w:rPr>
                <w:rFonts w:ascii="Times New Roman" w:hAnsi="Times New Roman"/>
                <w:sz w:val="28"/>
                <w:szCs w:val="28"/>
              </w:rPr>
            </w:pPr>
          </w:p>
        </w:tc>
        <w:tc>
          <w:tcPr>
            <w:tcW w:w="2091" w:type="dxa"/>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sidRPr="00893AAE">
              <w:rPr>
                <w:rFonts w:ascii="Times New Roman" w:hAnsi="Times New Roman"/>
                <w:sz w:val="28"/>
                <w:szCs w:val="28"/>
              </w:rPr>
              <w:t>Местный</w:t>
            </w:r>
          </w:p>
        </w:tc>
        <w:tc>
          <w:tcPr>
            <w:tcW w:w="1433" w:type="dxa"/>
          </w:tcPr>
          <w:p w:rsidR="00317A50" w:rsidRDefault="00317A50" w:rsidP="00C864D3">
            <w:pPr>
              <w:pStyle w:val="24"/>
              <w:suppressAutoHyphens/>
              <w:spacing w:after="0" w:line="240" w:lineRule="auto"/>
              <w:ind w:left="0"/>
              <w:jc w:val="both"/>
              <w:rPr>
                <w:rFonts w:ascii="Times New Roman" w:hAnsi="Times New Roman"/>
                <w:sz w:val="28"/>
                <w:szCs w:val="28"/>
              </w:rPr>
            </w:pPr>
            <w:r>
              <w:rPr>
                <w:rFonts w:ascii="Times New Roman" w:hAnsi="Times New Roman"/>
                <w:sz w:val="28"/>
                <w:szCs w:val="28"/>
              </w:rPr>
              <w:t>45,343</w:t>
            </w:r>
          </w:p>
        </w:tc>
      </w:tr>
      <w:tr w:rsidR="00317A50" w:rsidRPr="00893AAE">
        <w:trPr>
          <w:trHeight w:val="358"/>
        </w:trPr>
        <w:tc>
          <w:tcPr>
            <w:tcW w:w="4068" w:type="dxa"/>
            <w:vMerge/>
          </w:tcPr>
          <w:p w:rsidR="00317A50" w:rsidRDefault="00317A50" w:rsidP="00C864D3">
            <w:pPr>
              <w:ind w:left="72"/>
              <w:rPr>
                <w:sz w:val="28"/>
                <w:szCs w:val="28"/>
              </w:rPr>
            </w:pPr>
          </w:p>
        </w:tc>
        <w:tc>
          <w:tcPr>
            <w:tcW w:w="1287" w:type="dxa"/>
            <w:vMerge/>
          </w:tcPr>
          <w:p w:rsidR="00317A50" w:rsidRDefault="00317A50" w:rsidP="00C864D3">
            <w:pPr>
              <w:pStyle w:val="24"/>
              <w:suppressAutoHyphens/>
              <w:spacing w:after="0" w:line="240" w:lineRule="auto"/>
              <w:ind w:left="0"/>
              <w:jc w:val="both"/>
              <w:rPr>
                <w:rFonts w:ascii="Times New Roman" w:hAnsi="Times New Roman"/>
                <w:sz w:val="28"/>
                <w:szCs w:val="28"/>
              </w:rPr>
            </w:pPr>
          </w:p>
        </w:tc>
        <w:tc>
          <w:tcPr>
            <w:tcW w:w="2091" w:type="dxa"/>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sidRPr="00893AAE">
              <w:rPr>
                <w:rFonts w:ascii="Times New Roman" w:hAnsi="Times New Roman"/>
                <w:sz w:val="28"/>
                <w:szCs w:val="28"/>
              </w:rPr>
              <w:t>население</w:t>
            </w:r>
          </w:p>
        </w:tc>
        <w:tc>
          <w:tcPr>
            <w:tcW w:w="1433" w:type="dxa"/>
          </w:tcPr>
          <w:p w:rsidR="00317A50" w:rsidRDefault="00317A50" w:rsidP="00C864D3">
            <w:pPr>
              <w:pStyle w:val="24"/>
              <w:suppressAutoHyphens/>
              <w:spacing w:after="0" w:line="240" w:lineRule="auto"/>
              <w:ind w:left="0"/>
              <w:jc w:val="both"/>
              <w:rPr>
                <w:rFonts w:ascii="Times New Roman" w:hAnsi="Times New Roman"/>
                <w:sz w:val="28"/>
                <w:szCs w:val="28"/>
              </w:rPr>
            </w:pPr>
            <w:r>
              <w:rPr>
                <w:rFonts w:ascii="Times New Roman" w:hAnsi="Times New Roman"/>
                <w:sz w:val="28"/>
                <w:szCs w:val="28"/>
              </w:rPr>
              <w:t>80,5</w:t>
            </w:r>
          </w:p>
        </w:tc>
      </w:tr>
      <w:tr w:rsidR="00317A50" w:rsidRPr="00893AAE">
        <w:trPr>
          <w:trHeight w:val="358"/>
        </w:trPr>
        <w:tc>
          <w:tcPr>
            <w:tcW w:w="4068" w:type="dxa"/>
            <w:vMerge/>
          </w:tcPr>
          <w:p w:rsidR="00317A50" w:rsidRDefault="00317A50" w:rsidP="00C864D3">
            <w:pPr>
              <w:ind w:left="72"/>
              <w:rPr>
                <w:sz w:val="28"/>
                <w:szCs w:val="28"/>
              </w:rPr>
            </w:pPr>
          </w:p>
        </w:tc>
        <w:tc>
          <w:tcPr>
            <w:tcW w:w="1287" w:type="dxa"/>
            <w:vMerge/>
          </w:tcPr>
          <w:p w:rsidR="00317A50" w:rsidRDefault="00317A50" w:rsidP="00C864D3">
            <w:pPr>
              <w:pStyle w:val="24"/>
              <w:suppressAutoHyphens/>
              <w:spacing w:after="0" w:line="240" w:lineRule="auto"/>
              <w:ind w:left="0"/>
              <w:jc w:val="both"/>
              <w:rPr>
                <w:rFonts w:ascii="Times New Roman" w:hAnsi="Times New Roman"/>
                <w:sz w:val="28"/>
                <w:szCs w:val="28"/>
              </w:rPr>
            </w:pPr>
          </w:p>
        </w:tc>
        <w:tc>
          <w:tcPr>
            <w:tcW w:w="2091" w:type="dxa"/>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sidRPr="00893AAE">
              <w:rPr>
                <w:rFonts w:ascii="Times New Roman" w:hAnsi="Times New Roman"/>
                <w:sz w:val="28"/>
                <w:szCs w:val="28"/>
              </w:rPr>
              <w:t>внебюджетные</w:t>
            </w:r>
          </w:p>
        </w:tc>
        <w:tc>
          <w:tcPr>
            <w:tcW w:w="1433" w:type="dxa"/>
          </w:tcPr>
          <w:p w:rsidR="00317A50" w:rsidRDefault="00317A50" w:rsidP="00C864D3">
            <w:pPr>
              <w:pStyle w:val="24"/>
              <w:suppressAutoHyphens/>
              <w:spacing w:after="0" w:line="240" w:lineRule="auto"/>
              <w:ind w:left="0"/>
              <w:jc w:val="both"/>
              <w:rPr>
                <w:rFonts w:ascii="Times New Roman" w:hAnsi="Times New Roman"/>
                <w:sz w:val="28"/>
                <w:szCs w:val="28"/>
              </w:rPr>
            </w:pPr>
            <w:r>
              <w:rPr>
                <w:rFonts w:ascii="Times New Roman" w:hAnsi="Times New Roman"/>
                <w:sz w:val="28"/>
                <w:szCs w:val="28"/>
              </w:rPr>
              <w:t>23,0</w:t>
            </w:r>
          </w:p>
        </w:tc>
      </w:tr>
      <w:tr w:rsidR="00317A50" w:rsidRPr="00893AAE">
        <w:trPr>
          <w:trHeight w:val="432"/>
        </w:trPr>
        <w:tc>
          <w:tcPr>
            <w:tcW w:w="4068" w:type="dxa"/>
            <w:vMerge w:val="restart"/>
          </w:tcPr>
          <w:p w:rsidR="00317A50" w:rsidRPr="00893AAE" w:rsidRDefault="00317A50" w:rsidP="00C864D3">
            <w:pPr>
              <w:ind w:left="72"/>
              <w:rPr>
                <w:sz w:val="28"/>
                <w:szCs w:val="28"/>
              </w:rPr>
            </w:pPr>
            <w:r>
              <w:rPr>
                <w:sz w:val="28"/>
                <w:szCs w:val="28"/>
              </w:rPr>
              <w:t>Ремонт магистрального вод</w:t>
            </w:r>
            <w:r>
              <w:rPr>
                <w:sz w:val="28"/>
                <w:szCs w:val="28"/>
              </w:rPr>
              <w:t>о</w:t>
            </w:r>
            <w:r>
              <w:rPr>
                <w:sz w:val="28"/>
                <w:szCs w:val="28"/>
              </w:rPr>
              <w:lastRenderedPageBreak/>
              <w:t>провода по. ул. Центральная от дома №48 до дома №60 и по ул Береговая от дома № 9 до д</w:t>
            </w:r>
            <w:r>
              <w:rPr>
                <w:sz w:val="28"/>
                <w:szCs w:val="28"/>
              </w:rPr>
              <w:t>о</w:t>
            </w:r>
            <w:r>
              <w:rPr>
                <w:sz w:val="28"/>
                <w:szCs w:val="28"/>
              </w:rPr>
              <w:t>ма № 45 дер Покста</w:t>
            </w:r>
          </w:p>
        </w:tc>
        <w:tc>
          <w:tcPr>
            <w:tcW w:w="1287" w:type="dxa"/>
            <w:vMerge w:val="restart"/>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sidRPr="00893AAE">
              <w:rPr>
                <w:rFonts w:ascii="Times New Roman" w:hAnsi="Times New Roman"/>
                <w:sz w:val="28"/>
                <w:szCs w:val="28"/>
              </w:rPr>
              <w:lastRenderedPageBreak/>
              <w:t>2016</w:t>
            </w:r>
          </w:p>
        </w:tc>
        <w:tc>
          <w:tcPr>
            <w:tcW w:w="2091" w:type="dxa"/>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sidRPr="00893AAE">
              <w:rPr>
                <w:rFonts w:ascii="Times New Roman" w:hAnsi="Times New Roman"/>
                <w:sz w:val="28"/>
                <w:szCs w:val="28"/>
              </w:rPr>
              <w:t>всего</w:t>
            </w:r>
          </w:p>
        </w:tc>
        <w:tc>
          <w:tcPr>
            <w:tcW w:w="1433" w:type="dxa"/>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Pr>
                <w:rFonts w:ascii="Times New Roman" w:hAnsi="Times New Roman"/>
                <w:sz w:val="28"/>
                <w:szCs w:val="28"/>
              </w:rPr>
              <w:t>625,661</w:t>
            </w:r>
          </w:p>
        </w:tc>
      </w:tr>
      <w:tr w:rsidR="00317A50" w:rsidRPr="00893AAE">
        <w:trPr>
          <w:trHeight w:val="432"/>
        </w:trPr>
        <w:tc>
          <w:tcPr>
            <w:tcW w:w="4068" w:type="dxa"/>
            <w:vMerge/>
          </w:tcPr>
          <w:p w:rsidR="00317A50" w:rsidRPr="00893AAE" w:rsidRDefault="00317A50" w:rsidP="00C864D3">
            <w:pPr>
              <w:ind w:left="72"/>
              <w:rPr>
                <w:bCs/>
                <w:sz w:val="28"/>
                <w:szCs w:val="28"/>
              </w:rPr>
            </w:pPr>
          </w:p>
        </w:tc>
        <w:tc>
          <w:tcPr>
            <w:tcW w:w="1287" w:type="dxa"/>
            <w:vMerge/>
          </w:tcPr>
          <w:p w:rsidR="00317A50" w:rsidRPr="00893AAE" w:rsidRDefault="00317A50" w:rsidP="00C864D3">
            <w:pPr>
              <w:pStyle w:val="24"/>
              <w:suppressAutoHyphens/>
              <w:spacing w:after="0" w:line="240" w:lineRule="auto"/>
              <w:ind w:left="0"/>
              <w:jc w:val="both"/>
              <w:rPr>
                <w:rFonts w:ascii="Times New Roman" w:hAnsi="Times New Roman"/>
                <w:sz w:val="28"/>
                <w:szCs w:val="28"/>
              </w:rPr>
            </w:pPr>
          </w:p>
        </w:tc>
        <w:tc>
          <w:tcPr>
            <w:tcW w:w="2091" w:type="dxa"/>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sidRPr="00893AAE">
              <w:rPr>
                <w:rFonts w:ascii="Times New Roman" w:hAnsi="Times New Roman"/>
                <w:sz w:val="28"/>
                <w:szCs w:val="28"/>
              </w:rPr>
              <w:t>областной</w:t>
            </w:r>
          </w:p>
        </w:tc>
        <w:tc>
          <w:tcPr>
            <w:tcW w:w="1433" w:type="dxa"/>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Pr>
                <w:rFonts w:ascii="Times New Roman" w:hAnsi="Times New Roman"/>
                <w:sz w:val="28"/>
                <w:szCs w:val="28"/>
              </w:rPr>
              <w:t>461,466</w:t>
            </w:r>
          </w:p>
        </w:tc>
      </w:tr>
      <w:tr w:rsidR="00317A50" w:rsidRPr="00893AAE">
        <w:trPr>
          <w:trHeight w:val="432"/>
        </w:trPr>
        <w:tc>
          <w:tcPr>
            <w:tcW w:w="4068" w:type="dxa"/>
            <w:vMerge/>
          </w:tcPr>
          <w:p w:rsidR="00317A50" w:rsidRPr="00893AAE" w:rsidRDefault="00317A50" w:rsidP="00C864D3">
            <w:pPr>
              <w:ind w:left="72"/>
              <w:rPr>
                <w:bCs/>
                <w:sz w:val="28"/>
                <w:szCs w:val="28"/>
              </w:rPr>
            </w:pPr>
          </w:p>
        </w:tc>
        <w:tc>
          <w:tcPr>
            <w:tcW w:w="1287" w:type="dxa"/>
            <w:vMerge/>
          </w:tcPr>
          <w:p w:rsidR="00317A50" w:rsidRPr="00893AAE" w:rsidRDefault="00317A50" w:rsidP="00C864D3">
            <w:pPr>
              <w:pStyle w:val="24"/>
              <w:suppressAutoHyphens/>
              <w:spacing w:after="0" w:line="240" w:lineRule="auto"/>
              <w:ind w:left="0"/>
              <w:jc w:val="both"/>
              <w:rPr>
                <w:rFonts w:ascii="Times New Roman" w:hAnsi="Times New Roman"/>
                <w:sz w:val="28"/>
                <w:szCs w:val="28"/>
              </w:rPr>
            </w:pPr>
          </w:p>
        </w:tc>
        <w:tc>
          <w:tcPr>
            <w:tcW w:w="2091" w:type="dxa"/>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sidRPr="00893AAE">
              <w:rPr>
                <w:rFonts w:ascii="Times New Roman" w:hAnsi="Times New Roman"/>
                <w:sz w:val="28"/>
                <w:szCs w:val="28"/>
              </w:rPr>
              <w:t>Местный</w:t>
            </w:r>
          </w:p>
        </w:tc>
        <w:tc>
          <w:tcPr>
            <w:tcW w:w="1433" w:type="dxa"/>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Pr>
                <w:rFonts w:ascii="Times New Roman" w:hAnsi="Times New Roman"/>
                <w:sz w:val="28"/>
                <w:szCs w:val="28"/>
              </w:rPr>
              <w:t>37,195</w:t>
            </w:r>
          </w:p>
        </w:tc>
      </w:tr>
      <w:tr w:rsidR="00317A50" w:rsidRPr="00893AAE">
        <w:trPr>
          <w:trHeight w:val="432"/>
        </w:trPr>
        <w:tc>
          <w:tcPr>
            <w:tcW w:w="4068" w:type="dxa"/>
            <w:vMerge/>
          </w:tcPr>
          <w:p w:rsidR="00317A50" w:rsidRPr="00893AAE" w:rsidRDefault="00317A50" w:rsidP="00C864D3">
            <w:pPr>
              <w:ind w:left="72"/>
              <w:rPr>
                <w:bCs/>
                <w:sz w:val="28"/>
                <w:szCs w:val="28"/>
              </w:rPr>
            </w:pPr>
          </w:p>
        </w:tc>
        <w:tc>
          <w:tcPr>
            <w:tcW w:w="1287" w:type="dxa"/>
            <w:vMerge/>
          </w:tcPr>
          <w:p w:rsidR="00317A50" w:rsidRPr="00893AAE" w:rsidRDefault="00317A50" w:rsidP="00C864D3">
            <w:pPr>
              <w:pStyle w:val="24"/>
              <w:suppressAutoHyphens/>
              <w:spacing w:after="0" w:line="240" w:lineRule="auto"/>
              <w:ind w:left="0"/>
              <w:jc w:val="both"/>
              <w:rPr>
                <w:rFonts w:ascii="Times New Roman" w:hAnsi="Times New Roman"/>
                <w:sz w:val="28"/>
                <w:szCs w:val="28"/>
              </w:rPr>
            </w:pPr>
          </w:p>
        </w:tc>
        <w:tc>
          <w:tcPr>
            <w:tcW w:w="2091" w:type="dxa"/>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sidRPr="00893AAE">
              <w:rPr>
                <w:rFonts w:ascii="Times New Roman" w:hAnsi="Times New Roman"/>
                <w:sz w:val="28"/>
                <w:szCs w:val="28"/>
              </w:rPr>
              <w:t>население</w:t>
            </w:r>
          </w:p>
        </w:tc>
        <w:tc>
          <w:tcPr>
            <w:tcW w:w="1433" w:type="dxa"/>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Pr>
                <w:rFonts w:ascii="Times New Roman" w:hAnsi="Times New Roman"/>
                <w:sz w:val="28"/>
                <w:szCs w:val="28"/>
              </w:rPr>
              <w:t>113,0</w:t>
            </w:r>
          </w:p>
        </w:tc>
      </w:tr>
      <w:tr w:rsidR="00317A50" w:rsidRPr="00893AAE">
        <w:trPr>
          <w:trHeight w:val="432"/>
        </w:trPr>
        <w:tc>
          <w:tcPr>
            <w:tcW w:w="4068" w:type="dxa"/>
            <w:vMerge/>
          </w:tcPr>
          <w:p w:rsidR="00317A50" w:rsidRPr="00893AAE" w:rsidRDefault="00317A50" w:rsidP="00C864D3">
            <w:pPr>
              <w:ind w:left="72"/>
              <w:rPr>
                <w:bCs/>
                <w:sz w:val="28"/>
                <w:szCs w:val="28"/>
              </w:rPr>
            </w:pPr>
          </w:p>
        </w:tc>
        <w:tc>
          <w:tcPr>
            <w:tcW w:w="1287" w:type="dxa"/>
            <w:vMerge/>
          </w:tcPr>
          <w:p w:rsidR="00317A50" w:rsidRPr="00893AAE" w:rsidRDefault="00317A50" w:rsidP="00C864D3">
            <w:pPr>
              <w:pStyle w:val="24"/>
              <w:suppressAutoHyphens/>
              <w:spacing w:after="0" w:line="240" w:lineRule="auto"/>
              <w:ind w:left="0"/>
              <w:jc w:val="both"/>
              <w:rPr>
                <w:rFonts w:ascii="Times New Roman" w:hAnsi="Times New Roman"/>
                <w:sz w:val="28"/>
                <w:szCs w:val="28"/>
              </w:rPr>
            </w:pPr>
          </w:p>
        </w:tc>
        <w:tc>
          <w:tcPr>
            <w:tcW w:w="2091" w:type="dxa"/>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sidRPr="00893AAE">
              <w:rPr>
                <w:rFonts w:ascii="Times New Roman" w:hAnsi="Times New Roman"/>
                <w:sz w:val="28"/>
                <w:szCs w:val="28"/>
              </w:rPr>
              <w:t>внебюджетные</w:t>
            </w:r>
          </w:p>
        </w:tc>
        <w:tc>
          <w:tcPr>
            <w:tcW w:w="1433" w:type="dxa"/>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Pr>
                <w:rFonts w:ascii="Times New Roman" w:hAnsi="Times New Roman"/>
                <w:sz w:val="28"/>
                <w:szCs w:val="28"/>
              </w:rPr>
              <w:t>14,0</w:t>
            </w:r>
          </w:p>
        </w:tc>
      </w:tr>
      <w:tr w:rsidR="00317A50" w:rsidRPr="00893AAE">
        <w:trPr>
          <w:trHeight w:val="432"/>
        </w:trPr>
        <w:tc>
          <w:tcPr>
            <w:tcW w:w="4068" w:type="dxa"/>
            <w:vMerge w:val="restart"/>
          </w:tcPr>
          <w:p w:rsidR="00317A50" w:rsidRPr="00893AAE" w:rsidRDefault="00317A50" w:rsidP="00C864D3">
            <w:pPr>
              <w:ind w:left="72"/>
              <w:rPr>
                <w:sz w:val="28"/>
                <w:szCs w:val="28"/>
              </w:rPr>
            </w:pPr>
            <w:r>
              <w:rPr>
                <w:sz w:val="28"/>
                <w:szCs w:val="28"/>
              </w:rPr>
              <w:t>Ремонт дороги по ул. Це</w:t>
            </w:r>
            <w:r>
              <w:rPr>
                <w:sz w:val="28"/>
                <w:szCs w:val="28"/>
              </w:rPr>
              <w:t>н</w:t>
            </w:r>
            <w:r>
              <w:rPr>
                <w:sz w:val="28"/>
                <w:szCs w:val="28"/>
              </w:rPr>
              <w:t>тральная дер. Вынур</w:t>
            </w:r>
          </w:p>
        </w:tc>
        <w:tc>
          <w:tcPr>
            <w:tcW w:w="1287" w:type="dxa"/>
            <w:vMerge w:val="restart"/>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sidRPr="00893AAE">
              <w:rPr>
                <w:rFonts w:ascii="Times New Roman" w:hAnsi="Times New Roman"/>
                <w:sz w:val="28"/>
                <w:szCs w:val="28"/>
              </w:rPr>
              <w:t>2016</w:t>
            </w:r>
          </w:p>
        </w:tc>
        <w:tc>
          <w:tcPr>
            <w:tcW w:w="2091" w:type="dxa"/>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sidRPr="00893AAE">
              <w:rPr>
                <w:rFonts w:ascii="Times New Roman" w:hAnsi="Times New Roman"/>
                <w:sz w:val="28"/>
                <w:szCs w:val="28"/>
              </w:rPr>
              <w:t>всего</w:t>
            </w:r>
          </w:p>
        </w:tc>
        <w:tc>
          <w:tcPr>
            <w:tcW w:w="1433" w:type="dxa"/>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Pr>
                <w:rFonts w:ascii="Times New Roman" w:hAnsi="Times New Roman"/>
                <w:sz w:val="28"/>
                <w:szCs w:val="28"/>
              </w:rPr>
              <w:t>188,731</w:t>
            </w:r>
          </w:p>
        </w:tc>
      </w:tr>
      <w:tr w:rsidR="00317A50" w:rsidRPr="00893AAE">
        <w:trPr>
          <w:trHeight w:val="432"/>
        </w:trPr>
        <w:tc>
          <w:tcPr>
            <w:tcW w:w="4068" w:type="dxa"/>
            <w:vMerge/>
          </w:tcPr>
          <w:p w:rsidR="00317A50" w:rsidRPr="00893AAE" w:rsidRDefault="00317A50" w:rsidP="00C864D3">
            <w:pPr>
              <w:ind w:left="72"/>
              <w:rPr>
                <w:bCs/>
                <w:sz w:val="28"/>
                <w:szCs w:val="28"/>
              </w:rPr>
            </w:pPr>
          </w:p>
        </w:tc>
        <w:tc>
          <w:tcPr>
            <w:tcW w:w="1287" w:type="dxa"/>
            <w:vMerge/>
          </w:tcPr>
          <w:p w:rsidR="00317A50" w:rsidRPr="00893AAE" w:rsidRDefault="00317A50" w:rsidP="00C864D3">
            <w:pPr>
              <w:pStyle w:val="24"/>
              <w:suppressAutoHyphens/>
              <w:spacing w:after="0" w:line="240" w:lineRule="auto"/>
              <w:ind w:left="0"/>
              <w:jc w:val="both"/>
              <w:rPr>
                <w:rFonts w:ascii="Times New Roman" w:hAnsi="Times New Roman"/>
                <w:sz w:val="28"/>
                <w:szCs w:val="28"/>
              </w:rPr>
            </w:pPr>
          </w:p>
        </w:tc>
        <w:tc>
          <w:tcPr>
            <w:tcW w:w="2091" w:type="dxa"/>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sidRPr="00893AAE">
              <w:rPr>
                <w:rFonts w:ascii="Times New Roman" w:hAnsi="Times New Roman"/>
                <w:sz w:val="28"/>
                <w:szCs w:val="28"/>
              </w:rPr>
              <w:t>областной</w:t>
            </w:r>
          </w:p>
        </w:tc>
        <w:tc>
          <w:tcPr>
            <w:tcW w:w="1433" w:type="dxa"/>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Pr>
                <w:rFonts w:ascii="Times New Roman" w:hAnsi="Times New Roman"/>
                <w:sz w:val="28"/>
                <w:szCs w:val="28"/>
              </w:rPr>
              <w:t>121,231</w:t>
            </w:r>
          </w:p>
        </w:tc>
      </w:tr>
      <w:tr w:rsidR="00317A50" w:rsidRPr="00893AAE">
        <w:trPr>
          <w:trHeight w:val="432"/>
        </w:trPr>
        <w:tc>
          <w:tcPr>
            <w:tcW w:w="4068" w:type="dxa"/>
            <w:vMerge/>
          </w:tcPr>
          <w:p w:rsidR="00317A50" w:rsidRPr="00893AAE" w:rsidRDefault="00317A50" w:rsidP="00C864D3">
            <w:pPr>
              <w:ind w:left="72"/>
              <w:rPr>
                <w:bCs/>
                <w:sz w:val="28"/>
                <w:szCs w:val="28"/>
              </w:rPr>
            </w:pPr>
          </w:p>
        </w:tc>
        <w:tc>
          <w:tcPr>
            <w:tcW w:w="1287" w:type="dxa"/>
            <w:vMerge/>
          </w:tcPr>
          <w:p w:rsidR="00317A50" w:rsidRPr="00893AAE" w:rsidRDefault="00317A50" w:rsidP="00C864D3">
            <w:pPr>
              <w:pStyle w:val="24"/>
              <w:suppressAutoHyphens/>
              <w:spacing w:after="0" w:line="240" w:lineRule="auto"/>
              <w:ind w:left="0"/>
              <w:jc w:val="both"/>
              <w:rPr>
                <w:rFonts w:ascii="Times New Roman" w:hAnsi="Times New Roman"/>
                <w:sz w:val="28"/>
                <w:szCs w:val="28"/>
              </w:rPr>
            </w:pPr>
          </w:p>
        </w:tc>
        <w:tc>
          <w:tcPr>
            <w:tcW w:w="2091" w:type="dxa"/>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sidRPr="00893AAE">
              <w:rPr>
                <w:rFonts w:ascii="Times New Roman" w:hAnsi="Times New Roman"/>
                <w:sz w:val="28"/>
                <w:szCs w:val="28"/>
              </w:rPr>
              <w:t>Местный</w:t>
            </w:r>
          </w:p>
        </w:tc>
        <w:tc>
          <w:tcPr>
            <w:tcW w:w="1433" w:type="dxa"/>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Pr>
                <w:rFonts w:ascii="Times New Roman" w:hAnsi="Times New Roman"/>
                <w:sz w:val="28"/>
                <w:szCs w:val="28"/>
              </w:rPr>
              <w:t>30,0</w:t>
            </w:r>
          </w:p>
        </w:tc>
      </w:tr>
      <w:tr w:rsidR="00317A50" w:rsidRPr="00893AAE">
        <w:trPr>
          <w:trHeight w:val="432"/>
        </w:trPr>
        <w:tc>
          <w:tcPr>
            <w:tcW w:w="4068" w:type="dxa"/>
            <w:vMerge/>
          </w:tcPr>
          <w:p w:rsidR="00317A50" w:rsidRPr="00893AAE" w:rsidRDefault="00317A50" w:rsidP="00C864D3">
            <w:pPr>
              <w:ind w:left="72"/>
              <w:rPr>
                <w:bCs/>
                <w:sz w:val="28"/>
                <w:szCs w:val="28"/>
              </w:rPr>
            </w:pPr>
          </w:p>
        </w:tc>
        <w:tc>
          <w:tcPr>
            <w:tcW w:w="1287" w:type="dxa"/>
            <w:vMerge/>
          </w:tcPr>
          <w:p w:rsidR="00317A50" w:rsidRPr="00893AAE" w:rsidRDefault="00317A50" w:rsidP="00C864D3">
            <w:pPr>
              <w:pStyle w:val="24"/>
              <w:suppressAutoHyphens/>
              <w:spacing w:after="0" w:line="240" w:lineRule="auto"/>
              <w:ind w:left="0"/>
              <w:jc w:val="both"/>
              <w:rPr>
                <w:rFonts w:ascii="Times New Roman" w:hAnsi="Times New Roman"/>
                <w:sz w:val="28"/>
                <w:szCs w:val="28"/>
              </w:rPr>
            </w:pPr>
          </w:p>
        </w:tc>
        <w:tc>
          <w:tcPr>
            <w:tcW w:w="2091" w:type="dxa"/>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sidRPr="00893AAE">
              <w:rPr>
                <w:rFonts w:ascii="Times New Roman" w:hAnsi="Times New Roman"/>
                <w:sz w:val="28"/>
                <w:szCs w:val="28"/>
              </w:rPr>
              <w:t>население</w:t>
            </w:r>
          </w:p>
        </w:tc>
        <w:tc>
          <w:tcPr>
            <w:tcW w:w="1433" w:type="dxa"/>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Pr>
                <w:rFonts w:ascii="Times New Roman" w:hAnsi="Times New Roman"/>
                <w:sz w:val="28"/>
                <w:szCs w:val="28"/>
              </w:rPr>
              <w:t>15,0</w:t>
            </w:r>
          </w:p>
        </w:tc>
      </w:tr>
      <w:tr w:rsidR="00317A50" w:rsidRPr="00893AAE">
        <w:trPr>
          <w:trHeight w:val="432"/>
        </w:trPr>
        <w:tc>
          <w:tcPr>
            <w:tcW w:w="4068" w:type="dxa"/>
            <w:vMerge/>
          </w:tcPr>
          <w:p w:rsidR="00317A50" w:rsidRPr="00893AAE" w:rsidRDefault="00317A50" w:rsidP="00C864D3">
            <w:pPr>
              <w:ind w:left="72"/>
              <w:rPr>
                <w:bCs/>
                <w:sz w:val="28"/>
                <w:szCs w:val="28"/>
              </w:rPr>
            </w:pPr>
          </w:p>
        </w:tc>
        <w:tc>
          <w:tcPr>
            <w:tcW w:w="1287" w:type="dxa"/>
            <w:vMerge/>
          </w:tcPr>
          <w:p w:rsidR="00317A50" w:rsidRPr="00893AAE" w:rsidRDefault="00317A50" w:rsidP="00C864D3">
            <w:pPr>
              <w:pStyle w:val="24"/>
              <w:suppressAutoHyphens/>
              <w:spacing w:after="0" w:line="240" w:lineRule="auto"/>
              <w:ind w:left="0"/>
              <w:jc w:val="both"/>
              <w:rPr>
                <w:rFonts w:ascii="Times New Roman" w:hAnsi="Times New Roman"/>
                <w:sz w:val="28"/>
                <w:szCs w:val="28"/>
              </w:rPr>
            </w:pPr>
          </w:p>
        </w:tc>
        <w:tc>
          <w:tcPr>
            <w:tcW w:w="2091" w:type="dxa"/>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sidRPr="00893AAE">
              <w:rPr>
                <w:rFonts w:ascii="Times New Roman" w:hAnsi="Times New Roman"/>
                <w:sz w:val="28"/>
                <w:szCs w:val="28"/>
              </w:rPr>
              <w:t>внебюджетные</w:t>
            </w:r>
          </w:p>
        </w:tc>
        <w:tc>
          <w:tcPr>
            <w:tcW w:w="1433" w:type="dxa"/>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Pr>
                <w:rFonts w:ascii="Times New Roman" w:hAnsi="Times New Roman"/>
                <w:sz w:val="28"/>
                <w:szCs w:val="28"/>
              </w:rPr>
              <w:t>22,5</w:t>
            </w:r>
          </w:p>
        </w:tc>
      </w:tr>
      <w:tr w:rsidR="00317A50" w:rsidRPr="00893AAE">
        <w:trPr>
          <w:trHeight w:val="432"/>
        </w:trPr>
        <w:tc>
          <w:tcPr>
            <w:tcW w:w="4068" w:type="dxa"/>
            <w:vMerge w:val="restart"/>
          </w:tcPr>
          <w:p w:rsidR="00317A50" w:rsidRPr="00893AAE" w:rsidRDefault="00317A50" w:rsidP="00C864D3">
            <w:pPr>
              <w:ind w:left="72"/>
              <w:rPr>
                <w:sz w:val="28"/>
                <w:szCs w:val="28"/>
              </w:rPr>
            </w:pPr>
            <w:r>
              <w:rPr>
                <w:sz w:val="28"/>
                <w:szCs w:val="28"/>
              </w:rPr>
              <w:t>Обустройство сценической площадки на центральной площади с благоустройством террит</w:t>
            </w:r>
            <w:r>
              <w:rPr>
                <w:sz w:val="28"/>
                <w:szCs w:val="28"/>
              </w:rPr>
              <w:t>о</w:t>
            </w:r>
            <w:r>
              <w:rPr>
                <w:sz w:val="28"/>
                <w:szCs w:val="28"/>
              </w:rPr>
              <w:t>рии, пгт Тужа</w:t>
            </w:r>
          </w:p>
        </w:tc>
        <w:tc>
          <w:tcPr>
            <w:tcW w:w="1287" w:type="dxa"/>
            <w:vMerge w:val="restart"/>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sidRPr="00893AAE">
              <w:rPr>
                <w:rFonts w:ascii="Times New Roman" w:hAnsi="Times New Roman"/>
                <w:sz w:val="28"/>
                <w:szCs w:val="28"/>
              </w:rPr>
              <w:t>2016</w:t>
            </w:r>
          </w:p>
        </w:tc>
        <w:tc>
          <w:tcPr>
            <w:tcW w:w="2091" w:type="dxa"/>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sidRPr="00893AAE">
              <w:rPr>
                <w:rFonts w:ascii="Times New Roman" w:hAnsi="Times New Roman"/>
                <w:sz w:val="28"/>
                <w:szCs w:val="28"/>
              </w:rPr>
              <w:t>всего</w:t>
            </w:r>
          </w:p>
        </w:tc>
        <w:tc>
          <w:tcPr>
            <w:tcW w:w="1433" w:type="dxa"/>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Pr>
                <w:rFonts w:ascii="Times New Roman" w:hAnsi="Times New Roman"/>
                <w:sz w:val="28"/>
                <w:szCs w:val="28"/>
              </w:rPr>
              <w:t>1435,129</w:t>
            </w:r>
          </w:p>
        </w:tc>
      </w:tr>
      <w:tr w:rsidR="00317A50" w:rsidRPr="00893AAE">
        <w:trPr>
          <w:trHeight w:val="432"/>
        </w:trPr>
        <w:tc>
          <w:tcPr>
            <w:tcW w:w="4068" w:type="dxa"/>
            <w:vMerge/>
          </w:tcPr>
          <w:p w:rsidR="00317A50" w:rsidRPr="00893AAE" w:rsidRDefault="00317A50" w:rsidP="00C864D3">
            <w:pPr>
              <w:ind w:left="72"/>
              <w:rPr>
                <w:bCs/>
                <w:sz w:val="28"/>
                <w:szCs w:val="28"/>
              </w:rPr>
            </w:pPr>
          </w:p>
        </w:tc>
        <w:tc>
          <w:tcPr>
            <w:tcW w:w="1287" w:type="dxa"/>
            <w:vMerge/>
          </w:tcPr>
          <w:p w:rsidR="00317A50" w:rsidRPr="00893AAE" w:rsidRDefault="00317A50" w:rsidP="00C864D3">
            <w:pPr>
              <w:pStyle w:val="24"/>
              <w:suppressAutoHyphens/>
              <w:spacing w:after="0" w:line="240" w:lineRule="auto"/>
              <w:ind w:left="0"/>
              <w:jc w:val="both"/>
              <w:rPr>
                <w:rFonts w:ascii="Times New Roman" w:hAnsi="Times New Roman"/>
                <w:sz w:val="28"/>
                <w:szCs w:val="28"/>
              </w:rPr>
            </w:pPr>
          </w:p>
        </w:tc>
        <w:tc>
          <w:tcPr>
            <w:tcW w:w="2091" w:type="dxa"/>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sidRPr="00893AAE">
              <w:rPr>
                <w:rFonts w:ascii="Times New Roman" w:hAnsi="Times New Roman"/>
                <w:sz w:val="28"/>
                <w:szCs w:val="28"/>
              </w:rPr>
              <w:t>областной</w:t>
            </w:r>
          </w:p>
        </w:tc>
        <w:tc>
          <w:tcPr>
            <w:tcW w:w="1433" w:type="dxa"/>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Pr>
                <w:rFonts w:ascii="Times New Roman" w:hAnsi="Times New Roman"/>
                <w:sz w:val="28"/>
                <w:szCs w:val="28"/>
              </w:rPr>
              <w:t>1234,919</w:t>
            </w:r>
          </w:p>
        </w:tc>
      </w:tr>
      <w:tr w:rsidR="00317A50" w:rsidRPr="00893AAE">
        <w:trPr>
          <w:trHeight w:val="432"/>
        </w:trPr>
        <w:tc>
          <w:tcPr>
            <w:tcW w:w="4068" w:type="dxa"/>
            <w:vMerge/>
          </w:tcPr>
          <w:p w:rsidR="00317A50" w:rsidRPr="00893AAE" w:rsidRDefault="00317A50" w:rsidP="00C864D3">
            <w:pPr>
              <w:ind w:left="72"/>
              <w:rPr>
                <w:bCs/>
                <w:sz w:val="28"/>
                <w:szCs w:val="28"/>
              </w:rPr>
            </w:pPr>
          </w:p>
        </w:tc>
        <w:tc>
          <w:tcPr>
            <w:tcW w:w="1287" w:type="dxa"/>
            <w:vMerge/>
          </w:tcPr>
          <w:p w:rsidR="00317A50" w:rsidRPr="00893AAE" w:rsidRDefault="00317A50" w:rsidP="00C864D3">
            <w:pPr>
              <w:pStyle w:val="24"/>
              <w:suppressAutoHyphens/>
              <w:spacing w:after="0" w:line="240" w:lineRule="auto"/>
              <w:ind w:left="0"/>
              <w:jc w:val="both"/>
              <w:rPr>
                <w:rFonts w:ascii="Times New Roman" w:hAnsi="Times New Roman"/>
                <w:sz w:val="28"/>
                <w:szCs w:val="28"/>
              </w:rPr>
            </w:pPr>
          </w:p>
        </w:tc>
        <w:tc>
          <w:tcPr>
            <w:tcW w:w="2091" w:type="dxa"/>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sidRPr="00893AAE">
              <w:rPr>
                <w:rFonts w:ascii="Times New Roman" w:hAnsi="Times New Roman"/>
                <w:sz w:val="28"/>
                <w:szCs w:val="28"/>
              </w:rPr>
              <w:t>Местный</w:t>
            </w:r>
          </w:p>
        </w:tc>
        <w:tc>
          <w:tcPr>
            <w:tcW w:w="1433" w:type="dxa"/>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Pr>
                <w:rFonts w:ascii="Times New Roman" w:hAnsi="Times New Roman"/>
                <w:sz w:val="28"/>
                <w:szCs w:val="28"/>
              </w:rPr>
              <w:t>86,21</w:t>
            </w:r>
          </w:p>
        </w:tc>
      </w:tr>
      <w:tr w:rsidR="00317A50" w:rsidRPr="00893AAE">
        <w:trPr>
          <w:trHeight w:val="432"/>
        </w:trPr>
        <w:tc>
          <w:tcPr>
            <w:tcW w:w="4068" w:type="dxa"/>
            <w:vMerge/>
          </w:tcPr>
          <w:p w:rsidR="00317A50" w:rsidRPr="00893AAE" w:rsidRDefault="00317A50" w:rsidP="00C864D3">
            <w:pPr>
              <w:ind w:left="72"/>
              <w:rPr>
                <w:bCs/>
                <w:sz w:val="28"/>
                <w:szCs w:val="28"/>
              </w:rPr>
            </w:pPr>
          </w:p>
        </w:tc>
        <w:tc>
          <w:tcPr>
            <w:tcW w:w="1287" w:type="dxa"/>
            <w:vMerge/>
          </w:tcPr>
          <w:p w:rsidR="00317A50" w:rsidRPr="00893AAE" w:rsidRDefault="00317A50" w:rsidP="00C864D3">
            <w:pPr>
              <w:pStyle w:val="24"/>
              <w:suppressAutoHyphens/>
              <w:spacing w:after="0" w:line="240" w:lineRule="auto"/>
              <w:ind w:left="0"/>
              <w:jc w:val="both"/>
              <w:rPr>
                <w:rFonts w:ascii="Times New Roman" w:hAnsi="Times New Roman"/>
                <w:sz w:val="28"/>
                <w:szCs w:val="28"/>
              </w:rPr>
            </w:pPr>
          </w:p>
        </w:tc>
        <w:tc>
          <w:tcPr>
            <w:tcW w:w="2091" w:type="dxa"/>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sidRPr="00893AAE">
              <w:rPr>
                <w:rFonts w:ascii="Times New Roman" w:hAnsi="Times New Roman"/>
                <w:sz w:val="28"/>
                <w:szCs w:val="28"/>
              </w:rPr>
              <w:t>население</w:t>
            </w:r>
          </w:p>
        </w:tc>
        <w:tc>
          <w:tcPr>
            <w:tcW w:w="1433" w:type="dxa"/>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Pr>
                <w:rFonts w:ascii="Times New Roman" w:hAnsi="Times New Roman"/>
                <w:sz w:val="28"/>
                <w:szCs w:val="28"/>
              </w:rPr>
              <w:t>80,0</w:t>
            </w:r>
          </w:p>
        </w:tc>
      </w:tr>
      <w:tr w:rsidR="00317A50" w:rsidRPr="00893AAE">
        <w:trPr>
          <w:trHeight w:val="432"/>
        </w:trPr>
        <w:tc>
          <w:tcPr>
            <w:tcW w:w="4068" w:type="dxa"/>
            <w:vMerge/>
          </w:tcPr>
          <w:p w:rsidR="00317A50" w:rsidRPr="00893AAE" w:rsidRDefault="00317A50" w:rsidP="00C864D3">
            <w:pPr>
              <w:ind w:left="72"/>
              <w:rPr>
                <w:bCs/>
                <w:sz w:val="28"/>
                <w:szCs w:val="28"/>
              </w:rPr>
            </w:pPr>
          </w:p>
        </w:tc>
        <w:tc>
          <w:tcPr>
            <w:tcW w:w="1287" w:type="dxa"/>
            <w:vMerge/>
          </w:tcPr>
          <w:p w:rsidR="00317A50" w:rsidRPr="00893AAE" w:rsidRDefault="00317A50" w:rsidP="00C864D3">
            <w:pPr>
              <w:pStyle w:val="24"/>
              <w:suppressAutoHyphens/>
              <w:spacing w:after="0" w:line="240" w:lineRule="auto"/>
              <w:ind w:left="0"/>
              <w:jc w:val="both"/>
              <w:rPr>
                <w:rFonts w:ascii="Times New Roman" w:hAnsi="Times New Roman"/>
                <w:sz w:val="28"/>
                <w:szCs w:val="28"/>
              </w:rPr>
            </w:pPr>
          </w:p>
        </w:tc>
        <w:tc>
          <w:tcPr>
            <w:tcW w:w="2091" w:type="dxa"/>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sidRPr="00893AAE">
              <w:rPr>
                <w:rFonts w:ascii="Times New Roman" w:hAnsi="Times New Roman"/>
                <w:sz w:val="28"/>
                <w:szCs w:val="28"/>
              </w:rPr>
              <w:t>внебюджетные</w:t>
            </w:r>
          </w:p>
        </w:tc>
        <w:tc>
          <w:tcPr>
            <w:tcW w:w="1433" w:type="dxa"/>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Pr>
                <w:rFonts w:ascii="Times New Roman" w:hAnsi="Times New Roman"/>
                <w:sz w:val="28"/>
                <w:szCs w:val="28"/>
              </w:rPr>
              <w:t>34,0</w:t>
            </w:r>
          </w:p>
        </w:tc>
      </w:tr>
      <w:tr w:rsidR="00317A50" w:rsidRPr="00893AAE">
        <w:trPr>
          <w:trHeight w:val="432"/>
        </w:trPr>
        <w:tc>
          <w:tcPr>
            <w:tcW w:w="4068" w:type="dxa"/>
            <w:vMerge w:val="restart"/>
          </w:tcPr>
          <w:p w:rsidR="00317A50" w:rsidRPr="00893AAE" w:rsidRDefault="00317A50" w:rsidP="00C864D3">
            <w:pPr>
              <w:ind w:left="72"/>
              <w:rPr>
                <w:sz w:val="28"/>
                <w:szCs w:val="28"/>
              </w:rPr>
            </w:pPr>
            <w:r>
              <w:rPr>
                <w:sz w:val="28"/>
                <w:szCs w:val="28"/>
              </w:rPr>
              <w:t>«Капля жизни», очистка скв</w:t>
            </w:r>
            <w:r>
              <w:rPr>
                <w:sz w:val="28"/>
                <w:szCs w:val="28"/>
              </w:rPr>
              <w:t>а</w:t>
            </w:r>
            <w:r>
              <w:rPr>
                <w:sz w:val="28"/>
                <w:szCs w:val="28"/>
              </w:rPr>
              <w:t>жины № 5273 и №6539 и ус</w:t>
            </w:r>
            <w:r>
              <w:rPr>
                <w:sz w:val="28"/>
                <w:szCs w:val="28"/>
              </w:rPr>
              <w:t>т</w:t>
            </w:r>
            <w:r>
              <w:rPr>
                <w:sz w:val="28"/>
                <w:szCs w:val="28"/>
              </w:rPr>
              <w:t>ройство с</w:t>
            </w:r>
            <w:r>
              <w:rPr>
                <w:sz w:val="28"/>
                <w:szCs w:val="28"/>
              </w:rPr>
              <w:t>а</w:t>
            </w:r>
            <w:r>
              <w:rPr>
                <w:sz w:val="28"/>
                <w:szCs w:val="28"/>
              </w:rPr>
              <w:t>нитарно- защитных зон с. Ныр</w:t>
            </w:r>
          </w:p>
        </w:tc>
        <w:tc>
          <w:tcPr>
            <w:tcW w:w="1287" w:type="dxa"/>
            <w:vMerge w:val="restart"/>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sidRPr="00893AAE">
              <w:rPr>
                <w:rFonts w:ascii="Times New Roman" w:hAnsi="Times New Roman"/>
                <w:sz w:val="28"/>
                <w:szCs w:val="28"/>
              </w:rPr>
              <w:t>2016</w:t>
            </w:r>
          </w:p>
        </w:tc>
        <w:tc>
          <w:tcPr>
            <w:tcW w:w="2091" w:type="dxa"/>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sidRPr="00893AAE">
              <w:rPr>
                <w:rFonts w:ascii="Times New Roman" w:hAnsi="Times New Roman"/>
                <w:sz w:val="28"/>
                <w:szCs w:val="28"/>
              </w:rPr>
              <w:t>всего</w:t>
            </w:r>
          </w:p>
        </w:tc>
        <w:tc>
          <w:tcPr>
            <w:tcW w:w="1433" w:type="dxa"/>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Pr>
                <w:rFonts w:ascii="Times New Roman" w:hAnsi="Times New Roman"/>
                <w:sz w:val="28"/>
                <w:szCs w:val="28"/>
              </w:rPr>
              <w:t>1025,337</w:t>
            </w:r>
          </w:p>
        </w:tc>
      </w:tr>
      <w:tr w:rsidR="00317A50" w:rsidRPr="00893AAE">
        <w:trPr>
          <w:trHeight w:val="432"/>
        </w:trPr>
        <w:tc>
          <w:tcPr>
            <w:tcW w:w="4068" w:type="dxa"/>
            <w:vMerge/>
          </w:tcPr>
          <w:p w:rsidR="00317A50" w:rsidRPr="00893AAE" w:rsidRDefault="00317A50" w:rsidP="00C864D3">
            <w:pPr>
              <w:ind w:left="72"/>
              <w:rPr>
                <w:bCs/>
                <w:sz w:val="28"/>
                <w:szCs w:val="28"/>
              </w:rPr>
            </w:pPr>
          </w:p>
        </w:tc>
        <w:tc>
          <w:tcPr>
            <w:tcW w:w="1287" w:type="dxa"/>
            <w:vMerge/>
          </w:tcPr>
          <w:p w:rsidR="00317A50" w:rsidRPr="00893AAE" w:rsidRDefault="00317A50" w:rsidP="00C864D3">
            <w:pPr>
              <w:pStyle w:val="24"/>
              <w:suppressAutoHyphens/>
              <w:spacing w:after="0" w:line="240" w:lineRule="auto"/>
              <w:ind w:left="0"/>
              <w:jc w:val="both"/>
              <w:rPr>
                <w:rFonts w:ascii="Times New Roman" w:hAnsi="Times New Roman"/>
                <w:sz w:val="28"/>
                <w:szCs w:val="28"/>
              </w:rPr>
            </w:pPr>
          </w:p>
        </w:tc>
        <w:tc>
          <w:tcPr>
            <w:tcW w:w="2091" w:type="dxa"/>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sidRPr="00893AAE">
              <w:rPr>
                <w:rFonts w:ascii="Times New Roman" w:hAnsi="Times New Roman"/>
                <w:sz w:val="28"/>
                <w:szCs w:val="28"/>
              </w:rPr>
              <w:t>областной</w:t>
            </w:r>
          </w:p>
        </w:tc>
        <w:tc>
          <w:tcPr>
            <w:tcW w:w="1433" w:type="dxa"/>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Pr>
                <w:rFonts w:ascii="Times New Roman" w:hAnsi="Times New Roman"/>
                <w:sz w:val="28"/>
                <w:szCs w:val="28"/>
              </w:rPr>
              <w:t>825,337</w:t>
            </w:r>
          </w:p>
        </w:tc>
      </w:tr>
      <w:tr w:rsidR="00317A50" w:rsidRPr="00893AAE">
        <w:trPr>
          <w:trHeight w:val="432"/>
        </w:trPr>
        <w:tc>
          <w:tcPr>
            <w:tcW w:w="4068" w:type="dxa"/>
            <w:vMerge/>
          </w:tcPr>
          <w:p w:rsidR="00317A50" w:rsidRPr="00893AAE" w:rsidRDefault="00317A50" w:rsidP="00C864D3">
            <w:pPr>
              <w:ind w:left="72"/>
              <w:rPr>
                <w:bCs/>
                <w:sz w:val="28"/>
                <w:szCs w:val="28"/>
              </w:rPr>
            </w:pPr>
          </w:p>
        </w:tc>
        <w:tc>
          <w:tcPr>
            <w:tcW w:w="1287" w:type="dxa"/>
            <w:vMerge/>
          </w:tcPr>
          <w:p w:rsidR="00317A50" w:rsidRPr="00893AAE" w:rsidRDefault="00317A50" w:rsidP="00C864D3">
            <w:pPr>
              <w:pStyle w:val="24"/>
              <w:suppressAutoHyphens/>
              <w:spacing w:after="0" w:line="240" w:lineRule="auto"/>
              <w:ind w:left="0"/>
              <w:jc w:val="both"/>
              <w:rPr>
                <w:rFonts w:ascii="Times New Roman" w:hAnsi="Times New Roman"/>
                <w:sz w:val="28"/>
                <w:szCs w:val="28"/>
              </w:rPr>
            </w:pPr>
          </w:p>
        </w:tc>
        <w:tc>
          <w:tcPr>
            <w:tcW w:w="2091" w:type="dxa"/>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sidRPr="00893AAE">
              <w:rPr>
                <w:rFonts w:ascii="Times New Roman" w:hAnsi="Times New Roman"/>
                <w:sz w:val="28"/>
                <w:szCs w:val="28"/>
              </w:rPr>
              <w:t>Местный</w:t>
            </w:r>
          </w:p>
        </w:tc>
        <w:tc>
          <w:tcPr>
            <w:tcW w:w="1433" w:type="dxa"/>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Pr>
                <w:rFonts w:ascii="Times New Roman" w:hAnsi="Times New Roman"/>
                <w:sz w:val="28"/>
                <w:szCs w:val="28"/>
              </w:rPr>
              <w:t>53,0</w:t>
            </w:r>
          </w:p>
        </w:tc>
      </w:tr>
      <w:tr w:rsidR="00317A50" w:rsidRPr="00893AAE">
        <w:trPr>
          <w:trHeight w:val="432"/>
        </w:trPr>
        <w:tc>
          <w:tcPr>
            <w:tcW w:w="4068" w:type="dxa"/>
            <w:vMerge/>
          </w:tcPr>
          <w:p w:rsidR="00317A50" w:rsidRPr="00893AAE" w:rsidRDefault="00317A50" w:rsidP="00C864D3">
            <w:pPr>
              <w:ind w:left="72"/>
              <w:rPr>
                <w:bCs/>
                <w:sz w:val="28"/>
                <w:szCs w:val="28"/>
              </w:rPr>
            </w:pPr>
          </w:p>
        </w:tc>
        <w:tc>
          <w:tcPr>
            <w:tcW w:w="1287" w:type="dxa"/>
            <w:vMerge/>
          </w:tcPr>
          <w:p w:rsidR="00317A50" w:rsidRPr="00893AAE" w:rsidRDefault="00317A50" w:rsidP="00C864D3">
            <w:pPr>
              <w:pStyle w:val="24"/>
              <w:suppressAutoHyphens/>
              <w:spacing w:after="0" w:line="240" w:lineRule="auto"/>
              <w:ind w:left="0"/>
              <w:jc w:val="both"/>
              <w:rPr>
                <w:rFonts w:ascii="Times New Roman" w:hAnsi="Times New Roman"/>
                <w:sz w:val="28"/>
                <w:szCs w:val="28"/>
              </w:rPr>
            </w:pPr>
          </w:p>
        </w:tc>
        <w:tc>
          <w:tcPr>
            <w:tcW w:w="2091" w:type="dxa"/>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sidRPr="00893AAE">
              <w:rPr>
                <w:rFonts w:ascii="Times New Roman" w:hAnsi="Times New Roman"/>
                <w:sz w:val="28"/>
                <w:szCs w:val="28"/>
              </w:rPr>
              <w:t>население</w:t>
            </w:r>
          </w:p>
        </w:tc>
        <w:tc>
          <w:tcPr>
            <w:tcW w:w="1433" w:type="dxa"/>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Pr>
                <w:rFonts w:ascii="Times New Roman" w:hAnsi="Times New Roman"/>
                <w:sz w:val="28"/>
                <w:szCs w:val="28"/>
              </w:rPr>
              <w:t>65,0</w:t>
            </w:r>
          </w:p>
        </w:tc>
      </w:tr>
      <w:tr w:rsidR="00317A50" w:rsidRPr="00893AAE">
        <w:trPr>
          <w:trHeight w:val="432"/>
        </w:trPr>
        <w:tc>
          <w:tcPr>
            <w:tcW w:w="4068" w:type="dxa"/>
            <w:vMerge/>
          </w:tcPr>
          <w:p w:rsidR="00317A50" w:rsidRPr="00893AAE" w:rsidRDefault="00317A50" w:rsidP="00C864D3">
            <w:pPr>
              <w:ind w:left="72"/>
              <w:rPr>
                <w:bCs/>
                <w:sz w:val="28"/>
                <w:szCs w:val="28"/>
              </w:rPr>
            </w:pPr>
          </w:p>
        </w:tc>
        <w:tc>
          <w:tcPr>
            <w:tcW w:w="1287" w:type="dxa"/>
            <w:vMerge/>
          </w:tcPr>
          <w:p w:rsidR="00317A50" w:rsidRPr="00893AAE" w:rsidRDefault="00317A50" w:rsidP="00C864D3">
            <w:pPr>
              <w:pStyle w:val="24"/>
              <w:suppressAutoHyphens/>
              <w:spacing w:after="0" w:line="240" w:lineRule="auto"/>
              <w:ind w:left="0"/>
              <w:jc w:val="both"/>
              <w:rPr>
                <w:rFonts w:ascii="Times New Roman" w:hAnsi="Times New Roman"/>
                <w:sz w:val="28"/>
                <w:szCs w:val="28"/>
              </w:rPr>
            </w:pPr>
          </w:p>
        </w:tc>
        <w:tc>
          <w:tcPr>
            <w:tcW w:w="2091" w:type="dxa"/>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sidRPr="00893AAE">
              <w:rPr>
                <w:rFonts w:ascii="Times New Roman" w:hAnsi="Times New Roman"/>
                <w:sz w:val="28"/>
                <w:szCs w:val="28"/>
              </w:rPr>
              <w:t>внебюджетные</w:t>
            </w:r>
          </w:p>
        </w:tc>
        <w:tc>
          <w:tcPr>
            <w:tcW w:w="1433" w:type="dxa"/>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Pr>
                <w:rFonts w:ascii="Times New Roman" w:hAnsi="Times New Roman"/>
                <w:sz w:val="28"/>
                <w:szCs w:val="28"/>
              </w:rPr>
              <w:t>82,0</w:t>
            </w:r>
          </w:p>
        </w:tc>
      </w:tr>
      <w:tr w:rsidR="00317A50" w:rsidRPr="00893AAE">
        <w:trPr>
          <w:trHeight w:val="432"/>
        </w:trPr>
        <w:tc>
          <w:tcPr>
            <w:tcW w:w="4068" w:type="dxa"/>
            <w:vMerge w:val="restart"/>
          </w:tcPr>
          <w:p w:rsidR="00317A50" w:rsidRPr="00893AAE" w:rsidRDefault="00317A50" w:rsidP="00C864D3">
            <w:pPr>
              <w:ind w:left="72"/>
              <w:rPr>
                <w:sz w:val="28"/>
                <w:szCs w:val="28"/>
              </w:rPr>
            </w:pPr>
            <w:r>
              <w:rPr>
                <w:sz w:val="28"/>
                <w:szCs w:val="28"/>
              </w:rPr>
              <w:t>«Дорога моей мечты», ремонт проезжей части переулка З</w:t>
            </w:r>
            <w:r>
              <w:rPr>
                <w:sz w:val="28"/>
                <w:szCs w:val="28"/>
              </w:rPr>
              <w:t>а</w:t>
            </w:r>
            <w:r>
              <w:rPr>
                <w:sz w:val="28"/>
                <w:szCs w:val="28"/>
              </w:rPr>
              <w:t>речный, дер. Пиштенур</w:t>
            </w:r>
          </w:p>
        </w:tc>
        <w:tc>
          <w:tcPr>
            <w:tcW w:w="1287" w:type="dxa"/>
            <w:vMerge w:val="restart"/>
          </w:tcPr>
          <w:p w:rsidR="00317A50" w:rsidRPr="00893AAE" w:rsidRDefault="00317A50" w:rsidP="00C864D3">
            <w:pPr>
              <w:pStyle w:val="24"/>
              <w:suppressAutoHyphens/>
              <w:ind w:left="0"/>
              <w:jc w:val="both"/>
              <w:rPr>
                <w:rFonts w:ascii="Times New Roman" w:hAnsi="Times New Roman"/>
                <w:sz w:val="28"/>
                <w:szCs w:val="28"/>
              </w:rPr>
            </w:pPr>
            <w:r w:rsidRPr="00893AAE">
              <w:rPr>
                <w:rFonts w:ascii="Times New Roman" w:hAnsi="Times New Roman"/>
                <w:sz w:val="28"/>
                <w:szCs w:val="28"/>
              </w:rPr>
              <w:t>2016</w:t>
            </w:r>
          </w:p>
        </w:tc>
        <w:tc>
          <w:tcPr>
            <w:tcW w:w="2091" w:type="dxa"/>
            <w:tcBorders>
              <w:top w:val="single" w:sz="4" w:space="0" w:color="auto"/>
              <w:left w:val="single" w:sz="4" w:space="0" w:color="auto"/>
              <w:bottom w:val="single" w:sz="4" w:space="0" w:color="auto"/>
              <w:right w:val="single" w:sz="4" w:space="0" w:color="auto"/>
            </w:tcBorders>
          </w:tcPr>
          <w:p w:rsidR="00317A50" w:rsidRPr="00893AAE" w:rsidRDefault="00317A50" w:rsidP="00C864D3">
            <w:pPr>
              <w:ind w:left="72"/>
              <w:rPr>
                <w:sz w:val="28"/>
                <w:szCs w:val="28"/>
              </w:rPr>
            </w:pPr>
            <w:r w:rsidRPr="00893AAE">
              <w:rPr>
                <w:sz w:val="28"/>
                <w:szCs w:val="28"/>
              </w:rPr>
              <w:t>всего</w:t>
            </w:r>
          </w:p>
        </w:tc>
        <w:tc>
          <w:tcPr>
            <w:tcW w:w="1433" w:type="dxa"/>
            <w:tcBorders>
              <w:top w:val="single" w:sz="4" w:space="0" w:color="auto"/>
              <w:left w:val="single" w:sz="4" w:space="0" w:color="auto"/>
              <w:bottom w:val="single" w:sz="4" w:space="0" w:color="auto"/>
              <w:right w:val="single" w:sz="4" w:space="0" w:color="auto"/>
            </w:tcBorders>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Pr>
                <w:rFonts w:ascii="Times New Roman" w:hAnsi="Times New Roman"/>
                <w:sz w:val="28"/>
                <w:szCs w:val="28"/>
              </w:rPr>
              <w:t>495,362</w:t>
            </w:r>
          </w:p>
        </w:tc>
      </w:tr>
      <w:tr w:rsidR="00317A50" w:rsidRPr="00893AAE">
        <w:trPr>
          <w:trHeight w:val="432"/>
        </w:trPr>
        <w:tc>
          <w:tcPr>
            <w:tcW w:w="4068" w:type="dxa"/>
            <w:vMerge/>
          </w:tcPr>
          <w:p w:rsidR="00317A50" w:rsidRPr="00893AAE" w:rsidRDefault="00317A50" w:rsidP="00C864D3">
            <w:pPr>
              <w:ind w:left="72"/>
              <w:rPr>
                <w:bCs/>
                <w:sz w:val="28"/>
                <w:szCs w:val="28"/>
              </w:rPr>
            </w:pPr>
          </w:p>
        </w:tc>
        <w:tc>
          <w:tcPr>
            <w:tcW w:w="1287" w:type="dxa"/>
            <w:vMerge/>
          </w:tcPr>
          <w:p w:rsidR="00317A50" w:rsidRPr="00893AAE" w:rsidRDefault="00317A50" w:rsidP="00C864D3">
            <w:pPr>
              <w:pStyle w:val="24"/>
              <w:suppressAutoHyphens/>
              <w:spacing w:after="0" w:line="240" w:lineRule="auto"/>
              <w:ind w:left="0"/>
              <w:jc w:val="both"/>
              <w:rPr>
                <w:rFonts w:ascii="Times New Roman" w:hAnsi="Times New Roman"/>
                <w:sz w:val="28"/>
                <w:szCs w:val="28"/>
              </w:rPr>
            </w:pPr>
          </w:p>
        </w:tc>
        <w:tc>
          <w:tcPr>
            <w:tcW w:w="2091" w:type="dxa"/>
            <w:tcBorders>
              <w:top w:val="single" w:sz="4" w:space="0" w:color="auto"/>
              <w:left w:val="single" w:sz="4" w:space="0" w:color="auto"/>
              <w:bottom w:val="single" w:sz="4" w:space="0" w:color="auto"/>
              <w:right w:val="single" w:sz="4" w:space="0" w:color="auto"/>
            </w:tcBorders>
          </w:tcPr>
          <w:p w:rsidR="00317A50" w:rsidRPr="00893AAE" w:rsidRDefault="00317A50" w:rsidP="00C864D3">
            <w:pPr>
              <w:ind w:left="72"/>
              <w:rPr>
                <w:sz w:val="28"/>
                <w:szCs w:val="28"/>
              </w:rPr>
            </w:pPr>
            <w:r w:rsidRPr="00893AAE">
              <w:rPr>
                <w:sz w:val="28"/>
                <w:szCs w:val="28"/>
              </w:rPr>
              <w:t>областной</w:t>
            </w:r>
          </w:p>
        </w:tc>
        <w:tc>
          <w:tcPr>
            <w:tcW w:w="1433" w:type="dxa"/>
            <w:tcBorders>
              <w:top w:val="single" w:sz="4" w:space="0" w:color="auto"/>
              <w:left w:val="single" w:sz="4" w:space="0" w:color="auto"/>
              <w:bottom w:val="single" w:sz="4" w:space="0" w:color="auto"/>
              <w:right w:val="single" w:sz="4" w:space="0" w:color="auto"/>
            </w:tcBorders>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Pr>
                <w:rFonts w:ascii="Times New Roman" w:hAnsi="Times New Roman"/>
                <w:sz w:val="28"/>
                <w:szCs w:val="28"/>
              </w:rPr>
              <w:t>355,362</w:t>
            </w:r>
          </w:p>
        </w:tc>
      </w:tr>
      <w:tr w:rsidR="00317A50" w:rsidRPr="00893AAE">
        <w:trPr>
          <w:trHeight w:val="432"/>
        </w:trPr>
        <w:tc>
          <w:tcPr>
            <w:tcW w:w="4068" w:type="dxa"/>
            <w:vMerge/>
          </w:tcPr>
          <w:p w:rsidR="00317A50" w:rsidRPr="00893AAE" w:rsidRDefault="00317A50" w:rsidP="00C864D3">
            <w:pPr>
              <w:ind w:left="72"/>
              <w:rPr>
                <w:bCs/>
                <w:sz w:val="28"/>
                <w:szCs w:val="28"/>
              </w:rPr>
            </w:pPr>
          </w:p>
        </w:tc>
        <w:tc>
          <w:tcPr>
            <w:tcW w:w="1287" w:type="dxa"/>
            <w:vMerge/>
          </w:tcPr>
          <w:p w:rsidR="00317A50" w:rsidRPr="00893AAE" w:rsidRDefault="00317A50" w:rsidP="00C864D3">
            <w:pPr>
              <w:pStyle w:val="24"/>
              <w:suppressAutoHyphens/>
              <w:spacing w:after="0" w:line="240" w:lineRule="auto"/>
              <w:ind w:left="0"/>
              <w:jc w:val="both"/>
              <w:rPr>
                <w:rFonts w:ascii="Times New Roman" w:hAnsi="Times New Roman"/>
                <w:sz w:val="28"/>
                <w:szCs w:val="28"/>
              </w:rPr>
            </w:pPr>
          </w:p>
        </w:tc>
        <w:tc>
          <w:tcPr>
            <w:tcW w:w="2091" w:type="dxa"/>
            <w:tcBorders>
              <w:top w:val="single" w:sz="4" w:space="0" w:color="auto"/>
              <w:left w:val="single" w:sz="4" w:space="0" w:color="auto"/>
              <w:bottom w:val="single" w:sz="4" w:space="0" w:color="auto"/>
              <w:right w:val="single" w:sz="4" w:space="0" w:color="auto"/>
            </w:tcBorders>
          </w:tcPr>
          <w:p w:rsidR="00317A50" w:rsidRPr="00893AAE" w:rsidRDefault="00317A50" w:rsidP="00C864D3">
            <w:pPr>
              <w:ind w:left="72"/>
              <w:rPr>
                <w:sz w:val="28"/>
                <w:szCs w:val="28"/>
              </w:rPr>
            </w:pPr>
            <w:r w:rsidRPr="00893AAE">
              <w:rPr>
                <w:sz w:val="28"/>
                <w:szCs w:val="28"/>
              </w:rPr>
              <w:t>Местный</w:t>
            </w:r>
          </w:p>
        </w:tc>
        <w:tc>
          <w:tcPr>
            <w:tcW w:w="1433" w:type="dxa"/>
            <w:tcBorders>
              <w:top w:val="single" w:sz="4" w:space="0" w:color="auto"/>
              <w:left w:val="single" w:sz="4" w:space="0" w:color="auto"/>
              <w:bottom w:val="single" w:sz="4" w:space="0" w:color="auto"/>
              <w:right w:val="single" w:sz="4" w:space="0" w:color="auto"/>
            </w:tcBorders>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Pr>
                <w:rFonts w:ascii="Times New Roman" w:hAnsi="Times New Roman"/>
                <w:sz w:val="28"/>
                <w:szCs w:val="28"/>
              </w:rPr>
              <w:t>30,0</w:t>
            </w:r>
          </w:p>
        </w:tc>
      </w:tr>
      <w:tr w:rsidR="00317A50" w:rsidRPr="00893AAE">
        <w:trPr>
          <w:trHeight w:val="432"/>
        </w:trPr>
        <w:tc>
          <w:tcPr>
            <w:tcW w:w="4068" w:type="dxa"/>
            <w:vMerge/>
          </w:tcPr>
          <w:p w:rsidR="00317A50" w:rsidRPr="00893AAE" w:rsidRDefault="00317A50" w:rsidP="00C864D3">
            <w:pPr>
              <w:ind w:left="72"/>
              <w:rPr>
                <w:bCs/>
                <w:sz w:val="28"/>
                <w:szCs w:val="28"/>
              </w:rPr>
            </w:pPr>
          </w:p>
        </w:tc>
        <w:tc>
          <w:tcPr>
            <w:tcW w:w="1287" w:type="dxa"/>
            <w:vMerge/>
          </w:tcPr>
          <w:p w:rsidR="00317A50" w:rsidRPr="00893AAE" w:rsidRDefault="00317A50" w:rsidP="00C864D3">
            <w:pPr>
              <w:pStyle w:val="24"/>
              <w:suppressAutoHyphens/>
              <w:spacing w:after="0" w:line="240" w:lineRule="auto"/>
              <w:ind w:left="0"/>
              <w:jc w:val="both"/>
              <w:rPr>
                <w:rFonts w:ascii="Times New Roman" w:hAnsi="Times New Roman"/>
                <w:sz w:val="28"/>
                <w:szCs w:val="28"/>
              </w:rPr>
            </w:pPr>
          </w:p>
        </w:tc>
        <w:tc>
          <w:tcPr>
            <w:tcW w:w="2091" w:type="dxa"/>
            <w:tcBorders>
              <w:top w:val="single" w:sz="4" w:space="0" w:color="auto"/>
              <w:left w:val="single" w:sz="4" w:space="0" w:color="auto"/>
              <w:bottom w:val="single" w:sz="4" w:space="0" w:color="auto"/>
              <w:right w:val="single" w:sz="4" w:space="0" w:color="auto"/>
            </w:tcBorders>
          </w:tcPr>
          <w:p w:rsidR="00317A50" w:rsidRPr="00893AAE" w:rsidRDefault="00317A50" w:rsidP="00C864D3">
            <w:pPr>
              <w:ind w:left="72"/>
              <w:rPr>
                <w:sz w:val="28"/>
                <w:szCs w:val="28"/>
              </w:rPr>
            </w:pPr>
            <w:r w:rsidRPr="00893AAE">
              <w:rPr>
                <w:sz w:val="28"/>
                <w:szCs w:val="28"/>
              </w:rPr>
              <w:t>население</w:t>
            </w:r>
          </w:p>
        </w:tc>
        <w:tc>
          <w:tcPr>
            <w:tcW w:w="1433" w:type="dxa"/>
            <w:tcBorders>
              <w:top w:val="single" w:sz="4" w:space="0" w:color="auto"/>
              <w:left w:val="single" w:sz="4" w:space="0" w:color="auto"/>
              <w:bottom w:val="single" w:sz="4" w:space="0" w:color="auto"/>
              <w:right w:val="single" w:sz="4" w:space="0" w:color="auto"/>
            </w:tcBorders>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Pr>
                <w:rFonts w:ascii="Times New Roman" w:hAnsi="Times New Roman"/>
                <w:sz w:val="28"/>
                <w:szCs w:val="28"/>
              </w:rPr>
              <w:t>58,0</w:t>
            </w:r>
          </w:p>
        </w:tc>
      </w:tr>
      <w:tr w:rsidR="00317A50" w:rsidRPr="00893AAE">
        <w:trPr>
          <w:trHeight w:val="432"/>
        </w:trPr>
        <w:tc>
          <w:tcPr>
            <w:tcW w:w="4068" w:type="dxa"/>
            <w:vMerge/>
          </w:tcPr>
          <w:p w:rsidR="00317A50" w:rsidRPr="00893AAE" w:rsidRDefault="00317A50" w:rsidP="00C864D3">
            <w:pPr>
              <w:ind w:left="72"/>
              <w:rPr>
                <w:bCs/>
                <w:sz w:val="28"/>
                <w:szCs w:val="28"/>
              </w:rPr>
            </w:pPr>
          </w:p>
        </w:tc>
        <w:tc>
          <w:tcPr>
            <w:tcW w:w="1287" w:type="dxa"/>
            <w:vMerge/>
          </w:tcPr>
          <w:p w:rsidR="00317A50" w:rsidRPr="00893AAE" w:rsidRDefault="00317A50" w:rsidP="00C864D3">
            <w:pPr>
              <w:pStyle w:val="24"/>
              <w:suppressAutoHyphens/>
              <w:spacing w:after="0" w:line="240" w:lineRule="auto"/>
              <w:ind w:left="0"/>
              <w:jc w:val="both"/>
              <w:rPr>
                <w:rFonts w:ascii="Times New Roman" w:hAnsi="Times New Roman"/>
                <w:sz w:val="28"/>
                <w:szCs w:val="28"/>
              </w:rPr>
            </w:pPr>
          </w:p>
        </w:tc>
        <w:tc>
          <w:tcPr>
            <w:tcW w:w="2091" w:type="dxa"/>
            <w:tcBorders>
              <w:top w:val="single" w:sz="4" w:space="0" w:color="auto"/>
              <w:left w:val="single" w:sz="4" w:space="0" w:color="auto"/>
              <w:bottom w:val="single" w:sz="4" w:space="0" w:color="auto"/>
              <w:right w:val="single" w:sz="4" w:space="0" w:color="auto"/>
            </w:tcBorders>
          </w:tcPr>
          <w:p w:rsidR="00317A50" w:rsidRPr="00893AAE" w:rsidRDefault="00317A50" w:rsidP="00C864D3">
            <w:pPr>
              <w:ind w:left="72"/>
              <w:rPr>
                <w:sz w:val="28"/>
                <w:szCs w:val="28"/>
              </w:rPr>
            </w:pPr>
            <w:r w:rsidRPr="00893AAE">
              <w:rPr>
                <w:sz w:val="28"/>
                <w:szCs w:val="28"/>
              </w:rPr>
              <w:t>внебюджетные</w:t>
            </w:r>
          </w:p>
        </w:tc>
        <w:tc>
          <w:tcPr>
            <w:tcW w:w="1433" w:type="dxa"/>
            <w:tcBorders>
              <w:top w:val="single" w:sz="4" w:space="0" w:color="auto"/>
              <w:left w:val="single" w:sz="4" w:space="0" w:color="auto"/>
              <w:bottom w:val="single" w:sz="4" w:space="0" w:color="auto"/>
              <w:right w:val="single" w:sz="4" w:space="0" w:color="auto"/>
            </w:tcBorders>
          </w:tcPr>
          <w:p w:rsidR="00317A50" w:rsidRPr="00893AAE" w:rsidRDefault="00317A50" w:rsidP="00C864D3">
            <w:pPr>
              <w:pStyle w:val="24"/>
              <w:suppressAutoHyphens/>
              <w:spacing w:after="0" w:line="240" w:lineRule="auto"/>
              <w:ind w:left="0"/>
              <w:jc w:val="both"/>
              <w:rPr>
                <w:rFonts w:ascii="Times New Roman" w:hAnsi="Times New Roman"/>
                <w:sz w:val="28"/>
                <w:szCs w:val="28"/>
              </w:rPr>
            </w:pPr>
            <w:r>
              <w:rPr>
                <w:rFonts w:ascii="Times New Roman" w:hAnsi="Times New Roman"/>
                <w:sz w:val="28"/>
                <w:szCs w:val="28"/>
              </w:rPr>
              <w:t>52,0</w:t>
            </w:r>
          </w:p>
        </w:tc>
      </w:tr>
    </w:tbl>
    <w:p w:rsidR="00985E3C" w:rsidRDefault="00985E3C" w:rsidP="00985E3C">
      <w:pPr>
        <w:ind w:firstLine="708"/>
        <w:jc w:val="both"/>
        <w:rPr>
          <w:b/>
          <w:color w:val="000000"/>
          <w:sz w:val="28"/>
          <w:szCs w:val="28"/>
        </w:rPr>
      </w:pPr>
    </w:p>
    <w:p w:rsidR="00985E3C" w:rsidRDefault="00565B75" w:rsidP="00565B75">
      <w:pPr>
        <w:ind w:firstLine="708"/>
        <w:jc w:val="center"/>
        <w:rPr>
          <w:b/>
          <w:color w:val="000000"/>
          <w:sz w:val="28"/>
          <w:szCs w:val="28"/>
        </w:rPr>
      </w:pPr>
      <w:r>
        <w:rPr>
          <w:b/>
          <w:color w:val="000000"/>
          <w:sz w:val="28"/>
          <w:szCs w:val="28"/>
        </w:rPr>
        <w:t xml:space="preserve">1.1.11. </w:t>
      </w:r>
      <w:r w:rsidR="00985E3C" w:rsidRPr="00621F38">
        <w:rPr>
          <w:b/>
          <w:color w:val="000000"/>
          <w:sz w:val="28"/>
          <w:szCs w:val="28"/>
        </w:rPr>
        <w:t>С</w:t>
      </w:r>
      <w:r>
        <w:rPr>
          <w:b/>
          <w:color w:val="000000"/>
          <w:sz w:val="28"/>
          <w:szCs w:val="28"/>
        </w:rPr>
        <w:t>троительство</w:t>
      </w:r>
      <w:r w:rsidR="00985E3C" w:rsidRPr="00621F38">
        <w:rPr>
          <w:b/>
          <w:color w:val="000000"/>
          <w:sz w:val="28"/>
          <w:szCs w:val="28"/>
        </w:rPr>
        <w:t>.</w:t>
      </w:r>
    </w:p>
    <w:p w:rsidR="00985E3C" w:rsidRPr="00621F38" w:rsidRDefault="00985E3C" w:rsidP="00985E3C">
      <w:pPr>
        <w:ind w:firstLine="708"/>
        <w:jc w:val="both"/>
        <w:rPr>
          <w:b/>
          <w:color w:val="000000"/>
          <w:sz w:val="28"/>
          <w:szCs w:val="28"/>
        </w:rPr>
      </w:pPr>
    </w:p>
    <w:p w:rsidR="00985E3C" w:rsidRDefault="00985E3C" w:rsidP="00985E3C">
      <w:pPr>
        <w:ind w:firstLine="708"/>
        <w:rPr>
          <w:sz w:val="28"/>
          <w:szCs w:val="28"/>
        </w:rPr>
      </w:pPr>
      <w:r w:rsidRPr="0094443B">
        <w:rPr>
          <w:sz w:val="28"/>
          <w:szCs w:val="28"/>
        </w:rPr>
        <w:t>В</w:t>
      </w:r>
      <w:r>
        <w:rPr>
          <w:sz w:val="28"/>
          <w:szCs w:val="28"/>
        </w:rPr>
        <w:t xml:space="preserve"> Тужинском районе нет хозяйствующих субъектов, занимающимся строительной деятельностью. Все строительно-монтажные работы осущест</w:t>
      </w:r>
      <w:r>
        <w:rPr>
          <w:sz w:val="28"/>
          <w:szCs w:val="28"/>
        </w:rPr>
        <w:t>в</w:t>
      </w:r>
      <w:r>
        <w:rPr>
          <w:sz w:val="28"/>
          <w:szCs w:val="28"/>
        </w:rPr>
        <w:t>ляются хозяйственным способом или привлекаются подрядные организации</w:t>
      </w:r>
      <w:r w:rsidR="0041203B">
        <w:rPr>
          <w:sz w:val="28"/>
          <w:szCs w:val="28"/>
        </w:rPr>
        <w:t xml:space="preserve"> из</w:t>
      </w:r>
      <w:r>
        <w:rPr>
          <w:sz w:val="28"/>
          <w:szCs w:val="28"/>
        </w:rPr>
        <w:t xml:space="preserve"> других ра</w:t>
      </w:r>
      <w:r>
        <w:rPr>
          <w:sz w:val="28"/>
          <w:szCs w:val="28"/>
        </w:rPr>
        <w:t>й</w:t>
      </w:r>
      <w:r>
        <w:rPr>
          <w:sz w:val="28"/>
          <w:szCs w:val="28"/>
        </w:rPr>
        <w:t>онов .</w:t>
      </w:r>
    </w:p>
    <w:p w:rsidR="00B53244" w:rsidRPr="00E64EEA" w:rsidRDefault="00B53244" w:rsidP="00B53244">
      <w:pPr>
        <w:ind w:firstLine="708"/>
        <w:jc w:val="both"/>
        <w:rPr>
          <w:sz w:val="28"/>
          <w:szCs w:val="28"/>
        </w:rPr>
      </w:pPr>
      <w:r w:rsidRPr="00E64EEA">
        <w:rPr>
          <w:sz w:val="28"/>
          <w:szCs w:val="28"/>
        </w:rPr>
        <w:t>Понятнее для людей и зримее всего результаты нашей работы прослеж</w:t>
      </w:r>
      <w:r w:rsidRPr="00E64EEA">
        <w:rPr>
          <w:sz w:val="28"/>
          <w:szCs w:val="28"/>
        </w:rPr>
        <w:t>и</w:t>
      </w:r>
      <w:r w:rsidRPr="00E64EEA">
        <w:rPr>
          <w:sz w:val="28"/>
          <w:szCs w:val="28"/>
        </w:rPr>
        <w:t xml:space="preserve">ваются в градостроительной деятельности. </w:t>
      </w:r>
    </w:p>
    <w:p w:rsidR="00B53244" w:rsidRPr="00E64EEA" w:rsidRDefault="00B53244" w:rsidP="00B53244">
      <w:pPr>
        <w:ind w:firstLine="708"/>
        <w:jc w:val="both"/>
        <w:rPr>
          <w:sz w:val="28"/>
          <w:szCs w:val="28"/>
        </w:rPr>
      </w:pPr>
      <w:r w:rsidRPr="00E64EEA">
        <w:rPr>
          <w:b/>
          <w:sz w:val="28"/>
          <w:szCs w:val="28"/>
        </w:rPr>
        <w:t>В 2012 году</w:t>
      </w:r>
      <w:r w:rsidRPr="00E64EEA">
        <w:rPr>
          <w:sz w:val="28"/>
          <w:szCs w:val="28"/>
        </w:rPr>
        <w:t xml:space="preserve"> произведена реконструкция здания РУО под детский сад, площадью757,5 кв м. Сметная стоимость составила 8572 тыс. руб. Количество мест в садиках увеличилось на 59 и была решена проблема с очередями для д</w:t>
      </w:r>
      <w:r w:rsidRPr="00E64EEA">
        <w:rPr>
          <w:sz w:val="28"/>
          <w:szCs w:val="28"/>
        </w:rPr>
        <w:t>е</w:t>
      </w:r>
      <w:r w:rsidRPr="00E64EEA">
        <w:rPr>
          <w:sz w:val="28"/>
          <w:szCs w:val="28"/>
        </w:rPr>
        <w:t>тей в возрасте от трех лет.</w:t>
      </w:r>
    </w:p>
    <w:p w:rsidR="00B53244" w:rsidRPr="00E64EEA" w:rsidRDefault="00B53244" w:rsidP="00B53244">
      <w:pPr>
        <w:ind w:firstLine="708"/>
        <w:jc w:val="both"/>
        <w:rPr>
          <w:sz w:val="28"/>
          <w:szCs w:val="28"/>
        </w:rPr>
      </w:pPr>
      <w:r w:rsidRPr="00E64EEA">
        <w:rPr>
          <w:sz w:val="28"/>
          <w:szCs w:val="28"/>
        </w:rPr>
        <w:lastRenderedPageBreak/>
        <w:t>Построен и введен в эксплуатацию жилой дом по ул. Фокина, 14 в пгт Тужа общей площадью 533,2 кв. м для ветеранов Вов и приравненных к ним категориям граждан. Таким образом, мы обеспечили для них возможность ре</w:t>
      </w:r>
      <w:r w:rsidRPr="00E64EEA">
        <w:rPr>
          <w:sz w:val="28"/>
          <w:szCs w:val="28"/>
        </w:rPr>
        <w:t>а</w:t>
      </w:r>
      <w:r w:rsidRPr="00E64EEA">
        <w:rPr>
          <w:sz w:val="28"/>
          <w:szCs w:val="28"/>
        </w:rPr>
        <w:t>лизовать свое право на улучшение жилищных условий.</w:t>
      </w:r>
    </w:p>
    <w:p w:rsidR="00B53244" w:rsidRPr="00E64EEA" w:rsidRDefault="00B53244" w:rsidP="00B53244">
      <w:pPr>
        <w:ind w:firstLine="708"/>
        <w:jc w:val="both"/>
        <w:rPr>
          <w:sz w:val="28"/>
          <w:szCs w:val="28"/>
        </w:rPr>
      </w:pPr>
      <w:r w:rsidRPr="00E64EEA">
        <w:rPr>
          <w:sz w:val="28"/>
          <w:szCs w:val="28"/>
        </w:rPr>
        <w:t>Продолжился ремонт автодороги на Пачи: щебенкой покрыли еще 1 км 320 м дорожного полотна на сумму 2927,4 тыс. руб.</w:t>
      </w:r>
    </w:p>
    <w:p w:rsidR="00B53244" w:rsidRPr="00E64EEA" w:rsidRDefault="00B53244" w:rsidP="00B53244">
      <w:pPr>
        <w:ind w:firstLine="708"/>
        <w:jc w:val="both"/>
        <w:rPr>
          <w:sz w:val="28"/>
          <w:szCs w:val="28"/>
        </w:rPr>
      </w:pPr>
      <w:r w:rsidRPr="00E64EEA">
        <w:rPr>
          <w:sz w:val="28"/>
          <w:szCs w:val="28"/>
        </w:rPr>
        <w:t>Для создания условий развития малого бизнеса под офисы «Бизнесинк</w:t>
      </w:r>
      <w:r w:rsidRPr="00E64EEA">
        <w:rPr>
          <w:sz w:val="28"/>
          <w:szCs w:val="28"/>
        </w:rPr>
        <w:t>у</w:t>
      </w:r>
      <w:r w:rsidRPr="00E64EEA">
        <w:rPr>
          <w:sz w:val="28"/>
          <w:szCs w:val="28"/>
        </w:rPr>
        <w:t>батора» были отремонтированы заброшенные помещения на третьем этаже здания почты площадью 257 кв. м. Теперь 15 предпринимателей могут на льготных условиях в комфортной обстановке заниматься малым бизнесом.</w:t>
      </w:r>
    </w:p>
    <w:p w:rsidR="00B53244" w:rsidRPr="00E64EEA" w:rsidRDefault="00B53244" w:rsidP="00B53244">
      <w:pPr>
        <w:ind w:firstLine="708"/>
        <w:jc w:val="both"/>
        <w:rPr>
          <w:sz w:val="28"/>
          <w:szCs w:val="28"/>
        </w:rPr>
      </w:pPr>
      <w:r w:rsidRPr="00E64EEA">
        <w:rPr>
          <w:sz w:val="28"/>
          <w:szCs w:val="28"/>
        </w:rPr>
        <w:t>Отремонтирован и приведен в надлежащий вид памятник воинам-тужинцам, погибшим в годы ВОв.</w:t>
      </w:r>
    </w:p>
    <w:p w:rsidR="00B53244" w:rsidRPr="00E64EEA" w:rsidRDefault="00B53244" w:rsidP="00B53244">
      <w:pPr>
        <w:ind w:firstLine="708"/>
        <w:jc w:val="both"/>
        <w:rPr>
          <w:sz w:val="28"/>
          <w:szCs w:val="28"/>
        </w:rPr>
      </w:pPr>
      <w:r w:rsidRPr="00E64EEA">
        <w:rPr>
          <w:sz w:val="28"/>
          <w:szCs w:val="28"/>
        </w:rPr>
        <w:t>На очистке Тужинского пруда от иловых отложений в рамках ППМИ о</w:t>
      </w:r>
      <w:r w:rsidRPr="00E64EEA">
        <w:rPr>
          <w:sz w:val="28"/>
          <w:szCs w:val="28"/>
        </w:rPr>
        <w:t>с</w:t>
      </w:r>
      <w:r w:rsidRPr="00E64EEA">
        <w:rPr>
          <w:sz w:val="28"/>
          <w:szCs w:val="28"/>
        </w:rPr>
        <w:t>воено2254,5 тыс. руб.</w:t>
      </w:r>
    </w:p>
    <w:p w:rsidR="00B53244" w:rsidRPr="00E64EEA" w:rsidRDefault="00B53244" w:rsidP="00B53244">
      <w:pPr>
        <w:ind w:firstLine="708"/>
        <w:jc w:val="both"/>
        <w:rPr>
          <w:sz w:val="28"/>
          <w:szCs w:val="28"/>
        </w:rPr>
      </w:pPr>
      <w:r w:rsidRPr="00E64EEA">
        <w:rPr>
          <w:b/>
          <w:sz w:val="28"/>
          <w:szCs w:val="28"/>
        </w:rPr>
        <w:t xml:space="preserve">В 2013 году </w:t>
      </w:r>
      <w:r w:rsidRPr="00E64EEA">
        <w:rPr>
          <w:sz w:val="28"/>
          <w:szCs w:val="28"/>
        </w:rPr>
        <w:t>сданы в эксплуатацию четыре четырехквартирных жилых дома по ул. Энтузиастов. 16 детей-сирот были обеспечены жильем.</w:t>
      </w:r>
    </w:p>
    <w:p w:rsidR="00B53244" w:rsidRPr="00E64EEA" w:rsidRDefault="00B53244" w:rsidP="00B53244">
      <w:pPr>
        <w:ind w:firstLine="708"/>
        <w:jc w:val="both"/>
        <w:rPr>
          <w:sz w:val="28"/>
          <w:szCs w:val="28"/>
        </w:rPr>
      </w:pPr>
      <w:r w:rsidRPr="00E64EEA">
        <w:rPr>
          <w:sz w:val="28"/>
          <w:szCs w:val="28"/>
        </w:rPr>
        <w:t>Проведен внутренний ремонт здания Тужинского РКДЦ. Устранены з</w:t>
      </w:r>
      <w:r w:rsidRPr="00E64EEA">
        <w:rPr>
          <w:sz w:val="28"/>
          <w:szCs w:val="28"/>
        </w:rPr>
        <w:t>а</w:t>
      </w:r>
      <w:r w:rsidRPr="00E64EEA">
        <w:rPr>
          <w:sz w:val="28"/>
          <w:szCs w:val="28"/>
        </w:rPr>
        <w:t>мечания надзорных органов, из-за которых Дом культуры несколько раз прио</w:t>
      </w:r>
      <w:r w:rsidRPr="00E64EEA">
        <w:rPr>
          <w:sz w:val="28"/>
          <w:szCs w:val="28"/>
        </w:rPr>
        <w:t>с</w:t>
      </w:r>
      <w:r w:rsidRPr="00E64EEA">
        <w:rPr>
          <w:sz w:val="28"/>
          <w:szCs w:val="28"/>
        </w:rPr>
        <w:t>танавливал работу, интерьеры приобрели современный уютный вид. Сумма з</w:t>
      </w:r>
      <w:r w:rsidRPr="00E64EEA">
        <w:rPr>
          <w:sz w:val="28"/>
          <w:szCs w:val="28"/>
        </w:rPr>
        <w:t>а</w:t>
      </w:r>
      <w:r w:rsidRPr="00E64EEA">
        <w:rPr>
          <w:sz w:val="28"/>
          <w:szCs w:val="28"/>
        </w:rPr>
        <w:t xml:space="preserve">трат – 3797,0 тыс. руб. </w:t>
      </w:r>
    </w:p>
    <w:p w:rsidR="00B53244" w:rsidRPr="00E64EEA" w:rsidRDefault="00B53244" w:rsidP="00B53244">
      <w:pPr>
        <w:ind w:firstLine="708"/>
        <w:jc w:val="both"/>
        <w:rPr>
          <w:sz w:val="28"/>
          <w:szCs w:val="28"/>
        </w:rPr>
      </w:pPr>
      <w:r w:rsidRPr="00E64EEA">
        <w:rPr>
          <w:sz w:val="28"/>
          <w:szCs w:val="28"/>
        </w:rPr>
        <w:t>С августа по декабрь продолжались работы по капремонту спортивного комплекса Тужинской средней школы. Заменена крыша, вытяжная вентиляция, полы во вспомогательных помещениях, окна, сделана внутренняя отделка, проведен ремонт наружных стен и карниза на сумму 3176,55 тыс. рублей.</w:t>
      </w:r>
    </w:p>
    <w:p w:rsidR="00B53244" w:rsidRPr="00E64EEA" w:rsidRDefault="00B53244" w:rsidP="00B53244">
      <w:pPr>
        <w:ind w:firstLine="708"/>
        <w:jc w:val="both"/>
        <w:rPr>
          <w:sz w:val="28"/>
          <w:szCs w:val="28"/>
        </w:rPr>
      </w:pPr>
      <w:r w:rsidRPr="00E64EEA">
        <w:rPr>
          <w:sz w:val="28"/>
          <w:szCs w:val="28"/>
        </w:rPr>
        <w:t>На работах по углублению дна Тужинского пруда в марте и апреле о</w:t>
      </w:r>
      <w:r w:rsidRPr="00E64EEA">
        <w:rPr>
          <w:sz w:val="28"/>
          <w:szCs w:val="28"/>
        </w:rPr>
        <w:t>с</w:t>
      </w:r>
      <w:r w:rsidRPr="00E64EEA">
        <w:rPr>
          <w:sz w:val="28"/>
          <w:szCs w:val="28"/>
        </w:rPr>
        <w:t>воено 2289,4 тыс. рублей.</w:t>
      </w:r>
    </w:p>
    <w:p w:rsidR="00B53244" w:rsidRPr="00E64EEA" w:rsidRDefault="00B53244" w:rsidP="00B53244">
      <w:pPr>
        <w:ind w:firstLine="708"/>
        <w:jc w:val="both"/>
        <w:rPr>
          <w:sz w:val="28"/>
          <w:szCs w:val="28"/>
        </w:rPr>
      </w:pPr>
      <w:r w:rsidRPr="00E64EEA">
        <w:rPr>
          <w:b/>
          <w:sz w:val="28"/>
          <w:szCs w:val="28"/>
        </w:rPr>
        <w:t xml:space="preserve">В 2014 году </w:t>
      </w:r>
      <w:r w:rsidRPr="00E64EEA">
        <w:rPr>
          <w:sz w:val="28"/>
          <w:szCs w:val="28"/>
        </w:rPr>
        <w:t>Произведена реконструкция здания №2 детского сада «Ро</w:t>
      </w:r>
      <w:r w:rsidRPr="00E64EEA">
        <w:rPr>
          <w:sz w:val="28"/>
          <w:szCs w:val="28"/>
        </w:rPr>
        <w:t>д</w:t>
      </w:r>
      <w:r w:rsidRPr="00E64EEA">
        <w:rPr>
          <w:sz w:val="28"/>
          <w:szCs w:val="28"/>
        </w:rPr>
        <w:t>ничок». Сметная стоимость работ – 7761,2 тыс. руб. Дети получили светлое, теплое просторное здание с новой мебелью, сантехникой, пищеблоком и быт</w:t>
      </w:r>
      <w:r w:rsidRPr="00E64EEA">
        <w:rPr>
          <w:sz w:val="28"/>
          <w:szCs w:val="28"/>
        </w:rPr>
        <w:t>о</w:t>
      </w:r>
      <w:r w:rsidRPr="00E64EEA">
        <w:rPr>
          <w:sz w:val="28"/>
          <w:szCs w:val="28"/>
        </w:rPr>
        <w:t>выми помещениями.</w:t>
      </w:r>
    </w:p>
    <w:p w:rsidR="00B53244" w:rsidRPr="00E64EEA" w:rsidRDefault="00B53244" w:rsidP="00B53244">
      <w:pPr>
        <w:ind w:firstLine="708"/>
        <w:jc w:val="both"/>
        <w:rPr>
          <w:sz w:val="28"/>
          <w:szCs w:val="28"/>
        </w:rPr>
      </w:pPr>
      <w:r w:rsidRPr="00E64EEA">
        <w:rPr>
          <w:sz w:val="28"/>
          <w:szCs w:val="28"/>
        </w:rPr>
        <w:t>Построены и заселены еще два четырехквартирных дома для детей-сирот по ул. Энтузиастов.</w:t>
      </w:r>
    </w:p>
    <w:p w:rsidR="00B53244" w:rsidRDefault="00B53244" w:rsidP="00271724">
      <w:pPr>
        <w:ind w:firstLine="708"/>
        <w:jc w:val="both"/>
        <w:rPr>
          <w:sz w:val="28"/>
          <w:szCs w:val="28"/>
        </w:rPr>
      </w:pPr>
      <w:r w:rsidRPr="00E64EEA">
        <w:rPr>
          <w:sz w:val="28"/>
          <w:szCs w:val="28"/>
        </w:rPr>
        <w:t>По программе «Развитие агропромышленного комплекса Кировской о</w:t>
      </w:r>
      <w:r w:rsidRPr="00E64EEA">
        <w:rPr>
          <w:sz w:val="28"/>
          <w:szCs w:val="28"/>
        </w:rPr>
        <w:t>б</w:t>
      </w:r>
      <w:r w:rsidRPr="00E64EEA">
        <w:rPr>
          <w:sz w:val="28"/>
          <w:szCs w:val="28"/>
        </w:rPr>
        <w:t>ласти на период до 2015 года» построена семейная животноводческая ферма на 100 голов в д. Покста.</w:t>
      </w:r>
    </w:p>
    <w:p w:rsidR="00985E3C" w:rsidRPr="008851C5" w:rsidRDefault="00985E3C" w:rsidP="00985E3C">
      <w:pPr>
        <w:ind w:firstLine="623"/>
        <w:rPr>
          <w:sz w:val="28"/>
          <w:szCs w:val="28"/>
        </w:rPr>
      </w:pPr>
      <w:r w:rsidRPr="00271724">
        <w:rPr>
          <w:b/>
          <w:sz w:val="28"/>
          <w:szCs w:val="28"/>
        </w:rPr>
        <w:t>В 2015</w:t>
      </w:r>
      <w:r w:rsidRPr="008851C5">
        <w:rPr>
          <w:sz w:val="28"/>
          <w:szCs w:val="28"/>
        </w:rPr>
        <w:t xml:space="preserve"> году администрацией района выдано19 разрешений на строител</w:t>
      </w:r>
      <w:r w:rsidRPr="008851C5">
        <w:rPr>
          <w:sz w:val="28"/>
          <w:szCs w:val="28"/>
        </w:rPr>
        <w:t>ь</w:t>
      </w:r>
      <w:r w:rsidRPr="008851C5">
        <w:rPr>
          <w:sz w:val="28"/>
          <w:szCs w:val="28"/>
        </w:rPr>
        <w:t>ство   и реконструкцию,19 разрешений на ввод объекта в эксплуат</w:t>
      </w:r>
      <w:r w:rsidRPr="008851C5">
        <w:rPr>
          <w:sz w:val="28"/>
          <w:szCs w:val="28"/>
        </w:rPr>
        <w:t>а</w:t>
      </w:r>
      <w:r w:rsidRPr="008851C5">
        <w:rPr>
          <w:sz w:val="28"/>
          <w:szCs w:val="28"/>
        </w:rPr>
        <w:t>цию</w:t>
      </w:r>
    </w:p>
    <w:p w:rsidR="00985E3C" w:rsidRDefault="00985E3C" w:rsidP="00985E3C">
      <w:pPr>
        <w:rPr>
          <w:sz w:val="28"/>
          <w:szCs w:val="28"/>
        </w:rPr>
      </w:pPr>
      <w:r w:rsidRPr="008851C5">
        <w:rPr>
          <w:sz w:val="28"/>
          <w:szCs w:val="28"/>
        </w:rPr>
        <w:t>Введены:</w:t>
      </w:r>
      <w:r>
        <w:rPr>
          <w:sz w:val="28"/>
          <w:szCs w:val="28"/>
        </w:rPr>
        <w:t xml:space="preserve"> </w:t>
      </w:r>
    </w:p>
    <w:p w:rsidR="0041203B" w:rsidRDefault="00985E3C" w:rsidP="00985E3C">
      <w:pPr>
        <w:rPr>
          <w:sz w:val="28"/>
          <w:szCs w:val="28"/>
        </w:rPr>
      </w:pPr>
      <w:r>
        <w:rPr>
          <w:sz w:val="28"/>
          <w:szCs w:val="28"/>
        </w:rPr>
        <w:t xml:space="preserve"> </w:t>
      </w:r>
      <w:r w:rsidR="0041203B">
        <w:rPr>
          <w:sz w:val="28"/>
          <w:szCs w:val="28"/>
        </w:rPr>
        <w:t>-</w:t>
      </w:r>
      <w:r w:rsidRPr="008851C5">
        <w:rPr>
          <w:sz w:val="28"/>
          <w:szCs w:val="28"/>
        </w:rPr>
        <w:t>2 четырехквартирных жилых дома в пгт Тужа по ул.Энтузиастов ,общей пл</w:t>
      </w:r>
      <w:r w:rsidRPr="008851C5">
        <w:rPr>
          <w:sz w:val="28"/>
          <w:szCs w:val="28"/>
        </w:rPr>
        <w:t>о</w:t>
      </w:r>
      <w:r w:rsidRPr="008851C5">
        <w:rPr>
          <w:sz w:val="28"/>
          <w:szCs w:val="28"/>
        </w:rPr>
        <w:t xml:space="preserve">щадью 218 кв.м, </w:t>
      </w:r>
    </w:p>
    <w:p w:rsidR="00985E3C" w:rsidRDefault="0041203B" w:rsidP="00985E3C">
      <w:pPr>
        <w:rPr>
          <w:sz w:val="28"/>
          <w:szCs w:val="28"/>
        </w:rPr>
      </w:pPr>
      <w:r>
        <w:rPr>
          <w:sz w:val="28"/>
          <w:szCs w:val="28"/>
        </w:rPr>
        <w:t>-</w:t>
      </w:r>
      <w:r w:rsidR="00985E3C" w:rsidRPr="008851C5">
        <w:rPr>
          <w:sz w:val="28"/>
          <w:szCs w:val="28"/>
        </w:rPr>
        <w:t xml:space="preserve"> 2жилых дома по программе»Переселение граждан, проживающих на терр</w:t>
      </w:r>
      <w:r w:rsidR="00985E3C" w:rsidRPr="008851C5">
        <w:rPr>
          <w:sz w:val="28"/>
          <w:szCs w:val="28"/>
        </w:rPr>
        <w:t>и</w:t>
      </w:r>
      <w:r w:rsidR="00985E3C" w:rsidRPr="008851C5">
        <w:rPr>
          <w:sz w:val="28"/>
          <w:szCs w:val="28"/>
        </w:rPr>
        <w:t>тории Кировской области из аварийного жилищн</w:t>
      </w:r>
      <w:r w:rsidR="00985E3C" w:rsidRPr="008851C5">
        <w:rPr>
          <w:sz w:val="28"/>
          <w:szCs w:val="28"/>
        </w:rPr>
        <w:t>о</w:t>
      </w:r>
      <w:r w:rsidR="00985E3C" w:rsidRPr="008851C5">
        <w:rPr>
          <w:sz w:val="28"/>
          <w:szCs w:val="28"/>
        </w:rPr>
        <w:t>го фонда» на 2013-2017 годы ,расселено  22 человека с площади 321,4 кв.м .</w:t>
      </w:r>
      <w:r w:rsidR="00985E3C">
        <w:rPr>
          <w:sz w:val="28"/>
          <w:szCs w:val="28"/>
        </w:rPr>
        <w:t xml:space="preserve"> </w:t>
      </w:r>
    </w:p>
    <w:p w:rsidR="00985E3C" w:rsidRPr="008851C5" w:rsidRDefault="00985E3C" w:rsidP="00985E3C">
      <w:pPr>
        <w:rPr>
          <w:sz w:val="28"/>
          <w:szCs w:val="28"/>
        </w:rPr>
      </w:pPr>
      <w:r w:rsidRPr="008851C5">
        <w:rPr>
          <w:sz w:val="28"/>
          <w:szCs w:val="28"/>
        </w:rPr>
        <w:t>-жилой дом в с.Ныр по Федеральной целевой программе «Устойчивое ра</w:t>
      </w:r>
      <w:r w:rsidRPr="008851C5">
        <w:rPr>
          <w:sz w:val="28"/>
          <w:szCs w:val="28"/>
        </w:rPr>
        <w:t>з</w:t>
      </w:r>
      <w:r w:rsidRPr="008851C5">
        <w:rPr>
          <w:sz w:val="28"/>
          <w:szCs w:val="28"/>
        </w:rPr>
        <w:t>витие сельских территорий  на 2014 -2017 годы» общей пл</w:t>
      </w:r>
      <w:r w:rsidRPr="008851C5">
        <w:rPr>
          <w:sz w:val="28"/>
          <w:szCs w:val="28"/>
        </w:rPr>
        <w:t>о</w:t>
      </w:r>
      <w:r w:rsidRPr="008851C5">
        <w:rPr>
          <w:sz w:val="28"/>
          <w:szCs w:val="28"/>
        </w:rPr>
        <w:t>щадью51,3 кв.</w:t>
      </w:r>
    </w:p>
    <w:p w:rsidR="00985E3C" w:rsidRPr="008851C5" w:rsidRDefault="00985E3C" w:rsidP="00985E3C">
      <w:pPr>
        <w:rPr>
          <w:sz w:val="28"/>
          <w:szCs w:val="28"/>
        </w:rPr>
      </w:pPr>
      <w:r w:rsidRPr="008851C5">
        <w:rPr>
          <w:sz w:val="28"/>
          <w:szCs w:val="28"/>
        </w:rPr>
        <w:lastRenderedPageBreak/>
        <w:t>-Цапурин С.В  - торгово-сервисный комплекс и здание производственного комплекса в п.Тужа  по ул.Заводская</w:t>
      </w:r>
    </w:p>
    <w:p w:rsidR="00985E3C" w:rsidRPr="008851C5" w:rsidRDefault="00985E3C" w:rsidP="00985E3C">
      <w:pPr>
        <w:rPr>
          <w:sz w:val="28"/>
          <w:szCs w:val="28"/>
        </w:rPr>
      </w:pPr>
      <w:r w:rsidRPr="008851C5">
        <w:rPr>
          <w:sz w:val="28"/>
          <w:szCs w:val="28"/>
        </w:rPr>
        <w:t>-Киляков А.Д. цех по переработке древесины после реконструкции в п.Тужа, ул.Заводская</w:t>
      </w:r>
    </w:p>
    <w:p w:rsidR="00985E3C" w:rsidRPr="008851C5" w:rsidRDefault="00985E3C" w:rsidP="00985E3C">
      <w:pPr>
        <w:rPr>
          <w:sz w:val="28"/>
          <w:szCs w:val="28"/>
        </w:rPr>
      </w:pPr>
      <w:r w:rsidRPr="008851C5">
        <w:rPr>
          <w:sz w:val="28"/>
          <w:szCs w:val="28"/>
        </w:rPr>
        <w:t>-Блинов В.В.-цех по переработке древесины</w:t>
      </w:r>
      <w:r>
        <w:rPr>
          <w:sz w:val="28"/>
          <w:szCs w:val="28"/>
        </w:rPr>
        <w:t xml:space="preserve"> в</w:t>
      </w:r>
      <w:r w:rsidRPr="008851C5">
        <w:rPr>
          <w:sz w:val="28"/>
          <w:szCs w:val="28"/>
        </w:rPr>
        <w:t xml:space="preserve"> п.Тужа ,ул.Заводская</w:t>
      </w:r>
    </w:p>
    <w:p w:rsidR="00985E3C" w:rsidRPr="008851C5" w:rsidRDefault="00985E3C" w:rsidP="00985E3C">
      <w:pPr>
        <w:rPr>
          <w:sz w:val="28"/>
          <w:szCs w:val="28"/>
        </w:rPr>
      </w:pPr>
      <w:r w:rsidRPr="008851C5">
        <w:rPr>
          <w:sz w:val="28"/>
          <w:szCs w:val="28"/>
        </w:rPr>
        <w:t xml:space="preserve">-Оботнин В.А-цех по переработке древесины </w:t>
      </w:r>
      <w:r>
        <w:rPr>
          <w:sz w:val="28"/>
          <w:szCs w:val="28"/>
        </w:rPr>
        <w:t xml:space="preserve">в </w:t>
      </w:r>
      <w:r w:rsidRPr="008851C5">
        <w:rPr>
          <w:sz w:val="28"/>
          <w:szCs w:val="28"/>
        </w:rPr>
        <w:t>п.Тужа, ул. Первомайская</w:t>
      </w:r>
    </w:p>
    <w:p w:rsidR="00985E3C" w:rsidRPr="008851C5" w:rsidRDefault="00985E3C" w:rsidP="00985E3C">
      <w:pPr>
        <w:rPr>
          <w:sz w:val="28"/>
          <w:szCs w:val="28"/>
        </w:rPr>
      </w:pPr>
      <w:r w:rsidRPr="008851C5">
        <w:rPr>
          <w:sz w:val="28"/>
          <w:szCs w:val="28"/>
        </w:rPr>
        <w:t>-Попов А.В.- реконструкция стоянки тракторов с увеличением площади з</w:t>
      </w:r>
      <w:r w:rsidRPr="008851C5">
        <w:rPr>
          <w:sz w:val="28"/>
          <w:szCs w:val="28"/>
        </w:rPr>
        <w:t>а</w:t>
      </w:r>
      <w:r w:rsidRPr="008851C5">
        <w:rPr>
          <w:sz w:val="28"/>
          <w:szCs w:val="28"/>
        </w:rPr>
        <w:t>стройки (цех деревообработки с сушильной кам</w:t>
      </w:r>
      <w:r w:rsidRPr="008851C5">
        <w:rPr>
          <w:sz w:val="28"/>
          <w:szCs w:val="28"/>
        </w:rPr>
        <w:t>е</w:t>
      </w:r>
      <w:r w:rsidRPr="008851C5">
        <w:rPr>
          <w:sz w:val="28"/>
          <w:szCs w:val="28"/>
        </w:rPr>
        <w:t xml:space="preserve">рой) </w:t>
      </w:r>
    </w:p>
    <w:p w:rsidR="00985E3C" w:rsidRPr="00BA081F" w:rsidRDefault="00985E3C" w:rsidP="00985E3C">
      <w:pPr>
        <w:rPr>
          <w:b/>
          <w:color w:val="4C4C4F"/>
        </w:rPr>
      </w:pPr>
      <w:r w:rsidRPr="008851C5">
        <w:t>-</w:t>
      </w:r>
      <w:r w:rsidRPr="00524041">
        <w:rPr>
          <w:sz w:val="28"/>
          <w:szCs w:val="28"/>
        </w:rPr>
        <w:t>Носков С.М., Щвецов О.М.- реконструкция здания киносети под магазин пр</w:t>
      </w:r>
      <w:r w:rsidRPr="00524041">
        <w:rPr>
          <w:sz w:val="28"/>
          <w:szCs w:val="28"/>
        </w:rPr>
        <w:t>о</w:t>
      </w:r>
      <w:r w:rsidRPr="00524041">
        <w:rPr>
          <w:sz w:val="28"/>
          <w:szCs w:val="28"/>
        </w:rPr>
        <w:t>мышленных товаров</w:t>
      </w:r>
    </w:p>
    <w:p w:rsidR="00985E3C" w:rsidRDefault="00985E3C" w:rsidP="00985E3C">
      <w:pPr>
        <w:pStyle w:val="ConsPlusNormal"/>
        <w:ind w:firstLine="540"/>
        <w:jc w:val="both"/>
        <w:rPr>
          <w:rFonts w:ascii="Times New Roman" w:hAnsi="Times New Roman" w:cs="Times New Roman"/>
          <w:sz w:val="24"/>
          <w:szCs w:val="24"/>
        </w:rPr>
      </w:pPr>
      <w:r w:rsidRPr="004B39B7">
        <w:rPr>
          <w:rFonts w:ascii="Times New Roman" w:hAnsi="Times New Roman"/>
          <w:sz w:val="28"/>
          <w:szCs w:val="28"/>
        </w:rPr>
        <w:t>Тужинский район сохраняет положительную тенденцию по вводу ж</w:t>
      </w:r>
      <w:r w:rsidRPr="004B39B7">
        <w:rPr>
          <w:rFonts w:ascii="Times New Roman" w:hAnsi="Times New Roman"/>
          <w:sz w:val="28"/>
          <w:szCs w:val="28"/>
        </w:rPr>
        <w:t>и</w:t>
      </w:r>
      <w:r w:rsidRPr="004B39B7">
        <w:rPr>
          <w:rFonts w:ascii="Times New Roman" w:hAnsi="Times New Roman"/>
          <w:sz w:val="28"/>
          <w:szCs w:val="28"/>
        </w:rPr>
        <w:t xml:space="preserve">лья за счет ввода жилья индивидуальными застройщиками, о чем </w:t>
      </w:r>
      <w:r w:rsidRPr="007F696A">
        <w:rPr>
          <w:rFonts w:ascii="Times New Roman" w:hAnsi="Times New Roman" w:cs="Times New Roman"/>
          <w:sz w:val="28"/>
          <w:szCs w:val="28"/>
        </w:rPr>
        <w:t>свидетельствуют  следующие  данные</w:t>
      </w:r>
      <w:r w:rsidRPr="004B39B7">
        <w:rPr>
          <w:rFonts w:ascii="Times New Roman" w:hAnsi="Times New Roman"/>
          <w:sz w:val="28"/>
          <w:szCs w:val="28"/>
        </w:rPr>
        <w:t xml:space="preserve"> </w:t>
      </w:r>
      <w:r>
        <w:rPr>
          <w:rFonts w:ascii="Times New Roman" w:hAnsi="Times New Roman"/>
          <w:sz w:val="28"/>
          <w:szCs w:val="28"/>
        </w:rPr>
        <w:t>.</w:t>
      </w:r>
    </w:p>
    <w:tbl>
      <w:tblPr>
        <w:tblW w:w="0" w:type="auto"/>
        <w:tblInd w:w="70" w:type="dxa"/>
        <w:tblCellMar>
          <w:left w:w="70" w:type="dxa"/>
          <w:right w:w="70" w:type="dxa"/>
        </w:tblCellMar>
        <w:tblLook w:val="04A0"/>
      </w:tblPr>
      <w:tblGrid>
        <w:gridCol w:w="2403"/>
        <w:gridCol w:w="960"/>
        <w:gridCol w:w="980"/>
        <w:gridCol w:w="992"/>
        <w:gridCol w:w="907"/>
        <w:gridCol w:w="1271"/>
        <w:gridCol w:w="1418"/>
        <w:gridCol w:w="297"/>
      </w:tblGrid>
      <w:tr w:rsidR="00985E3C" w:rsidRPr="000750FB">
        <w:trPr>
          <w:cantSplit/>
          <w:trHeight w:val="276"/>
        </w:trPr>
        <w:tc>
          <w:tcPr>
            <w:tcW w:w="2403" w:type="dxa"/>
            <w:vMerge w:val="restart"/>
            <w:tcBorders>
              <w:top w:val="single" w:sz="4" w:space="0" w:color="auto"/>
              <w:left w:val="single" w:sz="6" w:space="0" w:color="auto"/>
              <w:bottom w:val="single" w:sz="6" w:space="0" w:color="auto"/>
              <w:right w:val="single" w:sz="4" w:space="0" w:color="auto"/>
            </w:tcBorders>
          </w:tcPr>
          <w:p w:rsidR="00985E3C" w:rsidRPr="000750FB" w:rsidRDefault="00985E3C" w:rsidP="00C864D3">
            <w:pPr>
              <w:pStyle w:val="ConsPlusNormal"/>
              <w:ind w:firstLine="0"/>
              <w:rPr>
                <w:rFonts w:ascii="Times New Roman" w:hAnsi="Times New Roman" w:cs="Times New Roman"/>
                <w:sz w:val="28"/>
                <w:szCs w:val="28"/>
              </w:rPr>
            </w:pPr>
            <w:r w:rsidRPr="000750FB">
              <w:rPr>
                <w:rFonts w:ascii="Times New Roman" w:hAnsi="Times New Roman" w:cs="Times New Roman"/>
                <w:sz w:val="28"/>
                <w:szCs w:val="28"/>
              </w:rPr>
              <w:t xml:space="preserve">Наименование   </w:t>
            </w:r>
            <w:r w:rsidRPr="000750FB">
              <w:rPr>
                <w:rFonts w:ascii="Times New Roman" w:hAnsi="Times New Roman" w:cs="Times New Roman"/>
                <w:sz w:val="28"/>
                <w:szCs w:val="28"/>
              </w:rPr>
              <w:br/>
              <w:t xml:space="preserve">показателя    </w:t>
            </w:r>
          </w:p>
        </w:tc>
        <w:tc>
          <w:tcPr>
            <w:tcW w:w="6528" w:type="dxa"/>
            <w:gridSpan w:val="6"/>
            <w:tcBorders>
              <w:top w:val="single" w:sz="4" w:space="0" w:color="auto"/>
              <w:left w:val="nil"/>
              <w:bottom w:val="single" w:sz="4" w:space="0" w:color="auto"/>
              <w:right w:val="single" w:sz="4" w:space="0" w:color="auto"/>
            </w:tcBorders>
          </w:tcPr>
          <w:p w:rsidR="00985E3C" w:rsidRPr="000750FB" w:rsidRDefault="00985E3C" w:rsidP="00C864D3">
            <w:pPr>
              <w:rPr>
                <w:sz w:val="28"/>
                <w:szCs w:val="28"/>
              </w:rPr>
            </w:pPr>
            <w:r w:rsidRPr="000750FB">
              <w:rPr>
                <w:sz w:val="28"/>
                <w:szCs w:val="28"/>
              </w:rPr>
              <w:t>Годы</w:t>
            </w:r>
          </w:p>
        </w:tc>
        <w:tc>
          <w:tcPr>
            <w:tcW w:w="297" w:type="dxa"/>
            <w:tcBorders>
              <w:left w:val="nil"/>
            </w:tcBorders>
          </w:tcPr>
          <w:p w:rsidR="00985E3C" w:rsidRPr="000750FB" w:rsidRDefault="00985E3C" w:rsidP="00C864D3">
            <w:pPr>
              <w:rPr>
                <w:sz w:val="28"/>
                <w:szCs w:val="28"/>
              </w:rPr>
            </w:pPr>
          </w:p>
        </w:tc>
      </w:tr>
      <w:tr w:rsidR="00985E3C" w:rsidRPr="000750FB">
        <w:trPr>
          <w:cantSplit/>
          <w:trHeight w:val="240"/>
        </w:trPr>
        <w:tc>
          <w:tcPr>
            <w:tcW w:w="0" w:type="auto"/>
            <w:vMerge/>
            <w:tcBorders>
              <w:top w:val="single" w:sz="4" w:space="0" w:color="auto"/>
              <w:left w:val="single" w:sz="6" w:space="0" w:color="auto"/>
              <w:bottom w:val="single" w:sz="6" w:space="0" w:color="auto"/>
              <w:right w:val="single" w:sz="4" w:space="0" w:color="auto"/>
            </w:tcBorders>
            <w:vAlign w:val="center"/>
          </w:tcPr>
          <w:p w:rsidR="00985E3C" w:rsidRPr="000750FB" w:rsidRDefault="00985E3C" w:rsidP="00C864D3">
            <w:pPr>
              <w:rPr>
                <w:sz w:val="28"/>
                <w:szCs w:val="28"/>
              </w:rPr>
            </w:pPr>
          </w:p>
        </w:tc>
        <w:tc>
          <w:tcPr>
            <w:tcW w:w="960" w:type="dxa"/>
            <w:tcBorders>
              <w:top w:val="single" w:sz="6" w:space="0" w:color="auto"/>
              <w:left w:val="single" w:sz="4" w:space="0" w:color="auto"/>
              <w:bottom w:val="single" w:sz="6" w:space="0" w:color="auto"/>
              <w:right w:val="single" w:sz="6" w:space="0" w:color="auto"/>
            </w:tcBorders>
          </w:tcPr>
          <w:p w:rsidR="00985E3C" w:rsidRPr="000750FB" w:rsidRDefault="00985E3C" w:rsidP="00C864D3">
            <w:pPr>
              <w:pStyle w:val="ConsPlusNormal"/>
              <w:ind w:firstLine="0"/>
              <w:rPr>
                <w:rFonts w:ascii="Times New Roman" w:hAnsi="Times New Roman" w:cs="Times New Roman"/>
                <w:sz w:val="28"/>
                <w:szCs w:val="28"/>
              </w:rPr>
            </w:pPr>
            <w:r w:rsidRPr="000750FB">
              <w:rPr>
                <w:rFonts w:ascii="Times New Roman" w:hAnsi="Times New Roman" w:cs="Times New Roman"/>
                <w:sz w:val="28"/>
                <w:szCs w:val="28"/>
              </w:rPr>
              <w:t xml:space="preserve">2010 </w:t>
            </w:r>
          </w:p>
        </w:tc>
        <w:tc>
          <w:tcPr>
            <w:tcW w:w="980" w:type="dxa"/>
            <w:tcBorders>
              <w:top w:val="single" w:sz="6" w:space="0" w:color="auto"/>
              <w:left w:val="single" w:sz="6" w:space="0" w:color="auto"/>
              <w:bottom w:val="single" w:sz="6" w:space="0" w:color="auto"/>
              <w:right w:val="single" w:sz="6" w:space="0" w:color="auto"/>
            </w:tcBorders>
          </w:tcPr>
          <w:p w:rsidR="00985E3C" w:rsidRPr="000750FB" w:rsidRDefault="00985E3C" w:rsidP="00C864D3">
            <w:pPr>
              <w:pStyle w:val="ConsPlusNormal"/>
              <w:ind w:firstLine="0"/>
              <w:rPr>
                <w:rFonts w:ascii="Times New Roman" w:hAnsi="Times New Roman" w:cs="Times New Roman"/>
                <w:sz w:val="28"/>
                <w:szCs w:val="28"/>
              </w:rPr>
            </w:pPr>
            <w:r w:rsidRPr="000750FB">
              <w:rPr>
                <w:rFonts w:ascii="Times New Roman" w:hAnsi="Times New Roman" w:cs="Times New Roman"/>
                <w:sz w:val="28"/>
                <w:szCs w:val="28"/>
              </w:rPr>
              <w:t>2011</w:t>
            </w:r>
          </w:p>
        </w:tc>
        <w:tc>
          <w:tcPr>
            <w:tcW w:w="992" w:type="dxa"/>
            <w:tcBorders>
              <w:top w:val="single" w:sz="6" w:space="0" w:color="auto"/>
              <w:left w:val="single" w:sz="6" w:space="0" w:color="auto"/>
              <w:bottom w:val="single" w:sz="6" w:space="0" w:color="auto"/>
              <w:right w:val="single" w:sz="4" w:space="0" w:color="auto"/>
            </w:tcBorders>
          </w:tcPr>
          <w:p w:rsidR="00985E3C" w:rsidRPr="000750FB" w:rsidRDefault="00985E3C" w:rsidP="00C864D3">
            <w:pPr>
              <w:pStyle w:val="ConsPlusNormal"/>
              <w:ind w:firstLine="0"/>
              <w:rPr>
                <w:rFonts w:ascii="Times New Roman" w:hAnsi="Times New Roman" w:cs="Times New Roman"/>
                <w:sz w:val="28"/>
                <w:szCs w:val="28"/>
              </w:rPr>
            </w:pPr>
            <w:r w:rsidRPr="000750FB">
              <w:rPr>
                <w:rFonts w:ascii="Times New Roman" w:hAnsi="Times New Roman" w:cs="Times New Roman"/>
                <w:sz w:val="28"/>
                <w:szCs w:val="28"/>
              </w:rPr>
              <w:t>2012</w:t>
            </w:r>
          </w:p>
        </w:tc>
        <w:tc>
          <w:tcPr>
            <w:tcW w:w="907" w:type="dxa"/>
            <w:tcBorders>
              <w:top w:val="single" w:sz="6" w:space="0" w:color="auto"/>
              <w:left w:val="single" w:sz="4" w:space="0" w:color="auto"/>
              <w:bottom w:val="single" w:sz="6" w:space="0" w:color="auto"/>
              <w:right w:val="single" w:sz="4" w:space="0" w:color="auto"/>
            </w:tcBorders>
          </w:tcPr>
          <w:p w:rsidR="00985E3C" w:rsidRPr="000750FB" w:rsidRDefault="00985E3C" w:rsidP="00C864D3">
            <w:pPr>
              <w:pStyle w:val="ConsPlusNormal"/>
              <w:ind w:firstLine="0"/>
              <w:rPr>
                <w:rFonts w:ascii="Times New Roman" w:hAnsi="Times New Roman" w:cs="Times New Roman"/>
                <w:sz w:val="28"/>
                <w:szCs w:val="28"/>
              </w:rPr>
            </w:pPr>
            <w:r w:rsidRPr="000750FB">
              <w:rPr>
                <w:rFonts w:ascii="Times New Roman" w:hAnsi="Times New Roman" w:cs="Times New Roman"/>
                <w:sz w:val="28"/>
                <w:szCs w:val="28"/>
              </w:rPr>
              <w:t>2013</w:t>
            </w:r>
          </w:p>
        </w:tc>
        <w:tc>
          <w:tcPr>
            <w:tcW w:w="1271" w:type="dxa"/>
            <w:tcBorders>
              <w:top w:val="single" w:sz="6" w:space="0" w:color="auto"/>
              <w:left w:val="single" w:sz="4" w:space="0" w:color="auto"/>
              <w:bottom w:val="single" w:sz="6" w:space="0" w:color="auto"/>
              <w:right w:val="single" w:sz="4" w:space="0" w:color="auto"/>
            </w:tcBorders>
          </w:tcPr>
          <w:p w:rsidR="00985E3C" w:rsidRPr="000750FB" w:rsidRDefault="00985E3C" w:rsidP="00C864D3">
            <w:pPr>
              <w:pStyle w:val="ConsPlusNormal"/>
              <w:ind w:firstLine="0"/>
              <w:rPr>
                <w:rFonts w:ascii="Times New Roman" w:hAnsi="Times New Roman" w:cs="Times New Roman"/>
                <w:sz w:val="28"/>
                <w:szCs w:val="28"/>
              </w:rPr>
            </w:pPr>
            <w:r w:rsidRPr="000750FB">
              <w:rPr>
                <w:rFonts w:ascii="Times New Roman" w:hAnsi="Times New Roman" w:cs="Times New Roman"/>
                <w:sz w:val="28"/>
                <w:szCs w:val="28"/>
              </w:rPr>
              <w:t>2014</w:t>
            </w:r>
          </w:p>
        </w:tc>
        <w:tc>
          <w:tcPr>
            <w:tcW w:w="1418" w:type="dxa"/>
            <w:tcBorders>
              <w:top w:val="single" w:sz="6" w:space="0" w:color="auto"/>
              <w:left w:val="single" w:sz="4" w:space="0" w:color="auto"/>
              <w:bottom w:val="single" w:sz="6" w:space="0" w:color="auto"/>
              <w:right w:val="single" w:sz="4" w:space="0" w:color="auto"/>
            </w:tcBorders>
          </w:tcPr>
          <w:p w:rsidR="00985E3C" w:rsidRPr="000750FB" w:rsidRDefault="00985E3C" w:rsidP="00C864D3">
            <w:pPr>
              <w:pStyle w:val="ConsPlusNormal"/>
              <w:ind w:firstLine="0"/>
              <w:rPr>
                <w:rFonts w:ascii="Times New Roman" w:hAnsi="Times New Roman" w:cs="Times New Roman"/>
                <w:sz w:val="28"/>
                <w:szCs w:val="28"/>
              </w:rPr>
            </w:pPr>
            <w:r w:rsidRPr="000750FB">
              <w:rPr>
                <w:rFonts w:ascii="Times New Roman" w:hAnsi="Times New Roman" w:cs="Times New Roman"/>
                <w:sz w:val="28"/>
                <w:szCs w:val="28"/>
              </w:rPr>
              <w:t>2015</w:t>
            </w:r>
          </w:p>
        </w:tc>
        <w:tc>
          <w:tcPr>
            <w:tcW w:w="297" w:type="dxa"/>
            <w:vMerge w:val="restart"/>
            <w:tcBorders>
              <w:left w:val="single" w:sz="4" w:space="0" w:color="auto"/>
            </w:tcBorders>
          </w:tcPr>
          <w:p w:rsidR="00985E3C" w:rsidRPr="000750FB" w:rsidRDefault="00985E3C" w:rsidP="00C864D3">
            <w:pPr>
              <w:pStyle w:val="ConsPlusNormal"/>
              <w:ind w:firstLine="0"/>
              <w:rPr>
                <w:rFonts w:ascii="Times New Roman" w:hAnsi="Times New Roman" w:cs="Times New Roman"/>
                <w:sz w:val="28"/>
                <w:szCs w:val="28"/>
              </w:rPr>
            </w:pPr>
          </w:p>
        </w:tc>
      </w:tr>
      <w:tr w:rsidR="00985E3C" w:rsidRPr="000750FB">
        <w:trPr>
          <w:cantSplit/>
          <w:trHeight w:val="240"/>
        </w:trPr>
        <w:tc>
          <w:tcPr>
            <w:tcW w:w="2403" w:type="dxa"/>
            <w:tcBorders>
              <w:top w:val="single" w:sz="6" w:space="0" w:color="auto"/>
              <w:left w:val="single" w:sz="6" w:space="0" w:color="auto"/>
              <w:bottom w:val="single" w:sz="6" w:space="0" w:color="auto"/>
              <w:right w:val="single" w:sz="6" w:space="0" w:color="auto"/>
            </w:tcBorders>
          </w:tcPr>
          <w:p w:rsidR="00985E3C" w:rsidRPr="000750FB" w:rsidRDefault="00985E3C" w:rsidP="00C864D3">
            <w:pPr>
              <w:pStyle w:val="ConsPlusNormal"/>
              <w:ind w:firstLine="0"/>
              <w:rPr>
                <w:rFonts w:ascii="Times New Roman" w:hAnsi="Times New Roman" w:cs="Times New Roman"/>
                <w:sz w:val="28"/>
                <w:szCs w:val="28"/>
              </w:rPr>
            </w:pPr>
            <w:r w:rsidRPr="000750FB">
              <w:rPr>
                <w:rFonts w:ascii="Times New Roman" w:hAnsi="Times New Roman" w:cs="Times New Roman"/>
                <w:sz w:val="28"/>
                <w:szCs w:val="28"/>
              </w:rPr>
              <w:t xml:space="preserve"> Ввод жилья </w:t>
            </w:r>
          </w:p>
          <w:p w:rsidR="00985E3C" w:rsidRPr="000750FB" w:rsidRDefault="00985E3C" w:rsidP="00C864D3">
            <w:pPr>
              <w:pStyle w:val="ConsPlusNormal"/>
              <w:ind w:firstLine="0"/>
              <w:rPr>
                <w:rFonts w:ascii="Times New Roman" w:hAnsi="Times New Roman" w:cs="Times New Roman"/>
                <w:sz w:val="28"/>
                <w:szCs w:val="28"/>
              </w:rPr>
            </w:pPr>
            <w:r w:rsidRPr="000750FB">
              <w:rPr>
                <w:rFonts w:ascii="Times New Roman" w:hAnsi="Times New Roman" w:cs="Times New Roman"/>
                <w:sz w:val="28"/>
                <w:szCs w:val="28"/>
              </w:rPr>
              <w:t xml:space="preserve">Кв. метров </w:t>
            </w:r>
          </w:p>
        </w:tc>
        <w:tc>
          <w:tcPr>
            <w:tcW w:w="960" w:type="dxa"/>
            <w:tcBorders>
              <w:top w:val="single" w:sz="6" w:space="0" w:color="auto"/>
              <w:left w:val="single" w:sz="6" w:space="0" w:color="auto"/>
              <w:bottom w:val="single" w:sz="6" w:space="0" w:color="auto"/>
              <w:right w:val="single" w:sz="6" w:space="0" w:color="auto"/>
            </w:tcBorders>
          </w:tcPr>
          <w:p w:rsidR="00985E3C" w:rsidRPr="000750FB" w:rsidRDefault="00985E3C" w:rsidP="00C864D3">
            <w:pPr>
              <w:pStyle w:val="ConsPlusNormal"/>
              <w:ind w:firstLine="0"/>
              <w:rPr>
                <w:rFonts w:ascii="Times New Roman" w:hAnsi="Times New Roman" w:cs="Times New Roman"/>
                <w:sz w:val="28"/>
                <w:szCs w:val="28"/>
              </w:rPr>
            </w:pPr>
            <w:r w:rsidRPr="000750FB">
              <w:rPr>
                <w:rFonts w:ascii="Times New Roman" w:hAnsi="Times New Roman" w:cs="Times New Roman"/>
                <w:sz w:val="28"/>
                <w:szCs w:val="28"/>
              </w:rPr>
              <w:t>752</w:t>
            </w:r>
          </w:p>
        </w:tc>
        <w:tc>
          <w:tcPr>
            <w:tcW w:w="980" w:type="dxa"/>
            <w:tcBorders>
              <w:top w:val="single" w:sz="6" w:space="0" w:color="auto"/>
              <w:left w:val="single" w:sz="6" w:space="0" w:color="auto"/>
              <w:bottom w:val="single" w:sz="6" w:space="0" w:color="auto"/>
              <w:right w:val="single" w:sz="6" w:space="0" w:color="auto"/>
            </w:tcBorders>
          </w:tcPr>
          <w:p w:rsidR="00985E3C" w:rsidRPr="000750FB" w:rsidRDefault="00985E3C" w:rsidP="00C864D3">
            <w:pPr>
              <w:pStyle w:val="ConsPlusNormal"/>
              <w:ind w:firstLine="0"/>
              <w:rPr>
                <w:rFonts w:ascii="Times New Roman" w:hAnsi="Times New Roman" w:cs="Times New Roman"/>
                <w:sz w:val="28"/>
                <w:szCs w:val="28"/>
              </w:rPr>
            </w:pPr>
            <w:r w:rsidRPr="000750FB">
              <w:rPr>
                <w:rFonts w:ascii="Times New Roman" w:hAnsi="Times New Roman" w:cs="Times New Roman"/>
                <w:sz w:val="28"/>
                <w:szCs w:val="28"/>
              </w:rPr>
              <w:t>622</w:t>
            </w:r>
          </w:p>
        </w:tc>
        <w:tc>
          <w:tcPr>
            <w:tcW w:w="992" w:type="dxa"/>
            <w:tcBorders>
              <w:top w:val="single" w:sz="6" w:space="0" w:color="auto"/>
              <w:left w:val="single" w:sz="6" w:space="0" w:color="auto"/>
              <w:bottom w:val="single" w:sz="6" w:space="0" w:color="auto"/>
              <w:right w:val="single" w:sz="4" w:space="0" w:color="auto"/>
            </w:tcBorders>
          </w:tcPr>
          <w:p w:rsidR="00985E3C" w:rsidRPr="000750FB" w:rsidRDefault="00985E3C" w:rsidP="00C864D3">
            <w:pPr>
              <w:pStyle w:val="ConsPlusNormal"/>
              <w:ind w:firstLine="0"/>
              <w:rPr>
                <w:rFonts w:ascii="Times New Roman" w:hAnsi="Times New Roman" w:cs="Times New Roman"/>
                <w:sz w:val="28"/>
                <w:szCs w:val="28"/>
              </w:rPr>
            </w:pPr>
            <w:r w:rsidRPr="000750FB">
              <w:rPr>
                <w:rFonts w:ascii="Times New Roman" w:hAnsi="Times New Roman" w:cs="Times New Roman"/>
                <w:sz w:val="28"/>
                <w:szCs w:val="28"/>
              </w:rPr>
              <w:t>680</w:t>
            </w:r>
          </w:p>
        </w:tc>
        <w:tc>
          <w:tcPr>
            <w:tcW w:w="907" w:type="dxa"/>
            <w:tcBorders>
              <w:top w:val="single" w:sz="6" w:space="0" w:color="auto"/>
              <w:left w:val="single" w:sz="4" w:space="0" w:color="auto"/>
              <w:bottom w:val="single" w:sz="6" w:space="0" w:color="auto"/>
              <w:right w:val="single" w:sz="4" w:space="0" w:color="auto"/>
            </w:tcBorders>
          </w:tcPr>
          <w:p w:rsidR="00985E3C" w:rsidRPr="000750FB" w:rsidRDefault="00985E3C" w:rsidP="00C864D3">
            <w:pPr>
              <w:pStyle w:val="ConsPlusNormal"/>
              <w:ind w:firstLine="0"/>
              <w:rPr>
                <w:rFonts w:ascii="Times New Roman" w:hAnsi="Times New Roman" w:cs="Times New Roman"/>
                <w:sz w:val="28"/>
                <w:szCs w:val="28"/>
              </w:rPr>
            </w:pPr>
            <w:r w:rsidRPr="000750FB">
              <w:rPr>
                <w:rFonts w:ascii="Times New Roman" w:hAnsi="Times New Roman" w:cs="Times New Roman"/>
                <w:sz w:val="28"/>
                <w:szCs w:val="28"/>
              </w:rPr>
              <w:t>860,2</w:t>
            </w:r>
          </w:p>
        </w:tc>
        <w:tc>
          <w:tcPr>
            <w:tcW w:w="1271" w:type="dxa"/>
            <w:tcBorders>
              <w:top w:val="single" w:sz="6" w:space="0" w:color="auto"/>
              <w:left w:val="single" w:sz="4" w:space="0" w:color="auto"/>
              <w:bottom w:val="single" w:sz="6" w:space="0" w:color="auto"/>
              <w:right w:val="single" w:sz="4" w:space="0" w:color="auto"/>
            </w:tcBorders>
          </w:tcPr>
          <w:p w:rsidR="00985E3C" w:rsidRPr="000750FB" w:rsidRDefault="00985E3C" w:rsidP="00C864D3">
            <w:pPr>
              <w:pStyle w:val="ConsPlusNormal"/>
              <w:ind w:firstLine="0"/>
              <w:rPr>
                <w:rFonts w:ascii="Times New Roman" w:hAnsi="Times New Roman" w:cs="Times New Roman"/>
                <w:sz w:val="28"/>
                <w:szCs w:val="28"/>
              </w:rPr>
            </w:pPr>
            <w:r w:rsidRPr="000750FB">
              <w:rPr>
                <w:rFonts w:ascii="Times New Roman" w:hAnsi="Times New Roman" w:cs="Times New Roman"/>
                <w:sz w:val="28"/>
                <w:szCs w:val="28"/>
              </w:rPr>
              <w:t>802</w:t>
            </w:r>
          </w:p>
        </w:tc>
        <w:tc>
          <w:tcPr>
            <w:tcW w:w="1418" w:type="dxa"/>
            <w:tcBorders>
              <w:top w:val="single" w:sz="6" w:space="0" w:color="auto"/>
              <w:left w:val="single" w:sz="4" w:space="0" w:color="auto"/>
              <w:bottom w:val="single" w:sz="6" w:space="0" w:color="auto"/>
              <w:right w:val="single" w:sz="4" w:space="0" w:color="auto"/>
            </w:tcBorders>
          </w:tcPr>
          <w:p w:rsidR="00985E3C" w:rsidRPr="000750FB" w:rsidRDefault="00985E3C" w:rsidP="00C864D3">
            <w:pPr>
              <w:pStyle w:val="ConsPlusNormal"/>
              <w:ind w:firstLine="0"/>
              <w:rPr>
                <w:rFonts w:ascii="Times New Roman" w:hAnsi="Times New Roman" w:cs="Times New Roman"/>
                <w:sz w:val="28"/>
                <w:szCs w:val="28"/>
              </w:rPr>
            </w:pPr>
            <w:r w:rsidRPr="000750FB">
              <w:rPr>
                <w:rFonts w:ascii="Times New Roman" w:hAnsi="Times New Roman" w:cs="Times New Roman"/>
                <w:sz w:val="28"/>
                <w:szCs w:val="28"/>
              </w:rPr>
              <w:t>1122</w:t>
            </w:r>
          </w:p>
        </w:tc>
        <w:tc>
          <w:tcPr>
            <w:tcW w:w="297" w:type="dxa"/>
            <w:vMerge/>
            <w:tcBorders>
              <w:left w:val="single" w:sz="4" w:space="0" w:color="auto"/>
            </w:tcBorders>
          </w:tcPr>
          <w:p w:rsidR="00985E3C" w:rsidRPr="000750FB" w:rsidRDefault="00985E3C" w:rsidP="00C864D3">
            <w:pPr>
              <w:pStyle w:val="ConsPlusNormal"/>
              <w:ind w:firstLine="0"/>
              <w:rPr>
                <w:rFonts w:ascii="Times New Roman" w:hAnsi="Times New Roman" w:cs="Times New Roman"/>
                <w:sz w:val="28"/>
                <w:szCs w:val="28"/>
              </w:rPr>
            </w:pPr>
          </w:p>
        </w:tc>
      </w:tr>
    </w:tbl>
    <w:p w:rsidR="00985E3C" w:rsidRDefault="004F003F" w:rsidP="00985E3C">
      <w:pPr>
        <w:rPr>
          <w:sz w:val="28"/>
          <w:szCs w:val="28"/>
        </w:rPr>
      </w:pPr>
      <w:r>
        <w:rPr>
          <w:sz w:val="28"/>
          <w:szCs w:val="28"/>
        </w:rPr>
        <w:t>Д</w:t>
      </w:r>
      <w:r w:rsidR="00985E3C">
        <w:rPr>
          <w:sz w:val="28"/>
          <w:szCs w:val="28"/>
        </w:rPr>
        <w:t>ля  того, чтобы   обеспечить всех   желающих   земельными   участками под  застройку, требуется провести  целый комплекс   мероприятий для   подготовки   земельных участков,  в том числе  обеспечить земельные  участки инж</w:t>
      </w:r>
      <w:r w:rsidR="00985E3C">
        <w:rPr>
          <w:sz w:val="28"/>
          <w:szCs w:val="28"/>
        </w:rPr>
        <w:t>е</w:t>
      </w:r>
      <w:r w:rsidR="00985E3C">
        <w:rPr>
          <w:sz w:val="28"/>
          <w:szCs w:val="28"/>
        </w:rPr>
        <w:t>нерной инфраструктурой. Тужинским городским  поселением план</w:t>
      </w:r>
      <w:r w:rsidR="00985E3C">
        <w:rPr>
          <w:sz w:val="28"/>
          <w:szCs w:val="28"/>
        </w:rPr>
        <w:t>и</w:t>
      </w:r>
      <w:r w:rsidR="00985E3C">
        <w:rPr>
          <w:sz w:val="28"/>
          <w:szCs w:val="28"/>
        </w:rPr>
        <w:t xml:space="preserve">руется разработка документации  микрорайона улицы Весенняя. </w:t>
      </w:r>
    </w:p>
    <w:p w:rsidR="00985E3C" w:rsidRDefault="00985E3C" w:rsidP="00985E3C">
      <w:pPr>
        <w:rPr>
          <w:sz w:val="28"/>
          <w:szCs w:val="28"/>
        </w:rPr>
      </w:pPr>
      <w:r>
        <w:rPr>
          <w:sz w:val="28"/>
          <w:szCs w:val="28"/>
        </w:rPr>
        <w:t xml:space="preserve">На сегодняшний день разработана    и  утверждена схема   территориального планирования района. Утверждены </w:t>
      </w:r>
      <w:r w:rsidR="00626390">
        <w:rPr>
          <w:sz w:val="28"/>
          <w:szCs w:val="28"/>
        </w:rPr>
        <w:t>П</w:t>
      </w:r>
      <w:r>
        <w:rPr>
          <w:sz w:val="28"/>
          <w:szCs w:val="28"/>
        </w:rPr>
        <w:t>равила   землепользования    и застройки п</w:t>
      </w:r>
      <w:r>
        <w:rPr>
          <w:sz w:val="28"/>
          <w:szCs w:val="28"/>
        </w:rPr>
        <w:t>о</w:t>
      </w:r>
      <w:r>
        <w:rPr>
          <w:sz w:val="28"/>
          <w:szCs w:val="28"/>
        </w:rPr>
        <w:t xml:space="preserve">селений. В настоящее время вносятся   изменения  для приведения   </w:t>
      </w:r>
      <w:r w:rsidR="00626390">
        <w:rPr>
          <w:sz w:val="28"/>
          <w:szCs w:val="28"/>
        </w:rPr>
        <w:t>П</w:t>
      </w:r>
      <w:r>
        <w:rPr>
          <w:sz w:val="28"/>
          <w:szCs w:val="28"/>
        </w:rPr>
        <w:t>равил в соответстви</w:t>
      </w:r>
      <w:r w:rsidR="00626390">
        <w:rPr>
          <w:sz w:val="28"/>
          <w:szCs w:val="28"/>
        </w:rPr>
        <w:t>е с</w:t>
      </w:r>
      <w:r>
        <w:rPr>
          <w:sz w:val="28"/>
          <w:szCs w:val="28"/>
        </w:rPr>
        <w:t xml:space="preserve">  требованиями  законодательства. Изготовлены генеральные планы поселений на Тужинское городское   поселение и Грековское сельское поселение. В 2017 году планируется завершить разработку проектов генерал</w:t>
      </w:r>
      <w:r>
        <w:rPr>
          <w:sz w:val="28"/>
          <w:szCs w:val="28"/>
        </w:rPr>
        <w:t>ь</w:t>
      </w:r>
      <w:r>
        <w:rPr>
          <w:sz w:val="28"/>
          <w:szCs w:val="28"/>
        </w:rPr>
        <w:t>ных пл</w:t>
      </w:r>
      <w:r>
        <w:rPr>
          <w:sz w:val="28"/>
          <w:szCs w:val="28"/>
        </w:rPr>
        <w:t>а</w:t>
      </w:r>
      <w:r>
        <w:rPr>
          <w:sz w:val="28"/>
          <w:szCs w:val="28"/>
        </w:rPr>
        <w:t>нов Ныровского  и Пачинского   сельских поселений. До декабря 2016 года  Михайловское  сельское поселение планирует заключить контракт на разработку генерал</w:t>
      </w:r>
      <w:r>
        <w:rPr>
          <w:sz w:val="28"/>
          <w:szCs w:val="28"/>
        </w:rPr>
        <w:t>ь</w:t>
      </w:r>
      <w:r>
        <w:rPr>
          <w:sz w:val="28"/>
          <w:szCs w:val="28"/>
        </w:rPr>
        <w:t>ного плана.</w:t>
      </w:r>
    </w:p>
    <w:p w:rsidR="00985E3C" w:rsidRDefault="00985E3C" w:rsidP="00985E3C">
      <w:pPr>
        <w:rPr>
          <w:sz w:val="28"/>
          <w:szCs w:val="28"/>
        </w:rPr>
      </w:pPr>
      <w:r>
        <w:rPr>
          <w:sz w:val="28"/>
          <w:szCs w:val="28"/>
        </w:rPr>
        <w:t>При выделении средств из областного бюджета планируется строительство культурно- досугового центра по ул. Горького и напорного коллектора  в пгт Тужа в районе улицы Береговая.</w:t>
      </w:r>
    </w:p>
    <w:p w:rsidR="002B55F7" w:rsidRDefault="002B55F7" w:rsidP="00985E3C">
      <w:pPr>
        <w:rPr>
          <w:sz w:val="28"/>
          <w:szCs w:val="28"/>
        </w:rPr>
      </w:pPr>
    </w:p>
    <w:p w:rsidR="002B55F7" w:rsidRDefault="000750FB" w:rsidP="000750FB">
      <w:pPr>
        <w:jc w:val="center"/>
        <w:rPr>
          <w:b/>
          <w:sz w:val="28"/>
          <w:szCs w:val="28"/>
        </w:rPr>
      </w:pPr>
      <w:r w:rsidRPr="000750FB">
        <w:rPr>
          <w:b/>
          <w:i/>
          <w:sz w:val="28"/>
          <w:szCs w:val="28"/>
        </w:rPr>
        <w:t xml:space="preserve">1.1.12. </w:t>
      </w:r>
      <w:r w:rsidR="002B55F7" w:rsidRPr="000750FB">
        <w:rPr>
          <w:b/>
          <w:i/>
          <w:sz w:val="28"/>
          <w:szCs w:val="28"/>
        </w:rPr>
        <w:t>Ж</w:t>
      </w:r>
      <w:r w:rsidRPr="000750FB">
        <w:rPr>
          <w:b/>
          <w:i/>
          <w:sz w:val="28"/>
          <w:szCs w:val="28"/>
        </w:rPr>
        <w:t>илищно-коммунальное хозяйство</w:t>
      </w:r>
      <w:r w:rsidR="002B55F7">
        <w:rPr>
          <w:b/>
          <w:sz w:val="28"/>
          <w:szCs w:val="28"/>
        </w:rPr>
        <w:t>.</w:t>
      </w:r>
    </w:p>
    <w:p w:rsidR="002B55F7" w:rsidRDefault="002B55F7" w:rsidP="002B55F7">
      <w:pPr>
        <w:jc w:val="both"/>
        <w:rPr>
          <w:b/>
          <w:sz w:val="28"/>
          <w:szCs w:val="28"/>
        </w:rPr>
      </w:pPr>
    </w:p>
    <w:p w:rsidR="002B55F7" w:rsidRDefault="002B55F7" w:rsidP="002B55F7">
      <w:pPr>
        <w:pStyle w:val="ConsPlusNormal"/>
        <w:ind w:firstLine="709"/>
        <w:jc w:val="both"/>
        <w:rPr>
          <w:rFonts w:ascii="Times New Roman" w:hAnsi="Times New Roman" w:cs="Times New Roman"/>
          <w:color w:val="000000"/>
          <w:sz w:val="28"/>
          <w:szCs w:val="28"/>
        </w:rPr>
      </w:pPr>
      <w:r w:rsidRPr="00D06B99">
        <w:rPr>
          <w:rFonts w:ascii="Times New Roman" w:hAnsi="Times New Roman" w:cs="Times New Roman"/>
          <w:color w:val="000000"/>
          <w:sz w:val="28"/>
          <w:szCs w:val="28"/>
        </w:rPr>
        <w:t>Для создания необходимых условий для решения основных производс</w:t>
      </w:r>
      <w:r w:rsidRPr="00D06B99">
        <w:rPr>
          <w:rFonts w:ascii="Times New Roman" w:hAnsi="Times New Roman" w:cs="Times New Roman"/>
          <w:color w:val="000000"/>
          <w:sz w:val="28"/>
          <w:szCs w:val="28"/>
        </w:rPr>
        <w:t>т</w:t>
      </w:r>
      <w:r w:rsidRPr="00D06B99">
        <w:rPr>
          <w:rFonts w:ascii="Times New Roman" w:hAnsi="Times New Roman" w:cs="Times New Roman"/>
          <w:color w:val="000000"/>
          <w:sz w:val="28"/>
          <w:szCs w:val="28"/>
        </w:rPr>
        <w:t>венных, финансово-экономических и социальных проблем в жили</w:t>
      </w:r>
      <w:r w:rsidRPr="00D06B99">
        <w:rPr>
          <w:rFonts w:ascii="Times New Roman" w:hAnsi="Times New Roman" w:cs="Times New Roman"/>
          <w:color w:val="000000"/>
          <w:sz w:val="28"/>
          <w:szCs w:val="28"/>
        </w:rPr>
        <w:t>щ</w:t>
      </w:r>
      <w:r w:rsidRPr="00D06B99">
        <w:rPr>
          <w:rFonts w:ascii="Times New Roman" w:hAnsi="Times New Roman" w:cs="Times New Roman"/>
          <w:color w:val="000000"/>
          <w:sz w:val="28"/>
          <w:szCs w:val="28"/>
        </w:rPr>
        <w:t>но-коммунальном хозяйстве администрацией Тужинского  района разраб</w:t>
      </w:r>
      <w:r w:rsidRPr="00D06B99">
        <w:rPr>
          <w:rFonts w:ascii="Times New Roman" w:hAnsi="Times New Roman" w:cs="Times New Roman"/>
          <w:color w:val="000000"/>
          <w:sz w:val="28"/>
          <w:szCs w:val="28"/>
        </w:rPr>
        <w:t>о</w:t>
      </w:r>
      <w:r w:rsidRPr="00D06B99">
        <w:rPr>
          <w:rFonts w:ascii="Times New Roman" w:hAnsi="Times New Roman" w:cs="Times New Roman"/>
          <w:color w:val="000000"/>
          <w:sz w:val="28"/>
          <w:szCs w:val="28"/>
        </w:rPr>
        <w:t>тана и утверждена пост</w:t>
      </w:r>
      <w:r w:rsidRPr="00D06B99">
        <w:rPr>
          <w:rFonts w:ascii="Times New Roman" w:hAnsi="Times New Roman" w:cs="Times New Roman"/>
          <w:color w:val="000000"/>
          <w:sz w:val="28"/>
          <w:szCs w:val="28"/>
        </w:rPr>
        <w:t>а</w:t>
      </w:r>
      <w:r w:rsidRPr="00D06B99">
        <w:rPr>
          <w:rFonts w:ascii="Times New Roman" w:hAnsi="Times New Roman" w:cs="Times New Roman"/>
          <w:color w:val="000000"/>
          <w:sz w:val="28"/>
          <w:szCs w:val="28"/>
        </w:rPr>
        <w:t>новлением администрации Тужинского района от  11.10.2013      №  542    муниципальная программа Тужинского муниципального  района « Комплексная программа модернизации и реформирования жилищно- комм</w:t>
      </w:r>
      <w:r w:rsidRPr="00D06B99">
        <w:rPr>
          <w:rFonts w:ascii="Times New Roman" w:hAnsi="Times New Roman" w:cs="Times New Roman"/>
          <w:color w:val="000000"/>
          <w:sz w:val="28"/>
          <w:szCs w:val="28"/>
        </w:rPr>
        <w:t>у</w:t>
      </w:r>
      <w:r w:rsidRPr="00D06B99">
        <w:rPr>
          <w:rFonts w:ascii="Times New Roman" w:hAnsi="Times New Roman" w:cs="Times New Roman"/>
          <w:color w:val="000000"/>
          <w:sz w:val="28"/>
          <w:szCs w:val="28"/>
        </w:rPr>
        <w:t>нального хозяйства»  на 2014-2018 годы» . Целью м</w:t>
      </w:r>
      <w:r w:rsidRPr="00D06B99">
        <w:rPr>
          <w:rFonts w:ascii="Times New Roman" w:hAnsi="Times New Roman" w:cs="Times New Roman"/>
          <w:color w:val="000000"/>
          <w:sz w:val="28"/>
          <w:szCs w:val="28"/>
        </w:rPr>
        <w:t>у</w:t>
      </w:r>
      <w:r w:rsidRPr="00D06B99">
        <w:rPr>
          <w:rFonts w:ascii="Times New Roman" w:hAnsi="Times New Roman" w:cs="Times New Roman"/>
          <w:color w:val="000000"/>
          <w:sz w:val="28"/>
          <w:szCs w:val="28"/>
        </w:rPr>
        <w:t>ниципальной</w:t>
      </w:r>
      <w:r>
        <w:rPr>
          <w:rFonts w:ascii="Times New Roman" w:hAnsi="Times New Roman" w:cs="Times New Roman"/>
          <w:color w:val="000000"/>
          <w:sz w:val="28"/>
          <w:szCs w:val="28"/>
        </w:rPr>
        <w:t xml:space="preserve"> программы является  обеспечение комфортных условий пр</w:t>
      </w:r>
      <w:r>
        <w:rPr>
          <w:rFonts w:ascii="Times New Roman" w:hAnsi="Times New Roman" w:cs="Times New Roman"/>
          <w:color w:val="000000"/>
          <w:sz w:val="28"/>
          <w:szCs w:val="28"/>
        </w:rPr>
        <w:t>о</w:t>
      </w:r>
      <w:r>
        <w:rPr>
          <w:rFonts w:ascii="Times New Roman" w:hAnsi="Times New Roman" w:cs="Times New Roman"/>
          <w:color w:val="000000"/>
          <w:sz w:val="28"/>
          <w:szCs w:val="28"/>
        </w:rPr>
        <w:t>живания населения района, в том числе оптимизация, развитие и модернизация коммунальных систем вод</w:t>
      </w:r>
      <w:r>
        <w:rPr>
          <w:rFonts w:ascii="Times New Roman" w:hAnsi="Times New Roman" w:cs="Times New Roman"/>
          <w:color w:val="000000"/>
          <w:sz w:val="28"/>
          <w:szCs w:val="28"/>
        </w:rPr>
        <w:t>о</w:t>
      </w:r>
      <w:r>
        <w:rPr>
          <w:rFonts w:ascii="Times New Roman" w:hAnsi="Times New Roman" w:cs="Times New Roman"/>
          <w:color w:val="000000"/>
          <w:sz w:val="28"/>
          <w:szCs w:val="28"/>
        </w:rPr>
        <w:lastRenderedPageBreak/>
        <w:t xml:space="preserve">снабжения и водоотведения </w:t>
      </w:r>
      <w:r w:rsidRPr="00F8270B">
        <w:rPr>
          <w:rFonts w:ascii="Times New Roman" w:hAnsi="Times New Roman" w:cs="Times New Roman"/>
          <w:color w:val="000000"/>
          <w:sz w:val="28"/>
          <w:szCs w:val="28"/>
        </w:rPr>
        <w:t>В результате реализации муниципальной програ</w:t>
      </w:r>
      <w:r w:rsidRPr="00F8270B">
        <w:rPr>
          <w:rFonts w:ascii="Times New Roman" w:hAnsi="Times New Roman" w:cs="Times New Roman"/>
          <w:color w:val="000000"/>
          <w:sz w:val="28"/>
          <w:szCs w:val="28"/>
        </w:rPr>
        <w:t>м</w:t>
      </w:r>
      <w:r w:rsidRPr="00F8270B">
        <w:rPr>
          <w:rFonts w:ascii="Times New Roman" w:hAnsi="Times New Roman" w:cs="Times New Roman"/>
          <w:color w:val="000000"/>
          <w:sz w:val="28"/>
          <w:szCs w:val="28"/>
        </w:rPr>
        <w:t xml:space="preserve">мы планируется </w:t>
      </w:r>
      <w:r>
        <w:rPr>
          <w:rFonts w:ascii="Times New Roman" w:hAnsi="Times New Roman" w:cs="Times New Roman"/>
          <w:color w:val="000000"/>
          <w:sz w:val="28"/>
          <w:szCs w:val="28"/>
        </w:rPr>
        <w:t>снизить потери  воды и тепла в теплотрассах, а так же снизить к</w:t>
      </w:r>
      <w:r>
        <w:rPr>
          <w:rFonts w:ascii="Times New Roman" w:hAnsi="Times New Roman" w:cs="Times New Roman"/>
          <w:color w:val="000000"/>
          <w:sz w:val="28"/>
          <w:szCs w:val="28"/>
        </w:rPr>
        <w:t>о</w:t>
      </w:r>
      <w:r>
        <w:rPr>
          <w:rFonts w:ascii="Times New Roman" w:hAnsi="Times New Roman" w:cs="Times New Roman"/>
          <w:color w:val="000000"/>
          <w:sz w:val="28"/>
          <w:szCs w:val="28"/>
        </w:rPr>
        <w:t xml:space="preserve">личество аварий  организаций ЖКХ. </w:t>
      </w:r>
    </w:p>
    <w:p w:rsidR="002B55F7" w:rsidRDefault="002B55F7" w:rsidP="002B55F7">
      <w:pPr>
        <w:pStyle w:val="ConsPlusNormal"/>
        <w:ind w:firstLine="540"/>
        <w:jc w:val="both"/>
        <w:rPr>
          <w:rFonts w:ascii="Times New Roman" w:hAnsi="Times New Roman" w:cs="Times New Roman"/>
          <w:sz w:val="28"/>
          <w:szCs w:val="28"/>
        </w:rPr>
      </w:pPr>
      <w:r w:rsidRPr="000B0C7B">
        <w:rPr>
          <w:rFonts w:ascii="Times New Roman" w:hAnsi="Times New Roman" w:cs="Times New Roman"/>
          <w:sz w:val="28"/>
          <w:szCs w:val="28"/>
        </w:rPr>
        <w:t>Основными источниками центрального теплоснабжения потребителей района являются котельные МУП «Коммунальщик», которые отапливают бл</w:t>
      </w:r>
      <w:r w:rsidRPr="000B0C7B">
        <w:rPr>
          <w:rFonts w:ascii="Times New Roman" w:hAnsi="Times New Roman" w:cs="Times New Roman"/>
          <w:sz w:val="28"/>
          <w:szCs w:val="28"/>
        </w:rPr>
        <w:t>а</w:t>
      </w:r>
      <w:r w:rsidRPr="000B0C7B">
        <w:rPr>
          <w:rFonts w:ascii="Times New Roman" w:hAnsi="Times New Roman" w:cs="Times New Roman"/>
          <w:sz w:val="28"/>
          <w:szCs w:val="28"/>
        </w:rPr>
        <w:t>гоустроенное жилье пгт. Тужа и учреждения бюджетной и социальной сферы поселка. В сельских поселениях района централизованное теплоснабжение ж</w:t>
      </w:r>
      <w:r w:rsidRPr="000B0C7B">
        <w:rPr>
          <w:rFonts w:ascii="Times New Roman" w:hAnsi="Times New Roman" w:cs="Times New Roman"/>
          <w:sz w:val="28"/>
          <w:szCs w:val="28"/>
        </w:rPr>
        <w:t>и</w:t>
      </w:r>
      <w:r w:rsidRPr="000B0C7B">
        <w:rPr>
          <w:rFonts w:ascii="Times New Roman" w:hAnsi="Times New Roman" w:cs="Times New Roman"/>
          <w:sz w:val="28"/>
          <w:szCs w:val="28"/>
        </w:rPr>
        <w:t>лья отсутствует, а учреждения бюджетной и социальной сферы отапливаются со</w:t>
      </w:r>
      <w:r w:rsidRPr="000B0C7B">
        <w:rPr>
          <w:rFonts w:ascii="Times New Roman" w:hAnsi="Times New Roman" w:cs="Times New Roman"/>
          <w:sz w:val="28"/>
          <w:szCs w:val="28"/>
        </w:rPr>
        <w:t>б</w:t>
      </w:r>
      <w:r w:rsidRPr="000B0C7B">
        <w:rPr>
          <w:rFonts w:ascii="Times New Roman" w:hAnsi="Times New Roman" w:cs="Times New Roman"/>
          <w:sz w:val="28"/>
          <w:szCs w:val="28"/>
        </w:rPr>
        <w:t>ственными котельными.</w:t>
      </w:r>
    </w:p>
    <w:p w:rsidR="002B55F7" w:rsidRDefault="002B55F7" w:rsidP="002B55F7">
      <w:pPr>
        <w:pStyle w:val="ConsPlusNormal"/>
        <w:ind w:firstLine="540"/>
        <w:jc w:val="both"/>
        <w:rPr>
          <w:rFonts w:ascii="Times New Roman" w:hAnsi="Times New Roman" w:cs="Times New Roman"/>
          <w:sz w:val="28"/>
          <w:szCs w:val="28"/>
        </w:rPr>
      </w:pPr>
      <w:r w:rsidRPr="00631C42">
        <w:rPr>
          <w:sz w:val="28"/>
          <w:szCs w:val="28"/>
        </w:rPr>
        <w:t xml:space="preserve"> </w:t>
      </w:r>
      <w:r w:rsidRPr="000B0C7B">
        <w:rPr>
          <w:rFonts w:ascii="Times New Roman" w:hAnsi="Times New Roman" w:cs="Times New Roman"/>
          <w:sz w:val="28"/>
          <w:szCs w:val="28"/>
        </w:rPr>
        <w:t xml:space="preserve">Протяженность тепловых сетей в районе составляет </w:t>
      </w:r>
      <w:smartTag w:uri="urn:schemas-microsoft-com:office:smarttags" w:element="metricconverter">
        <w:smartTagPr>
          <w:attr w:name="ProductID" w:val="6,2 км"/>
        </w:smartTagPr>
        <w:r w:rsidRPr="000B0C7B">
          <w:rPr>
            <w:rFonts w:ascii="Times New Roman" w:hAnsi="Times New Roman" w:cs="Times New Roman"/>
            <w:sz w:val="28"/>
            <w:szCs w:val="28"/>
          </w:rPr>
          <w:t>6,2 км</w:t>
        </w:r>
      </w:smartTag>
      <w:r w:rsidRPr="000B0C7B">
        <w:rPr>
          <w:rFonts w:ascii="Times New Roman" w:hAnsi="Times New Roman" w:cs="Times New Roman"/>
          <w:sz w:val="28"/>
          <w:szCs w:val="28"/>
        </w:rPr>
        <w:t xml:space="preserve">. Из них </w:t>
      </w:r>
      <w:smartTag w:uri="urn:schemas-microsoft-com:office:smarttags" w:element="metricconverter">
        <w:smartTagPr>
          <w:attr w:name="ProductID" w:val="3,2 км"/>
        </w:smartTagPr>
        <w:r w:rsidRPr="000B0C7B">
          <w:rPr>
            <w:rFonts w:ascii="Times New Roman" w:hAnsi="Times New Roman" w:cs="Times New Roman"/>
            <w:sz w:val="28"/>
            <w:szCs w:val="28"/>
          </w:rPr>
          <w:t>3,2 км</w:t>
        </w:r>
      </w:smartTag>
      <w:r w:rsidRPr="000B0C7B">
        <w:rPr>
          <w:rFonts w:ascii="Times New Roman" w:hAnsi="Times New Roman" w:cs="Times New Roman"/>
          <w:sz w:val="28"/>
          <w:szCs w:val="28"/>
        </w:rPr>
        <w:t xml:space="preserve"> - сети МУП «Коммунальщик» и 3  км сети бюджетных учреждений и орган</w:t>
      </w:r>
      <w:r w:rsidRPr="000B0C7B">
        <w:rPr>
          <w:rFonts w:ascii="Times New Roman" w:hAnsi="Times New Roman" w:cs="Times New Roman"/>
          <w:sz w:val="28"/>
          <w:szCs w:val="28"/>
        </w:rPr>
        <w:t>и</w:t>
      </w:r>
      <w:r w:rsidRPr="000B0C7B">
        <w:rPr>
          <w:rFonts w:ascii="Times New Roman" w:hAnsi="Times New Roman" w:cs="Times New Roman"/>
          <w:sz w:val="28"/>
          <w:szCs w:val="28"/>
        </w:rPr>
        <w:t>заций района. Основные теплотрассы были построены в 70-е и 80-е годы пр</w:t>
      </w:r>
      <w:r w:rsidRPr="000B0C7B">
        <w:rPr>
          <w:rFonts w:ascii="Times New Roman" w:hAnsi="Times New Roman" w:cs="Times New Roman"/>
          <w:sz w:val="28"/>
          <w:szCs w:val="28"/>
        </w:rPr>
        <w:t>о</w:t>
      </w:r>
      <w:r w:rsidRPr="000B0C7B">
        <w:rPr>
          <w:rFonts w:ascii="Times New Roman" w:hAnsi="Times New Roman" w:cs="Times New Roman"/>
          <w:sz w:val="28"/>
          <w:szCs w:val="28"/>
        </w:rPr>
        <w:t>шл</w:t>
      </w:r>
      <w:r w:rsidRPr="000B0C7B">
        <w:rPr>
          <w:rFonts w:ascii="Times New Roman" w:hAnsi="Times New Roman" w:cs="Times New Roman"/>
          <w:sz w:val="28"/>
          <w:szCs w:val="28"/>
        </w:rPr>
        <w:t>о</w:t>
      </w:r>
      <w:r w:rsidRPr="000B0C7B">
        <w:rPr>
          <w:rFonts w:ascii="Times New Roman" w:hAnsi="Times New Roman" w:cs="Times New Roman"/>
          <w:sz w:val="28"/>
          <w:szCs w:val="28"/>
        </w:rPr>
        <w:t>го века с использованием устаревших теплоизоляционных материалов, не отвечающих современным требованиям, поэтому актуальной задачей стан</w:t>
      </w:r>
      <w:r w:rsidRPr="000B0C7B">
        <w:rPr>
          <w:rFonts w:ascii="Times New Roman" w:hAnsi="Times New Roman" w:cs="Times New Roman"/>
          <w:sz w:val="28"/>
          <w:szCs w:val="28"/>
        </w:rPr>
        <w:t>о</w:t>
      </w:r>
      <w:r w:rsidRPr="000B0C7B">
        <w:rPr>
          <w:rFonts w:ascii="Times New Roman" w:hAnsi="Times New Roman" w:cs="Times New Roman"/>
          <w:sz w:val="28"/>
          <w:szCs w:val="28"/>
        </w:rPr>
        <w:t>вится замена теплоизоляции на теплотрассах МУП «Коммунальщика», а так же замена и монтаж самих теплотрасс в городском и сел</w:t>
      </w:r>
      <w:r w:rsidRPr="000B0C7B">
        <w:rPr>
          <w:rFonts w:ascii="Times New Roman" w:hAnsi="Times New Roman" w:cs="Times New Roman"/>
          <w:sz w:val="28"/>
          <w:szCs w:val="28"/>
        </w:rPr>
        <w:t>ь</w:t>
      </w:r>
      <w:r w:rsidRPr="000B0C7B">
        <w:rPr>
          <w:rFonts w:ascii="Times New Roman" w:hAnsi="Times New Roman" w:cs="Times New Roman"/>
          <w:sz w:val="28"/>
          <w:szCs w:val="28"/>
        </w:rPr>
        <w:t>ских поселениях.</w:t>
      </w:r>
    </w:p>
    <w:p w:rsidR="002B55F7" w:rsidRPr="000B0C7B" w:rsidRDefault="002B55F7" w:rsidP="002B55F7">
      <w:pPr>
        <w:pStyle w:val="ConsPlusNormal"/>
        <w:ind w:firstLine="540"/>
        <w:jc w:val="both"/>
        <w:rPr>
          <w:rFonts w:ascii="Times New Roman" w:hAnsi="Times New Roman" w:cs="Times New Roman"/>
          <w:sz w:val="28"/>
          <w:szCs w:val="28"/>
        </w:rPr>
      </w:pPr>
      <w:r w:rsidRPr="000B0C7B">
        <w:rPr>
          <w:rFonts w:ascii="Times New Roman" w:hAnsi="Times New Roman" w:cs="Times New Roman"/>
          <w:sz w:val="28"/>
          <w:szCs w:val="28"/>
        </w:rPr>
        <w:t>Водоснабжение района осуществляется из подземных источников. Распр</w:t>
      </w:r>
      <w:r w:rsidRPr="000B0C7B">
        <w:rPr>
          <w:rFonts w:ascii="Times New Roman" w:hAnsi="Times New Roman" w:cs="Times New Roman"/>
          <w:sz w:val="28"/>
          <w:szCs w:val="28"/>
        </w:rPr>
        <w:t>е</w:t>
      </w:r>
      <w:r w:rsidRPr="000B0C7B">
        <w:rPr>
          <w:rFonts w:ascii="Times New Roman" w:hAnsi="Times New Roman" w:cs="Times New Roman"/>
          <w:sz w:val="28"/>
          <w:szCs w:val="28"/>
        </w:rPr>
        <w:t>делительные сети водопров</w:t>
      </w:r>
      <w:r>
        <w:rPr>
          <w:rFonts w:ascii="Times New Roman" w:hAnsi="Times New Roman" w:cs="Times New Roman"/>
          <w:sz w:val="28"/>
          <w:szCs w:val="28"/>
        </w:rPr>
        <w:t>одов строились в 70-80-</w:t>
      </w:r>
      <w:r w:rsidRPr="000B0C7B">
        <w:rPr>
          <w:rFonts w:ascii="Times New Roman" w:hAnsi="Times New Roman" w:cs="Times New Roman"/>
          <w:sz w:val="28"/>
          <w:szCs w:val="28"/>
        </w:rPr>
        <w:t>х годах прошлого века, сети строились без единого проекта и без соблюдения каких либо правил и норм</w:t>
      </w:r>
      <w:r w:rsidRPr="000B0C7B">
        <w:rPr>
          <w:rFonts w:ascii="Times New Roman" w:hAnsi="Times New Roman" w:cs="Times New Roman"/>
          <w:sz w:val="28"/>
          <w:szCs w:val="28"/>
        </w:rPr>
        <w:t>а</w:t>
      </w:r>
      <w:r w:rsidRPr="000B0C7B">
        <w:rPr>
          <w:rFonts w:ascii="Times New Roman" w:hAnsi="Times New Roman" w:cs="Times New Roman"/>
          <w:sz w:val="28"/>
          <w:szCs w:val="28"/>
        </w:rPr>
        <w:t>тивов. Проблемными являются  вопросы по получению лицензии на водопод</w:t>
      </w:r>
      <w:r w:rsidRPr="000B0C7B">
        <w:rPr>
          <w:rFonts w:ascii="Times New Roman" w:hAnsi="Times New Roman" w:cs="Times New Roman"/>
          <w:sz w:val="28"/>
          <w:szCs w:val="28"/>
        </w:rPr>
        <w:t>ъ</w:t>
      </w:r>
      <w:r w:rsidRPr="000B0C7B">
        <w:rPr>
          <w:rFonts w:ascii="Times New Roman" w:hAnsi="Times New Roman" w:cs="Times New Roman"/>
          <w:sz w:val="28"/>
          <w:szCs w:val="28"/>
        </w:rPr>
        <w:t xml:space="preserve">ем из подземных источников. Лицензии на подъем воды имеются лишь у МУП «Коммунальщик». </w:t>
      </w:r>
    </w:p>
    <w:p w:rsidR="002B55F7" w:rsidRDefault="002B55F7" w:rsidP="002B55F7">
      <w:pPr>
        <w:pStyle w:val="ConsPlusNormal"/>
        <w:ind w:firstLine="540"/>
        <w:jc w:val="both"/>
        <w:rPr>
          <w:rFonts w:ascii="Times New Roman" w:hAnsi="Times New Roman" w:cs="Times New Roman"/>
          <w:sz w:val="28"/>
          <w:szCs w:val="28"/>
        </w:rPr>
      </w:pPr>
      <w:r w:rsidRPr="000B0C7B">
        <w:rPr>
          <w:rFonts w:ascii="Times New Roman" w:hAnsi="Times New Roman" w:cs="Times New Roman"/>
          <w:sz w:val="28"/>
          <w:szCs w:val="28"/>
        </w:rPr>
        <w:t xml:space="preserve">Протяженность распределительных сетей водопровода составляет </w:t>
      </w:r>
      <w:smartTag w:uri="urn:schemas-microsoft-com:office:smarttags" w:element="metricconverter">
        <w:smartTagPr>
          <w:attr w:name="ProductID" w:val="103,4 км"/>
        </w:smartTagPr>
        <w:r w:rsidRPr="000B0C7B">
          <w:rPr>
            <w:rFonts w:ascii="Times New Roman" w:hAnsi="Times New Roman" w:cs="Times New Roman"/>
            <w:sz w:val="28"/>
            <w:szCs w:val="28"/>
          </w:rPr>
          <w:t>103,4 км</w:t>
        </w:r>
      </w:smartTag>
      <w:r w:rsidRPr="000B0C7B">
        <w:rPr>
          <w:rFonts w:ascii="Times New Roman" w:hAnsi="Times New Roman" w:cs="Times New Roman"/>
          <w:sz w:val="28"/>
          <w:szCs w:val="28"/>
        </w:rPr>
        <w:t>, значительная часть находится в неудовлетворительном состоянии и требует п</w:t>
      </w:r>
      <w:r w:rsidRPr="000B0C7B">
        <w:rPr>
          <w:rFonts w:ascii="Times New Roman" w:hAnsi="Times New Roman" w:cs="Times New Roman"/>
          <w:sz w:val="28"/>
          <w:szCs w:val="28"/>
        </w:rPr>
        <w:t>е</w:t>
      </w:r>
      <w:r w:rsidRPr="000B0C7B">
        <w:rPr>
          <w:rFonts w:ascii="Times New Roman" w:hAnsi="Times New Roman" w:cs="Times New Roman"/>
          <w:sz w:val="28"/>
          <w:szCs w:val="28"/>
        </w:rPr>
        <w:t>рекладки. Собственниками сетей по причине отсутствия средств должным обр</w:t>
      </w:r>
      <w:r w:rsidRPr="000B0C7B">
        <w:rPr>
          <w:rFonts w:ascii="Times New Roman" w:hAnsi="Times New Roman" w:cs="Times New Roman"/>
          <w:sz w:val="28"/>
          <w:szCs w:val="28"/>
        </w:rPr>
        <w:t>а</w:t>
      </w:r>
      <w:r w:rsidRPr="000B0C7B">
        <w:rPr>
          <w:rFonts w:ascii="Times New Roman" w:hAnsi="Times New Roman" w:cs="Times New Roman"/>
          <w:sz w:val="28"/>
          <w:szCs w:val="28"/>
        </w:rPr>
        <w:t>зом не осуществляется работа по замене существующих уличных сетей, износ к</w:t>
      </w:r>
      <w:r w:rsidRPr="000B0C7B">
        <w:rPr>
          <w:rFonts w:ascii="Times New Roman" w:hAnsi="Times New Roman" w:cs="Times New Roman"/>
          <w:sz w:val="28"/>
          <w:szCs w:val="28"/>
        </w:rPr>
        <w:t>о</w:t>
      </w:r>
      <w:r w:rsidRPr="000B0C7B">
        <w:rPr>
          <w:rFonts w:ascii="Times New Roman" w:hAnsi="Times New Roman" w:cs="Times New Roman"/>
          <w:sz w:val="28"/>
          <w:szCs w:val="28"/>
        </w:rPr>
        <w:t>торых составляет 70-80%.</w:t>
      </w:r>
    </w:p>
    <w:p w:rsidR="002B55F7" w:rsidRPr="000B0C7B" w:rsidRDefault="002B55F7" w:rsidP="002B55F7">
      <w:pPr>
        <w:pStyle w:val="ConsPlusNormal"/>
        <w:ind w:firstLine="540"/>
        <w:jc w:val="both"/>
        <w:rPr>
          <w:rFonts w:ascii="Times New Roman" w:hAnsi="Times New Roman" w:cs="Times New Roman"/>
          <w:sz w:val="28"/>
          <w:szCs w:val="28"/>
        </w:rPr>
      </w:pPr>
      <w:r w:rsidRPr="000B0C7B">
        <w:rPr>
          <w:rFonts w:ascii="Times New Roman" w:hAnsi="Times New Roman" w:cs="Times New Roman"/>
          <w:sz w:val="28"/>
          <w:szCs w:val="28"/>
        </w:rPr>
        <w:t>Услугами водоотведения, предоставляемыми МУП «Коммунальщик» пользуются жители благоустроенных домов районного центра. Основная часть жилищного фонда района водоотв</w:t>
      </w:r>
      <w:r w:rsidRPr="000B0C7B">
        <w:rPr>
          <w:rFonts w:ascii="Times New Roman" w:hAnsi="Times New Roman" w:cs="Times New Roman"/>
          <w:sz w:val="28"/>
          <w:szCs w:val="28"/>
        </w:rPr>
        <w:t>е</w:t>
      </w:r>
      <w:r w:rsidRPr="000B0C7B">
        <w:rPr>
          <w:rFonts w:ascii="Times New Roman" w:hAnsi="Times New Roman" w:cs="Times New Roman"/>
          <w:sz w:val="28"/>
          <w:szCs w:val="28"/>
        </w:rPr>
        <w:t>дением не обеспечена.</w:t>
      </w:r>
    </w:p>
    <w:p w:rsidR="002B55F7" w:rsidRPr="00996A50" w:rsidRDefault="002B55F7" w:rsidP="002B55F7">
      <w:pPr>
        <w:pStyle w:val="ConsPlusNormal"/>
        <w:ind w:firstLine="540"/>
        <w:jc w:val="both"/>
        <w:rPr>
          <w:rFonts w:ascii="Times New Roman" w:hAnsi="Times New Roman" w:cs="Times New Roman"/>
          <w:sz w:val="28"/>
          <w:szCs w:val="28"/>
        </w:rPr>
      </w:pPr>
      <w:r w:rsidRPr="000B0C7B">
        <w:rPr>
          <w:rFonts w:ascii="Times New Roman" w:hAnsi="Times New Roman" w:cs="Times New Roman"/>
          <w:sz w:val="28"/>
          <w:szCs w:val="28"/>
        </w:rPr>
        <w:t>Сточные воды от жилой застройки, предприятий и организаций централ</w:t>
      </w:r>
      <w:r w:rsidRPr="000B0C7B">
        <w:rPr>
          <w:rFonts w:ascii="Times New Roman" w:hAnsi="Times New Roman" w:cs="Times New Roman"/>
          <w:sz w:val="28"/>
          <w:szCs w:val="28"/>
        </w:rPr>
        <w:t>ь</w:t>
      </w:r>
      <w:r w:rsidRPr="000B0C7B">
        <w:rPr>
          <w:rFonts w:ascii="Times New Roman" w:hAnsi="Times New Roman" w:cs="Times New Roman"/>
          <w:sz w:val="28"/>
          <w:szCs w:val="28"/>
        </w:rPr>
        <w:t>ной части п. Тужа по самотечно-напорным коллекторам поступают на очис</w:t>
      </w:r>
      <w:r w:rsidRPr="000B0C7B">
        <w:rPr>
          <w:rFonts w:ascii="Times New Roman" w:hAnsi="Times New Roman" w:cs="Times New Roman"/>
          <w:sz w:val="28"/>
          <w:szCs w:val="28"/>
        </w:rPr>
        <w:t>т</w:t>
      </w:r>
      <w:r w:rsidRPr="000B0C7B">
        <w:rPr>
          <w:rFonts w:ascii="Times New Roman" w:hAnsi="Times New Roman" w:cs="Times New Roman"/>
          <w:sz w:val="28"/>
          <w:szCs w:val="28"/>
        </w:rPr>
        <w:t>ные сооружения биологической очистки проектной производительн</w:t>
      </w:r>
      <w:r w:rsidRPr="000B0C7B">
        <w:rPr>
          <w:rFonts w:ascii="Times New Roman" w:hAnsi="Times New Roman" w:cs="Times New Roman"/>
          <w:sz w:val="28"/>
          <w:szCs w:val="28"/>
        </w:rPr>
        <w:t>о</w:t>
      </w:r>
      <w:r w:rsidRPr="000B0C7B">
        <w:rPr>
          <w:rFonts w:ascii="Times New Roman" w:hAnsi="Times New Roman" w:cs="Times New Roman"/>
          <w:sz w:val="28"/>
          <w:szCs w:val="28"/>
        </w:rPr>
        <w:t xml:space="preserve">стью 0,3 тыс. куб. м/сут. Протяженность канализационных сетей </w:t>
      </w:r>
      <w:smartTag w:uri="urn:schemas-microsoft-com:office:smarttags" w:element="metricconverter">
        <w:smartTagPr>
          <w:attr w:name="ProductID" w:val="4,4 км"/>
        </w:smartTagPr>
        <w:r w:rsidRPr="000B0C7B">
          <w:rPr>
            <w:rFonts w:ascii="Times New Roman" w:hAnsi="Times New Roman" w:cs="Times New Roman"/>
            <w:sz w:val="28"/>
            <w:szCs w:val="28"/>
          </w:rPr>
          <w:t>4,4 км</w:t>
        </w:r>
      </w:smartTag>
      <w:r w:rsidRPr="000B0C7B">
        <w:rPr>
          <w:rFonts w:ascii="Times New Roman" w:hAnsi="Times New Roman" w:cs="Times New Roman"/>
          <w:sz w:val="28"/>
          <w:szCs w:val="28"/>
        </w:rPr>
        <w:t>. Перекачка ст</w:t>
      </w:r>
      <w:r w:rsidRPr="000B0C7B">
        <w:rPr>
          <w:rFonts w:ascii="Times New Roman" w:hAnsi="Times New Roman" w:cs="Times New Roman"/>
          <w:sz w:val="28"/>
          <w:szCs w:val="28"/>
        </w:rPr>
        <w:t>о</w:t>
      </w:r>
      <w:r w:rsidRPr="000B0C7B">
        <w:rPr>
          <w:rFonts w:ascii="Times New Roman" w:hAnsi="Times New Roman" w:cs="Times New Roman"/>
          <w:sz w:val="28"/>
          <w:szCs w:val="28"/>
        </w:rPr>
        <w:t>ков осуществляется канализационными насосными станци</w:t>
      </w:r>
      <w:r w:rsidRPr="000B0C7B">
        <w:rPr>
          <w:rFonts w:ascii="Times New Roman" w:hAnsi="Times New Roman" w:cs="Times New Roman"/>
          <w:sz w:val="28"/>
          <w:szCs w:val="28"/>
        </w:rPr>
        <w:t>я</w:t>
      </w:r>
      <w:r w:rsidRPr="000B0C7B">
        <w:rPr>
          <w:rFonts w:ascii="Times New Roman" w:hAnsi="Times New Roman" w:cs="Times New Roman"/>
          <w:sz w:val="28"/>
          <w:szCs w:val="28"/>
        </w:rPr>
        <w:t>ми.</w:t>
      </w:r>
    </w:p>
    <w:p w:rsidR="002B55F7" w:rsidRPr="000B0C7B" w:rsidRDefault="002B55F7" w:rsidP="002B55F7">
      <w:pPr>
        <w:pStyle w:val="ConsPlusNormal"/>
        <w:ind w:firstLine="540"/>
        <w:jc w:val="both"/>
        <w:rPr>
          <w:rFonts w:ascii="Times New Roman" w:hAnsi="Times New Roman" w:cs="Times New Roman"/>
          <w:sz w:val="28"/>
          <w:szCs w:val="28"/>
        </w:rPr>
      </w:pPr>
      <w:r w:rsidRPr="000B0C7B">
        <w:rPr>
          <w:rFonts w:ascii="Times New Roman" w:hAnsi="Times New Roman" w:cs="Times New Roman"/>
          <w:sz w:val="28"/>
          <w:szCs w:val="28"/>
        </w:rPr>
        <w:t>Выпуск очищенных сточных вод осуществляется в р. Тужа ниже поселка по течению реки.</w:t>
      </w:r>
    </w:p>
    <w:p w:rsidR="002B55F7" w:rsidRPr="00764FB3" w:rsidRDefault="002B55F7" w:rsidP="002B55F7">
      <w:pPr>
        <w:ind w:firstLine="708"/>
        <w:jc w:val="both"/>
        <w:rPr>
          <w:sz w:val="28"/>
          <w:szCs w:val="28"/>
        </w:rPr>
      </w:pPr>
      <w:r>
        <w:rPr>
          <w:sz w:val="28"/>
          <w:szCs w:val="28"/>
        </w:rPr>
        <w:t>По завершению отопительного сезона 2014/15 была проведена ревизия остатков топлива у бюджетных котельных, и на основе анализа расхода дров пересмотрены лимиты потребления для всех бюджетных учреждений. В р</w:t>
      </w:r>
      <w:r>
        <w:rPr>
          <w:sz w:val="28"/>
          <w:szCs w:val="28"/>
        </w:rPr>
        <w:t>е</w:t>
      </w:r>
      <w:r>
        <w:rPr>
          <w:sz w:val="28"/>
          <w:szCs w:val="28"/>
        </w:rPr>
        <w:t>зультате переговоров с поставщиками дров удалось удержать цены на дрова для бюджетных учреждений на уровне предыдущего года. Эти мероприятия позв</w:t>
      </w:r>
      <w:r>
        <w:rPr>
          <w:sz w:val="28"/>
          <w:szCs w:val="28"/>
        </w:rPr>
        <w:t>о</w:t>
      </w:r>
      <w:r>
        <w:rPr>
          <w:sz w:val="28"/>
          <w:szCs w:val="28"/>
        </w:rPr>
        <w:t xml:space="preserve">лили обеспечить экономию для бюджета порядка 850 тыс. рублей. </w:t>
      </w:r>
    </w:p>
    <w:p w:rsidR="002B55F7" w:rsidRPr="00286D99" w:rsidRDefault="002B55F7" w:rsidP="002B55F7">
      <w:pPr>
        <w:ind w:firstLine="708"/>
        <w:jc w:val="both"/>
        <w:rPr>
          <w:sz w:val="28"/>
          <w:szCs w:val="28"/>
        </w:rPr>
      </w:pPr>
      <w:r>
        <w:rPr>
          <w:sz w:val="28"/>
          <w:szCs w:val="28"/>
        </w:rPr>
        <w:t>К новому отопительному сезону п</w:t>
      </w:r>
      <w:r w:rsidRPr="00286D99">
        <w:rPr>
          <w:sz w:val="28"/>
          <w:szCs w:val="28"/>
        </w:rPr>
        <w:t>остроена теплотрасса от котельной №2 (ул. Невского) МУП «Коммунальщик» до МКД по ул. Невского и здания адм</w:t>
      </w:r>
      <w:r w:rsidRPr="00286D99">
        <w:rPr>
          <w:sz w:val="28"/>
          <w:szCs w:val="28"/>
        </w:rPr>
        <w:t>и</w:t>
      </w:r>
      <w:r w:rsidRPr="00286D99">
        <w:rPr>
          <w:sz w:val="28"/>
          <w:szCs w:val="28"/>
        </w:rPr>
        <w:t>ни</w:t>
      </w:r>
      <w:r>
        <w:rPr>
          <w:sz w:val="28"/>
          <w:szCs w:val="28"/>
        </w:rPr>
        <w:t>страции протяженностью</w:t>
      </w:r>
      <w:r w:rsidRPr="00286D99">
        <w:rPr>
          <w:sz w:val="28"/>
          <w:szCs w:val="28"/>
        </w:rPr>
        <w:t xml:space="preserve"> 235,5 метра (двухтрубная). Сумма муниципальн</w:t>
      </w:r>
      <w:r w:rsidRPr="00286D99">
        <w:rPr>
          <w:sz w:val="28"/>
          <w:szCs w:val="28"/>
        </w:rPr>
        <w:t>о</w:t>
      </w:r>
      <w:r w:rsidRPr="00286D99">
        <w:rPr>
          <w:sz w:val="28"/>
          <w:szCs w:val="28"/>
        </w:rPr>
        <w:lastRenderedPageBreak/>
        <w:t>го контракта -</w:t>
      </w:r>
      <w:r>
        <w:rPr>
          <w:sz w:val="28"/>
          <w:szCs w:val="28"/>
        </w:rPr>
        <w:t xml:space="preserve"> </w:t>
      </w:r>
      <w:r w:rsidRPr="00286D99">
        <w:rPr>
          <w:sz w:val="28"/>
          <w:szCs w:val="28"/>
        </w:rPr>
        <w:t>930021,59 руб (областной бюджет</w:t>
      </w:r>
      <w:r>
        <w:rPr>
          <w:sz w:val="28"/>
          <w:szCs w:val="28"/>
        </w:rPr>
        <w:t xml:space="preserve"> -</w:t>
      </w:r>
      <w:r w:rsidRPr="00286D99">
        <w:rPr>
          <w:sz w:val="28"/>
          <w:szCs w:val="28"/>
        </w:rPr>
        <w:t xml:space="preserve"> 790518 руб, МУП «Комм</w:t>
      </w:r>
      <w:r w:rsidRPr="00286D99">
        <w:rPr>
          <w:sz w:val="28"/>
          <w:szCs w:val="28"/>
        </w:rPr>
        <w:t>у</w:t>
      </w:r>
      <w:r w:rsidRPr="00286D99">
        <w:rPr>
          <w:sz w:val="28"/>
          <w:szCs w:val="28"/>
        </w:rPr>
        <w:t>нальщик» -</w:t>
      </w:r>
      <w:r>
        <w:rPr>
          <w:sz w:val="28"/>
          <w:szCs w:val="28"/>
        </w:rPr>
        <w:t xml:space="preserve"> </w:t>
      </w:r>
      <w:r w:rsidRPr="00286D99">
        <w:rPr>
          <w:sz w:val="28"/>
          <w:szCs w:val="28"/>
        </w:rPr>
        <w:t>46501,руб, Тужинского городское поселение -</w:t>
      </w:r>
      <w:r>
        <w:rPr>
          <w:sz w:val="28"/>
          <w:szCs w:val="28"/>
        </w:rPr>
        <w:t xml:space="preserve"> </w:t>
      </w:r>
      <w:r w:rsidRPr="00286D99">
        <w:rPr>
          <w:sz w:val="28"/>
          <w:szCs w:val="28"/>
        </w:rPr>
        <w:t>93002,59 руб)</w:t>
      </w:r>
      <w:r>
        <w:rPr>
          <w:sz w:val="28"/>
          <w:szCs w:val="28"/>
        </w:rPr>
        <w:t xml:space="preserve">. </w:t>
      </w:r>
      <w:r w:rsidRPr="00286D99">
        <w:rPr>
          <w:sz w:val="28"/>
          <w:szCs w:val="28"/>
        </w:rPr>
        <w:t>Пр</w:t>
      </w:r>
      <w:r w:rsidRPr="00286D99">
        <w:rPr>
          <w:sz w:val="28"/>
          <w:szCs w:val="28"/>
        </w:rPr>
        <w:t>о</w:t>
      </w:r>
      <w:r w:rsidRPr="00286D99">
        <w:rPr>
          <w:sz w:val="28"/>
          <w:szCs w:val="28"/>
        </w:rPr>
        <w:t>извед</w:t>
      </w:r>
      <w:r w:rsidRPr="00286D99">
        <w:rPr>
          <w:sz w:val="28"/>
          <w:szCs w:val="28"/>
        </w:rPr>
        <w:t>е</w:t>
      </w:r>
      <w:r w:rsidRPr="00286D99">
        <w:rPr>
          <w:sz w:val="28"/>
          <w:szCs w:val="28"/>
        </w:rPr>
        <w:t>на замена участка теплотрассы от Котельной</w:t>
      </w:r>
      <w:r>
        <w:rPr>
          <w:sz w:val="28"/>
          <w:szCs w:val="28"/>
        </w:rPr>
        <w:t xml:space="preserve"> №2 до многоквартирного дома по ул. Орджоникидзе,7 протяженностью</w:t>
      </w:r>
      <w:r w:rsidRPr="00286D99">
        <w:rPr>
          <w:sz w:val="28"/>
          <w:szCs w:val="28"/>
        </w:rPr>
        <w:t xml:space="preserve"> 283 м. Освоено 928,3 т</w:t>
      </w:r>
      <w:r>
        <w:rPr>
          <w:sz w:val="28"/>
          <w:szCs w:val="28"/>
        </w:rPr>
        <w:t xml:space="preserve">ыс </w:t>
      </w:r>
      <w:r w:rsidRPr="00286D99">
        <w:rPr>
          <w:sz w:val="28"/>
          <w:szCs w:val="28"/>
        </w:rPr>
        <w:t>р</w:t>
      </w:r>
      <w:r>
        <w:rPr>
          <w:sz w:val="28"/>
          <w:szCs w:val="28"/>
        </w:rPr>
        <w:t>ублей из</w:t>
      </w:r>
      <w:r w:rsidRPr="00286D99">
        <w:rPr>
          <w:sz w:val="28"/>
          <w:szCs w:val="28"/>
        </w:rPr>
        <w:t xml:space="preserve"> областного бюджета</w:t>
      </w:r>
      <w:r>
        <w:rPr>
          <w:sz w:val="28"/>
          <w:szCs w:val="28"/>
        </w:rPr>
        <w:t>. Эти мероприятия уже привели к экономии поставля</w:t>
      </w:r>
      <w:r>
        <w:rPr>
          <w:sz w:val="28"/>
          <w:szCs w:val="28"/>
        </w:rPr>
        <w:t>е</w:t>
      </w:r>
      <w:r>
        <w:rPr>
          <w:sz w:val="28"/>
          <w:szCs w:val="28"/>
        </w:rPr>
        <w:t>мой тепловой энергии не менее, чем на 20%, что приведет к сокращению бю</w:t>
      </w:r>
      <w:r>
        <w:rPr>
          <w:sz w:val="28"/>
          <w:szCs w:val="28"/>
        </w:rPr>
        <w:t>д</w:t>
      </w:r>
      <w:r>
        <w:rPr>
          <w:sz w:val="28"/>
          <w:szCs w:val="28"/>
        </w:rPr>
        <w:t>жетных роасходов при расчетах с ресурсоснабжающей о</w:t>
      </w:r>
      <w:r>
        <w:rPr>
          <w:sz w:val="28"/>
          <w:szCs w:val="28"/>
        </w:rPr>
        <w:t>р</w:t>
      </w:r>
      <w:r>
        <w:rPr>
          <w:sz w:val="28"/>
          <w:szCs w:val="28"/>
        </w:rPr>
        <w:t>ганизацией.</w:t>
      </w:r>
    </w:p>
    <w:p w:rsidR="002B55F7" w:rsidRPr="00286D99" w:rsidRDefault="002B55F7" w:rsidP="002B55F7">
      <w:pPr>
        <w:ind w:firstLine="708"/>
        <w:jc w:val="both"/>
        <w:rPr>
          <w:sz w:val="28"/>
          <w:szCs w:val="28"/>
        </w:rPr>
      </w:pPr>
      <w:r>
        <w:rPr>
          <w:sz w:val="28"/>
          <w:szCs w:val="28"/>
        </w:rPr>
        <w:t>В рамках ППМИ п</w:t>
      </w:r>
      <w:r w:rsidRPr="00286D99">
        <w:rPr>
          <w:sz w:val="28"/>
          <w:szCs w:val="28"/>
        </w:rPr>
        <w:t>роизведена замена участка водопроводной сети</w:t>
      </w:r>
      <w:r>
        <w:rPr>
          <w:sz w:val="28"/>
          <w:szCs w:val="28"/>
        </w:rPr>
        <w:t xml:space="preserve"> в д.Покста протяженностью </w:t>
      </w:r>
      <w:r w:rsidRPr="00286D99">
        <w:rPr>
          <w:sz w:val="28"/>
          <w:szCs w:val="28"/>
        </w:rPr>
        <w:t>1400 м</w:t>
      </w:r>
      <w:r>
        <w:rPr>
          <w:sz w:val="28"/>
          <w:szCs w:val="28"/>
        </w:rPr>
        <w:t>. О</w:t>
      </w:r>
      <w:r w:rsidRPr="00286D99">
        <w:rPr>
          <w:sz w:val="28"/>
          <w:szCs w:val="28"/>
        </w:rPr>
        <w:t>своено 162,2 тыс</w:t>
      </w:r>
      <w:r>
        <w:rPr>
          <w:sz w:val="28"/>
          <w:szCs w:val="28"/>
        </w:rPr>
        <w:t xml:space="preserve"> </w:t>
      </w:r>
      <w:r w:rsidRPr="00286D99">
        <w:rPr>
          <w:sz w:val="28"/>
          <w:szCs w:val="28"/>
        </w:rPr>
        <w:t>руб</w:t>
      </w:r>
      <w:r>
        <w:rPr>
          <w:sz w:val="28"/>
          <w:szCs w:val="28"/>
        </w:rPr>
        <w:t>лей</w:t>
      </w:r>
      <w:r w:rsidRPr="00286D99">
        <w:rPr>
          <w:sz w:val="28"/>
          <w:szCs w:val="28"/>
        </w:rPr>
        <w:t xml:space="preserve"> из бюджета г</w:t>
      </w:r>
      <w:r w:rsidRPr="00286D99">
        <w:rPr>
          <w:sz w:val="28"/>
          <w:szCs w:val="28"/>
        </w:rPr>
        <w:t>о</w:t>
      </w:r>
      <w:r w:rsidRPr="00286D99">
        <w:rPr>
          <w:sz w:val="28"/>
          <w:szCs w:val="28"/>
        </w:rPr>
        <w:t xml:space="preserve">родского поселения. Построен новый </w:t>
      </w:r>
      <w:r>
        <w:rPr>
          <w:sz w:val="28"/>
          <w:szCs w:val="28"/>
        </w:rPr>
        <w:t>водопровод по</w:t>
      </w:r>
      <w:r w:rsidRPr="00286D99">
        <w:rPr>
          <w:sz w:val="28"/>
          <w:szCs w:val="28"/>
        </w:rPr>
        <w:t xml:space="preserve"> ул. Энтузиастов</w:t>
      </w:r>
      <w:r>
        <w:rPr>
          <w:sz w:val="28"/>
          <w:szCs w:val="28"/>
        </w:rPr>
        <w:t xml:space="preserve"> в поселке Тужа</w:t>
      </w:r>
      <w:r w:rsidRPr="00286D99">
        <w:rPr>
          <w:sz w:val="28"/>
          <w:szCs w:val="28"/>
        </w:rPr>
        <w:t xml:space="preserve"> </w:t>
      </w:r>
      <w:r>
        <w:rPr>
          <w:sz w:val="28"/>
          <w:szCs w:val="28"/>
        </w:rPr>
        <w:t>прот</w:t>
      </w:r>
      <w:r>
        <w:rPr>
          <w:sz w:val="28"/>
          <w:szCs w:val="28"/>
        </w:rPr>
        <w:t>я</w:t>
      </w:r>
      <w:r>
        <w:rPr>
          <w:sz w:val="28"/>
          <w:szCs w:val="28"/>
        </w:rPr>
        <w:t>женностью</w:t>
      </w:r>
      <w:r w:rsidRPr="00286D99">
        <w:rPr>
          <w:sz w:val="28"/>
          <w:szCs w:val="28"/>
        </w:rPr>
        <w:t xml:space="preserve"> 144 м.</w:t>
      </w:r>
    </w:p>
    <w:p w:rsidR="002B55F7" w:rsidRDefault="002B55F7" w:rsidP="002B55F7">
      <w:pPr>
        <w:ind w:firstLine="709"/>
        <w:jc w:val="both"/>
        <w:rPr>
          <w:sz w:val="28"/>
          <w:szCs w:val="28"/>
        </w:rPr>
      </w:pPr>
      <w:r>
        <w:rPr>
          <w:sz w:val="28"/>
          <w:szCs w:val="28"/>
        </w:rPr>
        <w:t>В к</w:t>
      </w:r>
      <w:r>
        <w:rPr>
          <w:rFonts w:eastAsia="Calibri"/>
          <w:sz w:val="28"/>
          <w:szCs w:val="28"/>
        </w:rPr>
        <w:t>отельной МКОУ СОШ с. Ныр заменен котел КВр-1,08</w:t>
      </w:r>
      <w:r w:rsidRPr="00C1606C">
        <w:rPr>
          <w:rFonts w:eastAsia="Calibri"/>
          <w:sz w:val="28"/>
          <w:szCs w:val="28"/>
        </w:rPr>
        <w:t xml:space="preserve"> на более э</w:t>
      </w:r>
      <w:r w:rsidRPr="00C1606C">
        <w:rPr>
          <w:rFonts w:eastAsia="Calibri"/>
          <w:sz w:val="28"/>
          <w:szCs w:val="28"/>
        </w:rPr>
        <w:t>ф</w:t>
      </w:r>
      <w:r w:rsidRPr="00C1606C">
        <w:rPr>
          <w:rFonts w:eastAsia="Calibri"/>
          <w:sz w:val="28"/>
          <w:szCs w:val="28"/>
        </w:rPr>
        <w:t>фективный</w:t>
      </w:r>
      <w:r>
        <w:rPr>
          <w:rFonts w:eastAsia="Calibri"/>
          <w:sz w:val="28"/>
          <w:szCs w:val="28"/>
        </w:rPr>
        <w:t>. Стоимость работ и оборудования составила</w:t>
      </w:r>
      <w:r>
        <w:rPr>
          <w:sz w:val="28"/>
          <w:szCs w:val="28"/>
        </w:rPr>
        <w:t xml:space="preserve"> 541,4 тыс. руб. Мер</w:t>
      </w:r>
      <w:r>
        <w:rPr>
          <w:sz w:val="28"/>
          <w:szCs w:val="28"/>
        </w:rPr>
        <w:t>о</w:t>
      </w:r>
      <w:r>
        <w:rPr>
          <w:sz w:val="28"/>
          <w:szCs w:val="28"/>
        </w:rPr>
        <w:t>при</w:t>
      </w:r>
      <w:r>
        <w:rPr>
          <w:sz w:val="28"/>
          <w:szCs w:val="28"/>
        </w:rPr>
        <w:t>я</w:t>
      </w:r>
      <w:r>
        <w:rPr>
          <w:sz w:val="28"/>
          <w:szCs w:val="28"/>
        </w:rPr>
        <w:t>тие проведено в 2014 году, а профинансировано в 2015 году.</w:t>
      </w:r>
    </w:p>
    <w:p w:rsidR="002B55F7" w:rsidRDefault="002B55F7" w:rsidP="002B55F7">
      <w:pPr>
        <w:ind w:firstLine="709"/>
        <w:jc w:val="both"/>
        <w:rPr>
          <w:sz w:val="28"/>
          <w:szCs w:val="28"/>
        </w:rPr>
      </w:pPr>
      <w:r>
        <w:rPr>
          <w:sz w:val="28"/>
          <w:szCs w:val="28"/>
        </w:rPr>
        <w:t>В с. Пачи в целях экономии дров все учебные классы школы были ра</w:t>
      </w:r>
      <w:r>
        <w:rPr>
          <w:sz w:val="28"/>
          <w:szCs w:val="28"/>
        </w:rPr>
        <w:t>з</w:t>
      </w:r>
      <w:r>
        <w:rPr>
          <w:sz w:val="28"/>
          <w:szCs w:val="28"/>
        </w:rPr>
        <w:t>мещены на первом этаже, система отопления второго этажа школы отключена, этаж изолирован.</w:t>
      </w:r>
    </w:p>
    <w:p w:rsidR="002B55F7" w:rsidRDefault="002B55F7" w:rsidP="002B55F7">
      <w:pPr>
        <w:ind w:firstLine="709"/>
        <w:jc w:val="both"/>
        <w:rPr>
          <w:spacing w:val="-4"/>
          <w:sz w:val="28"/>
          <w:szCs w:val="28"/>
        </w:rPr>
      </w:pPr>
      <w:r>
        <w:rPr>
          <w:sz w:val="28"/>
          <w:szCs w:val="28"/>
        </w:rPr>
        <w:t>Была построена теплотрасса протяженностью 120 м к многокварти</w:t>
      </w:r>
      <w:r>
        <w:rPr>
          <w:sz w:val="28"/>
          <w:szCs w:val="28"/>
        </w:rPr>
        <w:t>р</w:t>
      </w:r>
      <w:r>
        <w:rPr>
          <w:sz w:val="28"/>
          <w:szCs w:val="28"/>
        </w:rPr>
        <w:t>ному жилому дому по ул. Орджоникидзе, 34 в п. Тужа.</w:t>
      </w:r>
    </w:p>
    <w:p w:rsidR="002B55F7" w:rsidRDefault="00E2582B" w:rsidP="002B55F7">
      <w:pPr>
        <w:ind w:right="-34" w:firstLine="142"/>
        <w:jc w:val="both"/>
        <w:rPr>
          <w:sz w:val="28"/>
          <w:szCs w:val="28"/>
        </w:rPr>
      </w:pPr>
      <w:r>
        <w:rPr>
          <w:snapToGrid w:val="0"/>
          <w:sz w:val="28"/>
          <w:szCs w:val="28"/>
        </w:rPr>
        <w:t>Часть о</w:t>
      </w:r>
      <w:r w:rsidR="002B55F7" w:rsidRPr="00DA46E7">
        <w:rPr>
          <w:snapToGrid w:val="0"/>
          <w:sz w:val="28"/>
          <w:szCs w:val="28"/>
        </w:rPr>
        <w:t>бъект</w:t>
      </w:r>
      <w:r>
        <w:rPr>
          <w:snapToGrid w:val="0"/>
          <w:sz w:val="28"/>
          <w:szCs w:val="28"/>
        </w:rPr>
        <w:t>ов</w:t>
      </w:r>
      <w:r w:rsidR="002B55F7" w:rsidRPr="00DA46E7">
        <w:rPr>
          <w:snapToGrid w:val="0"/>
          <w:sz w:val="28"/>
          <w:szCs w:val="28"/>
        </w:rPr>
        <w:t xml:space="preserve"> инженерной инфраструктуры </w:t>
      </w:r>
      <w:r w:rsidR="002B55F7">
        <w:rPr>
          <w:snapToGrid w:val="0"/>
          <w:sz w:val="28"/>
          <w:szCs w:val="28"/>
        </w:rPr>
        <w:t>Тужинского</w:t>
      </w:r>
      <w:r w:rsidR="002B55F7" w:rsidRPr="00DA46E7">
        <w:rPr>
          <w:snapToGrid w:val="0"/>
          <w:sz w:val="28"/>
          <w:szCs w:val="28"/>
        </w:rPr>
        <w:t xml:space="preserve"> района (котельные, котельное оборудование, тепловые и водопроводные сети) морально и физич</w:t>
      </w:r>
      <w:r w:rsidR="002B55F7" w:rsidRPr="00DA46E7">
        <w:rPr>
          <w:snapToGrid w:val="0"/>
          <w:sz w:val="28"/>
          <w:szCs w:val="28"/>
        </w:rPr>
        <w:t>е</w:t>
      </w:r>
      <w:r w:rsidR="002B55F7" w:rsidRPr="00DA46E7">
        <w:rPr>
          <w:snapToGrid w:val="0"/>
          <w:sz w:val="28"/>
          <w:szCs w:val="28"/>
        </w:rPr>
        <w:t>ски изношены. Основными проблемами функционирования систем теплосна</w:t>
      </w:r>
      <w:r w:rsidR="002B55F7" w:rsidRPr="00DA46E7">
        <w:rPr>
          <w:snapToGrid w:val="0"/>
          <w:sz w:val="28"/>
          <w:szCs w:val="28"/>
        </w:rPr>
        <w:t>б</w:t>
      </w:r>
      <w:r w:rsidR="002B55F7" w:rsidRPr="00DA46E7">
        <w:rPr>
          <w:snapToGrid w:val="0"/>
          <w:sz w:val="28"/>
          <w:szCs w:val="28"/>
        </w:rPr>
        <w:t>жения в районе является высокий уровень потерь тепла и воды в тепловых с</w:t>
      </w:r>
      <w:r w:rsidR="002B55F7" w:rsidRPr="00DA46E7">
        <w:rPr>
          <w:snapToGrid w:val="0"/>
          <w:sz w:val="28"/>
          <w:szCs w:val="28"/>
        </w:rPr>
        <w:t>е</w:t>
      </w:r>
      <w:r w:rsidR="002B55F7" w:rsidRPr="00DA46E7">
        <w:rPr>
          <w:snapToGrid w:val="0"/>
          <w:sz w:val="28"/>
          <w:szCs w:val="28"/>
        </w:rPr>
        <w:t>тях, что связано с низким качеством их эксплуатации</w:t>
      </w:r>
      <w:r w:rsidR="00B35BA8">
        <w:rPr>
          <w:snapToGrid w:val="0"/>
          <w:sz w:val="28"/>
          <w:szCs w:val="28"/>
        </w:rPr>
        <w:t>.</w:t>
      </w:r>
      <w:r w:rsidR="002B55F7" w:rsidRPr="00DA46E7">
        <w:rPr>
          <w:snapToGrid w:val="0"/>
          <w:sz w:val="28"/>
          <w:szCs w:val="28"/>
        </w:rPr>
        <w:t xml:space="preserve"> </w:t>
      </w:r>
    </w:p>
    <w:p w:rsidR="002B55F7" w:rsidRDefault="002B55F7" w:rsidP="002B55F7">
      <w:pPr>
        <w:widowControl w:val="0"/>
        <w:autoSpaceDE w:val="0"/>
        <w:autoSpaceDN w:val="0"/>
        <w:adjustRightInd w:val="0"/>
        <w:rPr>
          <w:b/>
          <w:sz w:val="28"/>
          <w:szCs w:val="28"/>
        </w:rPr>
      </w:pPr>
    </w:p>
    <w:p w:rsidR="002B55F7" w:rsidRPr="000750FB" w:rsidRDefault="002B55F7" w:rsidP="002B55F7">
      <w:pPr>
        <w:widowControl w:val="0"/>
        <w:autoSpaceDE w:val="0"/>
        <w:autoSpaceDN w:val="0"/>
        <w:adjustRightInd w:val="0"/>
        <w:jc w:val="center"/>
        <w:rPr>
          <w:b/>
          <w:i/>
        </w:rPr>
      </w:pPr>
      <w:r w:rsidRPr="000750FB">
        <w:rPr>
          <w:b/>
          <w:i/>
        </w:rPr>
        <w:t xml:space="preserve">Сводные данные по обеспечению жильем и жилищно-коммунальными услугами на </w:t>
      </w:r>
      <w:r w:rsidRPr="000750FB">
        <w:rPr>
          <w:b/>
          <w:bCs/>
          <w:i/>
        </w:rPr>
        <w:t>01.01.2016</w:t>
      </w:r>
    </w:p>
    <w:tbl>
      <w:tblPr>
        <w:tblW w:w="9720" w:type="dxa"/>
        <w:tblCellSpacing w:w="5" w:type="nil"/>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tblPr>
      <w:tblGrid>
        <w:gridCol w:w="6804"/>
        <w:gridCol w:w="2916"/>
      </w:tblGrid>
      <w:tr w:rsidR="002B55F7" w:rsidRPr="000750FB">
        <w:trPr>
          <w:tblCellSpacing w:w="5" w:type="nil"/>
        </w:trPr>
        <w:tc>
          <w:tcPr>
            <w:tcW w:w="6804" w:type="dxa"/>
          </w:tcPr>
          <w:p w:rsidR="002B55F7" w:rsidRPr="000750FB" w:rsidRDefault="002B55F7" w:rsidP="00C864D3">
            <w:pPr>
              <w:widowControl w:val="0"/>
              <w:autoSpaceDE w:val="0"/>
              <w:autoSpaceDN w:val="0"/>
              <w:adjustRightInd w:val="0"/>
              <w:rPr>
                <w:sz w:val="28"/>
                <w:szCs w:val="28"/>
              </w:rPr>
            </w:pPr>
            <w:r w:rsidRPr="000750FB">
              <w:rPr>
                <w:sz w:val="28"/>
                <w:szCs w:val="28"/>
              </w:rPr>
              <w:t xml:space="preserve"> Показатель </w:t>
            </w:r>
          </w:p>
        </w:tc>
        <w:tc>
          <w:tcPr>
            <w:tcW w:w="2916" w:type="dxa"/>
          </w:tcPr>
          <w:p w:rsidR="002B55F7" w:rsidRPr="000750FB" w:rsidRDefault="002B55F7" w:rsidP="00C864D3">
            <w:pPr>
              <w:widowControl w:val="0"/>
              <w:autoSpaceDE w:val="0"/>
              <w:autoSpaceDN w:val="0"/>
              <w:adjustRightInd w:val="0"/>
              <w:jc w:val="center"/>
              <w:rPr>
                <w:sz w:val="28"/>
                <w:szCs w:val="28"/>
              </w:rPr>
            </w:pPr>
            <w:r w:rsidRPr="000750FB">
              <w:rPr>
                <w:sz w:val="28"/>
                <w:szCs w:val="28"/>
              </w:rPr>
              <w:t>Единица измерения</w:t>
            </w:r>
          </w:p>
        </w:tc>
      </w:tr>
      <w:tr w:rsidR="002B55F7" w:rsidRPr="000750FB">
        <w:trPr>
          <w:tblCellSpacing w:w="5" w:type="nil"/>
        </w:trPr>
        <w:tc>
          <w:tcPr>
            <w:tcW w:w="6804" w:type="dxa"/>
          </w:tcPr>
          <w:p w:rsidR="002B55F7" w:rsidRPr="000750FB" w:rsidRDefault="002B55F7" w:rsidP="00C864D3">
            <w:pPr>
              <w:widowControl w:val="0"/>
              <w:autoSpaceDE w:val="0"/>
              <w:autoSpaceDN w:val="0"/>
              <w:adjustRightInd w:val="0"/>
              <w:rPr>
                <w:sz w:val="28"/>
                <w:szCs w:val="28"/>
              </w:rPr>
            </w:pPr>
            <w:r w:rsidRPr="000750FB">
              <w:rPr>
                <w:sz w:val="28"/>
                <w:szCs w:val="28"/>
              </w:rPr>
              <w:t>I. Состояние жилищного фонда и обеспеченность нас</w:t>
            </w:r>
            <w:r w:rsidRPr="000750FB">
              <w:rPr>
                <w:sz w:val="28"/>
                <w:szCs w:val="28"/>
              </w:rPr>
              <w:t>е</w:t>
            </w:r>
            <w:r w:rsidRPr="000750FB">
              <w:rPr>
                <w:sz w:val="28"/>
                <w:szCs w:val="28"/>
              </w:rPr>
              <w:t xml:space="preserve">ления жильем </w:t>
            </w:r>
          </w:p>
        </w:tc>
        <w:tc>
          <w:tcPr>
            <w:tcW w:w="2916" w:type="dxa"/>
          </w:tcPr>
          <w:p w:rsidR="002B55F7" w:rsidRPr="000750FB" w:rsidRDefault="002B55F7" w:rsidP="00C864D3">
            <w:pPr>
              <w:widowControl w:val="0"/>
              <w:autoSpaceDE w:val="0"/>
              <w:autoSpaceDN w:val="0"/>
              <w:adjustRightInd w:val="0"/>
              <w:jc w:val="center"/>
              <w:rPr>
                <w:sz w:val="28"/>
                <w:szCs w:val="28"/>
              </w:rPr>
            </w:pPr>
          </w:p>
        </w:tc>
      </w:tr>
      <w:tr w:rsidR="002B55F7" w:rsidRPr="000750FB">
        <w:trPr>
          <w:tblCellSpacing w:w="5" w:type="nil"/>
        </w:trPr>
        <w:tc>
          <w:tcPr>
            <w:tcW w:w="6804" w:type="dxa"/>
          </w:tcPr>
          <w:p w:rsidR="002B55F7" w:rsidRPr="000750FB" w:rsidRDefault="002B55F7" w:rsidP="00C864D3">
            <w:pPr>
              <w:pStyle w:val="ListParagraph"/>
              <w:widowControl w:val="0"/>
              <w:autoSpaceDE w:val="0"/>
              <w:autoSpaceDN w:val="0"/>
              <w:adjustRightInd w:val="0"/>
              <w:rPr>
                <w:rFonts w:ascii="Times New Roman" w:hAnsi="Times New Roman"/>
                <w:sz w:val="28"/>
                <w:szCs w:val="28"/>
              </w:rPr>
            </w:pPr>
            <w:r w:rsidRPr="000750FB">
              <w:rPr>
                <w:rFonts w:ascii="Times New Roman" w:hAnsi="Times New Roman"/>
                <w:sz w:val="28"/>
                <w:szCs w:val="28"/>
              </w:rPr>
              <w:t xml:space="preserve">Наличие жилищного фонда – всего </w:t>
            </w:r>
          </w:p>
          <w:p w:rsidR="002B55F7" w:rsidRPr="000750FB" w:rsidRDefault="002B55F7" w:rsidP="00C864D3">
            <w:pPr>
              <w:widowControl w:val="0"/>
              <w:autoSpaceDE w:val="0"/>
              <w:autoSpaceDN w:val="0"/>
              <w:adjustRightInd w:val="0"/>
              <w:rPr>
                <w:sz w:val="28"/>
                <w:szCs w:val="28"/>
              </w:rPr>
            </w:pPr>
            <w:r w:rsidRPr="000750FB">
              <w:rPr>
                <w:sz w:val="28"/>
                <w:szCs w:val="28"/>
              </w:rPr>
              <w:t xml:space="preserve">в том числе по формам собственности: </w:t>
            </w:r>
          </w:p>
          <w:p w:rsidR="002B55F7" w:rsidRPr="000750FB" w:rsidRDefault="002B55F7" w:rsidP="00C864D3">
            <w:pPr>
              <w:widowControl w:val="0"/>
              <w:autoSpaceDE w:val="0"/>
              <w:autoSpaceDN w:val="0"/>
              <w:adjustRightInd w:val="0"/>
              <w:rPr>
                <w:sz w:val="28"/>
                <w:szCs w:val="28"/>
              </w:rPr>
            </w:pPr>
            <w:r w:rsidRPr="000750FB">
              <w:rPr>
                <w:sz w:val="28"/>
                <w:szCs w:val="28"/>
              </w:rPr>
              <w:t xml:space="preserve">а) государственная </w:t>
            </w:r>
          </w:p>
          <w:p w:rsidR="002B55F7" w:rsidRPr="000750FB" w:rsidRDefault="002B55F7" w:rsidP="00C864D3">
            <w:pPr>
              <w:widowControl w:val="0"/>
              <w:autoSpaceDE w:val="0"/>
              <w:autoSpaceDN w:val="0"/>
              <w:adjustRightInd w:val="0"/>
              <w:rPr>
                <w:sz w:val="28"/>
                <w:szCs w:val="28"/>
              </w:rPr>
            </w:pPr>
            <w:r w:rsidRPr="000750FB">
              <w:rPr>
                <w:sz w:val="28"/>
                <w:szCs w:val="28"/>
              </w:rPr>
              <w:t xml:space="preserve">б) муниципальная </w:t>
            </w:r>
          </w:p>
          <w:p w:rsidR="002B55F7" w:rsidRPr="000750FB" w:rsidRDefault="002B55F7" w:rsidP="00C864D3">
            <w:pPr>
              <w:widowControl w:val="0"/>
              <w:autoSpaceDE w:val="0"/>
              <w:autoSpaceDN w:val="0"/>
              <w:adjustRightInd w:val="0"/>
              <w:rPr>
                <w:sz w:val="28"/>
                <w:szCs w:val="28"/>
              </w:rPr>
            </w:pPr>
            <w:r w:rsidRPr="000750FB">
              <w:rPr>
                <w:sz w:val="28"/>
                <w:szCs w:val="28"/>
              </w:rPr>
              <w:t xml:space="preserve">в) частная </w:t>
            </w:r>
          </w:p>
          <w:p w:rsidR="002B55F7" w:rsidRPr="000750FB" w:rsidRDefault="002B55F7" w:rsidP="00C864D3">
            <w:pPr>
              <w:widowControl w:val="0"/>
              <w:autoSpaceDE w:val="0"/>
              <w:autoSpaceDN w:val="0"/>
              <w:adjustRightInd w:val="0"/>
              <w:rPr>
                <w:sz w:val="28"/>
                <w:szCs w:val="28"/>
              </w:rPr>
            </w:pPr>
            <w:r w:rsidRPr="000750FB">
              <w:rPr>
                <w:sz w:val="28"/>
                <w:szCs w:val="28"/>
              </w:rPr>
              <w:t xml:space="preserve">из нее в собственности граждан </w:t>
            </w:r>
          </w:p>
          <w:p w:rsidR="002B55F7" w:rsidRPr="000750FB" w:rsidRDefault="002B55F7" w:rsidP="00C864D3">
            <w:pPr>
              <w:widowControl w:val="0"/>
              <w:autoSpaceDE w:val="0"/>
              <w:autoSpaceDN w:val="0"/>
              <w:adjustRightInd w:val="0"/>
              <w:rPr>
                <w:sz w:val="28"/>
                <w:szCs w:val="28"/>
              </w:rPr>
            </w:pPr>
            <w:r w:rsidRPr="000750FB">
              <w:rPr>
                <w:sz w:val="28"/>
                <w:szCs w:val="28"/>
              </w:rPr>
              <w:t xml:space="preserve">г) общественная и смешанная </w:t>
            </w:r>
          </w:p>
        </w:tc>
        <w:tc>
          <w:tcPr>
            <w:tcW w:w="2916" w:type="dxa"/>
          </w:tcPr>
          <w:p w:rsidR="002B55F7" w:rsidRPr="000750FB" w:rsidRDefault="00ED53EE" w:rsidP="00C864D3">
            <w:pPr>
              <w:widowControl w:val="0"/>
              <w:autoSpaceDE w:val="0"/>
              <w:autoSpaceDN w:val="0"/>
              <w:adjustRightInd w:val="0"/>
              <w:jc w:val="center"/>
              <w:rPr>
                <w:sz w:val="28"/>
                <w:szCs w:val="28"/>
              </w:rPr>
            </w:pPr>
            <w:r w:rsidRPr="000750FB">
              <w:rPr>
                <w:sz w:val="28"/>
                <w:szCs w:val="28"/>
              </w:rPr>
              <w:t>188,8</w:t>
            </w:r>
            <w:r w:rsidR="002B55F7" w:rsidRPr="000750FB">
              <w:rPr>
                <w:sz w:val="28"/>
                <w:szCs w:val="28"/>
              </w:rPr>
              <w:t xml:space="preserve"> тыс.кв. м</w:t>
            </w:r>
          </w:p>
          <w:p w:rsidR="002B55F7" w:rsidRPr="000750FB" w:rsidRDefault="002B55F7" w:rsidP="00C864D3">
            <w:pPr>
              <w:widowControl w:val="0"/>
              <w:autoSpaceDE w:val="0"/>
              <w:autoSpaceDN w:val="0"/>
              <w:adjustRightInd w:val="0"/>
              <w:jc w:val="center"/>
              <w:rPr>
                <w:sz w:val="28"/>
                <w:szCs w:val="28"/>
              </w:rPr>
            </w:pPr>
          </w:p>
          <w:p w:rsidR="002B55F7" w:rsidRPr="000750FB" w:rsidRDefault="002B55F7" w:rsidP="00C864D3">
            <w:pPr>
              <w:widowControl w:val="0"/>
              <w:autoSpaceDE w:val="0"/>
              <w:autoSpaceDN w:val="0"/>
              <w:adjustRightInd w:val="0"/>
              <w:jc w:val="center"/>
              <w:rPr>
                <w:sz w:val="28"/>
                <w:szCs w:val="28"/>
              </w:rPr>
            </w:pPr>
            <w:r w:rsidRPr="000750FB">
              <w:rPr>
                <w:sz w:val="28"/>
                <w:szCs w:val="28"/>
              </w:rPr>
              <w:t>0</w:t>
            </w:r>
          </w:p>
          <w:p w:rsidR="00ED53EE" w:rsidRPr="000750FB" w:rsidRDefault="00ED53EE" w:rsidP="00C864D3">
            <w:pPr>
              <w:widowControl w:val="0"/>
              <w:autoSpaceDE w:val="0"/>
              <w:autoSpaceDN w:val="0"/>
              <w:adjustRightInd w:val="0"/>
              <w:jc w:val="center"/>
              <w:rPr>
                <w:sz w:val="28"/>
                <w:szCs w:val="28"/>
              </w:rPr>
            </w:pPr>
            <w:r w:rsidRPr="000750FB">
              <w:rPr>
                <w:sz w:val="28"/>
                <w:szCs w:val="28"/>
              </w:rPr>
              <w:t>0</w:t>
            </w:r>
          </w:p>
          <w:p w:rsidR="002B55F7" w:rsidRPr="000750FB" w:rsidRDefault="00ED53EE" w:rsidP="00C864D3">
            <w:pPr>
              <w:widowControl w:val="0"/>
              <w:autoSpaceDE w:val="0"/>
              <w:autoSpaceDN w:val="0"/>
              <w:adjustRightInd w:val="0"/>
              <w:jc w:val="center"/>
              <w:rPr>
                <w:sz w:val="28"/>
                <w:szCs w:val="28"/>
              </w:rPr>
            </w:pPr>
            <w:r w:rsidRPr="000750FB">
              <w:rPr>
                <w:sz w:val="28"/>
                <w:szCs w:val="28"/>
              </w:rPr>
              <w:t>57,7</w:t>
            </w:r>
          </w:p>
          <w:p w:rsidR="00ED53EE" w:rsidRPr="000750FB" w:rsidRDefault="00ED53EE" w:rsidP="00C864D3">
            <w:pPr>
              <w:widowControl w:val="0"/>
              <w:autoSpaceDE w:val="0"/>
              <w:autoSpaceDN w:val="0"/>
              <w:adjustRightInd w:val="0"/>
              <w:jc w:val="center"/>
              <w:rPr>
                <w:sz w:val="28"/>
                <w:szCs w:val="28"/>
              </w:rPr>
            </w:pPr>
            <w:r w:rsidRPr="000750FB">
              <w:rPr>
                <w:sz w:val="28"/>
                <w:szCs w:val="28"/>
              </w:rPr>
              <w:t>131,1</w:t>
            </w:r>
          </w:p>
          <w:p w:rsidR="002B55F7" w:rsidRPr="000750FB" w:rsidRDefault="00ED53EE" w:rsidP="00C864D3">
            <w:pPr>
              <w:widowControl w:val="0"/>
              <w:autoSpaceDE w:val="0"/>
              <w:autoSpaceDN w:val="0"/>
              <w:adjustRightInd w:val="0"/>
              <w:jc w:val="center"/>
              <w:rPr>
                <w:sz w:val="28"/>
                <w:szCs w:val="28"/>
              </w:rPr>
            </w:pPr>
            <w:r w:rsidRPr="000750FB">
              <w:rPr>
                <w:sz w:val="28"/>
                <w:szCs w:val="28"/>
              </w:rPr>
              <w:t>129,1</w:t>
            </w:r>
          </w:p>
          <w:p w:rsidR="002B55F7" w:rsidRPr="000750FB" w:rsidRDefault="002B55F7" w:rsidP="00C864D3">
            <w:pPr>
              <w:widowControl w:val="0"/>
              <w:autoSpaceDE w:val="0"/>
              <w:autoSpaceDN w:val="0"/>
              <w:adjustRightInd w:val="0"/>
              <w:jc w:val="center"/>
              <w:rPr>
                <w:sz w:val="28"/>
                <w:szCs w:val="28"/>
                <w:lang w:val="en-US"/>
              </w:rPr>
            </w:pPr>
            <w:r w:rsidRPr="000750FB">
              <w:rPr>
                <w:sz w:val="28"/>
                <w:szCs w:val="28"/>
              </w:rPr>
              <w:t>0</w:t>
            </w:r>
          </w:p>
        </w:tc>
      </w:tr>
      <w:tr w:rsidR="002B55F7" w:rsidRPr="000750FB">
        <w:trPr>
          <w:tblCellSpacing w:w="5" w:type="nil"/>
        </w:trPr>
        <w:tc>
          <w:tcPr>
            <w:tcW w:w="6804" w:type="dxa"/>
          </w:tcPr>
          <w:p w:rsidR="002B55F7" w:rsidRPr="000750FB" w:rsidRDefault="002B55F7" w:rsidP="00C864D3">
            <w:pPr>
              <w:widowControl w:val="0"/>
              <w:autoSpaceDE w:val="0"/>
              <w:autoSpaceDN w:val="0"/>
              <w:adjustRightInd w:val="0"/>
              <w:rPr>
                <w:sz w:val="28"/>
                <w:szCs w:val="28"/>
              </w:rPr>
            </w:pPr>
            <w:r w:rsidRPr="000750FB">
              <w:rPr>
                <w:sz w:val="28"/>
                <w:szCs w:val="28"/>
              </w:rPr>
              <w:t xml:space="preserve">2. Обеспеченность жильем в среднем на одного жителя </w:t>
            </w:r>
          </w:p>
        </w:tc>
        <w:tc>
          <w:tcPr>
            <w:tcW w:w="2916" w:type="dxa"/>
          </w:tcPr>
          <w:p w:rsidR="002B55F7" w:rsidRPr="000750FB" w:rsidRDefault="002B55F7" w:rsidP="00C864D3">
            <w:pPr>
              <w:widowControl w:val="0"/>
              <w:autoSpaceDE w:val="0"/>
              <w:autoSpaceDN w:val="0"/>
              <w:adjustRightInd w:val="0"/>
              <w:jc w:val="center"/>
              <w:rPr>
                <w:sz w:val="28"/>
                <w:szCs w:val="28"/>
              </w:rPr>
            </w:pPr>
            <w:r w:rsidRPr="000750FB">
              <w:rPr>
                <w:sz w:val="28"/>
                <w:szCs w:val="28"/>
              </w:rPr>
              <w:t>2</w:t>
            </w:r>
            <w:r w:rsidR="00ED53EE" w:rsidRPr="000750FB">
              <w:rPr>
                <w:sz w:val="28"/>
                <w:szCs w:val="28"/>
              </w:rPr>
              <w:t>8,2</w:t>
            </w:r>
            <w:r w:rsidRPr="000750FB">
              <w:rPr>
                <w:sz w:val="28"/>
                <w:szCs w:val="28"/>
              </w:rPr>
              <w:t xml:space="preserve"> кв. м/чел.</w:t>
            </w:r>
          </w:p>
        </w:tc>
      </w:tr>
      <w:tr w:rsidR="002B55F7" w:rsidRPr="000750FB">
        <w:trPr>
          <w:tblCellSpacing w:w="5" w:type="nil"/>
        </w:trPr>
        <w:tc>
          <w:tcPr>
            <w:tcW w:w="6804" w:type="dxa"/>
          </w:tcPr>
          <w:p w:rsidR="002B55F7" w:rsidRPr="000750FB" w:rsidRDefault="002B55F7" w:rsidP="00C864D3">
            <w:pPr>
              <w:widowControl w:val="0"/>
              <w:autoSpaceDE w:val="0"/>
              <w:autoSpaceDN w:val="0"/>
              <w:adjustRightInd w:val="0"/>
              <w:rPr>
                <w:sz w:val="28"/>
                <w:szCs w:val="28"/>
              </w:rPr>
            </w:pPr>
            <w:r w:rsidRPr="000750FB">
              <w:rPr>
                <w:sz w:val="28"/>
                <w:szCs w:val="28"/>
              </w:rPr>
              <w:t xml:space="preserve">3. Средний уровень благоустройства жилищного фонда </w:t>
            </w:r>
          </w:p>
        </w:tc>
        <w:tc>
          <w:tcPr>
            <w:tcW w:w="2916" w:type="dxa"/>
          </w:tcPr>
          <w:p w:rsidR="002B55F7" w:rsidRPr="000750FB" w:rsidRDefault="000952A1" w:rsidP="00C864D3">
            <w:pPr>
              <w:widowControl w:val="0"/>
              <w:autoSpaceDE w:val="0"/>
              <w:autoSpaceDN w:val="0"/>
              <w:adjustRightInd w:val="0"/>
              <w:jc w:val="center"/>
              <w:rPr>
                <w:sz w:val="28"/>
                <w:szCs w:val="28"/>
              </w:rPr>
            </w:pPr>
            <w:r>
              <w:rPr>
                <w:sz w:val="28"/>
                <w:szCs w:val="28"/>
              </w:rPr>
              <w:t>34,</w:t>
            </w:r>
            <w:r w:rsidR="00ED53EE" w:rsidRPr="000750FB">
              <w:rPr>
                <w:sz w:val="28"/>
                <w:szCs w:val="28"/>
              </w:rPr>
              <w:t>9</w:t>
            </w:r>
            <w:r w:rsidR="002B55F7" w:rsidRPr="000750FB">
              <w:rPr>
                <w:sz w:val="28"/>
                <w:szCs w:val="28"/>
              </w:rPr>
              <w:t xml:space="preserve"> %</w:t>
            </w:r>
          </w:p>
        </w:tc>
      </w:tr>
      <w:tr w:rsidR="002B55F7" w:rsidRPr="000750FB">
        <w:trPr>
          <w:tblCellSpacing w:w="5" w:type="nil"/>
        </w:trPr>
        <w:tc>
          <w:tcPr>
            <w:tcW w:w="6804" w:type="dxa"/>
          </w:tcPr>
          <w:p w:rsidR="002B55F7" w:rsidRPr="000750FB" w:rsidRDefault="002B55F7" w:rsidP="00C864D3">
            <w:pPr>
              <w:widowControl w:val="0"/>
              <w:autoSpaceDE w:val="0"/>
              <w:autoSpaceDN w:val="0"/>
              <w:adjustRightInd w:val="0"/>
              <w:rPr>
                <w:sz w:val="28"/>
                <w:szCs w:val="28"/>
              </w:rPr>
            </w:pPr>
            <w:r w:rsidRPr="000750FB">
              <w:rPr>
                <w:sz w:val="28"/>
                <w:szCs w:val="28"/>
              </w:rPr>
              <w:t>4. Жилищный фонд, одновременно оборудованный всеми вид</w:t>
            </w:r>
            <w:r w:rsidRPr="000750FB">
              <w:rPr>
                <w:sz w:val="28"/>
                <w:szCs w:val="28"/>
              </w:rPr>
              <w:t>а</w:t>
            </w:r>
            <w:r w:rsidRPr="000750FB">
              <w:rPr>
                <w:sz w:val="28"/>
                <w:szCs w:val="28"/>
              </w:rPr>
              <w:t xml:space="preserve">ми благоустройства </w:t>
            </w:r>
          </w:p>
        </w:tc>
        <w:tc>
          <w:tcPr>
            <w:tcW w:w="2916" w:type="dxa"/>
          </w:tcPr>
          <w:p w:rsidR="002B55F7" w:rsidRPr="000750FB" w:rsidRDefault="00ED53EE" w:rsidP="00C864D3">
            <w:pPr>
              <w:widowControl w:val="0"/>
              <w:autoSpaceDE w:val="0"/>
              <w:autoSpaceDN w:val="0"/>
              <w:adjustRightInd w:val="0"/>
              <w:jc w:val="center"/>
              <w:rPr>
                <w:sz w:val="28"/>
                <w:szCs w:val="28"/>
              </w:rPr>
            </w:pPr>
            <w:r w:rsidRPr="000750FB">
              <w:rPr>
                <w:sz w:val="28"/>
                <w:szCs w:val="28"/>
              </w:rPr>
              <w:t xml:space="preserve">16,8 </w:t>
            </w:r>
            <w:r w:rsidR="002B55F7" w:rsidRPr="000750FB">
              <w:rPr>
                <w:sz w:val="28"/>
                <w:szCs w:val="28"/>
              </w:rPr>
              <w:t>%</w:t>
            </w:r>
          </w:p>
        </w:tc>
      </w:tr>
      <w:tr w:rsidR="002B55F7" w:rsidRPr="000750FB">
        <w:trPr>
          <w:tblCellSpacing w:w="5" w:type="nil"/>
        </w:trPr>
        <w:tc>
          <w:tcPr>
            <w:tcW w:w="6804" w:type="dxa"/>
          </w:tcPr>
          <w:p w:rsidR="002B55F7" w:rsidRPr="000750FB" w:rsidRDefault="002B55F7" w:rsidP="00C864D3">
            <w:pPr>
              <w:widowControl w:val="0"/>
              <w:autoSpaceDE w:val="0"/>
              <w:autoSpaceDN w:val="0"/>
              <w:adjustRightInd w:val="0"/>
              <w:rPr>
                <w:sz w:val="28"/>
                <w:szCs w:val="28"/>
              </w:rPr>
            </w:pPr>
            <w:r w:rsidRPr="000750FB">
              <w:rPr>
                <w:sz w:val="28"/>
                <w:szCs w:val="28"/>
              </w:rPr>
              <w:t xml:space="preserve">5. Жилищный фонд, оборудованный: </w:t>
            </w:r>
          </w:p>
          <w:p w:rsidR="002B55F7" w:rsidRPr="000750FB" w:rsidRDefault="002B55F7" w:rsidP="00C864D3">
            <w:pPr>
              <w:widowControl w:val="0"/>
              <w:autoSpaceDE w:val="0"/>
              <w:autoSpaceDN w:val="0"/>
              <w:adjustRightInd w:val="0"/>
              <w:rPr>
                <w:sz w:val="28"/>
                <w:szCs w:val="28"/>
              </w:rPr>
            </w:pPr>
            <w:r w:rsidRPr="000750FB">
              <w:rPr>
                <w:sz w:val="28"/>
                <w:szCs w:val="28"/>
              </w:rPr>
              <w:lastRenderedPageBreak/>
              <w:t xml:space="preserve">а) водопроводом </w:t>
            </w:r>
          </w:p>
          <w:p w:rsidR="002B55F7" w:rsidRPr="000750FB" w:rsidRDefault="002B55F7" w:rsidP="00C864D3">
            <w:pPr>
              <w:widowControl w:val="0"/>
              <w:autoSpaceDE w:val="0"/>
              <w:autoSpaceDN w:val="0"/>
              <w:adjustRightInd w:val="0"/>
              <w:rPr>
                <w:sz w:val="28"/>
                <w:szCs w:val="28"/>
              </w:rPr>
            </w:pPr>
            <w:r w:rsidRPr="000750FB">
              <w:rPr>
                <w:sz w:val="28"/>
                <w:szCs w:val="28"/>
              </w:rPr>
              <w:t xml:space="preserve">б) канализацией </w:t>
            </w:r>
          </w:p>
          <w:p w:rsidR="002B55F7" w:rsidRPr="000750FB" w:rsidRDefault="002B55F7" w:rsidP="00C864D3">
            <w:pPr>
              <w:widowControl w:val="0"/>
              <w:autoSpaceDE w:val="0"/>
              <w:autoSpaceDN w:val="0"/>
              <w:adjustRightInd w:val="0"/>
              <w:rPr>
                <w:sz w:val="28"/>
                <w:szCs w:val="28"/>
              </w:rPr>
            </w:pPr>
            <w:r w:rsidRPr="000750FB">
              <w:rPr>
                <w:sz w:val="28"/>
                <w:szCs w:val="28"/>
              </w:rPr>
              <w:t xml:space="preserve">в) центральным отоплением </w:t>
            </w:r>
          </w:p>
          <w:p w:rsidR="002B55F7" w:rsidRPr="000750FB" w:rsidRDefault="002B55F7" w:rsidP="00C864D3">
            <w:pPr>
              <w:widowControl w:val="0"/>
              <w:autoSpaceDE w:val="0"/>
              <w:autoSpaceDN w:val="0"/>
              <w:adjustRightInd w:val="0"/>
              <w:rPr>
                <w:sz w:val="28"/>
                <w:szCs w:val="28"/>
              </w:rPr>
            </w:pPr>
            <w:r w:rsidRPr="000750FB">
              <w:rPr>
                <w:sz w:val="28"/>
                <w:szCs w:val="28"/>
              </w:rPr>
              <w:t xml:space="preserve">г) горячим водоснабжением </w:t>
            </w:r>
          </w:p>
          <w:p w:rsidR="002B55F7" w:rsidRPr="000750FB" w:rsidRDefault="002B55F7" w:rsidP="00C864D3">
            <w:pPr>
              <w:widowControl w:val="0"/>
              <w:autoSpaceDE w:val="0"/>
              <w:autoSpaceDN w:val="0"/>
              <w:adjustRightInd w:val="0"/>
              <w:rPr>
                <w:sz w:val="28"/>
                <w:szCs w:val="28"/>
              </w:rPr>
            </w:pPr>
            <w:r w:rsidRPr="000750FB">
              <w:rPr>
                <w:sz w:val="28"/>
                <w:szCs w:val="28"/>
              </w:rPr>
              <w:t xml:space="preserve">д) газом </w:t>
            </w:r>
          </w:p>
          <w:p w:rsidR="002B55F7" w:rsidRPr="000750FB" w:rsidRDefault="002B55F7" w:rsidP="00C864D3">
            <w:pPr>
              <w:widowControl w:val="0"/>
              <w:autoSpaceDE w:val="0"/>
              <w:autoSpaceDN w:val="0"/>
              <w:adjustRightInd w:val="0"/>
              <w:rPr>
                <w:sz w:val="28"/>
                <w:szCs w:val="28"/>
              </w:rPr>
            </w:pPr>
            <w:r w:rsidRPr="000750FB">
              <w:rPr>
                <w:sz w:val="28"/>
                <w:szCs w:val="28"/>
              </w:rPr>
              <w:t xml:space="preserve">е) напольными электроплитами </w:t>
            </w:r>
          </w:p>
          <w:p w:rsidR="002B55F7" w:rsidRPr="000750FB" w:rsidRDefault="002B55F7" w:rsidP="00C864D3">
            <w:pPr>
              <w:widowControl w:val="0"/>
              <w:autoSpaceDE w:val="0"/>
              <w:autoSpaceDN w:val="0"/>
              <w:adjustRightInd w:val="0"/>
              <w:rPr>
                <w:sz w:val="28"/>
                <w:szCs w:val="28"/>
              </w:rPr>
            </w:pPr>
            <w:r w:rsidRPr="000750FB">
              <w:rPr>
                <w:sz w:val="28"/>
                <w:szCs w:val="28"/>
              </w:rPr>
              <w:t xml:space="preserve">ж) ваннами (душами) </w:t>
            </w:r>
          </w:p>
        </w:tc>
        <w:tc>
          <w:tcPr>
            <w:tcW w:w="2916" w:type="dxa"/>
          </w:tcPr>
          <w:p w:rsidR="002B55F7" w:rsidRPr="000750FB" w:rsidRDefault="002B55F7" w:rsidP="00C864D3">
            <w:pPr>
              <w:widowControl w:val="0"/>
              <w:autoSpaceDE w:val="0"/>
              <w:autoSpaceDN w:val="0"/>
              <w:adjustRightInd w:val="0"/>
              <w:jc w:val="center"/>
              <w:rPr>
                <w:sz w:val="28"/>
                <w:szCs w:val="28"/>
              </w:rPr>
            </w:pPr>
            <w:r w:rsidRPr="000750FB">
              <w:rPr>
                <w:sz w:val="28"/>
                <w:szCs w:val="28"/>
              </w:rPr>
              <w:lastRenderedPageBreak/>
              <w:t>тыс. кв. м,</w:t>
            </w:r>
          </w:p>
          <w:p w:rsidR="002B55F7" w:rsidRPr="000750FB" w:rsidRDefault="002B55F7" w:rsidP="00C864D3">
            <w:pPr>
              <w:widowControl w:val="0"/>
              <w:autoSpaceDE w:val="0"/>
              <w:autoSpaceDN w:val="0"/>
              <w:adjustRightInd w:val="0"/>
              <w:jc w:val="center"/>
              <w:rPr>
                <w:sz w:val="28"/>
                <w:szCs w:val="28"/>
              </w:rPr>
            </w:pPr>
            <w:r w:rsidRPr="000750FB">
              <w:rPr>
                <w:sz w:val="28"/>
                <w:szCs w:val="28"/>
              </w:rPr>
              <w:lastRenderedPageBreak/>
              <w:t>1</w:t>
            </w:r>
            <w:r w:rsidR="00ED53EE" w:rsidRPr="000750FB">
              <w:rPr>
                <w:sz w:val="28"/>
                <w:szCs w:val="28"/>
              </w:rPr>
              <w:t>26,7</w:t>
            </w:r>
          </w:p>
          <w:p w:rsidR="002B55F7" w:rsidRPr="000750FB" w:rsidRDefault="00ED53EE" w:rsidP="00C864D3">
            <w:pPr>
              <w:widowControl w:val="0"/>
              <w:autoSpaceDE w:val="0"/>
              <w:autoSpaceDN w:val="0"/>
              <w:adjustRightInd w:val="0"/>
              <w:jc w:val="center"/>
              <w:rPr>
                <w:sz w:val="28"/>
                <w:szCs w:val="28"/>
              </w:rPr>
            </w:pPr>
            <w:r w:rsidRPr="000750FB">
              <w:rPr>
                <w:sz w:val="28"/>
                <w:szCs w:val="28"/>
              </w:rPr>
              <w:t>63,4</w:t>
            </w:r>
          </w:p>
          <w:p w:rsidR="00ED53EE" w:rsidRPr="000750FB" w:rsidRDefault="00ED53EE" w:rsidP="00C864D3">
            <w:pPr>
              <w:widowControl w:val="0"/>
              <w:autoSpaceDE w:val="0"/>
              <w:autoSpaceDN w:val="0"/>
              <w:adjustRightInd w:val="0"/>
              <w:jc w:val="center"/>
              <w:rPr>
                <w:sz w:val="28"/>
                <w:szCs w:val="28"/>
              </w:rPr>
            </w:pPr>
            <w:r w:rsidRPr="000750FB">
              <w:rPr>
                <w:sz w:val="28"/>
                <w:szCs w:val="28"/>
              </w:rPr>
              <w:t>31,8</w:t>
            </w:r>
          </w:p>
          <w:p w:rsidR="002B55F7" w:rsidRPr="000750FB" w:rsidRDefault="00ED53EE" w:rsidP="00C864D3">
            <w:pPr>
              <w:widowControl w:val="0"/>
              <w:autoSpaceDE w:val="0"/>
              <w:autoSpaceDN w:val="0"/>
              <w:adjustRightInd w:val="0"/>
              <w:jc w:val="center"/>
              <w:rPr>
                <w:sz w:val="28"/>
                <w:szCs w:val="28"/>
              </w:rPr>
            </w:pPr>
            <w:r w:rsidRPr="000750FB">
              <w:rPr>
                <w:sz w:val="28"/>
                <w:szCs w:val="28"/>
              </w:rPr>
              <w:t>0,1</w:t>
            </w:r>
          </w:p>
          <w:p w:rsidR="002B55F7" w:rsidRPr="000750FB" w:rsidRDefault="002B55F7" w:rsidP="00C864D3">
            <w:pPr>
              <w:widowControl w:val="0"/>
              <w:autoSpaceDE w:val="0"/>
              <w:autoSpaceDN w:val="0"/>
              <w:adjustRightInd w:val="0"/>
              <w:jc w:val="center"/>
              <w:rPr>
                <w:sz w:val="28"/>
                <w:szCs w:val="28"/>
              </w:rPr>
            </w:pPr>
            <w:r w:rsidRPr="000750FB">
              <w:rPr>
                <w:sz w:val="28"/>
                <w:szCs w:val="28"/>
              </w:rPr>
              <w:t>1</w:t>
            </w:r>
            <w:r w:rsidR="00ED53EE" w:rsidRPr="000750FB">
              <w:rPr>
                <w:sz w:val="28"/>
                <w:szCs w:val="28"/>
              </w:rPr>
              <w:t>62,1</w:t>
            </w:r>
          </w:p>
          <w:p w:rsidR="002B55F7" w:rsidRPr="000750FB" w:rsidRDefault="00ED53EE" w:rsidP="00C864D3">
            <w:pPr>
              <w:widowControl w:val="0"/>
              <w:autoSpaceDE w:val="0"/>
              <w:autoSpaceDN w:val="0"/>
              <w:adjustRightInd w:val="0"/>
              <w:jc w:val="center"/>
              <w:rPr>
                <w:sz w:val="28"/>
                <w:szCs w:val="28"/>
              </w:rPr>
            </w:pPr>
            <w:r w:rsidRPr="000750FB">
              <w:rPr>
                <w:sz w:val="28"/>
                <w:szCs w:val="28"/>
              </w:rPr>
              <w:t>1,3</w:t>
            </w:r>
          </w:p>
          <w:p w:rsidR="002B55F7" w:rsidRPr="000750FB" w:rsidRDefault="00ED53EE" w:rsidP="00C864D3">
            <w:pPr>
              <w:widowControl w:val="0"/>
              <w:autoSpaceDE w:val="0"/>
              <w:autoSpaceDN w:val="0"/>
              <w:adjustRightInd w:val="0"/>
              <w:jc w:val="center"/>
              <w:rPr>
                <w:sz w:val="28"/>
                <w:szCs w:val="28"/>
              </w:rPr>
            </w:pPr>
            <w:r w:rsidRPr="000750FB">
              <w:rPr>
                <w:sz w:val="28"/>
                <w:szCs w:val="28"/>
              </w:rPr>
              <w:t>9,6</w:t>
            </w:r>
          </w:p>
        </w:tc>
      </w:tr>
      <w:tr w:rsidR="002B55F7" w:rsidRPr="000750FB">
        <w:trPr>
          <w:tblCellSpacing w:w="5" w:type="nil"/>
        </w:trPr>
        <w:tc>
          <w:tcPr>
            <w:tcW w:w="6804" w:type="dxa"/>
          </w:tcPr>
          <w:p w:rsidR="002B55F7" w:rsidRPr="000750FB" w:rsidRDefault="002B55F7" w:rsidP="00C864D3">
            <w:pPr>
              <w:widowControl w:val="0"/>
              <w:autoSpaceDE w:val="0"/>
              <w:autoSpaceDN w:val="0"/>
              <w:adjustRightInd w:val="0"/>
              <w:rPr>
                <w:sz w:val="28"/>
                <w:szCs w:val="28"/>
              </w:rPr>
            </w:pPr>
            <w:r w:rsidRPr="000750FB">
              <w:rPr>
                <w:sz w:val="28"/>
                <w:szCs w:val="28"/>
              </w:rPr>
              <w:lastRenderedPageBreak/>
              <w:t xml:space="preserve">6. Наличие ветхого и аварийного жилищного фонда </w:t>
            </w:r>
          </w:p>
        </w:tc>
        <w:tc>
          <w:tcPr>
            <w:tcW w:w="2916" w:type="dxa"/>
          </w:tcPr>
          <w:p w:rsidR="002B55F7" w:rsidRPr="000750FB" w:rsidRDefault="00ED53EE" w:rsidP="00C864D3">
            <w:pPr>
              <w:widowControl w:val="0"/>
              <w:autoSpaceDE w:val="0"/>
              <w:autoSpaceDN w:val="0"/>
              <w:adjustRightInd w:val="0"/>
              <w:jc w:val="center"/>
              <w:rPr>
                <w:sz w:val="28"/>
                <w:szCs w:val="28"/>
              </w:rPr>
            </w:pPr>
            <w:r w:rsidRPr="000750FB">
              <w:rPr>
                <w:sz w:val="28"/>
                <w:szCs w:val="28"/>
              </w:rPr>
              <w:t>3</w:t>
            </w:r>
            <w:r w:rsidR="002B55F7" w:rsidRPr="000750FB">
              <w:rPr>
                <w:sz w:val="28"/>
                <w:szCs w:val="28"/>
              </w:rPr>
              <w:t>7,4тыс.кв. м,</w:t>
            </w:r>
          </w:p>
          <w:p w:rsidR="002B55F7" w:rsidRPr="000750FB" w:rsidRDefault="002B55F7" w:rsidP="00C864D3">
            <w:pPr>
              <w:widowControl w:val="0"/>
              <w:autoSpaceDE w:val="0"/>
              <w:autoSpaceDN w:val="0"/>
              <w:adjustRightInd w:val="0"/>
              <w:jc w:val="center"/>
              <w:rPr>
                <w:sz w:val="28"/>
                <w:szCs w:val="28"/>
              </w:rPr>
            </w:pPr>
          </w:p>
        </w:tc>
      </w:tr>
      <w:tr w:rsidR="002B55F7" w:rsidRPr="000750FB">
        <w:trPr>
          <w:tblCellSpacing w:w="5" w:type="nil"/>
        </w:trPr>
        <w:tc>
          <w:tcPr>
            <w:tcW w:w="6804" w:type="dxa"/>
          </w:tcPr>
          <w:p w:rsidR="002B55F7" w:rsidRPr="000F6E64" w:rsidRDefault="002B55F7" w:rsidP="00C864D3">
            <w:pPr>
              <w:widowControl w:val="0"/>
              <w:autoSpaceDE w:val="0"/>
              <w:autoSpaceDN w:val="0"/>
              <w:adjustRightInd w:val="0"/>
              <w:rPr>
                <w:sz w:val="28"/>
                <w:szCs w:val="28"/>
              </w:rPr>
            </w:pPr>
            <w:r w:rsidRPr="000F6E64">
              <w:rPr>
                <w:sz w:val="28"/>
                <w:szCs w:val="28"/>
              </w:rPr>
              <w:t>7. Число семей, проживающих в квартирах, не соотве</w:t>
            </w:r>
            <w:r w:rsidRPr="000F6E64">
              <w:rPr>
                <w:sz w:val="28"/>
                <w:szCs w:val="28"/>
              </w:rPr>
              <w:t>т</w:t>
            </w:r>
            <w:r w:rsidRPr="000F6E64">
              <w:rPr>
                <w:sz w:val="28"/>
                <w:szCs w:val="28"/>
              </w:rPr>
              <w:t xml:space="preserve">ствующих установленным требованиям, санитарным нормам и правилам, всего </w:t>
            </w:r>
          </w:p>
        </w:tc>
        <w:tc>
          <w:tcPr>
            <w:tcW w:w="2916" w:type="dxa"/>
          </w:tcPr>
          <w:p w:rsidR="002B55F7" w:rsidRPr="000F6E64" w:rsidRDefault="000F6E64" w:rsidP="00C864D3">
            <w:pPr>
              <w:widowControl w:val="0"/>
              <w:autoSpaceDE w:val="0"/>
              <w:autoSpaceDN w:val="0"/>
              <w:adjustRightInd w:val="0"/>
              <w:jc w:val="center"/>
              <w:rPr>
                <w:sz w:val="28"/>
                <w:szCs w:val="28"/>
              </w:rPr>
            </w:pPr>
            <w:r>
              <w:rPr>
                <w:sz w:val="28"/>
                <w:szCs w:val="28"/>
              </w:rPr>
              <w:t xml:space="preserve">606 </w:t>
            </w:r>
            <w:r w:rsidR="002B55F7" w:rsidRPr="000F6E64">
              <w:rPr>
                <w:sz w:val="28"/>
                <w:szCs w:val="28"/>
              </w:rPr>
              <w:t>чел.</w:t>
            </w:r>
          </w:p>
        </w:tc>
      </w:tr>
      <w:tr w:rsidR="002B55F7" w:rsidRPr="000750FB">
        <w:trPr>
          <w:tblCellSpacing w:w="5" w:type="nil"/>
        </w:trPr>
        <w:tc>
          <w:tcPr>
            <w:tcW w:w="6804" w:type="dxa"/>
          </w:tcPr>
          <w:p w:rsidR="002B55F7" w:rsidRPr="000750FB" w:rsidRDefault="002B55F7" w:rsidP="00C864D3">
            <w:pPr>
              <w:widowControl w:val="0"/>
              <w:autoSpaceDE w:val="0"/>
              <w:autoSpaceDN w:val="0"/>
              <w:adjustRightInd w:val="0"/>
              <w:rPr>
                <w:sz w:val="28"/>
                <w:szCs w:val="28"/>
              </w:rPr>
            </w:pPr>
            <w:r w:rsidRPr="000750FB">
              <w:rPr>
                <w:sz w:val="28"/>
                <w:szCs w:val="28"/>
              </w:rPr>
              <w:t xml:space="preserve">8. Число семей, проживающих в общежитиях </w:t>
            </w:r>
          </w:p>
        </w:tc>
        <w:tc>
          <w:tcPr>
            <w:tcW w:w="2916" w:type="dxa"/>
          </w:tcPr>
          <w:p w:rsidR="002B55F7" w:rsidRPr="000750FB" w:rsidRDefault="002B55F7" w:rsidP="00C864D3">
            <w:pPr>
              <w:widowControl w:val="0"/>
              <w:autoSpaceDE w:val="0"/>
              <w:autoSpaceDN w:val="0"/>
              <w:adjustRightInd w:val="0"/>
              <w:jc w:val="center"/>
              <w:rPr>
                <w:sz w:val="28"/>
                <w:szCs w:val="28"/>
              </w:rPr>
            </w:pPr>
            <w:r w:rsidRPr="000750FB">
              <w:rPr>
                <w:sz w:val="28"/>
                <w:szCs w:val="28"/>
              </w:rPr>
              <w:t>0 ед./чел.</w:t>
            </w:r>
          </w:p>
        </w:tc>
      </w:tr>
      <w:tr w:rsidR="002B55F7" w:rsidRPr="000750FB">
        <w:trPr>
          <w:tblCellSpacing w:w="5" w:type="nil"/>
        </w:trPr>
        <w:tc>
          <w:tcPr>
            <w:tcW w:w="6804" w:type="dxa"/>
          </w:tcPr>
          <w:p w:rsidR="002B55F7" w:rsidRPr="000750FB" w:rsidRDefault="002B55F7" w:rsidP="00C864D3">
            <w:pPr>
              <w:widowControl w:val="0"/>
              <w:autoSpaceDE w:val="0"/>
              <w:autoSpaceDN w:val="0"/>
              <w:adjustRightInd w:val="0"/>
              <w:rPr>
                <w:sz w:val="28"/>
                <w:szCs w:val="28"/>
              </w:rPr>
            </w:pPr>
            <w:r w:rsidRPr="000750FB">
              <w:rPr>
                <w:sz w:val="28"/>
                <w:szCs w:val="28"/>
              </w:rPr>
              <w:t>9. Число семей, состоящих на учете для получения</w:t>
            </w:r>
          </w:p>
          <w:p w:rsidR="002B55F7" w:rsidRPr="000750FB" w:rsidRDefault="002B55F7" w:rsidP="00C864D3">
            <w:pPr>
              <w:widowControl w:val="0"/>
              <w:autoSpaceDE w:val="0"/>
              <w:autoSpaceDN w:val="0"/>
              <w:adjustRightInd w:val="0"/>
              <w:rPr>
                <w:sz w:val="28"/>
                <w:szCs w:val="28"/>
              </w:rPr>
            </w:pPr>
            <w:r w:rsidRPr="000750FB">
              <w:rPr>
                <w:sz w:val="28"/>
                <w:szCs w:val="28"/>
              </w:rPr>
              <w:t xml:space="preserve">жилья, всего </w:t>
            </w:r>
          </w:p>
          <w:p w:rsidR="002B55F7" w:rsidRPr="000750FB" w:rsidRDefault="002B55F7" w:rsidP="00C864D3">
            <w:pPr>
              <w:widowControl w:val="0"/>
              <w:autoSpaceDE w:val="0"/>
              <w:autoSpaceDN w:val="0"/>
              <w:adjustRightInd w:val="0"/>
              <w:rPr>
                <w:sz w:val="28"/>
                <w:szCs w:val="28"/>
              </w:rPr>
            </w:pPr>
            <w:r w:rsidRPr="000750FB">
              <w:rPr>
                <w:sz w:val="28"/>
                <w:szCs w:val="28"/>
              </w:rPr>
              <w:t xml:space="preserve">в том числе по категориям </w:t>
            </w:r>
          </w:p>
        </w:tc>
        <w:tc>
          <w:tcPr>
            <w:tcW w:w="2916" w:type="dxa"/>
          </w:tcPr>
          <w:p w:rsidR="002B55F7" w:rsidRPr="000750FB" w:rsidRDefault="00ED53EE" w:rsidP="00C864D3">
            <w:pPr>
              <w:widowControl w:val="0"/>
              <w:autoSpaceDE w:val="0"/>
              <w:autoSpaceDN w:val="0"/>
              <w:adjustRightInd w:val="0"/>
              <w:jc w:val="center"/>
              <w:rPr>
                <w:sz w:val="28"/>
                <w:szCs w:val="28"/>
              </w:rPr>
            </w:pPr>
            <w:r w:rsidRPr="000750FB">
              <w:rPr>
                <w:sz w:val="28"/>
                <w:szCs w:val="28"/>
              </w:rPr>
              <w:t xml:space="preserve">73 </w:t>
            </w:r>
            <w:r w:rsidR="002B55F7" w:rsidRPr="000750FB">
              <w:rPr>
                <w:sz w:val="28"/>
                <w:szCs w:val="28"/>
              </w:rPr>
              <w:t>чел.</w:t>
            </w:r>
          </w:p>
        </w:tc>
      </w:tr>
      <w:tr w:rsidR="002B55F7" w:rsidRPr="000750FB">
        <w:trPr>
          <w:tblCellSpacing w:w="5" w:type="nil"/>
        </w:trPr>
        <w:tc>
          <w:tcPr>
            <w:tcW w:w="6804" w:type="dxa"/>
          </w:tcPr>
          <w:p w:rsidR="002B55F7" w:rsidRPr="000750FB" w:rsidRDefault="002B55F7" w:rsidP="00C864D3">
            <w:pPr>
              <w:widowControl w:val="0"/>
              <w:autoSpaceDE w:val="0"/>
              <w:autoSpaceDN w:val="0"/>
              <w:adjustRightInd w:val="0"/>
              <w:rPr>
                <w:sz w:val="28"/>
                <w:szCs w:val="28"/>
              </w:rPr>
            </w:pPr>
            <w:r w:rsidRPr="000750FB">
              <w:rPr>
                <w:sz w:val="28"/>
                <w:szCs w:val="28"/>
              </w:rPr>
              <w:t>10. Число семей, получивших жилье и улучшивших свои ж</w:t>
            </w:r>
            <w:r w:rsidRPr="000750FB">
              <w:rPr>
                <w:sz w:val="28"/>
                <w:szCs w:val="28"/>
              </w:rPr>
              <w:t>и</w:t>
            </w:r>
            <w:r w:rsidRPr="000750FB">
              <w:rPr>
                <w:sz w:val="28"/>
                <w:szCs w:val="28"/>
              </w:rPr>
              <w:t xml:space="preserve">лищные условия, всего </w:t>
            </w:r>
          </w:p>
          <w:p w:rsidR="002B55F7" w:rsidRPr="000750FB" w:rsidRDefault="002B55F7" w:rsidP="00C864D3">
            <w:pPr>
              <w:widowControl w:val="0"/>
              <w:autoSpaceDE w:val="0"/>
              <w:autoSpaceDN w:val="0"/>
              <w:adjustRightInd w:val="0"/>
              <w:rPr>
                <w:sz w:val="28"/>
                <w:szCs w:val="28"/>
              </w:rPr>
            </w:pPr>
            <w:r w:rsidRPr="000750FB">
              <w:rPr>
                <w:sz w:val="28"/>
                <w:szCs w:val="28"/>
              </w:rPr>
              <w:t xml:space="preserve">в том числе по категориям </w:t>
            </w:r>
          </w:p>
        </w:tc>
        <w:tc>
          <w:tcPr>
            <w:tcW w:w="2916" w:type="dxa"/>
          </w:tcPr>
          <w:p w:rsidR="002B55F7" w:rsidRPr="000750FB" w:rsidRDefault="00ED53EE" w:rsidP="00C864D3">
            <w:pPr>
              <w:widowControl w:val="0"/>
              <w:autoSpaceDE w:val="0"/>
              <w:autoSpaceDN w:val="0"/>
              <w:adjustRightInd w:val="0"/>
              <w:jc w:val="center"/>
              <w:rPr>
                <w:sz w:val="28"/>
                <w:szCs w:val="28"/>
              </w:rPr>
            </w:pPr>
            <w:r w:rsidRPr="000750FB">
              <w:rPr>
                <w:sz w:val="28"/>
                <w:szCs w:val="28"/>
              </w:rPr>
              <w:t xml:space="preserve">16 </w:t>
            </w:r>
            <w:r w:rsidR="002B55F7" w:rsidRPr="000750FB">
              <w:rPr>
                <w:sz w:val="28"/>
                <w:szCs w:val="28"/>
              </w:rPr>
              <w:t>чел.</w:t>
            </w:r>
          </w:p>
        </w:tc>
      </w:tr>
      <w:tr w:rsidR="002B55F7" w:rsidRPr="000750FB">
        <w:trPr>
          <w:tblCellSpacing w:w="5" w:type="nil"/>
        </w:trPr>
        <w:tc>
          <w:tcPr>
            <w:tcW w:w="6804" w:type="dxa"/>
          </w:tcPr>
          <w:p w:rsidR="002B55F7" w:rsidRPr="000750FB" w:rsidRDefault="002B55F7" w:rsidP="00C864D3">
            <w:pPr>
              <w:widowControl w:val="0"/>
              <w:autoSpaceDE w:val="0"/>
              <w:autoSpaceDN w:val="0"/>
              <w:adjustRightInd w:val="0"/>
              <w:rPr>
                <w:sz w:val="28"/>
                <w:szCs w:val="28"/>
              </w:rPr>
            </w:pPr>
            <w:r w:rsidRPr="000750FB">
              <w:rPr>
                <w:sz w:val="28"/>
                <w:szCs w:val="28"/>
              </w:rPr>
              <w:t xml:space="preserve">II. Обеспечение населения жилищно-коммунальными услугами </w:t>
            </w:r>
          </w:p>
        </w:tc>
        <w:tc>
          <w:tcPr>
            <w:tcW w:w="2916" w:type="dxa"/>
          </w:tcPr>
          <w:p w:rsidR="002B55F7" w:rsidRPr="000750FB" w:rsidRDefault="002B55F7" w:rsidP="00C864D3">
            <w:pPr>
              <w:widowControl w:val="0"/>
              <w:autoSpaceDE w:val="0"/>
              <w:autoSpaceDN w:val="0"/>
              <w:adjustRightInd w:val="0"/>
              <w:jc w:val="center"/>
              <w:rPr>
                <w:sz w:val="28"/>
                <w:szCs w:val="28"/>
              </w:rPr>
            </w:pPr>
          </w:p>
        </w:tc>
      </w:tr>
      <w:tr w:rsidR="002B55F7" w:rsidRPr="000750FB">
        <w:trPr>
          <w:tblCellSpacing w:w="5" w:type="nil"/>
        </w:trPr>
        <w:tc>
          <w:tcPr>
            <w:tcW w:w="6804" w:type="dxa"/>
          </w:tcPr>
          <w:p w:rsidR="002B55F7" w:rsidRPr="000750FB" w:rsidRDefault="002B55F7" w:rsidP="00C864D3">
            <w:pPr>
              <w:widowControl w:val="0"/>
              <w:autoSpaceDE w:val="0"/>
              <w:autoSpaceDN w:val="0"/>
              <w:adjustRightInd w:val="0"/>
              <w:rPr>
                <w:sz w:val="28"/>
                <w:szCs w:val="28"/>
              </w:rPr>
            </w:pPr>
            <w:r w:rsidRPr="000750FB">
              <w:rPr>
                <w:sz w:val="28"/>
                <w:szCs w:val="28"/>
              </w:rPr>
              <w:t xml:space="preserve">1. Водоснабжение. </w:t>
            </w:r>
          </w:p>
          <w:p w:rsidR="002B55F7" w:rsidRPr="000750FB" w:rsidRDefault="002B55F7" w:rsidP="00C864D3">
            <w:pPr>
              <w:widowControl w:val="0"/>
              <w:autoSpaceDE w:val="0"/>
              <w:autoSpaceDN w:val="0"/>
              <w:adjustRightInd w:val="0"/>
              <w:rPr>
                <w:sz w:val="28"/>
                <w:szCs w:val="28"/>
              </w:rPr>
            </w:pPr>
            <w:r w:rsidRPr="000750FB">
              <w:rPr>
                <w:sz w:val="28"/>
                <w:szCs w:val="28"/>
              </w:rPr>
              <w:t xml:space="preserve">1.1. Отпуск воды потребителям, всего за год </w:t>
            </w:r>
          </w:p>
          <w:p w:rsidR="002B55F7" w:rsidRPr="000750FB" w:rsidRDefault="002B55F7" w:rsidP="00C864D3">
            <w:pPr>
              <w:widowControl w:val="0"/>
              <w:autoSpaceDE w:val="0"/>
              <w:autoSpaceDN w:val="0"/>
              <w:adjustRightInd w:val="0"/>
              <w:rPr>
                <w:sz w:val="28"/>
                <w:szCs w:val="28"/>
              </w:rPr>
            </w:pPr>
            <w:r w:rsidRPr="000750FB">
              <w:rPr>
                <w:sz w:val="28"/>
                <w:szCs w:val="28"/>
              </w:rPr>
              <w:t xml:space="preserve">в том числе: </w:t>
            </w:r>
          </w:p>
          <w:p w:rsidR="002B55F7" w:rsidRPr="000750FB" w:rsidRDefault="002B55F7" w:rsidP="00C864D3">
            <w:pPr>
              <w:widowControl w:val="0"/>
              <w:autoSpaceDE w:val="0"/>
              <w:autoSpaceDN w:val="0"/>
              <w:adjustRightInd w:val="0"/>
              <w:rPr>
                <w:sz w:val="28"/>
                <w:szCs w:val="28"/>
              </w:rPr>
            </w:pPr>
            <w:r w:rsidRPr="000750FB">
              <w:rPr>
                <w:sz w:val="28"/>
                <w:szCs w:val="28"/>
              </w:rPr>
              <w:t xml:space="preserve">а) населению </w:t>
            </w:r>
          </w:p>
          <w:p w:rsidR="002B55F7" w:rsidRPr="000750FB" w:rsidRDefault="002B55F7" w:rsidP="00C864D3">
            <w:pPr>
              <w:widowControl w:val="0"/>
              <w:autoSpaceDE w:val="0"/>
              <w:autoSpaceDN w:val="0"/>
              <w:adjustRightInd w:val="0"/>
              <w:rPr>
                <w:sz w:val="28"/>
                <w:szCs w:val="28"/>
              </w:rPr>
            </w:pPr>
            <w:r w:rsidRPr="000750FB">
              <w:rPr>
                <w:sz w:val="28"/>
                <w:szCs w:val="28"/>
              </w:rPr>
              <w:t xml:space="preserve">б) бюджетным организациям </w:t>
            </w:r>
          </w:p>
          <w:p w:rsidR="002B55F7" w:rsidRPr="000750FB" w:rsidRDefault="002B55F7" w:rsidP="00C864D3">
            <w:pPr>
              <w:widowControl w:val="0"/>
              <w:autoSpaceDE w:val="0"/>
              <w:autoSpaceDN w:val="0"/>
              <w:adjustRightInd w:val="0"/>
              <w:rPr>
                <w:sz w:val="28"/>
                <w:szCs w:val="28"/>
              </w:rPr>
            </w:pPr>
            <w:r w:rsidRPr="000750FB">
              <w:rPr>
                <w:sz w:val="28"/>
                <w:szCs w:val="28"/>
              </w:rPr>
              <w:t xml:space="preserve">в) прочим потребителям </w:t>
            </w:r>
          </w:p>
        </w:tc>
        <w:tc>
          <w:tcPr>
            <w:tcW w:w="2916" w:type="dxa"/>
          </w:tcPr>
          <w:p w:rsidR="002B55F7" w:rsidRPr="000750FB" w:rsidRDefault="002B55F7" w:rsidP="00C864D3">
            <w:pPr>
              <w:widowControl w:val="0"/>
              <w:autoSpaceDE w:val="0"/>
              <w:autoSpaceDN w:val="0"/>
              <w:adjustRightInd w:val="0"/>
              <w:jc w:val="center"/>
              <w:rPr>
                <w:sz w:val="28"/>
                <w:szCs w:val="28"/>
              </w:rPr>
            </w:pPr>
            <w:r w:rsidRPr="000750FB">
              <w:rPr>
                <w:sz w:val="28"/>
                <w:szCs w:val="28"/>
              </w:rPr>
              <w:t>20</w:t>
            </w:r>
            <w:r w:rsidR="00ED53EE" w:rsidRPr="000750FB">
              <w:rPr>
                <w:sz w:val="28"/>
                <w:szCs w:val="28"/>
              </w:rPr>
              <w:t>5</w:t>
            </w:r>
            <w:r w:rsidRPr="000750FB">
              <w:rPr>
                <w:sz w:val="28"/>
                <w:szCs w:val="28"/>
              </w:rPr>
              <w:t>,</w:t>
            </w:r>
            <w:r w:rsidR="00ED53EE" w:rsidRPr="000750FB">
              <w:rPr>
                <w:sz w:val="28"/>
                <w:szCs w:val="28"/>
              </w:rPr>
              <w:t>611</w:t>
            </w:r>
            <w:r w:rsidRPr="000750FB">
              <w:rPr>
                <w:sz w:val="28"/>
                <w:szCs w:val="28"/>
              </w:rPr>
              <w:t xml:space="preserve"> тыс. куб. м</w:t>
            </w:r>
          </w:p>
          <w:p w:rsidR="002B55F7" w:rsidRPr="000750FB" w:rsidRDefault="002B55F7" w:rsidP="00C864D3">
            <w:pPr>
              <w:widowControl w:val="0"/>
              <w:autoSpaceDE w:val="0"/>
              <w:autoSpaceDN w:val="0"/>
              <w:adjustRightInd w:val="0"/>
              <w:jc w:val="center"/>
              <w:rPr>
                <w:sz w:val="28"/>
                <w:szCs w:val="28"/>
              </w:rPr>
            </w:pPr>
          </w:p>
          <w:p w:rsidR="002B55F7" w:rsidRPr="000750FB" w:rsidRDefault="002B55F7" w:rsidP="00C864D3">
            <w:pPr>
              <w:widowControl w:val="0"/>
              <w:autoSpaceDE w:val="0"/>
              <w:autoSpaceDN w:val="0"/>
              <w:adjustRightInd w:val="0"/>
              <w:jc w:val="center"/>
              <w:rPr>
                <w:sz w:val="28"/>
                <w:szCs w:val="28"/>
              </w:rPr>
            </w:pPr>
          </w:p>
          <w:p w:rsidR="002B55F7" w:rsidRPr="000750FB" w:rsidRDefault="002B55F7" w:rsidP="00C864D3">
            <w:pPr>
              <w:widowControl w:val="0"/>
              <w:autoSpaceDE w:val="0"/>
              <w:autoSpaceDN w:val="0"/>
              <w:adjustRightInd w:val="0"/>
              <w:jc w:val="center"/>
              <w:rPr>
                <w:sz w:val="28"/>
                <w:szCs w:val="28"/>
              </w:rPr>
            </w:pPr>
            <w:r w:rsidRPr="000750FB">
              <w:rPr>
                <w:sz w:val="28"/>
                <w:szCs w:val="28"/>
              </w:rPr>
              <w:t>1</w:t>
            </w:r>
            <w:r w:rsidR="00ED53EE" w:rsidRPr="000750FB">
              <w:rPr>
                <w:sz w:val="28"/>
                <w:szCs w:val="28"/>
              </w:rPr>
              <w:t>46,245</w:t>
            </w:r>
          </w:p>
          <w:p w:rsidR="002B55F7" w:rsidRPr="000750FB" w:rsidRDefault="00ED53EE" w:rsidP="00C864D3">
            <w:pPr>
              <w:widowControl w:val="0"/>
              <w:autoSpaceDE w:val="0"/>
              <w:autoSpaceDN w:val="0"/>
              <w:adjustRightInd w:val="0"/>
              <w:jc w:val="center"/>
              <w:rPr>
                <w:sz w:val="28"/>
                <w:szCs w:val="28"/>
              </w:rPr>
            </w:pPr>
            <w:r w:rsidRPr="000750FB">
              <w:rPr>
                <w:sz w:val="28"/>
                <w:szCs w:val="28"/>
              </w:rPr>
              <w:t>2</w:t>
            </w:r>
            <w:r w:rsidR="002B55F7" w:rsidRPr="000750FB">
              <w:rPr>
                <w:sz w:val="28"/>
                <w:szCs w:val="28"/>
              </w:rPr>
              <w:t>3</w:t>
            </w:r>
            <w:r w:rsidRPr="000750FB">
              <w:rPr>
                <w:sz w:val="28"/>
                <w:szCs w:val="28"/>
              </w:rPr>
              <w:t>,895</w:t>
            </w:r>
          </w:p>
          <w:p w:rsidR="002B55F7" w:rsidRPr="000750FB" w:rsidRDefault="00ED53EE" w:rsidP="00C864D3">
            <w:pPr>
              <w:widowControl w:val="0"/>
              <w:autoSpaceDE w:val="0"/>
              <w:autoSpaceDN w:val="0"/>
              <w:adjustRightInd w:val="0"/>
              <w:jc w:val="center"/>
              <w:rPr>
                <w:sz w:val="28"/>
                <w:szCs w:val="28"/>
              </w:rPr>
            </w:pPr>
            <w:r w:rsidRPr="000750FB">
              <w:rPr>
                <w:sz w:val="28"/>
                <w:szCs w:val="28"/>
              </w:rPr>
              <w:t>35,471</w:t>
            </w:r>
          </w:p>
        </w:tc>
      </w:tr>
      <w:tr w:rsidR="002B55F7" w:rsidRPr="000750FB">
        <w:trPr>
          <w:tblCellSpacing w:w="5" w:type="nil"/>
        </w:trPr>
        <w:tc>
          <w:tcPr>
            <w:tcW w:w="6804" w:type="dxa"/>
          </w:tcPr>
          <w:p w:rsidR="002B55F7" w:rsidRPr="000750FB" w:rsidRDefault="002B55F7" w:rsidP="00C864D3">
            <w:pPr>
              <w:widowControl w:val="0"/>
              <w:autoSpaceDE w:val="0"/>
              <w:autoSpaceDN w:val="0"/>
              <w:adjustRightInd w:val="0"/>
              <w:rPr>
                <w:sz w:val="28"/>
                <w:szCs w:val="28"/>
              </w:rPr>
            </w:pPr>
            <w:r w:rsidRPr="000750FB">
              <w:rPr>
                <w:sz w:val="28"/>
                <w:szCs w:val="28"/>
              </w:rPr>
              <w:t xml:space="preserve">2. Канализация. </w:t>
            </w:r>
          </w:p>
          <w:p w:rsidR="002B55F7" w:rsidRPr="000750FB" w:rsidRDefault="002B55F7" w:rsidP="00C864D3">
            <w:pPr>
              <w:widowControl w:val="0"/>
              <w:autoSpaceDE w:val="0"/>
              <w:autoSpaceDN w:val="0"/>
              <w:adjustRightInd w:val="0"/>
              <w:rPr>
                <w:sz w:val="28"/>
                <w:szCs w:val="28"/>
              </w:rPr>
            </w:pPr>
            <w:r w:rsidRPr="000750FB">
              <w:rPr>
                <w:sz w:val="28"/>
                <w:szCs w:val="28"/>
              </w:rPr>
              <w:t xml:space="preserve">2.1. Пропуск сточных вод, всего за год </w:t>
            </w:r>
          </w:p>
          <w:p w:rsidR="002B55F7" w:rsidRPr="000750FB" w:rsidRDefault="002B55F7" w:rsidP="00C864D3">
            <w:pPr>
              <w:widowControl w:val="0"/>
              <w:autoSpaceDE w:val="0"/>
              <w:autoSpaceDN w:val="0"/>
              <w:adjustRightInd w:val="0"/>
              <w:rPr>
                <w:sz w:val="28"/>
                <w:szCs w:val="28"/>
              </w:rPr>
            </w:pPr>
            <w:r w:rsidRPr="000750FB">
              <w:rPr>
                <w:sz w:val="28"/>
                <w:szCs w:val="28"/>
              </w:rPr>
              <w:t xml:space="preserve">в том числе от: </w:t>
            </w:r>
          </w:p>
          <w:p w:rsidR="002B55F7" w:rsidRPr="000750FB" w:rsidRDefault="002B55F7" w:rsidP="00C864D3">
            <w:pPr>
              <w:widowControl w:val="0"/>
              <w:autoSpaceDE w:val="0"/>
              <w:autoSpaceDN w:val="0"/>
              <w:adjustRightInd w:val="0"/>
              <w:rPr>
                <w:sz w:val="28"/>
                <w:szCs w:val="28"/>
              </w:rPr>
            </w:pPr>
            <w:r w:rsidRPr="000750FB">
              <w:rPr>
                <w:sz w:val="28"/>
                <w:szCs w:val="28"/>
              </w:rPr>
              <w:t xml:space="preserve">а) населения </w:t>
            </w:r>
          </w:p>
          <w:p w:rsidR="002B55F7" w:rsidRPr="000750FB" w:rsidRDefault="002B55F7" w:rsidP="00C864D3">
            <w:pPr>
              <w:widowControl w:val="0"/>
              <w:autoSpaceDE w:val="0"/>
              <w:autoSpaceDN w:val="0"/>
              <w:adjustRightInd w:val="0"/>
              <w:rPr>
                <w:sz w:val="28"/>
                <w:szCs w:val="28"/>
              </w:rPr>
            </w:pPr>
            <w:r w:rsidRPr="000750FB">
              <w:rPr>
                <w:sz w:val="28"/>
                <w:szCs w:val="28"/>
              </w:rPr>
              <w:t xml:space="preserve">б) бюджетных организаций </w:t>
            </w:r>
          </w:p>
          <w:p w:rsidR="002B55F7" w:rsidRPr="000750FB" w:rsidRDefault="002B55F7" w:rsidP="00C864D3">
            <w:pPr>
              <w:widowControl w:val="0"/>
              <w:autoSpaceDE w:val="0"/>
              <w:autoSpaceDN w:val="0"/>
              <w:adjustRightInd w:val="0"/>
              <w:rPr>
                <w:sz w:val="28"/>
                <w:szCs w:val="28"/>
              </w:rPr>
            </w:pPr>
            <w:r w:rsidRPr="000750FB">
              <w:rPr>
                <w:sz w:val="28"/>
                <w:szCs w:val="28"/>
              </w:rPr>
              <w:t xml:space="preserve">в) прочих потребителей </w:t>
            </w:r>
          </w:p>
          <w:p w:rsidR="002B55F7" w:rsidRPr="000750FB" w:rsidRDefault="002B55F7" w:rsidP="00C864D3">
            <w:pPr>
              <w:widowControl w:val="0"/>
              <w:autoSpaceDE w:val="0"/>
              <w:autoSpaceDN w:val="0"/>
              <w:adjustRightInd w:val="0"/>
              <w:rPr>
                <w:sz w:val="28"/>
                <w:szCs w:val="28"/>
              </w:rPr>
            </w:pPr>
            <w:r w:rsidRPr="000750FB">
              <w:rPr>
                <w:sz w:val="28"/>
                <w:szCs w:val="28"/>
              </w:rPr>
              <w:t xml:space="preserve">2.2. Пропущено через очистные сооружения </w:t>
            </w:r>
          </w:p>
        </w:tc>
        <w:tc>
          <w:tcPr>
            <w:tcW w:w="2916" w:type="dxa"/>
          </w:tcPr>
          <w:p w:rsidR="002B55F7" w:rsidRPr="000750FB" w:rsidRDefault="002B55F7" w:rsidP="00C864D3">
            <w:pPr>
              <w:widowControl w:val="0"/>
              <w:autoSpaceDE w:val="0"/>
              <w:autoSpaceDN w:val="0"/>
              <w:adjustRightInd w:val="0"/>
              <w:jc w:val="center"/>
              <w:rPr>
                <w:sz w:val="28"/>
                <w:szCs w:val="28"/>
              </w:rPr>
            </w:pPr>
          </w:p>
          <w:p w:rsidR="00ED53EE" w:rsidRPr="000750FB" w:rsidRDefault="00ED53EE" w:rsidP="00C864D3">
            <w:pPr>
              <w:widowControl w:val="0"/>
              <w:autoSpaceDE w:val="0"/>
              <w:autoSpaceDN w:val="0"/>
              <w:adjustRightInd w:val="0"/>
              <w:jc w:val="center"/>
              <w:rPr>
                <w:sz w:val="28"/>
                <w:szCs w:val="28"/>
              </w:rPr>
            </w:pPr>
            <w:r w:rsidRPr="000750FB">
              <w:rPr>
                <w:sz w:val="28"/>
                <w:szCs w:val="28"/>
              </w:rPr>
              <w:t>31,8 тыс.куб.м</w:t>
            </w:r>
          </w:p>
          <w:p w:rsidR="002B55F7" w:rsidRPr="000750FB" w:rsidRDefault="002B55F7" w:rsidP="00C864D3">
            <w:pPr>
              <w:widowControl w:val="0"/>
              <w:autoSpaceDE w:val="0"/>
              <w:autoSpaceDN w:val="0"/>
              <w:adjustRightInd w:val="0"/>
              <w:jc w:val="center"/>
              <w:rPr>
                <w:sz w:val="28"/>
                <w:szCs w:val="28"/>
              </w:rPr>
            </w:pPr>
          </w:p>
          <w:p w:rsidR="002B55F7" w:rsidRPr="000750FB" w:rsidRDefault="00ED53EE" w:rsidP="00C864D3">
            <w:pPr>
              <w:widowControl w:val="0"/>
              <w:autoSpaceDE w:val="0"/>
              <w:autoSpaceDN w:val="0"/>
              <w:adjustRightInd w:val="0"/>
              <w:jc w:val="center"/>
              <w:rPr>
                <w:sz w:val="28"/>
                <w:szCs w:val="28"/>
              </w:rPr>
            </w:pPr>
            <w:r w:rsidRPr="000750FB">
              <w:rPr>
                <w:sz w:val="28"/>
                <w:szCs w:val="28"/>
              </w:rPr>
              <w:t>14,0 тыс.куб.м</w:t>
            </w:r>
          </w:p>
          <w:p w:rsidR="002B55F7" w:rsidRPr="000750FB" w:rsidRDefault="00ED53EE" w:rsidP="00C864D3">
            <w:pPr>
              <w:widowControl w:val="0"/>
              <w:autoSpaceDE w:val="0"/>
              <w:autoSpaceDN w:val="0"/>
              <w:adjustRightInd w:val="0"/>
              <w:jc w:val="center"/>
              <w:rPr>
                <w:sz w:val="28"/>
                <w:szCs w:val="28"/>
              </w:rPr>
            </w:pPr>
            <w:r w:rsidRPr="000750FB">
              <w:rPr>
                <w:sz w:val="28"/>
                <w:szCs w:val="28"/>
              </w:rPr>
              <w:t>15,3 тыс.куб.м</w:t>
            </w:r>
          </w:p>
          <w:p w:rsidR="002B55F7" w:rsidRPr="000750FB" w:rsidRDefault="00ED53EE" w:rsidP="00C864D3">
            <w:pPr>
              <w:widowControl w:val="0"/>
              <w:autoSpaceDE w:val="0"/>
              <w:autoSpaceDN w:val="0"/>
              <w:adjustRightInd w:val="0"/>
              <w:jc w:val="center"/>
              <w:rPr>
                <w:sz w:val="28"/>
                <w:szCs w:val="28"/>
              </w:rPr>
            </w:pPr>
            <w:r w:rsidRPr="000750FB">
              <w:rPr>
                <w:sz w:val="28"/>
                <w:szCs w:val="28"/>
              </w:rPr>
              <w:t>2,5 тыс.куб.м</w:t>
            </w:r>
          </w:p>
          <w:p w:rsidR="002B55F7" w:rsidRPr="000750FB" w:rsidRDefault="008A437C" w:rsidP="00C864D3">
            <w:pPr>
              <w:widowControl w:val="0"/>
              <w:autoSpaceDE w:val="0"/>
              <w:autoSpaceDN w:val="0"/>
              <w:adjustRightInd w:val="0"/>
              <w:jc w:val="center"/>
              <w:rPr>
                <w:sz w:val="28"/>
                <w:szCs w:val="28"/>
              </w:rPr>
            </w:pPr>
            <w:r w:rsidRPr="000750FB">
              <w:rPr>
                <w:sz w:val="28"/>
                <w:szCs w:val="28"/>
              </w:rPr>
              <w:t>31,8</w:t>
            </w:r>
            <w:r w:rsidR="002B55F7" w:rsidRPr="000750FB">
              <w:rPr>
                <w:sz w:val="28"/>
                <w:szCs w:val="28"/>
              </w:rPr>
              <w:t xml:space="preserve"> тыс. куб. м</w:t>
            </w:r>
          </w:p>
        </w:tc>
      </w:tr>
      <w:tr w:rsidR="002B55F7" w:rsidRPr="000750FB">
        <w:trPr>
          <w:tblCellSpacing w:w="5" w:type="nil"/>
        </w:trPr>
        <w:tc>
          <w:tcPr>
            <w:tcW w:w="6804" w:type="dxa"/>
          </w:tcPr>
          <w:p w:rsidR="002B55F7" w:rsidRPr="000750FB" w:rsidRDefault="002B55F7" w:rsidP="00C864D3">
            <w:pPr>
              <w:pStyle w:val="ListParagraph"/>
              <w:widowControl w:val="0"/>
              <w:autoSpaceDE w:val="0"/>
              <w:autoSpaceDN w:val="0"/>
              <w:adjustRightInd w:val="0"/>
              <w:rPr>
                <w:rFonts w:ascii="Times New Roman" w:hAnsi="Times New Roman"/>
                <w:sz w:val="28"/>
                <w:szCs w:val="28"/>
              </w:rPr>
            </w:pPr>
            <w:r w:rsidRPr="000750FB">
              <w:rPr>
                <w:rFonts w:ascii="Times New Roman" w:hAnsi="Times New Roman"/>
                <w:sz w:val="28"/>
                <w:szCs w:val="28"/>
              </w:rPr>
              <w:t xml:space="preserve">Теплоснабжение, всего </w:t>
            </w:r>
          </w:p>
          <w:p w:rsidR="002B55F7" w:rsidRPr="000750FB" w:rsidRDefault="002B55F7" w:rsidP="00C864D3">
            <w:pPr>
              <w:widowControl w:val="0"/>
              <w:autoSpaceDE w:val="0"/>
              <w:autoSpaceDN w:val="0"/>
              <w:adjustRightInd w:val="0"/>
              <w:rPr>
                <w:sz w:val="28"/>
                <w:szCs w:val="28"/>
              </w:rPr>
            </w:pPr>
            <w:r w:rsidRPr="000750FB">
              <w:rPr>
                <w:sz w:val="28"/>
                <w:szCs w:val="28"/>
              </w:rPr>
              <w:t xml:space="preserve">в том числе: </w:t>
            </w:r>
          </w:p>
          <w:p w:rsidR="002B55F7" w:rsidRPr="000750FB" w:rsidRDefault="002B55F7" w:rsidP="00C864D3">
            <w:pPr>
              <w:widowControl w:val="0"/>
              <w:autoSpaceDE w:val="0"/>
              <w:autoSpaceDN w:val="0"/>
              <w:adjustRightInd w:val="0"/>
              <w:rPr>
                <w:sz w:val="28"/>
                <w:szCs w:val="28"/>
              </w:rPr>
            </w:pPr>
            <w:r w:rsidRPr="000750FB">
              <w:rPr>
                <w:sz w:val="28"/>
                <w:szCs w:val="28"/>
              </w:rPr>
              <w:t xml:space="preserve">а) населению </w:t>
            </w:r>
          </w:p>
          <w:p w:rsidR="002B55F7" w:rsidRPr="000750FB" w:rsidRDefault="002B55F7" w:rsidP="00C864D3">
            <w:pPr>
              <w:widowControl w:val="0"/>
              <w:autoSpaceDE w:val="0"/>
              <w:autoSpaceDN w:val="0"/>
              <w:adjustRightInd w:val="0"/>
              <w:rPr>
                <w:sz w:val="28"/>
                <w:szCs w:val="28"/>
              </w:rPr>
            </w:pPr>
            <w:r w:rsidRPr="000750FB">
              <w:rPr>
                <w:sz w:val="28"/>
                <w:szCs w:val="28"/>
              </w:rPr>
              <w:t xml:space="preserve">б) бюджетным организациям </w:t>
            </w:r>
          </w:p>
          <w:p w:rsidR="002B55F7" w:rsidRPr="000750FB" w:rsidRDefault="002B55F7" w:rsidP="00C864D3">
            <w:pPr>
              <w:widowControl w:val="0"/>
              <w:autoSpaceDE w:val="0"/>
              <w:autoSpaceDN w:val="0"/>
              <w:adjustRightInd w:val="0"/>
              <w:rPr>
                <w:sz w:val="28"/>
                <w:szCs w:val="28"/>
              </w:rPr>
            </w:pPr>
            <w:r w:rsidRPr="000750FB">
              <w:rPr>
                <w:sz w:val="28"/>
                <w:szCs w:val="28"/>
              </w:rPr>
              <w:t xml:space="preserve">в) прочим потребителям </w:t>
            </w:r>
          </w:p>
        </w:tc>
        <w:tc>
          <w:tcPr>
            <w:tcW w:w="2916" w:type="dxa"/>
          </w:tcPr>
          <w:p w:rsidR="002B55F7" w:rsidRPr="000750FB" w:rsidRDefault="002A42C3" w:rsidP="00C864D3">
            <w:pPr>
              <w:widowControl w:val="0"/>
              <w:autoSpaceDE w:val="0"/>
              <w:autoSpaceDN w:val="0"/>
              <w:adjustRightInd w:val="0"/>
              <w:jc w:val="center"/>
              <w:rPr>
                <w:sz w:val="28"/>
                <w:szCs w:val="28"/>
              </w:rPr>
            </w:pPr>
            <w:r w:rsidRPr="000750FB">
              <w:rPr>
                <w:sz w:val="28"/>
                <w:szCs w:val="28"/>
              </w:rPr>
              <w:t>10,794</w:t>
            </w:r>
            <w:r w:rsidR="002B55F7" w:rsidRPr="000750FB">
              <w:rPr>
                <w:sz w:val="28"/>
                <w:szCs w:val="28"/>
              </w:rPr>
              <w:t xml:space="preserve"> тыс. Гкал</w:t>
            </w:r>
          </w:p>
          <w:p w:rsidR="002B55F7" w:rsidRPr="000750FB" w:rsidRDefault="002B55F7" w:rsidP="00C864D3">
            <w:pPr>
              <w:widowControl w:val="0"/>
              <w:autoSpaceDE w:val="0"/>
              <w:autoSpaceDN w:val="0"/>
              <w:adjustRightInd w:val="0"/>
              <w:jc w:val="center"/>
              <w:rPr>
                <w:sz w:val="28"/>
                <w:szCs w:val="28"/>
              </w:rPr>
            </w:pPr>
          </w:p>
          <w:p w:rsidR="002A42C3" w:rsidRPr="000750FB" w:rsidRDefault="002A42C3" w:rsidP="00C864D3">
            <w:pPr>
              <w:widowControl w:val="0"/>
              <w:autoSpaceDE w:val="0"/>
              <w:autoSpaceDN w:val="0"/>
              <w:adjustRightInd w:val="0"/>
              <w:jc w:val="center"/>
              <w:rPr>
                <w:sz w:val="28"/>
                <w:szCs w:val="28"/>
              </w:rPr>
            </w:pPr>
          </w:p>
          <w:p w:rsidR="002B55F7" w:rsidRPr="000750FB" w:rsidRDefault="002A42C3" w:rsidP="00C864D3">
            <w:pPr>
              <w:widowControl w:val="0"/>
              <w:autoSpaceDE w:val="0"/>
              <w:autoSpaceDN w:val="0"/>
              <w:adjustRightInd w:val="0"/>
              <w:jc w:val="center"/>
              <w:rPr>
                <w:sz w:val="28"/>
                <w:szCs w:val="28"/>
              </w:rPr>
            </w:pPr>
            <w:r w:rsidRPr="000750FB">
              <w:rPr>
                <w:sz w:val="28"/>
                <w:szCs w:val="28"/>
              </w:rPr>
              <w:t>1,938</w:t>
            </w:r>
          </w:p>
          <w:p w:rsidR="002B55F7" w:rsidRPr="000750FB" w:rsidRDefault="002A42C3" w:rsidP="00C864D3">
            <w:pPr>
              <w:widowControl w:val="0"/>
              <w:autoSpaceDE w:val="0"/>
              <w:autoSpaceDN w:val="0"/>
              <w:adjustRightInd w:val="0"/>
              <w:jc w:val="center"/>
              <w:rPr>
                <w:sz w:val="28"/>
                <w:szCs w:val="28"/>
              </w:rPr>
            </w:pPr>
            <w:r w:rsidRPr="000750FB">
              <w:rPr>
                <w:sz w:val="28"/>
                <w:szCs w:val="28"/>
              </w:rPr>
              <w:t>8,464</w:t>
            </w:r>
          </w:p>
          <w:p w:rsidR="002B55F7" w:rsidRPr="000750FB" w:rsidRDefault="002A42C3" w:rsidP="00C864D3">
            <w:pPr>
              <w:widowControl w:val="0"/>
              <w:autoSpaceDE w:val="0"/>
              <w:autoSpaceDN w:val="0"/>
              <w:adjustRightInd w:val="0"/>
              <w:jc w:val="center"/>
              <w:rPr>
                <w:sz w:val="28"/>
                <w:szCs w:val="28"/>
              </w:rPr>
            </w:pPr>
            <w:r w:rsidRPr="000750FB">
              <w:rPr>
                <w:sz w:val="28"/>
                <w:szCs w:val="28"/>
              </w:rPr>
              <w:t>0,392</w:t>
            </w:r>
          </w:p>
        </w:tc>
      </w:tr>
      <w:tr w:rsidR="002B55F7" w:rsidRPr="000750FB">
        <w:trPr>
          <w:tblCellSpacing w:w="5" w:type="nil"/>
        </w:trPr>
        <w:tc>
          <w:tcPr>
            <w:tcW w:w="6804" w:type="dxa"/>
          </w:tcPr>
          <w:p w:rsidR="002B55F7" w:rsidRPr="000750FB" w:rsidRDefault="002B55F7" w:rsidP="00C864D3">
            <w:pPr>
              <w:widowControl w:val="0"/>
              <w:autoSpaceDE w:val="0"/>
              <w:autoSpaceDN w:val="0"/>
              <w:adjustRightInd w:val="0"/>
              <w:rPr>
                <w:sz w:val="28"/>
                <w:szCs w:val="28"/>
              </w:rPr>
            </w:pPr>
            <w:r w:rsidRPr="000750FB">
              <w:rPr>
                <w:sz w:val="28"/>
                <w:szCs w:val="28"/>
              </w:rPr>
              <w:t xml:space="preserve">4. Электроснабжение </w:t>
            </w:r>
          </w:p>
          <w:p w:rsidR="002B55F7" w:rsidRPr="000750FB" w:rsidRDefault="002B55F7" w:rsidP="00C864D3">
            <w:pPr>
              <w:widowControl w:val="0"/>
              <w:autoSpaceDE w:val="0"/>
              <w:autoSpaceDN w:val="0"/>
              <w:adjustRightInd w:val="0"/>
              <w:rPr>
                <w:sz w:val="28"/>
                <w:szCs w:val="28"/>
              </w:rPr>
            </w:pPr>
            <w:r w:rsidRPr="000750FB">
              <w:rPr>
                <w:sz w:val="28"/>
                <w:szCs w:val="28"/>
              </w:rPr>
              <w:lastRenderedPageBreak/>
              <w:t xml:space="preserve">4.1. Потребление электроэнергии, всего </w:t>
            </w:r>
          </w:p>
          <w:p w:rsidR="002B55F7" w:rsidRPr="000750FB" w:rsidRDefault="002B55F7" w:rsidP="00C864D3">
            <w:pPr>
              <w:widowControl w:val="0"/>
              <w:autoSpaceDE w:val="0"/>
              <w:autoSpaceDN w:val="0"/>
              <w:adjustRightInd w:val="0"/>
              <w:rPr>
                <w:sz w:val="28"/>
                <w:szCs w:val="28"/>
              </w:rPr>
            </w:pPr>
            <w:r w:rsidRPr="000750FB">
              <w:rPr>
                <w:sz w:val="28"/>
                <w:szCs w:val="28"/>
              </w:rPr>
              <w:t xml:space="preserve">в том числе населением </w:t>
            </w:r>
          </w:p>
        </w:tc>
        <w:tc>
          <w:tcPr>
            <w:tcW w:w="2916" w:type="dxa"/>
          </w:tcPr>
          <w:p w:rsidR="002B55F7" w:rsidRPr="000750FB" w:rsidRDefault="002A42C3" w:rsidP="00C864D3">
            <w:pPr>
              <w:widowControl w:val="0"/>
              <w:autoSpaceDE w:val="0"/>
              <w:autoSpaceDN w:val="0"/>
              <w:adjustRightInd w:val="0"/>
              <w:jc w:val="center"/>
              <w:rPr>
                <w:sz w:val="28"/>
                <w:szCs w:val="28"/>
              </w:rPr>
            </w:pPr>
            <w:r w:rsidRPr="000750FB">
              <w:rPr>
                <w:sz w:val="28"/>
                <w:szCs w:val="28"/>
              </w:rPr>
              <w:lastRenderedPageBreak/>
              <w:t>13895,3</w:t>
            </w:r>
            <w:r w:rsidR="002B55F7" w:rsidRPr="000750FB">
              <w:rPr>
                <w:sz w:val="28"/>
                <w:szCs w:val="28"/>
              </w:rPr>
              <w:t xml:space="preserve"> тыс.</w:t>
            </w:r>
          </w:p>
          <w:p w:rsidR="002B55F7" w:rsidRPr="000750FB" w:rsidRDefault="002B55F7" w:rsidP="00C864D3">
            <w:pPr>
              <w:widowControl w:val="0"/>
              <w:autoSpaceDE w:val="0"/>
              <w:autoSpaceDN w:val="0"/>
              <w:adjustRightInd w:val="0"/>
              <w:jc w:val="center"/>
              <w:rPr>
                <w:sz w:val="28"/>
                <w:szCs w:val="28"/>
              </w:rPr>
            </w:pPr>
            <w:r w:rsidRPr="000750FB">
              <w:rPr>
                <w:sz w:val="28"/>
                <w:szCs w:val="28"/>
              </w:rPr>
              <w:lastRenderedPageBreak/>
              <w:t>кВт/час</w:t>
            </w:r>
          </w:p>
        </w:tc>
      </w:tr>
      <w:tr w:rsidR="002B55F7" w:rsidRPr="000750FB">
        <w:trPr>
          <w:tblCellSpacing w:w="5" w:type="nil"/>
        </w:trPr>
        <w:tc>
          <w:tcPr>
            <w:tcW w:w="6804" w:type="dxa"/>
          </w:tcPr>
          <w:p w:rsidR="002B55F7" w:rsidRPr="000750FB" w:rsidRDefault="002B55F7" w:rsidP="00C864D3">
            <w:pPr>
              <w:widowControl w:val="0"/>
              <w:autoSpaceDE w:val="0"/>
              <w:autoSpaceDN w:val="0"/>
              <w:adjustRightInd w:val="0"/>
              <w:rPr>
                <w:sz w:val="28"/>
                <w:szCs w:val="28"/>
              </w:rPr>
            </w:pPr>
            <w:r w:rsidRPr="000750FB">
              <w:rPr>
                <w:sz w:val="28"/>
                <w:szCs w:val="28"/>
              </w:rPr>
              <w:lastRenderedPageBreak/>
              <w:t xml:space="preserve">5. Газоснабжение. </w:t>
            </w:r>
          </w:p>
          <w:p w:rsidR="002B55F7" w:rsidRPr="000750FB" w:rsidRDefault="002B55F7" w:rsidP="00C864D3">
            <w:pPr>
              <w:widowControl w:val="0"/>
              <w:autoSpaceDE w:val="0"/>
              <w:autoSpaceDN w:val="0"/>
              <w:adjustRightInd w:val="0"/>
              <w:rPr>
                <w:sz w:val="28"/>
                <w:szCs w:val="28"/>
              </w:rPr>
            </w:pPr>
            <w:r w:rsidRPr="000750FB">
              <w:rPr>
                <w:sz w:val="28"/>
                <w:szCs w:val="28"/>
              </w:rPr>
              <w:t xml:space="preserve">5.1. Объем сетевого газа </w:t>
            </w:r>
          </w:p>
          <w:p w:rsidR="002B55F7" w:rsidRPr="000750FB" w:rsidRDefault="002B55F7" w:rsidP="00C864D3">
            <w:pPr>
              <w:widowControl w:val="0"/>
              <w:autoSpaceDE w:val="0"/>
              <w:autoSpaceDN w:val="0"/>
              <w:adjustRightInd w:val="0"/>
              <w:rPr>
                <w:sz w:val="28"/>
                <w:szCs w:val="28"/>
              </w:rPr>
            </w:pPr>
            <w:r w:rsidRPr="000750FB">
              <w:rPr>
                <w:sz w:val="28"/>
                <w:szCs w:val="28"/>
              </w:rPr>
              <w:t xml:space="preserve">5.2. Объем сжиженного газа </w:t>
            </w:r>
          </w:p>
        </w:tc>
        <w:tc>
          <w:tcPr>
            <w:tcW w:w="2916" w:type="dxa"/>
          </w:tcPr>
          <w:p w:rsidR="002B55F7" w:rsidRPr="000750FB" w:rsidRDefault="0046065E" w:rsidP="00C864D3">
            <w:pPr>
              <w:widowControl w:val="0"/>
              <w:autoSpaceDE w:val="0"/>
              <w:autoSpaceDN w:val="0"/>
              <w:adjustRightInd w:val="0"/>
              <w:jc w:val="center"/>
              <w:rPr>
                <w:sz w:val="28"/>
                <w:szCs w:val="28"/>
              </w:rPr>
            </w:pPr>
            <w:r w:rsidRPr="000750FB">
              <w:rPr>
                <w:sz w:val="28"/>
                <w:szCs w:val="28"/>
              </w:rPr>
              <w:t>94,4</w:t>
            </w:r>
            <w:r w:rsidR="002B55F7" w:rsidRPr="000750FB">
              <w:rPr>
                <w:sz w:val="28"/>
                <w:szCs w:val="28"/>
              </w:rPr>
              <w:t>тыс. куб. м</w:t>
            </w:r>
          </w:p>
          <w:p w:rsidR="002B55F7" w:rsidRPr="000750FB" w:rsidRDefault="002B55F7" w:rsidP="00C864D3">
            <w:pPr>
              <w:widowControl w:val="0"/>
              <w:autoSpaceDE w:val="0"/>
              <w:autoSpaceDN w:val="0"/>
              <w:adjustRightInd w:val="0"/>
              <w:jc w:val="center"/>
              <w:rPr>
                <w:sz w:val="28"/>
                <w:szCs w:val="28"/>
              </w:rPr>
            </w:pPr>
            <w:r w:rsidRPr="000750FB">
              <w:rPr>
                <w:sz w:val="28"/>
                <w:szCs w:val="28"/>
              </w:rPr>
              <w:t>Кг</w:t>
            </w:r>
          </w:p>
          <w:p w:rsidR="002B55F7" w:rsidRPr="000750FB" w:rsidRDefault="0046065E" w:rsidP="00C864D3">
            <w:pPr>
              <w:widowControl w:val="0"/>
              <w:autoSpaceDE w:val="0"/>
              <w:autoSpaceDN w:val="0"/>
              <w:adjustRightInd w:val="0"/>
              <w:jc w:val="center"/>
              <w:rPr>
                <w:sz w:val="28"/>
                <w:szCs w:val="28"/>
              </w:rPr>
            </w:pPr>
            <w:r w:rsidRPr="000750FB">
              <w:rPr>
                <w:sz w:val="28"/>
                <w:szCs w:val="28"/>
              </w:rPr>
              <w:t>9</w:t>
            </w:r>
            <w:r w:rsidR="002B55F7" w:rsidRPr="000750FB">
              <w:rPr>
                <w:sz w:val="28"/>
                <w:szCs w:val="28"/>
              </w:rPr>
              <w:t>4,</w:t>
            </w:r>
            <w:r w:rsidRPr="000750FB">
              <w:rPr>
                <w:sz w:val="28"/>
                <w:szCs w:val="28"/>
              </w:rPr>
              <w:t>1</w:t>
            </w:r>
            <w:r w:rsidR="002B55F7" w:rsidRPr="000750FB">
              <w:rPr>
                <w:sz w:val="28"/>
                <w:szCs w:val="28"/>
              </w:rPr>
              <w:t>тыс. куб. м</w:t>
            </w:r>
          </w:p>
        </w:tc>
      </w:tr>
      <w:tr w:rsidR="002B55F7" w:rsidRPr="000750FB">
        <w:trPr>
          <w:tblCellSpacing w:w="5" w:type="nil"/>
        </w:trPr>
        <w:tc>
          <w:tcPr>
            <w:tcW w:w="6804" w:type="dxa"/>
          </w:tcPr>
          <w:p w:rsidR="002B55F7" w:rsidRPr="000750FB" w:rsidRDefault="002B55F7" w:rsidP="00C864D3">
            <w:pPr>
              <w:widowControl w:val="0"/>
              <w:autoSpaceDE w:val="0"/>
              <w:autoSpaceDN w:val="0"/>
              <w:adjustRightInd w:val="0"/>
              <w:rPr>
                <w:sz w:val="28"/>
                <w:szCs w:val="28"/>
              </w:rPr>
            </w:pPr>
            <w:r w:rsidRPr="000750FB">
              <w:rPr>
                <w:sz w:val="28"/>
                <w:szCs w:val="28"/>
              </w:rPr>
              <w:t xml:space="preserve">6. Стоимость жилищно-коммунальных услуг (в месяц) </w:t>
            </w:r>
          </w:p>
        </w:tc>
        <w:tc>
          <w:tcPr>
            <w:tcW w:w="2916" w:type="dxa"/>
          </w:tcPr>
          <w:p w:rsidR="002B55F7" w:rsidRPr="000750FB" w:rsidRDefault="004047DC" w:rsidP="00C864D3">
            <w:pPr>
              <w:widowControl w:val="0"/>
              <w:autoSpaceDE w:val="0"/>
              <w:autoSpaceDN w:val="0"/>
              <w:adjustRightInd w:val="0"/>
              <w:jc w:val="center"/>
              <w:rPr>
                <w:sz w:val="28"/>
                <w:szCs w:val="28"/>
              </w:rPr>
            </w:pPr>
            <w:r w:rsidRPr="000750FB">
              <w:rPr>
                <w:sz w:val="28"/>
                <w:szCs w:val="28"/>
              </w:rPr>
              <w:t xml:space="preserve">8061 </w:t>
            </w:r>
            <w:r w:rsidR="002B55F7" w:rsidRPr="000750FB">
              <w:rPr>
                <w:sz w:val="28"/>
                <w:szCs w:val="28"/>
              </w:rPr>
              <w:t>руб./</w:t>
            </w:r>
            <w:r w:rsidRPr="000750FB">
              <w:rPr>
                <w:sz w:val="28"/>
                <w:szCs w:val="28"/>
              </w:rPr>
              <w:t>кв</w:t>
            </w:r>
            <w:r w:rsidR="002B55F7" w:rsidRPr="000750FB">
              <w:rPr>
                <w:sz w:val="28"/>
                <w:szCs w:val="28"/>
              </w:rPr>
              <w:t>. м</w:t>
            </w:r>
          </w:p>
        </w:tc>
      </w:tr>
      <w:tr w:rsidR="002B55F7" w:rsidRPr="000750FB">
        <w:trPr>
          <w:tblCellSpacing w:w="5" w:type="nil"/>
        </w:trPr>
        <w:tc>
          <w:tcPr>
            <w:tcW w:w="6804" w:type="dxa"/>
          </w:tcPr>
          <w:p w:rsidR="002B55F7" w:rsidRPr="000750FB" w:rsidRDefault="002B55F7" w:rsidP="00C864D3">
            <w:pPr>
              <w:widowControl w:val="0"/>
              <w:autoSpaceDE w:val="0"/>
              <w:autoSpaceDN w:val="0"/>
              <w:adjustRightInd w:val="0"/>
              <w:rPr>
                <w:sz w:val="28"/>
                <w:szCs w:val="28"/>
              </w:rPr>
            </w:pPr>
            <w:r w:rsidRPr="000750FB">
              <w:rPr>
                <w:sz w:val="28"/>
                <w:szCs w:val="28"/>
              </w:rPr>
              <w:t>7. Фактический уровень оплаты населением стоимости предо</w:t>
            </w:r>
            <w:r w:rsidRPr="000750FB">
              <w:rPr>
                <w:sz w:val="28"/>
                <w:szCs w:val="28"/>
              </w:rPr>
              <w:t>с</w:t>
            </w:r>
            <w:r w:rsidRPr="000750FB">
              <w:rPr>
                <w:sz w:val="28"/>
                <w:szCs w:val="28"/>
              </w:rPr>
              <w:t xml:space="preserve">тавляемых жилищно-коммунальных услуг </w:t>
            </w:r>
          </w:p>
        </w:tc>
        <w:tc>
          <w:tcPr>
            <w:tcW w:w="2916" w:type="dxa"/>
          </w:tcPr>
          <w:p w:rsidR="002B55F7" w:rsidRPr="000750FB" w:rsidRDefault="004047DC" w:rsidP="00C864D3">
            <w:pPr>
              <w:widowControl w:val="0"/>
              <w:autoSpaceDE w:val="0"/>
              <w:autoSpaceDN w:val="0"/>
              <w:adjustRightInd w:val="0"/>
              <w:jc w:val="center"/>
              <w:rPr>
                <w:sz w:val="28"/>
                <w:szCs w:val="28"/>
              </w:rPr>
            </w:pPr>
            <w:r w:rsidRPr="000750FB">
              <w:rPr>
                <w:sz w:val="28"/>
                <w:szCs w:val="28"/>
              </w:rPr>
              <w:t>100</w:t>
            </w:r>
            <w:r w:rsidR="002B55F7" w:rsidRPr="000750FB">
              <w:rPr>
                <w:sz w:val="28"/>
                <w:szCs w:val="28"/>
              </w:rPr>
              <w:t xml:space="preserve"> %</w:t>
            </w:r>
          </w:p>
        </w:tc>
      </w:tr>
      <w:tr w:rsidR="002B55F7" w:rsidRPr="000750FB">
        <w:trPr>
          <w:tblCellSpacing w:w="5" w:type="nil"/>
        </w:trPr>
        <w:tc>
          <w:tcPr>
            <w:tcW w:w="6804" w:type="dxa"/>
          </w:tcPr>
          <w:p w:rsidR="002B55F7" w:rsidRPr="000750FB" w:rsidRDefault="002B55F7" w:rsidP="00C864D3">
            <w:pPr>
              <w:widowControl w:val="0"/>
              <w:autoSpaceDE w:val="0"/>
              <w:autoSpaceDN w:val="0"/>
              <w:adjustRightInd w:val="0"/>
              <w:rPr>
                <w:sz w:val="28"/>
                <w:szCs w:val="28"/>
              </w:rPr>
            </w:pPr>
            <w:r w:rsidRPr="000750FB">
              <w:rPr>
                <w:sz w:val="28"/>
                <w:szCs w:val="28"/>
              </w:rPr>
              <w:t xml:space="preserve">8. Начислено (предъявлено) жилищно-коммунальных платежей населению </w:t>
            </w:r>
          </w:p>
        </w:tc>
        <w:tc>
          <w:tcPr>
            <w:tcW w:w="2916" w:type="dxa"/>
          </w:tcPr>
          <w:p w:rsidR="002B55F7" w:rsidRPr="000750FB" w:rsidRDefault="004047DC" w:rsidP="00C864D3">
            <w:pPr>
              <w:widowControl w:val="0"/>
              <w:autoSpaceDE w:val="0"/>
              <w:autoSpaceDN w:val="0"/>
              <w:adjustRightInd w:val="0"/>
              <w:jc w:val="center"/>
              <w:rPr>
                <w:sz w:val="28"/>
                <w:szCs w:val="28"/>
              </w:rPr>
            </w:pPr>
            <w:r w:rsidRPr="000750FB">
              <w:rPr>
                <w:sz w:val="28"/>
                <w:szCs w:val="28"/>
              </w:rPr>
              <w:t>6067,9</w:t>
            </w:r>
            <w:r w:rsidR="002B55F7" w:rsidRPr="000750FB">
              <w:rPr>
                <w:sz w:val="28"/>
                <w:szCs w:val="28"/>
              </w:rPr>
              <w:t>тыс. руб.</w:t>
            </w:r>
          </w:p>
        </w:tc>
      </w:tr>
      <w:tr w:rsidR="002B55F7" w:rsidRPr="000750FB">
        <w:trPr>
          <w:tblCellSpacing w:w="5" w:type="nil"/>
        </w:trPr>
        <w:tc>
          <w:tcPr>
            <w:tcW w:w="6804" w:type="dxa"/>
          </w:tcPr>
          <w:p w:rsidR="002B55F7" w:rsidRPr="000750FB" w:rsidRDefault="002B55F7" w:rsidP="00C864D3">
            <w:pPr>
              <w:widowControl w:val="0"/>
              <w:autoSpaceDE w:val="0"/>
              <w:autoSpaceDN w:val="0"/>
              <w:adjustRightInd w:val="0"/>
              <w:rPr>
                <w:sz w:val="28"/>
                <w:szCs w:val="28"/>
              </w:rPr>
            </w:pPr>
            <w:r w:rsidRPr="000750FB">
              <w:rPr>
                <w:sz w:val="28"/>
                <w:szCs w:val="28"/>
              </w:rPr>
              <w:t>9. Фактический сбор жилищно-коммунальных плат</w:t>
            </w:r>
            <w:r w:rsidRPr="000750FB">
              <w:rPr>
                <w:sz w:val="28"/>
                <w:szCs w:val="28"/>
              </w:rPr>
              <w:t>е</w:t>
            </w:r>
            <w:r w:rsidRPr="000750FB">
              <w:rPr>
                <w:sz w:val="28"/>
                <w:szCs w:val="28"/>
              </w:rPr>
              <w:t>жей от нас</w:t>
            </w:r>
            <w:r w:rsidRPr="000750FB">
              <w:rPr>
                <w:sz w:val="28"/>
                <w:szCs w:val="28"/>
              </w:rPr>
              <w:t>е</w:t>
            </w:r>
            <w:r w:rsidRPr="000750FB">
              <w:rPr>
                <w:sz w:val="28"/>
                <w:szCs w:val="28"/>
              </w:rPr>
              <w:t xml:space="preserve">ления </w:t>
            </w:r>
          </w:p>
        </w:tc>
        <w:tc>
          <w:tcPr>
            <w:tcW w:w="2916" w:type="dxa"/>
          </w:tcPr>
          <w:p w:rsidR="002B55F7" w:rsidRPr="000750FB" w:rsidRDefault="004047DC" w:rsidP="00C864D3">
            <w:pPr>
              <w:widowControl w:val="0"/>
              <w:autoSpaceDE w:val="0"/>
              <w:autoSpaceDN w:val="0"/>
              <w:adjustRightInd w:val="0"/>
              <w:jc w:val="center"/>
              <w:rPr>
                <w:sz w:val="28"/>
                <w:szCs w:val="28"/>
              </w:rPr>
            </w:pPr>
            <w:r w:rsidRPr="000750FB">
              <w:rPr>
                <w:sz w:val="28"/>
                <w:szCs w:val="28"/>
              </w:rPr>
              <w:t>6370,3</w:t>
            </w:r>
            <w:r w:rsidR="002B55F7" w:rsidRPr="000750FB">
              <w:rPr>
                <w:sz w:val="28"/>
                <w:szCs w:val="28"/>
              </w:rPr>
              <w:t xml:space="preserve"> тыс. руб.</w:t>
            </w:r>
          </w:p>
        </w:tc>
      </w:tr>
      <w:tr w:rsidR="002B55F7" w:rsidRPr="000750FB">
        <w:trPr>
          <w:tblCellSpacing w:w="5" w:type="nil"/>
        </w:trPr>
        <w:tc>
          <w:tcPr>
            <w:tcW w:w="6804" w:type="dxa"/>
          </w:tcPr>
          <w:p w:rsidR="002B55F7" w:rsidRPr="000750FB" w:rsidRDefault="002B55F7" w:rsidP="00C864D3">
            <w:pPr>
              <w:widowControl w:val="0"/>
              <w:autoSpaceDE w:val="0"/>
              <w:autoSpaceDN w:val="0"/>
              <w:adjustRightInd w:val="0"/>
              <w:rPr>
                <w:sz w:val="28"/>
                <w:szCs w:val="28"/>
              </w:rPr>
            </w:pPr>
            <w:r w:rsidRPr="000750FB">
              <w:rPr>
                <w:sz w:val="28"/>
                <w:szCs w:val="28"/>
              </w:rPr>
              <w:t xml:space="preserve">10. Процент собираемости жилищно-коммунальных платежей от населения </w:t>
            </w:r>
          </w:p>
        </w:tc>
        <w:tc>
          <w:tcPr>
            <w:tcW w:w="2916" w:type="dxa"/>
          </w:tcPr>
          <w:p w:rsidR="002B55F7" w:rsidRPr="000750FB" w:rsidRDefault="004047DC" w:rsidP="00C864D3">
            <w:pPr>
              <w:widowControl w:val="0"/>
              <w:autoSpaceDE w:val="0"/>
              <w:autoSpaceDN w:val="0"/>
              <w:adjustRightInd w:val="0"/>
              <w:jc w:val="center"/>
              <w:rPr>
                <w:sz w:val="28"/>
                <w:szCs w:val="28"/>
              </w:rPr>
            </w:pPr>
            <w:r w:rsidRPr="000750FB">
              <w:rPr>
                <w:sz w:val="28"/>
                <w:szCs w:val="28"/>
              </w:rPr>
              <w:t>105</w:t>
            </w:r>
            <w:r w:rsidR="002B55F7" w:rsidRPr="000750FB">
              <w:rPr>
                <w:sz w:val="28"/>
                <w:szCs w:val="28"/>
              </w:rPr>
              <w:t xml:space="preserve"> %</w:t>
            </w:r>
          </w:p>
        </w:tc>
      </w:tr>
      <w:tr w:rsidR="002B55F7" w:rsidRPr="000750FB">
        <w:trPr>
          <w:tblCellSpacing w:w="5" w:type="nil"/>
        </w:trPr>
        <w:tc>
          <w:tcPr>
            <w:tcW w:w="6804" w:type="dxa"/>
          </w:tcPr>
          <w:p w:rsidR="002B55F7" w:rsidRPr="000750FB" w:rsidRDefault="002B55F7" w:rsidP="00C864D3">
            <w:pPr>
              <w:widowControl w:val="0"/>
              <w:autoSpaceDE w:val="0"/>
              <w:autoSpaceDN w:val="0"/>
              <w:adjustRightInd w:val="0"/>
              <w:rPr>
                <w:sz w:val="28"/>
                <w:szCs w:val="28"/>
              </w:rPr>
            </w:pPr>
            <w:r w:rsidRPr="000750FB">
              <w:rPr>
                <w:sz w:val="28"/>
                <w:szCs w:val="28"/>
              </w:rPr>
              <w:t>11. Численность семей, пользующихся субсидиями на террит</w:t>
            </w:r>
            <w:r w:rsidRPr="000750FB">
              <w:rPr>
                <w:sz w:val="28"/>
                <w:szCs w:val="28"/>
              </w:rPr>
              <w:t>о</w:t>
            </w:r>
            <w:r w:rsidRPr="000750FB">
              <w:rPr>
                <w:sz w:val="28"/>
                <w:szCs w:val="28"/>
              </w:rPr>
              <w:t xml:space="preserve">рии МО </w:t>
            </w:r>
          </w:p>
        </w:tc>
        <w:tc>
          <w:tcPr>
            <w:tcW w:w="2916" w:type="dxa"/>
          </w:tcPr>
          <w:p w:rsidR="002B55F7" w:rsidRPr="000750FB" w:rsidRDefault="004047DC" w:rsidP="00C864D3">
            <w:pPr>
              <w:widowControl w:val="0"/>
              <w:autoSpaceDE w:val="0"/>
              <w:autoSpaceDN w:val="0"/>
              <w:adjustRightInd w:val="0"/>
              <w:jc w:val="center"/>
              <w:rPr>
                <w:sz w:val="28"/>
                <w:szCs w:val="28"/>
              </w:rPr>
            </w:pPr>
            <w:r w:rsidRPr="000750FB">
              <w:rPr>
                <w:sz w:val="28"/>
                <w:szCs w:val="28"/>
              </w:rPr>
              <w:t>29</w:t>
            </w:r>
            <w:r w:rsidR="002B55F7" w:rsidRPr="000750FB">
              <w:rPr>
                <w:sz w:val="28"/>
                <w:szCs w:val="28"/>
              </w:rPr>
              <w:t>чел.</w:t>
            </w:r>
          </w:p>
        </w:tc>
      </w:tr>
      <w:tr w:rsidR="002B55F7" w:rsidRPr="000750FB">
        <w:trPr>
          <w:tblCellSpacing w:w="5" w:type="nil"/>
        </w:trPr>
        <w:tc>
          <w:tcPr>
            <w:tcW w:w="6804" w:type="dxa"/>
          </w:tcPr>
          <w:p w:rsidR="002B55F7" w:rsidRPr="000750FB" w:rsidRDefault="002B55F7" w:rsidP="00C864D3">
            <w:pPr>
              <w:widowControl w:val="0"/>
              <w:autoSpaceDE w:val="0"/>
              <w:autoSpaceDN w:val="0"/>
              <w:adjustRightInd w:val="0"/>
              <w:rPr>
                <w:sz w:val="28"/>
                <w:szCs w:val="28"/>
              </w:rPr>
            </w:pPr>
            <w:r w:rsidRPr="000750FB">
              <w:rPr>
                <w:sz w:val="28"/>
                <w:szCs w:val="28"/>
              </w:rPr>
              <w:t xml:space="preserve">12. Средний размер субсидии </w:t>
            </w:r>
          </w:p>
        </w:tc>
        <w:tc>
          <w:tcPr>
            <w:tcW w:w="2916" w:type="dxa"/>
          </w:tcPr>
          <w:p w:rsidR="002B55F7" w:rsidRPr="000750FB" w:rsidRDefault="004047DC" w:rsidP="00C864D3">
            <w:pPr>
              <w:widowControl w:val="0"/>
              <w:autoSpaceDE w:val="0"/>
              <w:autoSpaceDN w:val="0"/>
              <w:adjustRightInd w:val="0"/>
              <w:jc w:val="center"/>
              <w:rPr>
                <w:sz w:val="28"/>
                <w:szCs w:val="28"/>
              </w:rPr>
            </w:pPr>
            <w:r w:rsidRPr="000750FB">
              <w:rPr>
                <w:sz w:val="28"/>
                <w:szCs w:val="28"/>
              </w:rPr>
              <w:t>999,14</w:t>
            </w:r>
            <w:r w:rsidR="002B55F7" w:rsidRPr="000750FB">
              <w:rPr>
                <w:sz w:val="28"/>
                <w:szCs w:val="28"/>
              </w:rPr>
              <w:t xml:space="preserve"> руб.</w:t>
            </w:r>
          </w:p>
        </w:tc>
      </w:tr>
    </w:tbl>
    <w:p w:rsidR="00B05E80" w:rsidRPr="000750FB" w:rsidRDefault="00B05E80" w:rsidP="00B05E80">
      <w:pPr>
        <w:ind w:firstLine="680"/>
        <w:jc w:val="both"/>
        <w:outlineLvl w:val="1"/>
        <w:rPr>
          <w:b/>
          <w:sz w:val="28"/>
          <w:szCs w:val="28"/>
        </w:rPr>
      </w:pPr>
    </w:p>
    <w:p w:rsidR="00B05E80" w:rsidRPr="000750FB" w:rsidRDefault="000750FB" w:rsidP="00B05E80">
      <w:pPr>
        <w:ind w:firstLine="680"/>
        <w:jc w:val="center"/>
        <w:outlineLvl w:val="1"/>
        <w:rPr>
          <w:b/>
          <w:i/>
          <w:sz w:val="28"/>
          <w:szCs w:val="28"/>
        </w:rPr>
      </w:pPr>
      <w:r w:rsidRPr="000750FB">
        <w:rPr>
          <w:b/>
          <w:i/>
          <w:sz w:val="28"/>
          <w:szCs w:val="28"/>
        </w:rPr>
        <w:t xml:space="preserve">1.1.13. </w:t>
      </w:r>
      <w:r w:rsidR="00B05E80" w:rsidRPr="000750FB">
        <w:rPr>
          <w:b/>
          <w:i/>
          <w:sz w:val="28"/>
          <w:szCs w:val="28"/>
        </w:rPr>
        <w:t>Экология</w:t>
      </w:r>
    </w:p>
    <w:p w:rsidR="00B05E80" w:rsidRPr="00312E33" w:rsidRDefault="00B05E80" w:rsidP="00B05E80">
      <w:pPr>
        <w:tabs>
          <w:tab w:val="left" w:pos="770"/>
          <w:tab w:val="left" w:pos="880"/>
        </w:tabs>
        <w:ind w:firstLine="770"/>
        <w:jc w:val="both"/>
        <w:rPr>
          <w:color w:val="000000"/>
          <w:sz w:val="28"/>
          <w:szCs w:val="28"/>
        </w:rPr>
      </w:pPr>
      <w:r w:rsidRPr="00312E33">
        <w:rPr>
          <w:color w:val="000000"/>
          <w:sz w:val="28"/>
          <w:szCs w:val="28"/>
        </w:rPr>
        <w:t>Предметом особого внимания государства является регулирование   о</w:t>
      </w:r>
      <w:r w:rsidRPr="00312E33">
        <w:rPr>
          <w:color w:val="000000"/>
          <w:sz w:val="28"/>
          <w:szCs w:val="28"/>
        </w:rPr>
        <w:t>т</w:t>
      </w:r>
      <w:r w:rsidRPr="00312E33">
        <w:rPr>
          <w:color w:val="000000"/>
          <w:sz w:val="28"/>
          <w:szCs w:val="28"/>
        </w:rPr>
        <w:t>ношений в области охраны окружающей среды,  использования и охраны пр</w:t>
      </w:r>
      <w:r w:rsidRPr="00312E33">
        <w:rPr>
          <w:color w:val="000000"/>
          <w:sz w:val="28"/>
          <w:szCs w:val="28"/>
        </w:rPr>
        <w:t>и</w:t>
      </w:r>
      <w:r w:rsidRPr="00312E33">
        <w:rPr>
          <w:color w:val="000000"/>
          <w:sz w:val="28"/>
          <w:szCs w:val="28"/>
        </w:rPr>
        <w:t>родных ресурсов, которые представляют собой не только основу для   развития экономики и социальной сферы, но и гарантию нормальной жизнедеятел</w:t>
      </w:r>
      <w:r w:rsidRPr="00312E33">
        <w:rPr>
          <w:color w:val="000000"/>
          <w:sz w:val="28"/>
          <w:szCs w:val="28"/>
        </w:rPr>
        <w:t>ь</w:t>
      </w:r>
      <w:r w:rsidRPr="00312E33">
        <w:rPr>
          <w:color w:val="000000"/>
          <w:sz w:val="28"/>
          <w:szCs w:val="28"/>
        </w:rPr>
        <w:t>ности для нынешних и будущих поколений.</w:t>
      </w:r>
    </w:p>
    <w:p w:rsidR="00B05E80" w:rsidRPr="00755DC7" w:rsidRDefault="00B05E80" w:rsidP="00B05E80">
      <w:pPr>
        <w:autoSpaceDE w:val="0"/>
        <w:autoSpaceDN w:val="0"/>
        <w:adjustRightInd w:val="0"/>
        <w:ind w:firstLine="840"/>
        <w:jc w:val="both"/>
        <w:rPr>
          <w:sz w:val="28"/>
          <w:szCs w:val="28"/>
        </w:rPr>
      </w:pPr>
      <w:r w:rsidRPr="00755DC7">
        <w:rPr>
          <w:sz w:val="28"/>
          <w:szCs w:val="28"/>
        </w:rPr>
        <w:t xml:space="preserve">Экологическая обстановка в Тужинском районе  остается достаточно благополучной. </w:t>
      </w:r>
    </w:p>
    <w:p w:rsidR="00B05E80" w:rsidRPr="00D6544B" w:rsidRDefault="00B05E80" w:rsidP="00B05E80">
      <w:pPr>
        <w:pStyle w:val="ConsPlusNormal"/>
        <w:ind w:firstLine="540"/>
        <w:jc w:val="both"/>
        <w:rPr>
          <w:rFonts w:ascii="Times New Roman" w:hAnsi="Times New Roman" w:cs="Times New Roman"/>
          <w:sz w:val="28"/>
          <w:szCs w:val="28"/>
        </w:rPr>
      </w:pPr>
      <w:r w:rsidRPr="00D6544B">
        <w:rPr>
          <w:rFonts w:ascii="Times New Roman" w:hAnsi="Times New Roman" w:cs="Times New Roman"/>
          <w:sz w:val="28"/>
          <w:szCs w:val="28"/>
        </w:rPr>
        <w:t>Проблема безопасного обращения с отходами производства и потребл</w:t>
      </w:r>
      <w:r w:rsidRPr="00D6544B">
        <w:rPr>
          <w:rFonts w:ascii="Times New Roman" w:hAnsi="Times New Roman" w:cs="Times New Roman"/>
          <w:sz w:val="28"/>
          <w:szCs w:val="28"/>
        </w:rPr>
        <w:t>е</w:t>
      </w:r>
      <w:r w:rsidRPr="00D6544B">
        <w:rPr>
          <w:rFonts w:ascii="Times New Roman" w:hAnsi="Times New Roman" w:cs="Times New Roman"/>
          <w:sz w:val="28"/>
          <w:szCs w:val="28"/>
        </w:rPr>
        <w:t>ния, образующимися в процессе хозяйственной деятельности предприятий, о</w:t>
      </w:r>
      <w:r w:rsidRPr="00D6544B">
        <w:rPr>
          <w:rFonts w:ascii="Times New Roman" w:hAnsi="Times New Roman" w:cs="Times New Roman"/>
          <w:sz w:val="28"/>
          <w:szCs w:val="28"/>
        </w:rPr>
        <w:t>р</w:t>
      </w:r>
      <w:r w:rsidRPr="00D6544B">
        <w:rPr>
          <w:rFonts w:ascii="Times New Roman" w:hAnsi="Times New Roman" w:cs="Times New Roman"/>
          <w:sz w:val="28"/>
          <w:szCs w:val="28"/>
        </w:rPr>
        <w:t>ганизаций, учреждений и населения, является одной из основных экологич</w:t>
      </w:r>
      <w:r w:rsidRPr="00D6544B">
        <w:rPr>
          <w:rFonts w:ascii="Times New Roman" w:hAnsi="Times New Roman" w:cs="Times New Roman"/>
          <w:sz w:val="28"/>
          <w:szCs w:val="28"/>
        </w:rPr>
        <w:t>е</w:t>
      </w:r>
      <w:r w:rsidRPr="00D6544B">
        <w:rPr>
          <w:rFonts w:ascii="Times New Roman" w:hAnsi="Times New Roman" w:cs="Times New Roman"/>
          <w:sz w:val="28"/>
          <w:szCs w:val="28"/>
        </w:rPr>
        <w:t>ских проблем района.</w:t>
      </w:r>
    </w:p>
    <w:p w:rsidR="00B05E80" w:rsidRPr="00D6544B" w:rsidRDefault="00B05E80" w:rsidP="00B05E80">
      <w:pPr>
        <w:pStyle w:val="ConsPlusNormal"/>
        <w:ind w:firstLine="540"/>
        <w:jc w:val="both"/>
        <w:rPr>
          <w:rFonts w:ascii="Times New Roman" w:hAnsi="Times New Roman" w:cs="Times New Roman"/>
          <w:sz w:val="28"/>
          <w:szCs w:val="28"/>
        </w:rPr>
      </w:pPr>
      <w:r w:rsidRPr="00D6544B">
        <w:rPr>
          <w:rFonts w:ascii="Times New Roman" w:hAnsi="Times New Roman" w:cs="Times New Roman"/>
          <w:sz w:val="28"/>
          <w:szCs w:val="28"/>
        </w:rPr>
        <w:t>В 2014 году на территории района образовалось 1700 тонн отходов, из них промышленных отходов - 700 тонн, твердых бытовых отходов – 1000 тонн, в 2015 году -   2000 тонн отходов, из них промышленных отходов - 900 тонн, твердых бытовых отходов – 1100 тонн, наибольший удельный вес в массе о</w:t>
      </w:r>
      <w:r w:rsidRPr="00D6544B">
        <w:rPr>
          <w:rFonts w:ascii="Times New Roman" w:hAnsi="Times New Roman" w:cs="Times New Roman"/>
          <w:sz w:val="28"/>
          <w:szCs w:val="28"/>
        </w:rPr>
        <w:t>б</w:t>
      </w:r>
      <w:r w:rsidRPr="00D6544B">
        <w:rPr>
          <w:rFonts w:ascii="Times New Roman" w:hAnsi="Times New Roman" w:cs="Times New Roman"/>
          <w:sz w:val="28"/>
          <w:szCs w:val="28"/>
        </w:rPr>
        <w:t>разовавшихся промышленных отходов занимают древесные отходы. Актуал</w:t>
      </w:r>
      <w:r w:rsidRPr="00D6544B">
        <w:rPr>
          <w:rFonts w:ascii="Times New Roman" w:hAnsi="Times New Roman" w:cs="Times New Roman"/>
          <w:sz w:val="28"/>
          <w:szCs w:val="28"/>
        </w:rPr>
        <w:t>ь</w:t>
      </w:r>
      <w:r w:rsidRPr="00D6544B">
        <w:rPr>
          <w:rFonts w:ascii="Times New Roman" w:hAnsi="Times New Roman" w:cs="Times New Roman"/>
          <w:sz w:val="28"/>
          <w:szCs w:val="28"/>
        </w:rPr>
        <w:t>ным вопросом остается сокращение объема накопленных и вновь образова</w:t>
      </w:r>
      <w:r w:rsidRPr="00D6544B">
        <w:rPr>
          <w:rFonts w:ascii="Times New Roman" w:hAnsi="Times New Roman" w:cs="Times New Roman"/>
          <w:sz w:val="28"/>
          <w:szCs w:val="28"/>
        </w:rPr>
        <w:t>н</w:t>
      </w:r>
      <w:r w:rsidRPr="00D6544B">
        <w:rPr>
          <w:rFonts w:ascii="Times New Roman" w:hAnsi="Times New Roman" w:cs="Times New Roman"/>
          <w:sz w:val="28"/>
          <w:szCs w:val="28"/>
        </w:rPr>
        <w:t>ных отходов. В настоящее время из общей массы образовавшихся отходов л</w:t>
      </w:r>
      <w:r w:rsidRPr="00D6544B">
        <w:rPr>
          <w:rFonts w:ascii="Times New Roman" w:hAnsi="Times New Roman" w:cs="Times New Roman"/>
          <w:sz w:val="28"/>
          <w:szCs w:val="28"/>
        </w:rPr>
        <w:t>е</w:t>
      </w:r>
      <w:r w:rsidRPr="00D6544B">
        <w:rPr>
          <w:rFonts w:ascii="Times New Roman" w:hAnsi="Times New Roman" w:cs="Times New Roman"/>
          <w:sz w:val="28"/>
          <w:szCs w:val="28"/>
        </w:rPr>
        <w:t>сопереработки в качестве вторичных ресурсов ежего</w:t>
      </w:r>
      <w:r w:rsidRPr="00D6544B">
        <w:rPr>
          <w:rFonts w:ascii="Times New Roman" w:hAnsi="Times New Roman" w:cs="Times New Roman"/>
          <w:sz w:val="28"/>
          <w:szCs w:val="28"/>
        </w:rPr>
        <w:t>д</w:t>
      </w:r>
      <w:r w:rsidRPr="00D6544B">
        <w:rPr>
          <w:rFonts w:ascii="Times New Roman" w:hAnsi="Times New Roman" w:cs="Times New Roman"/>
          <w:sz w:val="28"/>
          <w:szCs w:val="28"/>
        </w:rPr>
        <w:t>но используется около 900 тонн. Захоронение отходов на свалках по-прежнему является основным методом утилизации отходов. В настоящее время в районе существует 17 св</w:t>
      </w:r>
      <w:r w:rsidRPr="00D6544B">
        <w:rPr>
          <w:rFonts w:ascii="Times New Roman" w:hAnsi="Times New Roman" w:cs="Times New Roman"/>
          <w:sz w:val="28"/>
          <w:szCs w:val="28"/>
        </w:rPr>
        <w:t>а</w:t>
      </w:r>
      <w:r w:rsidRPr="00D6544B">
        <w:rPr>
          <w:rFonts w:ascii="Times New Roman" w:hAnsi="Times New Roman" w:cs="Times New Roman"/>
          <w:sz w:val="28"/>
          <w:szCs w:val="28"/>
        </w:rPr>
        <w:t>лок, причем 16 из них несанкционированные. Все имеющиеся свалки не отв</w:t>
      </w:r>
      <w:r w:rsidRPr="00D6544B">
        <w:rPr>
          <w:rFonts w:ascii="Times New Roman" w:hAnsi="Times New Roman" w:cs="Times New Roman"/>
          <w:sz w:val="28"/>
          <w:szCs w:val="28"/>
        </w:rPr>
        <w:t>е</w:t>
      </w:r>
      <w:r w:rsidRPr="00D6544B">
        <w:rPr>
          <w:rFonts w:ascii="Times New Roman" w:hAnsi="Times New Roman" w:cs="Times New Roman"/>
          <w:sz w:val="28"/>
          <w:szCs w:val="28"/>
        </w:rPr>
        <w:t>чают требованиям экологической без</w:t>
      </w:r>
      <w:r w:rsidRPr="00D6544B">
        <w:rPr>
          <w:rFonts w:ascii="Times New Roman" w:hAnsi="Times New Roman" w:cs="Times New Roman"/>
          <w:sz w:val="28"/>
          <w:szCs w:val="28"/>
        </w:rPr>
        <w:t>о</w:t>
      </w:r>
      <w:r w:rsidRPr="00D6544B">
        <w:rPr>
          <w:rFonts w:ascii="Times New Roman" w:hAnsi="Times New Roman" w:cs="Times New Roman"/>
          <w:sz w:val="28"/>
          <w:szCs w:val="28"/>
        </w:rPr>
        <w:t xml:space="preserve">пасности. </w:t>
      </w:r>
    </w:p>
    <w:p w:rsidR="00B05E80" w:rsidRDefault="00B05E80" w:rsidP="00B05E80">
      <w:pPr>
        <w:pStyle w:val="ConsPlusNormal"/>
        <w:ind w:firstLine="540"/>
        <w:jc w:val="both"/>
        <w:rPr>
          <w:rFonts w:ascii="Times New Roman" w:hAnsi="Times New Roman" w:cs="Times New Roman"/>
          <w:sz w:val="28"/>
          <w:szCs w:val="28"/>
        </w:rPr>
      </w:pPr>
      <w:r w:rsidRPr="00D6544B">
        <w:rPr>
          <w:rFonts w:ascii="Times New Roman" w:hAnsi="Times New Roman" w:cs="Times New Roman"/>
          <w:sz w:val="28"/>
          <w:szCs w:val="28"/>
        </w:rPr>
        <w:lastRenderedPageBreak/>
        <w:t>Наличие несанкционированных свалок в районе обусловлено недо</w:t>
      </w:r>
      <w:r w:rsidRPr="00D6544B">
        <w:rPr>
          <w:rFonts w:ascii="Times New Roman" w:hAnsi="Times New Roman" w:cs="Times New Roman"/>
          <w:sz w:val="28"/>
          <w:szCs w:val="28"/>
        </w:rPr>
        <w:t>с</w:t>
      </w:r>
      <w:r w:rsidRPr="00D6544B">
        <w:rPr>
          <w:rFonts w:ascii="Times New Roman" w:hAnsi="Times New Roman" w:cs="Times New Roman"/>
          <w:sz w:val="28"/>
          <w:szCs w:val="28"/>
        </w:rPr>
        <w:t>татком финансовых средств в районном бюджете и в бюджетах поселений на обус</w:t>
      </w:r>
      <w:r w:rsidRPr="00D6544B">
        <w:rPr>
          <w:rFonts w:ascii="Times New Roman" w:hAnsi="Times New Roman" w:cs="Times New Roman"/>
          <w:sz w:val="28"/>
          <w:szCs w:val="28"/>
        </w:rPr>
        <w:t>т</w:t>
      </w:r>
      <w:r w:rsidRPr="00D6544B">
        <w:rPr>
          <w:rFonts w:ascii="Times New Roman" w:hAnsi="Times New Roman" w:cs="Times New Roman"/>
          <w:sz w:val="28"/>
          <w:szCs w:val="28"/>
        </w:rPr>
        <w:t>ройство свалок в соответствии с санитарно-экологическими требованиями и стро</w:t>
      </w:r>
      <w:r w:rsidRPr="00D6544B">
        <w:rPr>
          <w:rFonts w:ascii="Times New Roman" w:hAnsi="Times New Roman" w:cs="Times New Roman"/>
          <w:sz w:val="28"/>
          <w:szCs w:val="28"/>
        </w:rPr>
        <w:t>и</w:t>
      </w:r>
      <w:r w:rsidRPr="00D6544B">
        <w:rPr>
          <w:rFonts w:ascii="Times New Roman" w:hAnsi="Times New Roman" w:cs="Times New Roman"/>
          <w:sz w:val="28"/>
          <w:szCs w:val="28"/>
        </w:rPr>
        <w:t>тельство полигона по размещению и захоронению ТБО, а так же низким уро</w:t>
      </w:r>
      <w:r w:rsidRPr="00D6544B">
        <w:rPr>
          <w:rFonts w:ascii="Times New Roman" w:hAnsi="Times New Roman" w:cs="Times New Roman"/>
          <w:sz w:val="28"/>
          <w:szCs w:val="28"/>
        </w:rPr>
        <w:t>в</w:t>
      </w:r>
      <w:r w:rsidRPr="00D6544B">
        <w:rPr>
          <w:rFonts w:ascii="Times New Roman" w:hAnsi="Times New Roman" w:cs="Times New Roman"/>
          <w:sz w:val="28"/>
          <w:szCs w:val="28"/>
        </w:rPr>
        <w:t>нем экологической культуры населения.</w:t>
      </w:r>
    </w:p>
    <w:p w:rsidR="00B05E80" w:rsidRPr="003512E4" w:rsidRDefault="00B05E80" w:rsidP="00B05E80">
      <w:pPr>
        <w:ind w:firstLine="709"/>
        <w:jc w:val="both"/>
        <w:rPr>
          <w:sz w:val="28"/>
          <w:szCs w:val="28"/>
        </w:rPr>
      </w:pPr>
      <w:r w:rsidRPr="003512E4">
        <w:rPr>
          <w:sz w:val="28"/>
          <w:szCs w:val="28"/>
        </w:rPr>
        <w:t>Ежегодно из районного бюджета выделяется  на поддержание  санита</w:t>
      </w:r>
      <w:r w:rsidRPr="003512E4">
        <w:rPr>
          <w:sz w:val="28"/>
          <w:szCs w:val="28"/>
        </w:rPr>
        <w:t>р</w:t>
      </w:r>
      <w:r w:rsidRPr="003512E4">
        <w:rPr>
          <w:sz w:val="28"/>
          <w:szCs w:val="28"/>
        </w:rPr>
        <w:t>но-эпидемиологических и экологическ</w:t>
      </w:r>
      <w:r>
        <w:rPr>
          <w:sz w:val="28"/>
          <w:szCs w:val="28"/>
        </w:rPr>
        <w:t>их требований  свалки в пгт Тужа. В 2015 году – 260</w:t>
      </w:r>
      <w:r w:rsidRPr="003512E4">
        <w:rPr>
          <w:sz w:val="28"/>
          <w:szCs w:val="28"/>
        </w:rPr>
        <w:t>,0 т.руб., на 201</w:t>
      </w:r>
      <w:r>
        <w:rPr>
          <w:sz w:val="28"/>
          <w:szCs w:val="28"/>
        </w:rPr>
        <w:t>6</w:t>
      </w:r>
      <w:r w:rsidRPr="003512E4">
        <w:rPr>
          <w:sz w:val="28"/>
          <w:szCs w:val="28"/>
        </w:rPr>
        <w:t xml:space="preserve"> год – </w:t>
      </w:r>
      <w:r>
        <w:rPr>
          <w:sz w:val="28"/>
          <w:szCs w:val="28"/>
        </w:rPr>
        <w:t>280</w:t>
      </w:r>
      <w:r w:rsidRPr="003512E4">
        <w:rPr>
          <w:sz w:val="28"/>
          <w:szCs w:val="28"/>
        </w:rPr>
        <w:t>,0 т. руб.  Проводится работа по л</w:t>
      </w:r>
      <w:r w:rsidRPr="003512E4">
        <w:rPr>
          <w:sz w:val="28"/>
          <w:szCs w:val="28"/>
        </w:rPr>
        <w:t>и</w:t>
      </w:r>
      <w:r w:rsidRPr="003512E4">
        <w:rPr>
          <w:sz w:val="28"/>
          <w:szCs w:val="28"/>
        </w:rPr>
        <w:t>цензированию  этой свалки. На данный момент содержание свалки осущест</w:t>
      </w:r>
      <w:r w:rsidRPr="003512E4">
        <w:rPr>
          <w:sz w:val="28"/>
          <w:szCs w:val="28"/>
        </w:rPr>
        <w:t>в</w:t>
      </w:r>
      <w:r w:rsidRPr="003512E4">
        <w:rPr>
          <w:sz w:val="28"/>
          <w:szCs w:val="28"/>
        </w:rPr>
        <w:t>ляется МУП «Коммунальщик».</w:t>
      </w:r>
    </w:p>
    <w:p w:rsidR="00B05E80" w:rsidRDefault="00B05E80" w:rsidP="00B05E80">
      <w:pPr>
        <w:ind w:firstLine="708"/>
        <w:jc w:val="both"/>
        <w:rPr>
          <w:sz w:val="28"/>
          <w:szCs w:val="28"/>
        </w:rPr>
      </w:pPr>
      <w:r>
        <w:rPr>
          <w:sz w:val="28"/>
          <w:szCs w:val="28"/>
        </w:rPr>
        <w:t>В 2015 году</w:t>
      </w:r>
      <w:r w:rsidRPr="003310F5">
        <w:rPr>
          <w:sz w:val="28"/>
          <w:szCs w:val="28"/>
        </w:rPr>
        <w:t xml:space="preserve"> </w:t>
      </w:r>
      <w:r>
        <w:rPr>
          <w:sz w:val="28"/>
          <w:szCs w:val="28"/>
        </w:rPr>
        <w:t xml:space="preserve">продолжается </w:t>
      </w:r>
      <w:r w:rsidRPr="003310F5">
        <w:rPr>
          <w:sz w:val="28"/>
          <w:szCs w:val="28"/>
        </w:rPr>
        <w:t>организова</w:t>
      </w:r>
      <w:r>
        <w:rPr>
          <w:sz w:val="28"/>
          <w:szCs w:val="28"/>
        </w:rPr>
        <w:t>нный вывоз ТБО от частного се</w:t>
      </w:r>
      <w:r>
        <w:rPr>
          <w:sz w:val="28"/>
          <w:szCs w:val="28"/>
        </w:rPr>
        <w:t>к</w:t>
      </w:r>
      <w:r>
        <w:rPr>
          <w:sz w:val="28"/>
          <w:szCs w:val="28"/>
        </w:rPr>
        <w:t xml:space="preserve">тор </w:t>
      </w:r>
      <w:r w:rsidRPr="003310F5">
        <w:rPr>
          <w:sz w:val="28"/>
          <w:szCs w:val="28"/>
        </w:rPr>
        <w:t>специализированной машиной по графику</w:t>
      </w:r>
      <w:r>
        <w:rPr>
          <w:sz w:val="28"/>
          <w:szCs w:val="28"/>
        </w:rPr>
        <w:t>.</w:t>
      </w:r>
    </w:p>
    <w:p w:rsidR="00B05E80" w:rsidRDefault="00B05E80" w:rsidP="00B05E80">
      <w:pPr>
        <w:ind w:firstLine="708"/>
        <w:jc w:val="both"/>
        <w:rPr>
          <w:sz w:val="28"/>
          <w:szCs w:val="28"/>
        </w:rPr>
      </w:pPr>
      <w:r>
        <w:rPr>
          <w:sz w:val="28"/>
          <w:szCs w:val="28"/>
        </w:rPr>
        <w:t xml:space="preserve">В 2015 году было ликвидировано     7 стихийных свалок, сумма расходов составила 33 тыс. рублей. </w:t>
      </w:r>
    </w:p>
    <w:p w:rsidR="00B05E80" w:rsidRPr="00B373BB" w:rsidRDefault="00B05E80" w:rsidP="00B05E80">
      <w:pPr>
        <w:pStyle w:val="ConsPlusNormal"/>
        <w:ind w:firstLine="0"/>
        <w:jc w:val="both"/>
        <w:outlineLvl w:val="1"/>
        <w:rPr>
          <w:b/>
          <w:sz w:val="28"/>
          <w:szCs w:val="28"/>
        </w:rPr>
      </w:pPr>
      <w:r w:rsidRPr="008A4F27">
        <w:rPr>
          <w:rFonts w:ascii="Times New Roman" w:hAnsi="Times New Roman" w:cs="Times New Roman"/>
          <w:sz w:val="28"/>
          <w:szCs w:val="28"/>
        </w:rPr>
        <w:t>Для решения существующих проблем, связанных с экологией в районе разр</w:t>
      </w:r>
      <w:r w:rsidRPr="008A4F27">
        <w:rPr>
          <w:rFonts w:ascii="Times New Roman" w:hAnsi="Times New Roman" w:cs="Times New Roman"/>
          <w:sz w:val="28"/>
          <w:szCs w:val="28"/>
        </w:rPr>
        <w:t>а</w:t>
      </w:r>
      <w:r w:rsidRPr="008A4F27">
        <w:rPr>
          <w:rFonts w:ascii="Times New Roman" w:hAnsi="Times New Roman" w:cs="Times New Roman"/>
          <w:sz w:val="28"/>
          <w:szCs w:val="28"/>
        </w:rPr>
        <w:t xml:space="preserve">ботана и утверждена постановлением администрации </w:t>
      </w:r>
      <w:r>
        <w:rPr>
          <w:rFonts w:ascii="Times New Roman" w:hAnsi="Times New Roman" w:cs="Times New Roman"/>
          <w:sz w:val="28"/>
          <w:szCs w:val="28"/>
        </w:rPr>
        <w:t xml:space="preserve">Тужинского </w:t>
      </w:r>
      <w:r w:rsidRPr="008A4F27">
        <w:rPr>
          <w:rFonts w:ascii="Times New Roman" w:hAnsi="Times New Roman" w:cs="Times New Roman"/>
          <w:sz w:val="28"/>
          <w:szCs w:val="28"/>
        </w:rPr>
        <w:t xml:space="preserve"> района от </w:t>
      </w:r>
      <w:r>
        <w:rPr>
          <w:rFonts w:ascii="Times New Roman" w:hAnsi="Times New Roman" w:cs="Times New Roman"/>
          <w:sz w:val="28"/>
          <w:szCs w:val="28"/>
        </w:rPr>
        <w:t>11</w:t>
      </w:r>
      <w:r w:rsidRPr="008A4F27">
        <w:rPr>
          <w:rFonts w:ascii="Times New Roman" w:hAnsi="Times New Roman" w:cs="Times New Roman"/>
          <w:sz w:val="28"/>
          <w:szCs w:val="28"/>
        </w:rPr>
        <w:t>.1</w:t>
      </w:r>
      <w:r>
        <w:rPr>
          <w:rFonts w:ascii="Times New Roman" w:hAnsi="Times New Roman" w:cs="Times New Roman"/>
          <w:sz w:val="28"/>
          <w:szCs w:val="28"/>
        </w:rPr>
        <w:t>0</w:t>
      </w:r>
      <w:r w:rsidRPr="008A4F27">
        <w:rPr>
          <w:rFonts w:ascii="Times New Roman" w:hAnsi="Times New Roman" w:cs="Times New Roman"/>
          <w:sz w:val="28"/>
          <w:szCs w:val="28"/>
        </w:rPr>
        <w:t>.201</w:t>
      </w:r>
      <w:r>
        <w:rPr>
          <w:rFonts w:ascii="Times New Roman" w:hAnsi="Times New Roman" w:cs="Times New Roman"/>
          <w:sz w:val="28"/>
          <w:szCs w:val="28"/>
        </w:rPr>
        <w:t>3</w:t>
      </w:r>
      <w:r w:rsidRPr="008A4F27">
        <w:rPr>
          <w:rFonts w:ascii="Times New Roman" w:hAnsi="Times New Roman" w:cs="Times New Roman"/>
          <w:sz w:val="28"/>
          <w:szCs w:val="28"/>
        </w:rPr>
        <w:t xml:space="preserve"> № 53</w:t>
      </w:r>
      <w:r>
        <w:rPr>
          <w:rFonts w:ascii="Times New Roman" w:hAnsi="Times New Roman" w:cs="Times New Roman"/>
          <w:sz w:val="28"/>
          <w:szCs w:val="28"/>
        </w:rPr>
        <w:t>4</w:t>
      </w:r>
      <w:r w:rsidRPr="008A4F27">
        <w:rPr>
          <w:rFonts w:ascii="Times New Roman" w:hAnsi="Times New Roman" w:cs="Times New Roman"/>
          <w:sz w:val="28"/>
          <w:szCs w:val="28"/>
        </w:rPr>
        <w:t xml:space="preserve"> </w:t>
      </w:r>
      <w:r>
        <w:rPr>
          <w:rFonts w:ascii="Times New Roman" w:hAnsi="Times New Roman" w:cs="Times New Roman"/>
          <w:sz w:val="28"/>
          <w:szCs w:val="28"/>
        </w:rPr>
        <w:t>м</w:t>
      </w:r>
      <w:r w:rsidRPr="008A4F27">
        <w:rPr>
          <w:rFonts w:ascii="Times New Roman" w:hAnsi="Times New Roman" w:cs="Times New Roman"/>
          <w:sz w:val="28"/>
          <w:szCs w:val="28"/>
        </w:rPr>
        <w:t>униципальн</w:t>
      </w:r>
      <w:r>
        <w:rPr>
          <w:rFonts w:ascii="Times New Roman" w:hAnsi="Times New Roman" w:cs="Times New Roman"/>
          <w:sz w:val="28"/>
          <w:szCs w:val="28"/>
        </w:rPr>
        <w:t>ая</w:t>
      </w:r>
      <w:r w:rsidRPr="008A4F27">
        <w:rPr>
          <w:rFonts w:ascii="Times New Roman" w:hAnsi="Times New Roman" w:cs="Times New Roman"/>
          <w:sz w:val="28"/>
          <w:szCs w:val="28"/>
        </w:rPr>
        <w:t xml:space="preserve"> программы Тужинского муниципального района</w:t>
      </w:r>
      <w:r>
        <w:rPr>
          <w:rFonts w:ascii="Times New Roman" w:hAnsi="Times New Roman" w:cs="Times New Roman"/>
          <w:sz w:val="28"/>
          <w:szCs w:val="28"/>
        </w:rPr>
        <w:t xml:space="preserve"> </w:t>
      </w:r>
      <w:r w:rsidRPr="008A4F27">
        <w:rPr>
          <w:rFonts w:ascii="Times New Roman" w:hAnsi="Times New Roman" w:cs="Times New Roman"/>
          <w:sz w:val="28"/>
          <w:szCs w:val="28"/>
        </w:rPr>
        <w:t>«Охрана окружающей среды и экологическое воспитание» на 2014-2018 годы</w:t>
      </w:r>
      <w:r>
        <w:rPr>
          <w:rFonts w:ascii="Times New Roman" w:hAnsi="Times New Roman" w:cs="Times New Roman"/>
          <w:sz w:val="28"/>
          <w:szCs w:val="28"/>
        </w:rPr>
        <w:t>,  целями которой являются :</w:t>
      </w:r>
      <w:r w:rsidRPr="00B373BB">
        <w:rPr>
          <w:rFonts w:ascii="Times New Roman" w:hAnsi="Times New Roman" w:cs="Times New Roman"/>
          <w:sz w:val="24"/>
          <w:szCs w:val="24"/>
        </w:rPr>
        <w:t xml:space="preserve"> </w:t>
      </w:r>
      <w:r w:rsidRPr="00B373BB">
        <w:rPr>
          <w:rFonts w:ascii="Times New Roman" w:hAnsi="Times New Roman" w:cs="Times New Roman"/>
          <w:sz w:val="28"/>
          <w:szCs w:val="28"/>
        </w:rPr>
        <w:t>улучшение экологической обстановки в ра</w:t>
      </w:r>
      <w:r w:rsidRPr="00B373BB">
        <w:rPr>
          <w:rFonts w:ascii="Times New Roman" w:hAnsi="Times New Roman" w:cs="Times New Roman"/>
          <w:sz w:val="28"/>
          <w:szCs w:val="28"/>
        </w:rPr>
        <w:t>й</w:t>
      </w:r>
      <w:r w:rsidRPr="00B373BB">
        <w:rPr>
          <w:rFonts w:ascii="Times New Roman" w:hAnsi="Times New Roman" w:cs="Times New Roman"/>
          <w:sz w:val="28"/>
          <w:szCs w:val="28"/>
        </w:rPr>
        <w:t>оне; обеспечение конституционных прав граждан на благоприятную окр</w:t>
      </w:r>
      <w:r w:rsidRPr="00B373BB">
        <w:rPr>
          <w:rFonts w:ascii="Times New Roman" w:hAnsi="Times New Roman" w:cs="Times New Roman"/>
          <w:sz w:val="28"/>
          <w:szCs w:val="28"/>
        </w:rPr>
        <w:t>у</w:t>
      </w:r>
      <w:r w:rsidRPr="00B373BB">
        <w:rPr>
          <w:rFonts w:ascii="Times New Roman" w:hAnsi="Times New Roman" w:cs="Times New Roman"/>
          <w:sz w:val="28"/>
          <w:szCs w:val="28"/>
        </w:rPr>
        <w:t>жающую среду, предотвращение и ликвидация вредного воздействия отходов производства и потребления на окружающую среду и здоровье населения, а также ма</w:t>
      </w:r>
      <w:r w:rsidRPr="00B373BB">
        <w:rPr>
          <w:rFonts w:ascii="Times New Roman" w:hAnsi="Times New Roman" w:cs="Times New Roman"/>
          <w:sz w:val="28"/>
          <w:szCs w:val="28"/>
        </w:rPr>
        <w:t>к</w:t>
      </w:r>
      <w:r w:rsidRPr="00B373BB">
        <w:rPr>
          <w:rFonts w:ascii="Times New Roman" w:hAnsi="Times New Roman" w:cs="Times New Roman"/>
          <w:sz w:val="28"/>
          <w:szCs w:val="28"/>
        </w:rPr>
        <w:t>симальное вовлечение отходов в хозяйственный оборот, ликвидация бесхозяйных водоз</w:t>
      </w:r>
      <w:r w:rsidRPr="00B373BB">
        <w:rPr>
          <w:rFonts w:ascii="Times New Roman" w:hAnsi="Times New Roman" w:cs="Times New Roman"/>
          <w:sz w:val="28"/>
          <w:szCs w:val="28"/>
        </w:rPr>
        <w:t>а</w:t>
      </w:r>
      <w:r w:rsidRPr="00B373BB">
        <w:rPr>
          <w:rFonts w:ascii="Times New Roman" w:hAnsi="Times New Roman" w:cs="Times New Roman"/>
          <w:sz w:val="28"/>
          <w:szCs w:val="28"/>
        </w:rPr>
        <w:t>борных скважин.</w:t>
      </w:r>
    </w:p>
    <w:p w:rsidR="00B05E80" w:rsidRDefault="00B05E80" w:rsidP="00B05E80">
      <w:pPr>
        <w:widowControl w:val="0"/>
        <w:autoSpaceDE w:val="0"/>
        <w:autoSpaceDN w:val="0"/>
        <w:adjustRightInd w:val="0"/>
        <w:jc w:val="center"/>
        <w:rPr>
          <w:b/>
          <w:sz w:val="28"/>
          <w:szCs w:val="28"/>
        </w:rPr>
      </w:pPr>
    </w:p>
    <w:p w:rsidR="004C13A8" w:rsidRDefault="00485297" w:rsidP="00485297">
      <w:pPr>
        <w:jc w:val="center"/>
        <w:rPr>
          <w:b/>
          <w:i/>
          <w:sz w:val="28"/>
          <w:szCs w:val="28"/>
        </w:rPr>
      </w:pPr>
      <w:r>
        <w:rPr>
          <w:b/>
          <w:i/>
          <w:sz w:val="28"/>
          <w:szCs w:val="28"/>
        </w:rPr>
        <w:t>1.1.14.</w:t>
      </w:r>
      <w:r w:rsidR="004C13A8" w:rsidRPr="005F0AD4">
        <w:rPr>
          <w:b/>
          <w:i/>
          <w:sz w:val="28"/>
          <w:szCs w:val="28"/>
        </w:rPr>
        <w:t>Социальная сфера</w:t>
      </w:r>
    </w:p>
    <w:p w:rsidR="004C13A8" w:rsidRDefault="004C13A8" w:rsidP="000F22B4">
      <w:pPr>
        <w:jc w:val="both"/>
        <w:rPr>
          <w:b/>
          <w:i/>
          <w:sz w:val="28"/>
          <w:szCs w:val="28"/>
        </w:rPr>
      </w:pPr>
    </w:p>
    <w:p w:rsidR="004C13A8" w:rsidRDefault="00485297" w:rsidP="00485297">
      <w:pPr>
        <w:jc w:val="center"/>
        <w:rPr>
          <w:b/>
        </w:rPr>
      </w:pPr>
      <w:r w:rsidRPr="00485297">
        <w:rPr>
          <w:b/>
        </w:rPr>
        <w:t xml:space="preserve">1.1.14.1. </w:t>
      </w:r>
      <w:r w:rsidR="004C13A8" w:rsidRPr="00485297">
        <w:rPr>
          <w:b/>
        </w:rPr>
        <w:t>ОБРАЗОВАНИЕ</w:t>
      </w:r>
    </w:p>
    <w:p w:rsidR="00485297" w:rsidRPr="00485297" w:rsidRDefault="00485297" w:rsidP="000F22B4">
      <w:pPr>
        <w:jc w:val="both"/>
        <w:rPr>
          <w:b/>
          <w:i/>
        </w:rPr>
      </w:pPr>
    </w:p>
    <w:p w:rsidR="007F0C1C" w:rsidRPr="00E41E52" w:rsidRDefault="007F0C1C" w:rsidP="007F0C1C">
      <w:pPr>
        <w:shd w:val="clear" w:color="auto" w:fill="FFFFFF"/>
        <w:ind w:firstLine="708"/>
        <w:jc w:val="both"/>
        <w:rPr>
          <w:sz w:val="28"/>
          <w:szCs w:val="28"/>
        </w:rPr>
      </w:pPr>
      <w:r w:rsidRPr="00E41E52">
        <w:rPr>
          <w:sz w:val="28"/>
          <w:szCs w:val="28"/>
        </w:rPr>
        <w:t>Существующая сеть образовательных учреждений в районе в целом п</w:t>
      </w:r>
      <w:r w:rsidRPr="00E41E52">
        <w:rPr>
          <w:sz w:val="28"/>
          <w:szCs w:val="28"/>
        </w:rPr>
        <w:t>о</w:t>
      </w:r>
      <w:r w:rsidRPr="00E41E52">
        <w:rPr>
          <w:sz w:val="28"/>
          <w:szCs w:val="28"/>
        </w:rPr>
        <w:t>зволяет удовлетворять образовательные запросы граждан с учетом инт</w:t>
      </w:r>
      <w:r w:rsidRPr="00E41E52">
        <w:rPr>
          <w:sz w:val="28"/>
          <w:szCs w:val="28"/>
        </w:rPr>
        <w:t>е</w:t>
      </w:r>
      <w:r w:rsidRPr="00E41E52">
        <w:rPr>
          <w:sz w:val="28"/>
          <w:szCs w:val="28"/>
        </w:rPr>
        <w:t>ресов, реал</w:t>
      </w:r>
      <w:r w:rsidRPr="00E41E52">
        <w:rPr>
          <w:sz w:val="28"/>
          <w:szCs w:val="28"/>
        </w:rPr>
        <w:t>и</w:t>
      </w:r>
      <w:r w:rsidRPr="00E41E52">
        <w:rPr>
          <w:sz w:val="28"/>
          <w:szCs w:val="28"/>
        </w:rPr>
        <w:t>зовать их право на общедоступное образование.</w:t>
      </w:r>
    </w:p>
    <w:p w:rsidR="007F0C1C" w:rsidRPr="007863C1" w:rsidRDefault="007F0C1C" w:rsidP="007F0C1C">
      <w:pPr>
        <w:jc w:val="both"/>
        <w:rPr>
          <w:sz w:val="28"/>
          <w:szCs w:val="28"/>
        </w:rPr>
      </w:pPr>
      <w:r w:rsidRPr="00E41E52">
        <w:rPr>
          <w:sz w:val="28"/>
          <w:szCs w:val="28"/>
        </w:rPr>
        <w:t xml:space="preserve">         На  01.01.2016   года  в состав сети образовательных учреждений ра</w:t>
      </w:r>
      <w:r w:rsidRPr="00E41E52">
        <w:rPr>
          <w:sz w:val="28"/>
          <w:szCs w:val="28"/>
        </w:rPr>
        <w:t>й</w:t>
      </w:r>
      <w:r w:rsidRPr="00E41E52">
        <w:rPr>
          <w:sz w:val="28"/>
          <w:szCs w:val="28"/>
        </w:rPr>
        <w:t>она   входят: 2 дошкольных образовательных учреждения, 6 общеобразов</w:t>
      </w:r>
      <w:r w:rsidRPr="00E41E52">
        <w:rPr>
          <w:sz w:val="28"/>
          <w:szCs w:val="28"/>
        </w:rPr>
        <w:t>а</w:t>
      </w:r>
      <w:r>
        <w:rPr>
          <w:sz w:val="28"/>
          <w:szCs w:val="28"/>
        </w:rPr>
        <w:t>тельных учреждений, в том числе</w:t>
      </w:r>
      <w:r w:rsidRPr="00E41E52">
        <w:rPr>
          <w:sz w:val="28"/>
          <w:szCs w:val="28"/>
        </w:rPr>
        <w:t xml:space="preserve"> 1 государственная школа - интернат, 2 учреждения д</w:t>
      </w:r>
      <w:r>
        <w:rPr>
          <w:sz w:val="28"/>
          <w:szCs w:val="28"/>
        </w:rPr>
        <w:t>ополнительного</w:t>
      </w:r>
      <w:r w:rsidR="00DA53F9">
        <w:rPr>
          <w:sz w:val="28"/>
          <w:szCs w:val="28"/>
        </w:rPr>
        <w:t xml:space="preserve"> </w:t>
      </w:r>
      <w:r w:rsidRPr="00E41E52">
        <w:rPr>
          <w:sz w:val="28"/>
          <w:szCs w:val="28"/>
        </w:rPr>
        <w:t xml:space="preserve">образования.  </w:t>
      </w:r>
      <w:r>
        <w:rPr>
          <w:sz w:val="28"/>
          <w:szCs w:val="28"/>
        </w:rPr>
        <w:t xml:space="preserve">   </w:t>
      </w:r>
      <w:r w:rsidRPr="007863C1">
        <w:rPr>
          <w:sz w:val="28"/>
          <w:szCs w:val="28"/>
        </w:rPr>
        <w:t xml:space="preserve"> В школах  обучается  662  учащи</w:t>
      </w:r>
      <w:r w:rsidR="00DA53F9">
        <w:rPr>
          <w:sz w:val="28"/>
          <w:szCs w:val="28"/>
        </w:rPr>
        <w:t>х</w:t>
      </w:r>
      <w:r w:rsidRPr="007863C1">
        <w:rPr>
          <w:sz w:val="28"/>
          <w:szCs w:val="28"/>
        </w:rPr>
        <w:t>ся (в пр</w:t>
      </w:r>
      <w:r w:rsidRPr="007863C1">
        <w:rPr>
          <w:sz w:val="28"/>
          <w:szCs w:val="28"/>
        </w:rPr>
        <w:t>о</w:t>
      </w:r>
      <w:r w:rsidRPr="007863C1">
        <w:rPr>
          <w:sz w:val="28"/>
          <w:szCs w:val="28"/>
        </w:rPr>
        <w:t>шедшем учебном году обучалось  695 чел</w:t>
      </w:r>
      <w:r w:rsidRPr="007863C1">
        <w:rPr>
          <w:sz w:val="28"/>
          <w:szCs w:val="28"/>
        </w:rPr>
        <w:t>о</w:t>
      </w:r>
      <w:r w:rsidRPr="007863C1">
        <w:rPr>
          <w:sz w:val="28"/>
          <w:szCs w:val="28"/>
        </w:rPr>
        <w:t>век</w:t>
      </w:r>
      <w:r w:rsidR="00DA53F9">
        <w:rPr>
          <w:sz w:val="28"/>
          <w:szCs w:val="28"/>
        </w:rPr>
        <w:t>)</w:t>
      </w:r>
      <w:r w:rsidRPr="007863C1">
        <w:rPr>
          <w:sz w:val="28"/>
          <w:szCs w:val="28"/>
        </w:rPr>
        <w:t xml:space="preserve">. </w:t>
      </w:r>
    </w:p>
    <w:p w:rsidR="007F0C1C" w:rsidRPr="007863C1" w:rsidRDefault="007F0C1C" w:rsidP="007F0C1C">
      <w:pPr>
        <w:pStyle w:val="22"/>
        <w:spacing w:after="0" w:line="276" w:lineRule="auto"/>
        <w:jc w:val="both"/>
        <w:rPr>
          <w:sz w:val="28"/>
          <w:szCs w:val="28"/>
        </w:rPr>
      </w:pPr>
      <w:r w:rsidRPr="007863C1">
        <w:rPr>
          <w:b/>
          <w:sz w:val="28"/>
          <w:szCs w:val="28"/>
        </w:rPr>
        <w:t xml:space="preserve">         </w:t>
      </w:r>
      <w:r w:rsidRPr="007863C1">
        <w:rPr>
          <w:sz w:val="28"/>
          <w:szCs w:val="28"/>
        </w:rPr>
        <w:t xml:space="preserve">Дошкольное образование в районе получают </w:t>
      </w:r>
      <w:r>
        <w:rPr>
          <w:sz w:val="28"/>
          <w:szCs w:val="28"/>
        </w:rPr>
        <w:t>277</w:t>
      </w:r>
      <w:r w:rsidRPr="007863C1">
        <w:rPr>
          <w:sz w:val="28"/>
          <w:szCs w:val="28"/>
        </w:rPr>
        <w:t xml:space="preserve"> воспитанник</w:t>
      </w:r>
      <w:r>
        <w:rPr>
          <w:sz w:val="28"/>
          <w:szCs w:val="28"/>
        </w:rPr>
        <w:t>ов</w:t>
      </w:r>
      <w:r w:rsidRPr="007863C1">
        <w:rPr>
          <w:sz w:val="28"/>
          <w:szCs w:val="28"/>
        </w:rPr>
        <w:t xml:space="preserve"> в возра</w:t>
      </w:r>
      <w:r w:rsidRPr="007863C1">
        <w:rPr>
          <w:sz w:val="28"/>
          <w:szCs w:val="28"/>
        </w:rPr>
        <w:t>с</w:t>
      </w:r>
      <w:r w:rsidRPr="007863C1">
        <w:rPr>
          <w:sz w:val="28"/>
          <w:szCs w:val="28"/>
        </w:rPr>
        <w:t xml:space="preserve">те от 1,5 до 7 лет. Охват детей дошкольным образованием увеличился </w:t>
      </w:r>
      <w:r>
        <w:rPr>
          <w:sz w:val="28"/>
          <w:szCs w:val="28"/>
        </w:rPr>
        <w:t>на 5% по сравнению с прошлым годом</w:t>
      </w:r>
      <w:r w:rsidRPr="007863C1">
        <w:rPr>
          <w:sz w:val="28"/>
          <w:szCs w:val="28"/>
        </w:rPr>
        <w:t xml:space="preserve">.   Детей в возрасте от  3 лет до 7 лет </w:t>
      </w:r>
      <w:r w:rsidR="00665E2E">
        <w:rPr>
          <w:sz w:val="28"/>
          <w:szCs w:val="28"/>
        </w:rPr>
        <w:t xml:space="preserve"> в очереди на з</w:t>
      </w:r>
      <w:r w:rsidR="00665E2E">
        <w:rPr>
          <w:sz w:val="28"/>
          <w:szCs w:val="28"/>
        </w:rPr>
        <w:t>а</w:t>
      </w:r>
      <w:r w:rsidR="00665E2E">
        <w:rPr>
          <w:sz w:val="28"/>
          <w:szCs w:val="28"/>
        </w:rPr>
        <w:t xml:space="preserve">числение в дошкольное образовательное учреждения </w:t>
      </w:r>
      <w:r w:rsidRPr="007863C1">
        <w:rPr>
          <w:sz w:val="28"/>
          <w:szCs w:val="28"/>
        </w:rPr>
        <w:t xml:space="preserve"> нет. </w:t>
      </w:r>
    </w:p>
    <w:p w:rsidR="007F0C1C" w:rsidRDefault="007F0C1C" w:rsidP="007F0C1C">
      <w:pPr>
        <w:jc w:val="both"/>
        <w:rPr>
          <w:sz w:val="28"/>
          <w:szCs w:val="28"/>
        </w:rPr>
      </w:pPr>
      <w:r w:rsidRPr="007863C1">
        <w:rPr>
          <w:sz w:val="28"/>
          <w:szCs w:val="28"/>
        </w:rPr>
        <w:t xml:space="preserve">         В учреждениях дополнительного образования занято более 9</w:t>
      </w:r>
      <w:r>
        <w:rPr>
          <w:sz w:val="28"/>
          <w:szCs w:val="28"/>
        </w:rPr>
        <w:t>2,5</w:t>
      </w:r>
      <w:r w:rsidRPr="007863C1">
        <w:rPr>
          <w:sz w:val="28"/>
          <w:szCs w:val="28"/>
        </w:rPr>
        <w:t xml:space="preserve"> % д</w:t>
      </w:r>
      <w:r w:rsidRPr="007863C1">
        <w:rPr>
          <w:sz w:val="28"/>
          <w:szCs w:val="28"/>
        </w:rPr>
        <w:t>е</w:t>
      </w:r>
      <w:r w:rsidRPr="007863C1">
        <w:rPr>
          <w:sz w:val="28"/>
          <w:szCs w:val="28"/>
        </w:rPr>
        <w:t xml:space="preserve">тей школьного возраста.    В    объединениях Дома детского творчества, Детско-юношеской спортивной школы </w:t>
      </w:r>
      <w:r>
        <w:rPr>
          <w:sz w:val="28"/>
          <w:szCs w:val="28"/>
        </w:rPr>
        <w:t>643</w:t>
      </w:r>
      <w:r w:rsidRPr="007863C1">
        <w:rPr>
          <w:sz w:val="28"/>
          <w:szCs w:val="28"/>
        </w:rPr>
        <w:t xml:space="preserve"> воспитанник</w:t>
      </w:r>
      <w:r>
        <w:rPr>
          <w:sz w:val="28"/>
          <w:szCs w:val="28"/>
        </w:rPr>
        <w:t>а</w:t>
      </w:r>
      <w:r w:rsidRPr="007863C1">
        <w:rPr>
          <w:sz w:val="28"/>
          <w:szCs w:val="28"/>
        </w:rPr>
        <w:t xml:space="preserve"> (ДДТ – 4</w:t>
      </w:r>
      <w:r>
        <w:rPr>
          <w:sz w:val="28"/>
          <w:szCs w:val="28"/>
        </w:rPr>
        <w:t>0</w:t>
      </w:r>
      <w:r w:rsidRPr="007863C1">
        <w:rPr>
          <w:sz w:val="28"/>
          <w:szCs w:val="28"/>
        </w:rPr>
        <w:t>6, ДЮСШ – 237,).</w:t>
      </w:r>
      <w:r w:rsidRPr="007863C1">
        <w:rPr>
          <w:b/>
          <w:sz w:val="28"/>
          <w:szCs w:val="28"/>
        </w:rPr>
        <w:t xml:space="preserve"> </w:t>
      </w:r>
      <w:r w:rsidRPr="007863C1">
        <w:rPr>
          <w:sz w:val="28"/>
          <w:szCs w:val="28"/>
        </w:rPr>
        <w:t xml:space="preserve">Дополнительные образовательные программы реализуются по </w:t>
      </w:r>
      <w:r w:rsidRPr="007863C1">
        <w:rPr>
          <w:sz w:val="28"/>
          <w:szCs w:val="28"/>
        </w:rPr>
        <w:lastRenderedPageBreak/>
        <w:t>5направленностям:научно – техническая, художественно – эстетическая, фи</w:t>
      </w:r>
      <w:r w:rsidRPr="007863C1">
        <w:rPr>
          <w:sz w:val="28"/>
          <w:szCs w:val="28"/>
        </w:rPr>
        <w:t>з</w:t>
      </w:r>
      <w:r w:rsidRPr="007863C1">
        <w:rPr>
          <w:sz w:val="28"/>
          <w:szCs w:val="28"/>
        </w:rPr>
        <w:t>культурно – спортивная, социально – педагогическая, естественно – н</w:t>
      </w:r>
      <w:r w:rsidRPr="007863C1">
        <w:rPr>
          <w:sz w:val="28"/>
          <w:szCs w:val="28"/>
        </w:rPr>
        <w:t>а</w:t>
      </w:r>
      <w:r w:rsidRPr="007863C1">
        <w:rPr>
          <w:sz w:val="28"/>
          <w:szCs w:val="28"/>
        </w:rPr>
        <w:t>учная.</w:t>
      </w:r>
    </w:p>
    <w:p w:rsidR="007F0C1C" w:rsidRPr="007863C1" w:rsidRDefault="007F0C1C" w:rsidP="007F0C1C">
      <w:pPr>
        <w:jc w:val="both"/>
        <w:rPr>
          <w:sz w:val="28"/>
          <w:szCs w:val="28"/>
        </w:rPr>
      </w:pPr>
      <w:r w:rsidRPr="007863C1">
        <w:rPr>
          <w:sz w:val="28"/>
          <w:szCs w:val="28"/>
        </w:rPr>
        <w:t xml:space="preserve">         На начало 2016 года в районе  15  детей-инвалидов, из них   обуча</w:t>
      </w:r>
      <w:r w:rsidRPr="007863C1">
        <w:rPr>
          <w:sz w:val="28"/>
          <w:szCs w:val="28"/>
        </w:rPr>
        <w:t>ю</w:t>
      </w:r>
      <w:r w:rsidRPr="007863C1">
        <w:rPr>
          <w:sz w:val="28"/>
          <w:szCs w:val="28"/>
        </w:rPr>
        <w:t>щихся  в школах района  7 человек,</w:t>
      </w:r>
      <w:r>
        <w:rPr>
          <w:sz w:val="28"/>
          <w:szCs w:val="28"/>
        </w:rPr>
        <w:t xml:space="preserve"> из них</w:t>
      </w:r>
      <w:r w:rsidRPr="007863C1">
        <w:rPr>
          <w:sz w:val="28"/>
          <w:szCs w:val="28"/>
        </w:rPr>
        <w:t xml:space="preserve"> 2 обучаются на дому</w:t>
      </w:r>
      <w:r>
        <w:rPr>
          <w:sz w:val="28"/>
          <w:szCs w:val="28"/>
        </w:rPr>
        <w:t>, 3 сняты со всеобуча по состоянию здоровья</w:t>
      </w:r>
      <w:r w:rsidRPr="007863C1">
        <w:rPr>
          <w:sz w:val="28"/>
          <w:szCs w:val="28"/>
        </w:rPr>
        <w:t xml:space="preserve">. </w:t>
      </w:r>
      <w:r>
        <w:rPr>
          <w:sz w:val="28"/>
          <w:szCs w:val="28"/>
        </w:rPr>
        <w:t>3 ребенка посещают дошкольные образовательные о</w:t>
      </w:r>
      <w:r>
        <w:rPr>
          <w:sz w:val="28"/>
          <w:szCs w:val="28"/>
        </w:rPr>
        <w:t>р</w:t>
      </w:r>
      <w:r>
        <w:rPr>
          <w:sz w:val="28"/>
          <w:szCs w:val="28"/>
        </w:rPr>
        <w:t>ган</w:t>
      </w:r>
      <w:r>
        <w:rPr>
          <w:sz w:val="28"/>
          <w:szCs w:val="28"/>
        </w:rPr>
        <w:t>и</w:t>
      </w:r>
      <w:r>
        <w:rPr>
          <w:sz w:val="28"/>
          <w:szCs w:val="28"/>
        </w:rPr>
        <w:t>зации, 2 ребенка воспитываются дома.</w:t>
      </w:r>
    </w:p>
    <w:p w:rsidR="007F0C1C" w:rsidRPr="003917A7" w:rsidRDefault="007F0C1C" w:rsidP="007F0C1C">
      <w:pPr>
        <w:pStyle w:val="22"/>
        <w:spacing w:after="0" w:line="276" w:lineRule="auto"/>
        <w:jc w:val="both"/>
        <w:rPr>
          <w:sz w:val="28"/>
          <w:szCs w:val="28"/>
        </w:rPr>
      </w:pPr>
      <w:r w:rsidRPr="007863C1">
        <w:rPr>
          <w:sz w:val="28"/>
          <w:szCs w:val="28"/>
        </w:rPr>
        <w:t xml:space="preserve">       </w:t>
      </w:r>
      <w:r w:rsidRPr="003917A7">
        <w:rPr>
          <w:sz w:val="28"/>
          <w:szCs w:val="28"/>
        </w:rPr>
        <w:t>В сфере общего образования района серьезной проблемой остается нал</w:t>
      </w:r>
      <w:r w:rsidRPr="003917A7">
        <w:rPr>
          <w:sz w:val="28"/>
          <w:szCs w:val="28"/>
        </w:rPr>
        <w:t>и</w:t>
      </w:r>
      <w:r w:rsidRPr="003917A7">
        <w:rPr>
          <w:sz w:val="28"/>
          <w:szCs w:val="28"/>
        </w:rPr>
        <w:t>чие  «малочисленных» общеобразовательных учреждений, что обусловлено низкой плотностью населения на территории района и миграцией сельских ж</w:t>
      </w:r>
      <w:r w:rsidRPr="003917A7">
        <w:rPr>
          <w:sz w:val="28"/>
          <w:szCs w:val="28"/>
        </w:rPr>
        <w:t>и</w:t>
      </w:r>
      <w:r w:rsidRPr="003917A7">
        <w:rPr>
          <w:sz w:val="28"/>
          <w:szCs w:val="28"/>
        </w:rPr>
        <w:t>телей в горо</w:t>
      </w:r>
      <w:r w:rsidRPr="003917A7">
        <w:rPr>
          <w:sz w:val="28"/>
          <w:szCs w:val="28"/>
        </w:rPr>
        <w:t>д</w:t>
      </w:r>
      <w:r w:rsidRPr="003917A7">
        <w:rPr>
          <w:sz w:val="28"/>
          <w:szCs w:val="28"/>
        </w:rPr>
        <w:t xml:space="preserve">скую местность. </w:t>
      </w:r>
    </w:p>
    <w:p w:rsidR="007F0C1C" w:rsidRPr="003917A7" w:rsidRDefault="007F0C1C" w:rsidP="007F0C1C">
      <w:pPr>
        <w:shd w:val="clear" w:color="auto" w:fill="FFFFFF"/>
        <w:jc w:val="both"/>
        <w:rPr>
          <w:sz w:val="28"/>
          <w:szCs w:val="28"/>
        </w:rPr>
      </w:pPr>
      <w:r>
        <w:rPr>
          <w:sz w:val="28"/>
          <w:szCs w:val="28"/>
        </w:rPr>
        <w:t xml:space="preserve">         </w:t>
      </w:r>
      <w:r w:rsidRPr="003917A7">
        <w:rPr>
          <w:sz w:val="28"/>
          <w:szCs w:val="28"/>
        </w:rPr>
        <w:t>В настоящее время все сельские школы в районе – мало</w:t>
      </w:r>
      <w:r>
        <w:rPr>
          <w:sz w:val="28"/>
          <w:szCs w:val="28"/>
        </w:rPr>
        <w:t>численные</w:t>
      </w:r>
      <w:r w:rsidRPr="003917A7">
        <w:rPr>
          <w:sz w:val="28"/>
          <w:szCs w:val="28"/>
        </w:rPr>
        <w:t>,   ко</w:t>
      </w:r>
      <w:r w:rsidRPr="003917A7">
        <w:rPr>
          <w:sz w:val="28"/>
          <w:szCs w:val="28"/>
        </w:rPr>
        <w:t>н</w:t>
      </w:r>
      <w:r w:rsidRPr="003917A7">
        <w:rPr>
          <w:sz w:val="28"/>
          <w:szCs w:val="28"/>
        </w:rPr>
        <w:t xml:space="preserve">тингент  учащихся составляет от </w:t>
      </w:r>
      <w:r>
        <w:rPr>
          <w:sz w:val="28"/>
          <w:szCs w:val="28"/>
        </w:rPr>
        <w:t>2 до 96</w:t>
      </w:r>
      <w:r w:rsidRPr="003917A7">
        <w:rPr>
          <w:sz w:val="28"/>
          <w:szCs w:val="28"/>
        </w:rPr>
        <w:t xml:space="preserve"> чел</w:t>
      </w:r>
      <w:r w:rsidRPr="003917A7">
        <w:rPr>
          <w:sz w:val="28"/>
          <w:szCs w:val="28"/>
        </w:rPr>
        <w:t>о</w:t>
      </w:r>
      <w:r w:rsidRPr="003917A7">
        <w:rPr>
          <w:sz w:val="28"/>
          <w:szCs w:val="28"/>
        </w:rPr>
        <w:t xml:space="preserve">век.  </w:t>
      </w:r>
    </w:p>
    <w:p w:rsidR="007F0C1C" w:rsidRPr="003917A7" w:rsidRDefault="007F0C1C" w:rsidP="007F0C1C">
      <w:pPr>
        <w:pStyle w:val="ConsPlusNormal"/>
        <w:spacing w:line="276" w:lineRule="auto"/>
        <w:ind w:firstLine="540"/>
        <w:jc w:val="both"/>
        <w:rPr>
          <w:rFonts w:ascii="Times New Roman" w:hAnsi="Times New Roman"/>
          <w:sz w:val="28"/>
          <w:szCs w:val="28"/>
        </w:rPr>
      </w:pPr>
      <w:r>
        <w:rPr>
          <w:rFonts w:ascii="Times New Roman" w:hAnsi="Times New Roman"/>
          <w:sz w:val="28"/>
          <w:szCs w:val="28"/>
        </w:rPr>
        <w:t xml:space="preserve"> </w:t>
      </w:r>
      <w:r w:rsidRPr="003917A7">
        <w:rPr>
          <w:rFonts w:ascii="Times New Roman" w:hAnsi="Times New Roman"/>
          <w:sz w:val="28"/>
          <w:szCs w:val="28"/>
        </w:rPr>
        <w:t>Главная стратегическая цель, поставленная перед системой образования района, заключается в обеспечении возможности каждому жителю вне завис</w:t>
      </w:r>
      <w:r w:rsidRPr="003917A7">
        <w:rPr>
          <w:rFonts w:ascii="Times New Roman" w:hAnsi="Times New Roman"/>
          <w:sz w:val="28"/>
          <w:szCs w:val="28"/>
        </w:rPr>
        <w:t>и</w:t>
      </w:r>
      <w:r w:rsidRPr="003917A7">
        <w:rPr>
          <w:rFonts w:ascii="Times New Roman" w:hAnsi="Times New Roman"/>
          <w:sz w:val="28"/>
          <w:szCs w:val="28"/>
        </w:rPr>
        <w:t>мости от места проживания, социального и имущественного статуса и состо</w:t>
      </w:r>
      <w:r w:rsidRPr="003917A7">
        <w:rPr>
          <w:rFonts w:ascii="Times New Roman" w:hAnsi="Times New Roman"/>
          <w:sz w:val="28"/>
          <w:szCs w:val="28"/>
        </w:rPr>
        <w:t>я</w:t>
      </w:r>
      <w:r w:rsidRPr="003917A7">
        <w:rPr>
          <w:rFonts w:ascii="Times New Roman" w:hAnsi="Times New Roman"/>
          <w:sz w:val="28"/>
          <w:szCs w:val="28"/>
        </w:rPr>
        <w:t>ния здоровья получить качественное и доступное образование на любом уро</w:t>
      </w:r>
      <w:r w:rsidRPr="003917A7">
        <w:rPr>
          <w:rFonts w:ascii="Times New Roman" w:hAnsi="Times New Roman"/>
          <w:sz w:val="28"/>
          <w:szCs w:val="28"/>
        </w:rPr>
        <w:t>в</w:t>
      </w:r>
      <w:r w:rsidRPr="003917A7">
        <w:rPr>
          <w:rFonts w:ascii="Times New Roman" w:hAnsi="Times New Roman"/>
          <w:sz w:val="28"/>
          <w:szCs w:val="28"/>
        </w:rPr>
        <w:t>не, которое соответствует потребностям современного общества и требованиям разв</w:t>
      </w:r>
      <w:r w:rsidRPr="003917A7">
        <w:rPr>
          <w:rFonts w:ascii="Times New Roman" w:hAnsi="Times New Roman"/>
          <w:sz w:val="28"/>
          <w:szCs w:val="28"/>
        </w:rPr>
        <w:t>и</w:t>
      </w:r>
      <w:r w:rsidRPr="003917A7">
        <w:rPr>
          <w:rFonts w:ascii="Times New Roman" w:hAnsi="Times New Roman"/>
          <w:sz w:val="28"/>
          <w:szCs w:val="28"/>
        </w:rPr>
        <w:t>тия экономики.</w:t>
      </w:r>
    </w:p>
    <w:p w:rsidR="007F0C1C" w:rsidRPr="003917A7" w:rsidRDefault="007F0C1C" w:rsidP="007F0C1C">
      <w:pPr>
        <w:pStyle w:val="ConsPlusNormal"/>
        <w:spacing w:line="276" w:lineRule="auto"/>
        <w:ind w:firstLine="540"/>
        <w:jc w:val="both"/>
        <w:rPr>
          <w:rFonts w:ascii="Times New Roman" w:hAnsi="Times New Roman"/>
          <w:sz w:val="28"/>
          <w:szCs w:val="28"/>
        </w:rPr>
      </w:pPr>
      <w:r w:rsidRPr="003917A7">
        <w:rPr>
          <w:rFonts w:ascii="Times New Roman" w:hAnsi="Times New Roman"/>
          <w:sz w:val="28"/>
          <w:szCs w:val="28"/>
        </w:rPr>
        <w:t xml:space="preserve">В рамках приоритетного национального проекта </w:t>
      </w:r>
      <w:r>
        <w:rPr>
          <w:rFonts w:ascii="Times New Roman" w:hAnsi="Times New Roman"/>
          <w:sz w:val="28"/>
          <w:szCs w:val="28"/>
        </w:rPr>
        <w:t>«</w:t>
      </w:r>
      <w:r w:rsidRPr="003917A7">
        <w:rPr>
          <w:rFonts w:ascii="Times New Roman" w:hAnsi="Times New Roman"/>
          <w:sz w:val="28"/>
          <w:szCs w:val="28"/>
        </w:rPr>
        <w:t>Образование</w:t>
      </w:r>
      <w:r>
        <w:rPr>
          <w:rFonts w:ascii="Times New Roman" w:hAnsi="Times New Roman"/>
          <w:sz w:val="28"/>
          <w:szCs w:val="28"/>
        </w:rPr>
        <w:t>»</w:t>
      </w:r>
      <w:r w:rsidRPr="003917A7">
        <w:rPr>
          <w:rFonts w:ascii="Times New Roman" w:hAnsi="Times New Roman"/>
          <w:sz w:val="28"/>
          <w:szCs w:val="28"/>
        </w:rPr>
        <w:t>, наци</w:t>
      </w:r>
      <w:r w:rsidRPr="003917A7">
        <w:rPr>
          <w:rFonts w:ascii="Times New Roman" w:hAnsi="Times New Roman"/>
          <w:sz w:val="28"/>
          <w:szCs w:val="28"/>
        </w:rPr>
        <w:t>о</w:t>
      </w:r>
      <w:r w:rsidRPr="003917A7">
        <w:rPr>
          <w:rFonts w:ascii="Times New Roman" w:hAnsi="Times New Roman"/>
          <w:sz w:val="28"/>
          <w:szCs w:val="28"/>
        </w:rPr>
        <w:t>нальной образовательной инициативы «Наша новая школа» выработаны по</w:t>
      </w:r>
      <w:r w:rsidRPr="003917A7">
        <w:rPr>
          <w:rFonts w:ascii="Times New Roman" w:hAnsi="Times New Roman"/>
          <w:sz w:val="28"/>
          <w:szCs w:val="28"/>
        </w:rPr>
        <w:t>д</w:t>
      </w:r>
      <w:r w:rsidRPr="003917A7">
        <w:rPr>
          <w:rFonts w:ascii="Times New Roman" w:hAnsi="Times New Roman"/>
          <w:sz w:val="28"/>
          <w:szCs w:val="28"/>
        </w:rPr>
        <w:t>ходы к созданию новой модели системы образования и начаты  изменения, н</w:t>
      </w:r>
      <w:r w:rsidRPr="003917A7">
        <w:rPr>
          <w:rFonts w:ascii="Times New Roman" w:hAnsi="Times New Roman"/>
          <w:sz w:val="28"/>
          <w:szCs w:val="28"/>
        </w:rPr>
        <w:t>а</w:t>
      </w:r>
      <w:r w:rsidRPr="003917A7">
        <w:rPr>
          <w:rFonts w:ascii="Times New Roman" w:hAnsi="Times New Roman"/>
          <w:sz w:val="28"/>
          <w:szCs w:val="28"/>
        </w:rPr>
        <w:t>правленные на приведение системы образования в соответствие с приоритет</w:t>
      </w:r>
      <w:r w:rsidRPr="003917A7">
        <w:rPr>
          <w:rFonts w:ascii="Times New Roman" w:hAnsi="Times New Roman"/>
          <w:sz w:val="28"/>
          <w:szCs w:val="28"/>
        </w:rPr>
        <w:t>а</w:t>
      </w:r>
      <w:r w:rsidRPr="003917A7">
        <w:rPr>
          <w:rFonts w:ascii="Times New Roman" w:hAnsi="Times New Roman"/>
          <w:sz w:val="28"/>
          <w:szCs w:val="28"/>
        </w:rPr>
        <w:t>ми социал</w:t>
      </w:r>
      <w:r w:rsidRPr="003917A7">
        <w:rPr>
          <w:rFonts w:ascii="Times New Roman" w:hAnsi="Times New Roman"/>
          <w:sz w:val="28"/>
          <w:szCs w:val="28"/>
        </w:rPr>
        <w:t>ь</w:t>
      </w:r>
      <w:r w:rsidRPr="003917A7">
        <w:rPr>
          <w:rFonts w:ascii="Times New Roman" w:hAnsi="Times New Roman"/>
          <w:sz w:val="28"/>
          <w:szCs w:val="28"/>
        </w:rPr>
        <w:t>но-экономического развития района.</w:t>
      </w:r>
    </w:p>
    <w:p w:rsidR="007F0C1C" w:rsidRPr="003917A7" w:rsidRDefault="007F0C1C" w:rsidP="007F0C1C">
      <w:pPr>
        <w:pStyle w:val="ConsPlusNormal"/>
        <w:spacing w:line="276" w:lineRule="auto"/>
        <w:ind w:firstLine="540"/>
        <w:jc w:val="both"/>
        <w:rPr>
          <w:rFonts w:ascii="Times New Roman" w:hAnsi="Times New Roman"/>
          <w:sz w:val="28"/>
          <w:szCs w:val="28"/>
        </w:rPr>
      </w:pPr>
      <w:r w:rsidRPr="003917A7">
        <w:rPr>
          <w:rFonts w:ascii="Times New Roman" w:hAnsi="Times New Roman"/>
          <w:sz w:val="28"/>
          <w:szCs w:val="28"/>
        </w:rPr>
        <w:t xml:space="preserve">  Но, однако, в условиях существующей сети общеобразовательных учр</w:t>
      </w:r>
      <w:r w:rsidRPr="003917A7">
        <w:rPr>
          <w:rFonts w:ascii="Times New Roman" w:hAnsi="Times New Roman"/>
          <w:sz w:val="28"/>
          <w:szCs w:val="28"/>
        </w:rPr>
        <w:t>е</w:t>
      </w:r>
      <w:r w:rsidRPr="003917A7">
        <w:rPr>
          <w:rFonts w:ascii="Times New Roman" w:hAnsi="Times New Roman"/>
          <w:sz w:val="28"/>
          <w:szCs w:val="28"/>
        </w:rPr>
        <w:t>ждений, при дефиците финансовых и кадровых ресурсов создать современные условия обучения для каждого школьника нево</w:t>
      </w:r>
      <w:r w:rsidRPr="003917A7">
        <w:rPr>
          <w:rFonts w:ascii="Times New Roman" w:hAnsi="Times New Roman"/>
          <w:sz w:val="28"/>
          <w:szCs w:val="28"/>
        </w:rPr>
        <w:t>з</w:t>
      </w:r>
      <w:r w:rsidRPr="003917A7">
        <w:rPr>
          <w:rFonts w:ascii="Times New Roman" w:hAnsi="Times New Roman"/>
          <w:sz w:val="28"/>
          <w:szCs w:val="28"/>
        </w:rPr>
        <w:t xml:space="preserve">можно. </w:t>
      </w:r>
    </w:p>
    <w:p w:rsidR="007F0C1C" w:rsidRPr="003917A7" w:rsidRDefault="007F0C1C" w:rsidP="007F0C1C">
      <w:pPr>
        <w:pStyle w:val="af8"/>
        <w:spacing w:after="0"/>
        <w:ind w:right="20" w:firstLine="709"/>
        <w:jc w:val="both"/>
        <w:rPr>
          <w:sz w:val="28"/>
          <w:szCs w:val="28"/>
        </w:rPr>
      </w:pPr>
      <w:r w:rsidRPr="003917A7">
        <w:rPr>
          <w:sz w:val="28"/>
          <w:szCs w:val="28"/>
        </w:rPr>
        <w:t>На сегодняшний день по данным электронного мониторинга «Наша н</w:t>
      </w:r>
      <w:r w:rsidRPr="003917A7">
        <w:rPr>
          <w:sz w:val="28"/>
          <w:szCs w:val="28"/>
        </w:rPr>
        <w:t>о</w:t>
      </w:r>
      <w:r w:rsidRPr="003917A7">
        <w:rPr>
          <w:sz w:val="28"/>
          <w:szCs w:val="28"/>
        </w:rPr>
        <w:t xml:space="preserve">вая школа», проводимым  Министерством образования и науки Российской Федерации, в школах района не </w:t>
      </w:r>
      <w:r w:rsidR="00AA21B7">
        <w:rPr>
          <w:sz w:val="28"/>
          <w:szCs w:val="28"/>
        </w:rPr>
        <w:t>созданы условия для организации питания, о</w:t>
      </w:r>
      <w:r w:rsidR="00AA21B7">
        <w:rPr>
          <w:sz w:val="28"/>
          <w:szCs w:val="28"/>
        </w:rPr>
        <w:t>т</w:t>
      </w:r>
      <w:r w:rsidR="00AA21B7">
        <w:rPr>
          <w:sz w:val="28"/>
          <w:szCs w:val="28"/>
        </w:rPr>
        <w:t xml:space="preserve">вечающие </w:t>
      </w:r>
      <w:r>
        <w:rPr>
          <w:sz w:val="28"/>
          <w:szCs w:val="28"/>
        </w:rPr>
        <w:t xml:space="preserve"> современным </w:t>
      </w:r>
      <w:r w:rsidR="00AA21B7">
        <w:rPr>
          <w:sz w:val="28"/>
          <w:szCs w:val="28"/>
        </w:rPr>
        <w:t>требованиям</w:t>
      </w:r>
      <w:r>
        <w:rPr>
          <w:sz w:val="28"/>
          <w:szCs w:val="28"/>
        </w:rPr>
        <w:t xml:space="preserve">. </w:t>
      </w:r>
      <w:r w:rsidRPr="003917A7">
        <w:rPr>
          <w:sz w:val="28"/>
          <w:szCs w:val="28"/>
        </w:rPr>
        <w:t xml:space="preserve">Школы не </w:t>
      </w:r>
      <w:r>
        <w:rPr>
          <w:sz w:val="28"/>
          <w:szCs w:val="28"/>
        </w:rPr>
        <w:t xml:space="preserve">в полной мере </w:t>
      </w:r>
      <w:r w:rsidRPr="003917A7">
        <w:rPr>
          <w:sz w:val="28"/>
          <w:szCs w:val="28"/>
        </w:rPr>
        <w:t>соответствуют современным требованиям</w:t>
      </w:r>
      <w:r>
        <w:rPr>
          <w:sz w:val="28"/>
          <w:szCs w:val="28"/>
        </w:rPr>
        <w:t xml:space="preserve"> безопасности. </w:t>
      </w:r>
      <w:r w:rsidRPr="003917A7">
        <w:rPr>
          <w:sz w:val="28"/>
          <w:szCs w:val="28"/>
        </w:rPr>
        <w:t>Материально – техническое состо</w:t>
      </w:r>
      <w:r w:rsidRPr="003917A7">
        <w:rPr>
          <w:sz w:val="28"/>
          <w:szCs w:val="28"/>
        </w:rPr>
        <w:t>я</w:t>
      </w:r>
      <w:r w:rsidRPr="003917A7">
        <w:rPr>
          <w:sz w:val="28"/>
          <w:szCs w:val="28"/>
        </w:rPr>
        <w:t>ние большинства школ требует вложения значительного количества финанс</w:t>
      </w:r>
      <w:r w:rsidRPr="003917A7">
        <w:rPr>
          <w:sz w:val="28"/>
          <w:szCs w:val="28"/>
        </w:rPr>
        <w:t>о</w:t>
      </w:r>
      <w:r w:rsidRPr="003917A7">
        <w:rPr>
          <w:sz w:val="28"/>
          <w:szCs w:val="28"/>
        </w:rPr>
        <w:t xml:space="preserve">вых средств для выполнения предписаний надзорных органов, мероприятий по энергосбережению.  Школам необходим ремонт крыш,  систем водоснабжения, теплоснабжения, </w:t>
      </w:r>
      <w:r>
        <w:rPr>
          <w:sz w:val="28"/>
          <w:szCs w:val="28"/>
        </w:rPr>
        <w:t>ка</w:t>
      </w:r>
      <w:r w:rsidRPr="003917A7">
        <w:rPr>
          <w:sz w:val="28"/>
          <w:szCs w:val="28"/>
        </w:rPr>
        <w:t>нализации, спо</w:t>
      </w:r>
      <w:r w:rsidRPr="003917A7">
        <w:rPr>
          <w:sz w:val="28"/>
          <w:szCs w:val="28"/>
        </w:rPr>
        <w:t>р</w:t>
      </w:r>
      <w:r w:rsidRPr="003917A7">
        <w:rPr>
          <w:sz w:val="28"/>
          <w:szCs w:val="28"/>
        </w:rPr>
        <w:t>тивных залов, учебных кабинетов, нужна  замена окон, новая мебель и обор</w:t>
      </w:r>
      <w:r w:rsidRPr="003917A7">
        <w:rPr>
          <w:sz w:val="28"/>
          <w:szCs w:val="28"/>
        </w:rPr>
        <w:t>у</w:t>
      </w:r>
      <w:r w:rsidRPr="003917A7">
        <w:rPr>
          <w:sz w:val="28"/>
          <w:szCs w:val="28"/>
        </w:rPr>
        <w:t xml:space="preserve">дование. </w:t>
      </w:r>
    </w:p>
    <w:p w:rsidR="007F0C1C" w:rsidRPr="003917A7" w:rsidRDefault="007F0C1C" w:rsidP="007F0C1C">
      <w:pPr>
        <w:shd w:val="clear" w:color="auto" w:fill="FFFFFF"/>
        <w:ind w:firstLine="720"/>
        <w:jc w:val="both"/>
        <w:rPr>
          <w:sz w:val="28"/>
          <w:szCs w:val="28"/>
        </w:rPr>
      </w:pPr>
      <w:r>
        <w:rPr>
          <w:sz w:val="28"/>
          <w:szCs w:val="28"/>
        </w:rPr>
        <w:t xml:space="preserve">Решение проблем </w:t>
      </w:r>
      <w:r w:rsidRPr="003917A7">
        <w:rPr>
          <w:sz w:val="28"/>
          <w:szCs w:val="28"/>
        </w:rPr>
        <w:t xml:space="preserve"> приобретает особую актуальность в связи с пер</w:t>
      </w:r>
      <w:r w:rsidRPr="003917A7">
        <w:rPr>
          <w:sz w:val="28"/>
          <w:szCs w:val="28"/>
        </w:rPr>
        <w:t>е</w:t>
      </w:r>
      <w:r w:rsidRPr="003917A7">
        <w:rPr>
          <w:sz w:val="28"/>
          <w:szCs w:val="28"/>
        </w:rPr>
        <w:t>ходом школ района  на новые федеральные государственные образовательные ста</w:t>
      </w:r>
      <w:r w:rsidRPr="003917A7">
        <w:rPr>
          <w:sz w:val="28"/>
          <w:szCs w:val="28"/>
        </w:rPr>
        <w:t>н</w:t>
      </w:r>
      <w:r w:rsidRPr="003917A7">
        <w:rPr>
          <w:sz w:val="28"/>
          <w:szCs w:val="28"/>
        </w:rPr>
        <w:t xml:space="preserve">дарты в рамках национальной образовательной инициативы </w:t>
      </w:r>
      <w:r>
        <w:rPr>
          <w:sz w:val="28"/>
          <w:szCs w:val="28"/>
        </w:rPr>
        <w:t>«</w:t>
      </w:r>
      <w:r w:rsidRPr="003917A7">
        <w:rPr>
          <w:sz w:val="28"/>
          <w:szCs w:val="28"/>
        </w:rPr>
        <w:t>Наша новая шк</w:t>
      </w:r>
      <w:r w:rsidRPr="003917A7">
        <w:rPr>
          <w:sz w:val="28"/>
          <w:szCs w:val="28"/>
        </w:rPr>
        <w:t>о</w:t>
      </w:r>
      <w:r w:rsidRPr="003917A7">
        <w:rPr>
          <w:sz w:val="28"/>
          <w:szCs w:val="28"/>
        </w:rPr>
        <w:t>ла</w:t>
      </w:r>
      <w:r>
        <w:rPr>
          <w:sz w:val="28"/>
          <w:szCs w:val="28"/>
        </w:rPr>
        <w:t>»</w:t>
      </w:r>
      <w:r w:rsidRPr="003917A7">
        <w:rPr>
          <w:sz w:val="28"/>
          <w:szCs w:val="28"/>
        </w:rPr>
        <w:t>, утвержденной Президентом Российской Федерации Д.А. Медведевым 04.02.2010 N Пр-271</w:t>
      </w:r>
      <w:r w:rsidR="001170DD">
        <w:rPr>
          <w:sz w:val="28"/>
          <w:szCs w:val="28"/>
        </w:rPr>
        <w:t>.</w:t>
      </w:r>
    </w:p>
    <w:p w:rsidR="007F0C1C" w:rsidRPr="007F3F34" w:rsidRDefault="007F0C1C" w:rsidP="007F0C1C">
      <w:pPr>
        <w:shd w:val="clear" w:color="auto" w:fill="FFFFFF"/>
        <w:tabs>
          <w:tab w:val="left" w:pos="700"/>
        </w:tabs>
        <w:ind w:firstLine="720"/>
        <w:jc w:val="both"/>
        <w:rPr>
          <w:spacing w:val="5"/>
          <w:sz w:val="28"/>
          <w:szCs w:val="28"/>
        </w:rPr>
      </w:pPr>
      <w:r w:rsidRPr="003917A7">
        <w:rPr>
          <w:spacing w:val="5"/>
          <w:sz w:val="28"/>
          <w:szCs w:val="28"/>
        </w:rPr>
        <w:t>Проект модернизации системы общего образования</w:t>
      </w:r>
      <w:r w:rsidRPr="003917A7">
        <w:rPr>
          <w:sz w:val="28"/>
          <w:szCs w:val="28"/>
        </w:rPr>
        <w:t>, реализуемый в районе с 2011 года,</w:t>
      </w:r>
      <w:r w:rsidRPr="003917A7">
        <w:rPr>
          <w:spacing w:val="5"/>
          <w:sz w:val="28"/>
          <w:szCs w:val="28"/>
        </w:rPr>
        <w:t xml:space="preserve"> позволил в значительной степени продвинуться в реш</w:t>
      </w:r>
      <w:r w:rsidRPr="003917A7">
        <w:rPr>
          <w:spacing w:val="5"/>
          <w:sz w:val="28"/>
          <w:szCs w:val="28"/>
        </w:rPr>
        <w:t>е</w:t>
      </w:r>
      <w:r w:rsidRPr="003917A7">
        <w:rPr>
          <w:spacing w:val="5"/>
          <w:sz w:val="28"/>
          <w:szCs w:val="28"/>
        </w:rPr>
        <w:lastRenderedPageBreak/>
        <w:t>нии приоритетных для отрасли задач: повышении социального статуса уч</w:t>
      </w:r>
      <w:r w:rsidRPr="003917A7">
        <w:rPr>
          <w:spacing w:val="5"/>
          <w:sz w:val="28"/>
          <w:szCs w:val="28"/>
        </w:rPr>
        <w:t>и</w:t>
      </w:r>
      <w:r w:rsidRPr="003917A7">
        <w:rPr>
          <w:spacing w:val="5"/>
          <w:sz w:val="28"/>
          <w:szCs w:val="28"/>
        </w:rPr>
        <w:t>теля;</w:t>
      </w:r>
      <w:r>
        <w:rPr>
          <w:spacing w:val="5"/>
          <w:sz w:val="28"/>
          <w:szCs w:val="28"/>
        </w:rPr>
        <w:t xml:space="preserve"> </w:t>
      </w:r>
      <w:r w:rsidRPr="003917A7">
        <w:rPr>
          <w:spacing w:val="5"/>
          <w:sz w:val="28"/>
          <w:szCs w:val="28"/>
        </w:rPr>
        <w:t>создании в общеобразовательных учреждениях условий, о</w:t>
      </w:r>
      <w:r w:rsidRPr="003917A7">
        <w:rPr>
          <w:spacing w:val="5"/>
          <w:sz w:val="28"/>
          <w:szCs w:val="28"/>
        </w:rPr>
        <w:t>т</w:t>
      </w:r>
      <w:r w:rsidRPr="003917A7">
        <w:rPr>
          <w:spacing w:val="5"/>
          <w:sz w:val="28"/>
          <w:szCs w:val="28"/>
        </w:rPr>
        <w:t>вечающих современным требованиям к образовательному процессу;</w:t>
      </w:r>
      <w:r>
        <w:rPr>
          <w:spacing w:val="5"/>
          <w:sz w:val="28"/>
          <w:szCs w:val="28"/>
        </w:rPr>
        <w:t xml:space="preserve"> </w:t>
      </w:r>
      <w:r w:rsidRPr="003917A7">
        <w:rPr>
          <w:spacing w:val="5"/>
          <w:sz w:val="28"/>
          <w:szCs w:val="28"/>
        </w:rPr>
        <w:t>обеспечении до</w:t>
      </w:r>
      <w:r w:rsidRPr="003917A7">
        <w:rPr>
          <w:spacing w:val="5"/>
          <w:sz w:val="28"/>
          <w:szCs w:val="28"/>
        </w:rPr>
        <w:t>с</w:t>
      </w:r>
      <w:r w:rsidRPr="003917A7">
        <w:rPr>
          <w:spacing w:val="5"/>
          <w:sz w:val="28"/>
          <w:szCs w:val="28"/>
        </w:rPr>
        <w:t>тупности качественного образования обучающимся из отдаленных сельских населенных пун</w:t>
      </w:r>
      <w:r w:rsidRPr="003917A7">
        <w:rPr>
          <w:spacing w:val="5"/>
          <w:sz w:val="28"/>
          <w:szCs w:val="28"/>
        </w:rPr>
        <w:t>к</w:t>
      </w:r>
      <w:r w:rsidRPr="003917A7">
        <w:rPr>
          <w:spacing w:val="5"/>
          <w:sz w:val="28"/>
          <w:szCs w:val="28"/>
        </w:rPr>
        <w:t>тов.</w:t>
      </w:r>
    </w:p>
    <w:p w:rsidR="007F0C1C" w:rsidRPr="001311AA" w:rsidRDefault="007F0C1C" w:rsidP="007F0C1C">
      <w:pPr>
        <w:jc w:val="both"/>
        <w:rPr>
          <w:sz w:val="28"/>
          <w:szCs w:val="28"/>
        </w:rPr>
      </w:pPr>
      <w:r>
        <w:rPr>
          <w:bCs/>
          <w:sz w:val="28"/>
          <w:szCs w:val="28"/>
        </w:rPr>
        <w:t xml:space="preserve">    </w:t>
      </w:r>
      <w:r>
        <w:rPr>
          <w:sz w:val="28"/>
          <w:szCs w:val="28"/>
        </w:rPr>
        <w:t>Так за последнее время</w:t>
      </w:r>
      <w:r w:rsidRPr="003C2575">
        <w:rPr>
          <w:sz w:val="28"/>
          <w:szCs w:val="28"/>
        </w:rPr>
        <w:t xml:space="preserve"> </w:t>
      </w:r>
      <w:r>
        <w:rPr>
          <w:sz w:val="28"/>
          <w:szCs w:val="28"/>
        </w:rPr>
        <w:t>выполнен</w:t>
      </w:r>
      <w:r w:rsidRPr="003C2575">
        <w:rPr>
          <w:sz w:val="28"/>
          <w:szCs w:val="28"/>
        </w:rPr>
        <w:t xml:space="preserve">   </w:t>
      </w:r>
      <w:r>
        <w:rPr>
          <w:sz w:val="28"/>
          <w:szCs w:val="28"/>
        </w:rPr>
        <w:t xml:space="preserve"> к</w:t>
      </w:r>
      <w:r w:rsidRPr="001311AA">
        <w:rPr>
          <w:sz w:val="28"/>
          <w:szCs w:val="28"/>
        </w:rPr>
        <w:t>апитальный ремонт зданий</w:t>
      </w:r>
      <w:r w:rsidRPr="003C2575">
        <w:rPr>
          <w:sz w:val="28"/>
          <w:szCs w:val="28"/>
        </w:rPr>
        <w:t xml:space="preserve"> </w:t>
      </w:r>
      <w:r>
        <w:rPr>
          <w:sz w:val="28"/>
          <w:szCs w:val="28"/>
        </w:rPr>
        <w:t>детских с</w:t>
      </w:r>
      <w:r>
        <w:rPr>
          <w:sz w:val="28"/>
          <w:szCs w:val="28"/>
        </w:rPr>
        <w:t>а</w:t>
      </w:r>
      <w:r>
        <w:rPr>
          <w:sz w:val="28"/>
          <w:szCs w:val="28"/>
        </w:rPr>
        <w:t>дов</w:t>
      </w:r>
      <w:r w:rsidRPr="001311AA">
        <w:rPr>
          <w:sz w:val="28"/>
          <w:szCs w:val="28"/>
        </w:rPr>
        <w:t xml:space="preserve"> </w:t>
      </w:r>
      <w:r>
        <w:rPr>
          <w:sz w:val="28"/>
          <w:szCs w:val="28"/>
        </w:rPr>
        <w:t xml:space="preserve"> на сумму более 10 млн. млн. рублей, в том числе  </w:t>
      </w:r>
      <w:r w:rsidRPr="001311AA">
        <w:rPr>
          <w:sz w:val="28"/>
          <w:szCs w:val="28"/>
        </w:rPr>
        <w:t>оснащение оборудован</w:t>
      </w:r>
      <w:r w:rsidRPr="001311AA">
        <w:rPr>
          <w:sz w:val="28"/>
          <w:szCs w:val="28"/>
        </w:rPr>
        <w:t>и</w:t>
      </w:r>
      <w:r w:rsidRPr="001311AA">
        <w:rPr>
          <w:sz w:val="28"/>
          <w:szCs w:val="28"/>
        </w:rPr>
        <w:t>ем</w:t>
      </w:r>
      <w:r>
        <w:rPr>
          <w:sz w:val="28"/>
          <w:szCs w:val="28"/>
        </w:rPr>
        <w:t xml:space="preserve"> и мебелью </w:t>
      </w:r>
      <w:r w:rsidRPr="001311AA">
        <w:rPr>
          <w:sz w:val="28"/>
          <w:szCs w:val="28"/>
        </w:rPr>
        <w:t xml:space="preserve">на сумму более </w:t>
      </w:r>
      <w:r>
        <w:rPr>
          <w:sz w:val="28"/>
          <w:szCs w:val="28"/>
        </w:rPr>
        <w:t>3</w:t>
      </w:r>
      <w:r w:rsidRPr="001311AA">
        <w:rPr>
          <w:sz w:val="28"/>
          <w:szCs w:val="28"/>
        </w:rPr>
        <w:t>,5 млн.рублей</w:t>
      </w:r>
      <w:r>
        <w:rPr>
          <w:sz w:val="28"/>
          <w:szCs w:val="28"/>
        </w:rPr>
        <w:t xml:space="preserve"> В организациях допо</w:t>
      </w:r>
      <w:r>
        <w:rPr>
          <w:sz w:val="28"/>
          <w:szCs w:val="28"/>
        </w:rPr>
        <w:t>л</w:t>
      </w:r>
      <w:r>
        <w:rPr>
          <w:sz w:val="28"/>
          <w:szCs w:val="28"/>
        </w:rPr>
        <w:t xml:space="preserve">нительного образования также произошли существенные изменения. В </w:t>
      </w:r>
      <w:r w:rsidRPr="001311AA">
        <w:rPr>
          <w:sz w:val="28"/>
          <w:szCs w:val="28"/>
        </w:rPr>
        <w:t>Дом</w:t>
      </w:r>
      <w:r>
        <w:rPr>
          <w:sz w:val="28"/>
          <w:szCs w:val="28"/>
        </w:rPr>
        <w:t>е</w:t>
      </w:r>
      <w:r w:rsidRPr="001311AA">
        <w:rPr>
          <w:sz w:val="28"/>
          <w:szCs w:val="28"/>
        </w:rPr>
        <w:t xml:space="preserve"> детского творчества</w:t>
      </w:r>
      <w:r>
        <w:rPr>
          <w:sz w:val="28"/>
          <w:szCs w:val="28"/>
        </w:rPr>
        <w:t xml:space="preserve"> проведена замена пластиковых окон, ремонт зала, санузлов на су</w:t>
      </w:r>
      <w:r>
        <w:rPr>
          <w:sz w:val="28"/>
          <w:szCs w:val="28"/>
        </w:rPr>
        <w:t>м</w:t>
      </w:r>
      <w:r>
        <w:rPr>
          <w:sz w:val="28"/>
          <w:szCs w:val="28"/>
        </w:rPr>
        <w:t>му 261 тыс.рублей</w:t>
      </w:r>
    </w:p>
    <w:p w:rsidR="007F0C1C" w:rsidRPr="00EE2601" w:rsidRDefault="007F0C1C" w:rsidP="007F0C1C">
      <w:pPr>
        <w:jc w:val="both"/>
        <w:rPr>
          <w:sz w:val="28"/>
          <w:szCs w:val="28"/>
        </w:rPr>
      </w:pPr>
      <w:r>
        <w:rPr>
          <w:sz w:val="28"/>
          <w:szCs w:val="28"/>
        </w:rPr>
        <w:t xml:space="preserve">С 2009 года </w:t>
      </w:r>
      <w:r w:rsidRPr="001311AA">
        <w:rPr>
          <w:sz w:val="28"/>
          <w:szCs w:val="28"/>
        </w:rPr>
        <w:t>Детско-юношеская спортивная школа</w:t>
      </w:r>
      <w:r>
        <w:rPr>
          <w:sz w:val="28"/>
          <w:szCs w:val="28"/>
        </w:rPr>
        <w:t xml:space="preserve"> базируется в  здании ФОКа, на  строительство которого потрачено  60 млн. рублей. Общеобраз</w:t>
      </w:r>
      <w:r>
        <w:rPr>
          <w:sz w:val="28"/>
          <w:szCs w:val="28"/>
        </w:rPr>
        <w:t>о</w:t>
      </w:r>
      <w:r>
        <w:rPr>
          <w:sz w:val="28"/>
          <w:szCs w:val="28"/>
        </w:rPr>
        <w:t xml:space="preserve">вательные организации района –одни из лучших в округе. </w:t>
      </w:r>
      <w:r w:rsidR="00BA4F77">
        <w:rPr>
          <w:sz w:val="28"/>
          <w:szCs w:val="28"/>
        </w:rPr>
        <w:t>Этому способствовали : р</w:t>
      </w:r>
      <w:r>
        <w:rPr>
          <w:sz w:val="28"/>
          <w:szCs w:val="28"/>
        </w:rPr>
        <w:t>еко</w:t>
      </w:r>
      <w:r>
        <w:rPr>
          <w:sz w:val="28"/>
          <w:szCs w:val="28"/>
        </w:rPr>
        <w:t>н</w:t>
      </w:r>
      <w:r>
        <w:rPr>
          <w:sz w:val="28"/>
          <w:szCs w:val="28"/>
        </w:rPr>
        <w:t>струкция МКОУ СОШ с УИОП пгт. Тужа, получено компьютерное и технол</w:t>
      </w:r>
      <w:r>
        <w:rPr>
          <w:sz w:val="28"/>
          <w:szCs w:val="28"/>
        </w:rPr>
        <w:t>о</w:t>
      </w:r>
      <w:r>
        <w:rPr>
          <w:sz w:val="28"/>
          <w:szCs w:val="28"/>
        </w:rPr>
        <w:t>гическое оборудование, ремонт спорткомплекса,</w:t>
      </w:r>
      <w:r w:rsidRPr="00EE2601">
        <w:rPr>
          <w:sz w:val="28"/>
          <w:szCs w:val="28"/>
        </w:rPr>
        <w:t xml:space="preserve"> </w:t>
      </w:r>
      <w:r>
        <w:rPr>
          <w:sz w:val="28"/>
          <w:szCs w:val="28"/>
        </w:rPr>
        <w:t>капитальный ремонт оконных блоков на сумму 419 295,98 рублей в 2015 – 2016 учебном году, ремонт спо</w:t>
      </w:r>
      <w:r>
        <w:rPr>
          <w:sz w:val="28"/>
          <w:szCs w:val="28"/>
        </w:rPr>
        <w:t>р</w:t>
      </w:r>
      <w:r>
        <w:rPr>
          <w:sz w:val="28"/>
          <w:szCs w:val="28"/>
        </w:rPr>
        <w:t>тивн</w:t>
      </w:r>
      <w:r>
        <w:rPr>
          <w:sz w:val="28"/>
          <w:szCs w:val="28"/>
        </w:rPr>
        <w:t>о</w:t>
      </w:r>
      <w:r>
        <w:rPr>
          <w:sz w:val="28"/>
          <w:szCs w:val="28"/>
        </w:rPr>
        <w:t>го зала в МКОУ СОШ с. Ныр в 2015 г. и капитальный ремонт кровли  на сумму 585 299,52 рубля в 2016 г.</w:t>
      </w:r>
    </w:p>
    <w:p w:rsidR="007F0C1C" w:rsidRPr="003917A7" w:rsidRDefault="007F0C1C" w:rsidP="00456E9B">
      <w:pPr>
        <w:shd w:val="clear" w:color="auto" w:fill="FFFFFF"/>
        <w:tabs>
          <w:tab w:val="left" w:pos="700"/>
        </w:tabs>
        <w:jc w:val="both"/>
        <w:rPr>
          <w:sz w:val="28"/>
          <w:szCs w:val="28"/>
        </w:rPr>
      </w:pPr>
      <w:r w:rsidRPr="00135740">
        <w:rPr>
          <w:rStyle w:val="FontStyle77"/>
          <w:sz w:val="28"/>
          <w:szCs w:val="28"/>
        </w:rPr>
        <w:t xml:space="preserve">      </w:t>
      </w:r>
      <w:r w:rsidRPr="007F0C1C">
        <w:rPr>
          <w:rStyle w:val="FontStyle77"/>
          <w:rFonts w:ascii="Times New Roman" w:hAnsi="Times New Roman" w:cs="Times New Roman"/>
          <w:sz w:val="28"/>
          <w:szCs w:val="28"/>
        </w:rPr>
        <w:t xml:space="preserve">В средних и основных, начальной муниципальных школах района </w:t>
      </w:r>
      <w:r w:rsidR="00456E9B">
        <w:rPr>
          <w:rStyle w:val="FontStyle77"/>
          <w:rFonts w:ascii="Times New Roman" w:hAnsi="Times New Roman" w:cs="Times New Roman"/>
          <w:sz w:val="28"/>
          <w:szCs w:val="28"/>
        </w:rPr>
        <w:t>и</w:t>
      </w:r>
      <w:r w:rsidRPr="007F0C1C">
        <w:rPr>
          <w:rStyle w:val="FontStyle77"/>
          <w:rFonts w:ascii="Times New Roman" w:hAnsi="Times New Roman" w:cs="Times New Roman"/>
          <w:sz w:val="28"/>
          <w:szCs w:val="28"/>
        </w:rPr>
        <w:t>м</w:t>
      </w:r>
      <w:r w:rsidRPr="007F0C1C">
        <w:rPr>
          <w:rStyle w:val="FontStyle77"/>
          <w:rFonts w:ascii="Times New Roman" w:hAnsi="Times New Roman" w:cs="Times New Roman"/>
          <w:sz w:val="28"/>
          <w:szCs w:val="28"/>
        </w:rPr>
        <w:t>е</w:t>
      </w:r>
      <w:r w:rsidRPr="007F0C1C">
        <w:rPr>
          <w:rStyle w:val="FontStyle77"/>
          <w:rFonts w:ascii="Times New Roman" w:hAnsi="Times New Roman" w:cs="Times New Roman"/>
          <w:sz w:val="28"/>
          <w:szCs w:val="28"/>
        </w:rPr>
        <w:t>е</w:t>
      </w:r>
      <w:r w:rsidR="00456E9B">
        <w:rPr>
          <w:rStyle w:val="FontStyle77"/>
          <w:rFonts w:ascii="Times New Roman" w:hAnsi="Times New Roman" w:cs="Times New Roman"/>
          <w:sz w:val="28"/>
          <w:szCs w:val="28"/>
        </w:rPr>
        <w:t>т</w:t>
      </w:r>
      <w:r w:rsidRPr="007F0C1C">
        <w:rPr>
          <w:rStyle w:val="FontStyle77"/>
          <w:rFonts w:ascii="Times New Roman" w:hAnsi="Times New Roman" w:cs="Times New Roman"/>
          <w:sz w:val="28"/>
          <w:szCs w:val="28"/>
        </w:rPr>
        <w:t>ся интерактивное оборудование</w:t>
      </w:r>
      <w:r w:rsidRPr="00135740">
        <w:rPr>
          <w:rStyle w:val="FontStyle77"/>
          <w:sz w:val="28"/>
          <w:szCs w:val="28"/>
        </w:rPr>
        <w:t xml:space="preserve">.  </w:t>
      </w:r>
    </w:p>
    <w:p w:rsidR="007F0C1C" w:rsidRPr="007F0C1C" w:rsidRDefault="007F0C1C" w:rsidP="007F0C1C">
      <w:pPr>
        <w:tabs>
          <w:tab w:val="left" w:pos="3682"/>
        </w:tabs>
        <w:jc w:val="both"/>
        <w:rPr>
          <w:bCs/>
          <w:sz w:val="28"/>
          <w:szCs w:val="28"/>
        </w:rPr>
      </w:pPr>
      <w:r w:rsidRPr="003917A7">
        <w:rPr>
          <w:bCs/>
          <w:sz w:val="28"/>
          <w:szCs w:val="28"/>
        </w:rPr>
        <w:t>Приобретено спортивное оборудование,  спортинвентарь,  проведен тек</w:t>
      </w:r>
      <w:r w:rsidRPr="003917A7">
        <w:rPr>
          <w:bCs/>
          <w:sz w:val="28"/>
          <w:szCs w:val="28"/>
        </w:rPr>
        <w:t>у</w:t>
      </w:r>
      <w:r w:rsidRPr="003917A7">
        <w:rPr>
          <w:bCs/>
          <w:sz w:val="28"/>
          <w:szCs w:val="28"/>
        </w:rPr>
        <w:t>щий ремонт помещений  школьных столовых, проведены мероприятия, направле</w:t>
      </w:r>
      <w:r w:rsidRPr="003917A7">
        <w:rPr>
          <w:bCs/>
          <w:sz w:val="28"/>
          <w:szCs w:val="28"/>
        </w:rPr>
        <w:t>н</w:t>
      </w:r>
      <w:r w:rsidRPr="003917A7">
        <w:rPr>
          <w:bCs/>
          <w:sz w:val="28"/>
          <w:szCs w:val="28"/>
        </w:rPr>
        <w:t xml:space="preserve">ные на энергосбережение. </w:t>
      </w:r>
    </w:p>
    <w:p w:rsidR="007F0C1C" w:rsidRDefault="007F0C1C" w:rsidP="007F0C1C">
      <w:pPr>
        <w:tabs>
          <w:tab w:val="left" w:pos="3682"/>
        </w:tabs>
        <w:jc w:val="both"/>
        <w:rPr>
          <w:sz w:val="28"/>
          <w:szCs w:val="28"/>
        </w:rPr>
      </w:pPr>
      <w:r w:rsidRPr="000E46CA">
        <w:rPr>
          <w:bCs/>
          <w:sz w:val="28"/>
          <w:szCs w:val="28"/>
        </w:rPr>
        <w:t xml:space="preserve">          </w:t>
      </w:r>
      <w:r>
        <w:rPr>
          <w:sz w:val="28"/>
          <w:szCs w:val="28"/>
        </w:rPr>
        <w:t>В качестве одно</w:t>
      </w:r>
      <w:r w:rsidR="00BA4F77">
        <w:rPr>
          <w:sz w:val="28"/>
          <w:szCs w:val="28"/>
        </w:rPr>
        <w:t>го</w:t>
      </w:r>
      <w:r>
        <w:rPr>
          <w:sz w:val="28"/>
          <w:szCs w:val="28"/>
        </w:rPr>
        <w:t xml:space="preserve"> из основных </w:t>
      </w:r>
      <w:r w:rsidR="00BA4F77">
        <w:rPr>
          <w:sz w:val="28"/>
          <w:szCs w:val="28"/>
        </w:rPr>
        <w:t xml:space="preserve">направлений </w:t>
      </w:r>
      <w:r>
        <w:rPr>
          <w:sz w:val="28"/>
          <w:szCs w:val="28"/>
        </w:rPr>
        <w:t xml:space="preserve"> государственной политики в области образования </w:t>
      </w:r>
      <w:r w:rsidR="00BA4F77">
        <w:rPr>
          <w:sz w:val="28"/>
          <w:szCs w:val="28"/>
        </w:rPr>
        <w:t>является</w:t>
      </w:r>
      <w:r>
        <w:rPr>
          <w:sz w:val="28"/>
          <w:szCs w:val="28"/>
        </w:rPr>
        <w:t xml:space="preserve"> постоянное повышение квалификации педаг</w:t>
      </w:r>
      <w:r>
        <w:rPr>
          <w:sz w:val="28"/>
          <w:szCs w:val="28"/>
        </w:rPr>
        <w:t>о</w:t>
      </w:r>
      <w:r>
        <w:rPr>
          <w:sz w:val="28"/>
          <w:szCs w:val="28"/>
        </w:rPr>
        <w:t>гов с целью углубления и усовершенствования имеющихся профессиональных зн</w:t>
      </w:r>
      <w:r>
        <w:rPr>
          <w:sz w:val="28"/>
          <w:szCs w:val="28"/>
        </w:rPr>
        <w:t>а</w:t>
      </w:r>
      <w:r>
        <w:rPr>
          <w:sz w:val="28"/>
          <w:szCs w:val="28"/>
        </w:rPr>
        <w:t>ний, повышения качества профессиональной деятельности.  В этом большое значение имеет повышение квалификации педагогов через курсовую подгото</w:t>
      </w:r>
      <w:r>
        <w:rPr>
          <w:sz w:val="28"/>
          <w:szCs w:val="28"/>
        </w:rPr>
        <w:t>в</w:t>
      </w:r>
      <w:r>
        <w:rPr>
          <w:sz w:val="28"/>
          <w:szCs w:val="28"/>
        </w:rPr>
        <w:t xml:space="preserve">ку. </w:t>
      </w:r>
      <w:r>
        <w:rPr>
          <w:bCs/>
          <w:iCs/>
          <w:sz w:val="28"/>
          <w:szCs w:val="28"/>
        </w:rPr>
        <w:t>В 2015/2016 учебном году 70 педагогов  из 142 педагогических работников прошли курсовую подготовку: (это составляет пр</w:t>
      </w:r>
      <w:r>
        <w:rPr>
          <w:bCs/>
          <w:iCs/>
          <w:sz w:val="28"/>
          <w:szCs w:val="28"/>
        </w:rPr>
        <w:t>и</w:t>
      </w:r>
      <w:r>
        <w:rPr>
          <w:bCs/>
          <w:iCs/>
          <w:sz w:val="28"/>
          <w:szCs w:val="28"/>
        </w:rPr>
        <w:t xml:space="preserve">мерно 50%)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7"/>
        <w:gridCol w:w="1956"/>
        <w:gridCol w:w="2268"/>
        <w:gridCol w:w="2268"/>
      </w:tblGrid>
      <w:tr w:rsidR="007F0C1C" w:rsidRPr="00485297">
        <w:tc>
          <w:tcPr>
            <w:tcW w:w="0" w:type="auto"/>
            <w:tcBorders>
              <w:top w:val="single" w:sz="4" w:space="0" w:color="auto"/>
              <w:left w:val="single" w:sz="4" w:space="0" w:color="auto"/>
              <w:bottom w:val="single" w:sz="4" w:space="0" w:color="auto"/>
              <w:right w:val="single" w:sz="4" w:space="0" w:color="auto"/>
            </w:tcBorders>
          </w:tcPr>
          <w:p w:rsidR="007F0C1C" w:rsidRPr="00485297" w:rsidRDefault="007F0C1C" w:rsidP="00D440D7">
            <w:pPr>
              <w:jc w:val="both"/>
              <w:rPr>
                <w:sz w:val="28"/>
                <w:szCs w:val="28"/>
                <w:lang w:eastAsia="en-US"/>
              </w:rPr>
            </w:pPr>
            <w:r w:rsidRPr="00485297">
              <w:rPr>
                <w:sz w:val="28"/>
                <w:szCs w:val="28"/>
              </w:rPr>
              <w:t>Учебный год</w:t>
            </w:r>
          </w:p>
        </w:tc>
        <w:tc>
          <w:tcPr>
            <w:tcW w:w="1956" w:type="dxa"/>
            <w:tcBorders>
              <w:top w:val="single" w:sz="4" w:space="0" w:color="auto"/>
              <w:left w:val="single" w:sz="4" w:space="0" w:color="auto"/>
              <w:bottom w:val="single" w:sz="4" w:space="0" w:color="auto"/>
              <w:right w:val="single" w:sz="4" w:space="0" w:color="auto"/>
            </w:tcBorders>
          </w:tcPr>
          <w:p w:rsidR="007F0C1C" w:rsidRPr="00485297" w:rsidRDefault="007F0C1C" w:rsidP="00D440D7">
            <w:pPr>
              <w:jc w:val="both"/>
              <w:rPr>
                <w:sz w:val="28"/>
                <w:szCs w:val="28"/>
                <w:lang w:eastAsia="en-US"/>
              </w:rPr>
            </w:pPr>
            <w:r w:rsidRPr="00485297">
              <w:rPr>
                <w:sz w:val="28"/>
                <w:szCs w:val="28"/>
              </w:rPr>
              <w:t>Количество п</w:t>
            </w:r>
            <w:r w:rsidRPr="00485297">
              <w:rPr>
                <w:sz w:val="28"/>
                <w:szCs w:val="28"/>
              </w:rPr>
              <w:t>е</w:t>
            </w:r>
            <w:r w:rsidRPr="00485297">
              <w:rPr>
                <w:sz w:val="28"/>
                <w:szCs w:val="28"/>
              </w:rPr>
              <w:t>дагогов</w:t>
            </w:r>
          </w:p>
        </w:tc>
        <w:tc>
          <w:tcPr>
            <w:tcW w:w="2268" w:type="dxa"/>
            <w:tcBorders>
              <w:top w:val="single" w:sz="4" w:space="0" w:color="auto"/>
              <w:left w:val="single" w:sz="4" w:space="0" w:color="auto"/>
              <w:bottom w:val="single" w:sz="4" w:space="0" w:color="auto"/>
              <w:right w:val="single" w:sz="4" w:space="0" w:color="auto"/>
            </w:tcBorders>
          </w:tcPr>
          <w:p w:rsidR="007F0C1C" w:rsidRPr="00485297" w:rsidRDefault="007F0C1C" w:rsidP="00D440D7">
            <w:pPr>
              <w:jc w:val="both"/>
              <w:rPr>
                <w:sz w:val="28"/>
                <w:szCs w:val="28"/>
                <w:lang w:eastAsia="en-US"/>
              </w:rPr>
            </w:pPr>
            <w:r w:rsidRPr="00485297">
              <w:rPr>
                <w:sz w:val="28"/>
                <w:szCs w:val="28"/>
              </w:rPr>
              <w:t>Количество ч</w:t>
            </w:r>
            <w:r w:rsidRPr="00485297">
              <w:rPr>
                <w:sz w:val="28"/>
                <w:szCs w:val="28"/>
              </w:rPr>
              <w:t>е</w:t>
            </w:r>
            <w:r w:rsidRPr="00485297">
              <w:rPr>
                <w:sz w:val="28"/>
                <w:szCs w:val="28"/>
              </w:rPr>
              <w:t>ловек проше</w:t>
            </w:r>
            <w:r w:rsidRPr="00485297">
              <w:rPr>
                <w:sz w:val="28"/>
                <w:szCs w:val="28"/>
              </w:rPr>
              <w:t>д</w:t>
            </w:r>
            <w:r w:rsidRPr="00485297">
              <w:rPr>
                <w:sz w:val="28"/>
                <w:szCs w:val="28"/>
              </w:rPr>
              <w:t>ших курсовую подг</w:t>
            </w:r>
            <w:r w:rsidRPr="00485297">
              <w:rPr>
                <w:sz w:val="28"/>
                <w:szCs w:val="28"/>
              </w:rPr>
              <w:t>о</w:t>
            </w:r>
            <w:r w:rsidRPr="00485297">
              <w:rPr>
                <w:sz w:val="28"/>
                <w:szCs w:val="28"/>
              </w:rPr>
              <w:t>товку</w:t>
            </w:r>
          </w:p>
        </w:tc>
        <w:tc>
          <w:tcPr>
            <w:tcW w:w="2268" w:type="dxa"/>
            <w:tcBorders>
              <w:top w:val="single" w:sz="4" w:space="0" w:color="auto"/>
              <w:left w:val="single" w:sz="4" w:space="0" w:color="auto"/>
              <w:bottom w:val="single" w:sz="4" w:space="0" w:color="auto"/>
              <w:right w:val="single" w:sz="4" w:space="0" w:color="auto"/>
            </w:tcBorders>
          </w:tcPr>
          <w:p w:rsidR="007F0C1C" w:rsidRPr="00485297" w:rsidRDefault="007F0C1C" w:rsidP="00D440D7">
            <w:pPr>
              <w:jc w:val="both"/>
              <w:rPr>
                <w:rFonts w:eastAsia="Calibri"/>
                <w:sz w:val="28"/>
                <w:szCs w:val="28"/>
                <w:lang w:eastAsia="en-US"/>
              </w:rPr>
            </w:pPr>
            <w:r w:rsidRPr="00485297">
              <w:rPr>
                <w:sz w:val="28"/>
                <w:szCs w:val="28"/>
              </w:rPr>
              <w:t xml:space="preserve">% </w:t>
            </w:r>
          </w:p>
          <w:p w:rsidR="007F0C1C" w:rsidRPr="00485297" w:rsidRDefault="007F0C1C" w:rsidP="00D440D7">
            <w:pPr>
              <w:jc w:val="both"/>
              <w:rPr>
                <w:sz w:val="28"/>
                <w:szCs w:val="28"/>
                <w:lang w:eastAsia="en-US"/>
              </w:rPr>
            </w:pPr>
            <w:r w:rsidRPr="00485297">
              <w:rPr>
                <w:sz w:val="28"/>
                <w:szCs w:val="28"/>
              </w:rPr>
              <w:t>прошедших ку</w:t>
            </w:r>
            <w:r w:rsidRPr="00485297">
              <w:rPr>
                <w:sz w:val="28"/>
                <w:szCs w:val="28"/>
              </w:rPr>
              <w:t>р</w:t>
            </w:r>
            <w:r w:rsidRPr="00485297">
              <w:rPr>
                <w:sz w:val="28"/>
                <w:szCs w:val="28"/>
              </w:rPr>
              <w:t>совую подгото</w:t>
            </w:r>
            <w:r w:rsidRPr="00485297">
              <w:rPr>
                <w:sz w:val="28"/>
                <w:szCs w:val="28"/>
              </w:rPr>
              <w:t>в</w:t>
            </w:r>
            <w:r w:rsidRPr="00485297">
              <w:rPr>
                <w:sz w:val="28"/>
                <w:szCs w:val="28"/>
              </w:rPr>
              <w:t>ку</w:t>
            </w:r>
          </w:p>
        </w:tc>
      </w:tr>
      <w:tr w:rsidR="007F0C1C" w:rsidRPr="00485297" w:rsidTr="000528E5">
        <w:tc>
          <w:tcPr>
            <w:tcW w:w="0" w:type="auto"/>
            <w:tcBorders>
              <w:top w:val="single" w:sz="4" w:space="0" w:color="auto"/>
              <w:left w:val="single" w:sz="4" w:space="0" w:color="auto"/>
              <w:bottom w:val="single" w:sz="4" w:space="0" w:color="auto"/>
              <w:right w:val="single" w:sz="4" w:space="0" w:color="auto"/>
            </w:tcBorders>
            <w:shd w:val="clear" w:color="auto" w:fill="auto"/>
          </w:tcPr>
          <w:p w:rsidR="007F0C1C" w:rsidRPr="000528E5" w:rsidRDefault="007F0C1C" w:rsidP="00D440D7">
            <w:pPr>
              <w:jc w:val="both"/>
              <w:rPr>
                <w:sz w:val="28"/>
                <w:szCs w:val="28"/>
                <w:lang w:eastAsia="en-US"/>
              </w:rPr>
            </w:pPr>
            <w:r w:rsidRPr="000528E5">
              <w:rPr>
                <w:sz w:val="28"/>
                <w:szCs w:val="28"/>
              </w:rPr>
              <w:t xml:space="preserve">2013-2014 </w:t>
            </w:r>
          </w:p>
        </w:tc>
        <w:tc>
          <w:tcPr>
            <w:tcW w:w="1956" w:type="dxa"/>
            <w:tcBorders>
              <w:top w:val="single" w:sz="4" w:space="0" w:color="auto"/>
              <w:left w:val="single" w:sz="4" w:space="0" w:color="auto"/>
              <w:bottom w:val="single" w:sz="4" w:space="0" w:color="auto"/>
              <w:right w:val="single" w:sz="4" w:space="0" w:color="auto"/>
            </w:tcBorders>
            <w:shd w:val="clear" w:color="auto" w:fill="auto"/>
          </w:tcPr>
          <w:p w:rsidR="007F0C1C" w:rsidRPr="000528E5" w:rsidRDefault="007F0C1C" w:rsidP="00D440D7">
            <w:pPr>
              <w:jc w:val="both"/>
              <w:rPr>
                <w:sz w:val="28"/>
                <w:szCs w:val="28"/>
                <w:lang w:eastAsia="en-US"/>
              </w:rPr>
            </w:pPr>
            <w:r w:rsidRPr="000528E5">
              <w:rPr>
                <w:sz w:val="28"/>
                <w:szCs w:val="28"/>
              </w:rPr>
              <w:t>152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F0C1C" w:rsidRPr="000528E5" w:rsidRDefault="007F0C1C" w:rsidP="00D440D7">
            <w:pPr>
              <w:jc w:val="both"/>
              <w:rPr>
                <w:sz w:val="28"/>
                <w:szCs w:val="28"/>
                <w:lang w:eastAsia="en-US"/>
              </w:rPr>
            </w:pPr>
            <w:r w:rsidRPr="000528E5">
              <w:rPr>
                <w:sz w:val="28"/>
                <w:szCs w:val="28"/>
              </w:rPr>
              <w:t>42 человека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F0C1C" w:rsidRPr="000528E5" w:rsidRDefault="007F0C1C" w:rsidP="00D440D7">
            <w:pPr>
              <w:jc w:val="both"/>
              <w:rPr>
                <w:sz w:val="28"/>
                <w:szCs w:val="28"/>
                <w:lang w:eastAsia="en-US"/>
              </w:rPr>
            </w:pPr>
            <w:r w:rsidRPr="000528E5">
              <w:rPr>
                <w:sz w:val="28"/>
                <w:szCs w:val="28"/>
              </w:rPr>
              <w:t>28%</w:t>
            </w:r>
          </w:p>
        </w:tc>
      </w:tr>
      <w:tr w:rsidR="007F0C1C" w:rsidRPr="00485297" w:rsidTr="000528E5">
        <w:tc>
          <w:tcPr>
            <w:tcW w:w="0" w:type="auto"/>
            <w:tcBorders>
              <w:top w:val="single" w:sz="4" w:space="0" w:color="auto"/>
              <w:left w:val="single" w:sz="4" w:space="0" w:color="auto"/>
              <w:bottom w:val="single" w:sz="4" w:space="0" w:color="auto"/>
              <w:right w:val="single" w:sz="4" w:space="0" w:color="auto"/>
            </w:tcBorders>
            <w:shd w:val="clear" w:color="auto" w:fill="auto"/>
          </w:tcPr>
          <w:p w:rsidR="007F0C1C" w:rsidRPr="000528E5" w:rsidRDefault="007F0C1C" w:rsidP="00D440D7">
            <w:pPr>
              <w:jc w:val="both"/>
              <w:rPr>
                <w:sz w:val="28"/>
                <w:szCs w:val="28"/>
                <w:lang w:eastAsia="en-US"/>
              </w:rPr>
            </w:pPr>
            <w:r w:rsidRPr="000528E5">
              <w:rPr>
                <w:sz w:val="28"/>
                <w:szCs w:val="28"/>
              </w:rPr>
              <w:t>2014-2015</w:t>
            </w:r>
          </w:p>
        </w:tc>
        <w:tc>
          <w:tcPr>
            <w:tcW w:w="1956" w:type="dxa"/>
            <w:tcBorders>
              <w:top w:val="single" w:sz="4" w:space="0" w:color="auto"/>
              <w:left w:val="single" w:sz="4" w:space="0" w:color="auto"/>
              <w:bottom w:val="single" w:sz="4" w:space="0" w:color="auto"/>
              <w:right w:val="single" w:sz="4" w:space="0" w:color="auto"/>
            </w:tcBorders>
            <w:shd w:val="clear" w:color="auto" w:fill="auto"/>
          </w:tcPr>
          <w:p w:rsidR="007F0C1C" w:rsidRPr="000528E5" w:rsidRDefault="007F0C1C" w:rsidP="00D440D7">
            <w:pPr>
              <w:jc w:val="both"/>
              <w:rPr>
                <w:sz w:val="28"/>
                <w:szCs w:val="28"/>
                <w:lang w:eastAsia="en-US"/>
              </w:rPr>
            </w:pPr>
            <w:r w:rsidRPr="000528E5">
              <w:rPr>
                <w:sz w:val="28"/>
                <w:szCs w:val="28"/>
              </w:rPr>
              <w:t>149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F0C1C" w:rsidRPr="000528E5" w:rsidRDefault="007F0C1C" w:rsidP="00D440D7">
            <w:pPr>
              <w:jc w:val="both"/>
              <w:rPr>
                <w:sz w:val="28"/>
                <w:szCs w:val="28"/>
                <w:lang w:eastAsia="en-US"/>
              </w:rPr>
            </w:pPr>
            <w:r w:rsidRPr="000528E5">
              <w:rPr>
                <w:sz w:val="28"/>
                <w:szCs w:val="28"/>
              </w:rPr>
              <w:t>31 человек</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F0C1C" w:rsidRPr="000528E5" w:rsidRDefault="007F0C1C" w:rsidP="00D440D7">
            <w:pPr>
              <w:jc w:val="both"/>
              <w:rPr>
                <w:sz w:val="28"/>
                <w:szCs w:val="28"/>
                <w:lang w:eastAsia="en-US"/>
              </w:rPr>
            </w:pPr>
            <w:r w:rsidRPr="000528E5">
              <w:rPr>
                <w:sz w:val="28"/>
                <w:szCs w:val="28"/>
              </w:rPr>
              <w:t>21%</w:t>
            </w:r>
          </w:p>
        </w:tc>
      </w:tr>
      <w:tr w:rsidR="007F0C1C" w:rsidRPr="00485297" w:rsidTr="000528E5">
        <w:tc>
          <w:tcPr>
            <w:tcW w:w="0" w:type="auto"/>
            <w:tcBorders>
              <w:top w:val="single" w:sz="4" w:space="0" w:color="auto"/>
              <w:left w:val="single" w:sz="4" w:space="0" w:color="auto"/>
              <w:bottom w:val="single" w:sz="4" w:space="0" w:color="auto"/>
              <w:right w:val="single" w:sz="4" w:space="0" w:color="auto"/>
            </w:tcBorders>
            <w:shd w:val="clear" w:color="auto" w:fill="auto"/>
          </w:tcPr>
          <w:p w:rsidR="007F0C1C" w:rsidRPr="000528E5" w:rsidRDefault="007F0C1C" w:rsidP="00D440D7">
            <w:pPr>
              <w:jc w:val="both"/>
              <w:rPr>
                <w:sz w:val="28"/>
                <w:szCs w:val="28"/>
                <w:lang w:eastAsia="en-US"/>
              </w:rPr>
            </w:pPr>
            <w:r w:rsidRPr="000528E5">
              <w:rPr>
                <w:sz w:val="28"/>
                <w:szCs w:val="28"/>
              </w:rPr>
              <w:t>2015-2016</w:t>
            </w:r>
          </w:p>
        </w:tc>
        <w:tc>
          <w:tcPr>
            <w:tcW w:w="1956" w:type="dxa"/>
            <w:tcBorders>
              <w:top w:val="single" w:sz="4" w:space="0" w:color="auto"/>
              <w:left w:val="single" w:sz="4" w:space="0" w:color="auto"/>
              <w:bottom w:val="single" w:sz="4" w:space="0" w:color="auto"/>
              <w:right w:val="single" w:sz="4" w:space="0" w:color="auto"/>
            </w:tcBorders>
            <w:shd w:val="clear" w:color="auto" w:fill="auto"/>
          </w:tcPr>
          <w:p w:rsidR="007F0C1C" w:rsidRPr="000528E5" w:rsidRDefault="007F0C1C" w:rsidP="00D440D7">
            <w:pPr>
              <w:jc w:val="both"/>
              <w:rPr>
                <w:sz w:val="28"/>
                <w:szCs w:val="28"/>
                <w:lang w:eastAsia="en-US"/>
              </w:rPr>
            </w:pPr>
            <w:r w:rsidRPr="000528E5">
              <w:rPr>
                <w:sz w:val="28"/>
                <w:szCs w:val="28"/>
              </w:rPr>
              <w:t>141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F0C1C" w:rsidRPr="000528E5" w:rsidRDefault="007F0C1C" w:rsidP="00D440D7">
            <w:pPr>
              <w:jc w:val="both"/>
              <w:rPr>
                <w:sz w:val="28"/>
                <w:szCs w:val="28"/>
                <w:lang w:eastAsia="en-US"/>
              </w:rPr>
            </w:pPr>
            <w:r w:rsidRPr="000528E5">
              <w:rPr>
                <w:sz w:val="28"/>
                <w:szCs w:val="28"/>
              </w:rPr>
              <w:t>70 человек</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F0C1C" w:rsidRPr="000528E5" w:rsidRDefault="007F0C1C" w:rsidP="00D440D7">
            <w:pPr>
              <w:jc w:val="both"/>
              <w:rPr>
                <w:sz w:val="28"/>
                <w:szCs w:val="28"/>
                <w:lang w:eastAsia="en-US"/>
              </w:rPr>
            </w:pPr>
            <w:r w:rsidRPr="000528E5">
              <w:rPr>
                <w:sz w:val="28"/>
                <w:szCs w:val="28"/>
              </w:rPr>
              <w:t>50%</w:t>
            </w:r>
          </w:p>
        </w:tc>
      </w:tr>
    </w:tbl>
    <w:p w:rsidR="007F0C1C" w:rsidRPr="003917A7" w:rsidRDefault="007F0C1C" w:rsidP="007F0C1C">
      <w:pPr>
        <w:jc w:val="both"/>
        <w:rPr>
          <w:sz w:val="28"/>
        </w:rPr>
      </w:pPr>
      <w:r>
        <w:rPr>
          <w:sz w:val="28"/>
          <w:szCs w:val="28"/>
        </w:rPr>
        <w:t>Все педагоги дошкольного, начального и общего образования   прошли курс</w:t>
      </w:r>
      <w:r>
        <w:rPr>
          <w:sz w:val="28"/>
          <w:szCs w:val="28"/>
        </w:rPr>
        <w:t>о</w:t>
      </w:r>
      <w:r>
        <w:rPr>
          <w:sz w:val="28"/>
          <w:szCs w:val="28"/>
        </w:rPr>
        <w:t>вую подготовку или планируют в следующем году.</w:t>
      </w:r>
      <w:r w:rsidRPr="003917A7">
        <w:rPr>
          <w:sz w:val="28"/>
          <w:szCs w:val="28"/>
        </w:rPr>
        <w:t xml:space="preserve">       В рамках «Комплекса мер по модернизации образования» в район поступили уче</w:t>
      </w:r>
      <w:r w:rsidRPr="003917A7">
        <w:rPr>
          <w:sz w:val="28"/>
          <w:szCs w:val="28"/>
        </w:rPr>
        <w:t>б</w:t>
      </w:r>
      <w:r w:rsidRPr="003917A7">
        <w:rPr>
          <w:sz w:val="28"/>
          <w:szCs w:val="28"/>
        </w:rPr>
        <w:t xml:space="preserve">ники по основным предметам для учащихся </w:t>
      </w:r>
      <w:r>
        <w:rPr>
          <w:sz w:val="28"/>
          <w:szCs w:val="28"/>
        </w:rPr>
        <w:t>1-</w:t>
      </w:r>
      <w:r w:rsidRPr="003917A7">
        <w:rPr>
          <w:sz w:val="28"/>
          <w:szCs w:val="28"/>
        </w:rPr>
        <w:t>4-х</w:t>
      </w:r>
      <w:r>
        <w:rPr>
          <w:sz w:val="28"/>
          <w:szCs w:val="28"/>
        </w:rPr>
        <w:t xml:space="preserve"> и 5–6-х </w:t>
      </w:r>
      <w:r w:rsidRPr="003917A7">
        <w:rPr>
          <w:sz w:val="28"/>
          <w:szCs w:val="28"/>
        </w:rPr>
        <w:t xml:space="preserve"> классов, обучающихся по новым фед</w:t>
      </w:r>
      <w:r w:rsidRPr="003917A7">
        <w:rPr>
          <w:sz w:val="28"/>
          <w:szCs w:val="28"/>
        </w:rPr>
        <w:t>е</w:t>
      </w:r>
      <w:r w:rsidRPr="003917A7">
        <w:rPr>
          <w:sz w:val="28"/>
          <w:szCs w:val="28"/>
        </w:rPr>
        <w:t xml:space="preserve">ральным государственным образовательным </w:t>
      </w:r>
      <w:r>
        <w:rPr>
          <w:sz w:val="28"/>
          <w:szCs w:val="28"/>
        </w:rPr>
        <w:t>стандартам</w:t>
      </w:r>
      <w:r w:rsidRPr="003917A7">
        <w:rPr>
          <w:sz w:val="28"/>
          <w:szCs w:val="28"/>
        </w:rPr>
        <w:t>.</w:t>
      </w:r>
      <w:r>
        <w:rPr>
          <w:sz w:val="28"/>
          <w:szCs w:val="28"/>
        </w:rPr>
        <w:t xml:space="preserve"> На сегодняшний день </w:t>
      </w:r>
      <w:r>
        <w:rPr>
          <w:sz w:val="28"/>
        </w:rPr>
        <w:t xml:space="preserve"> все учащиеся  школ района </w:t>
      </w:r>
      <w:r w:rsidRPr="003917A7">
        <w:rPr>
          <w:sz w:val="28"/>
        </w:rPr>
        <w:t xml:space="preserve"> обеспечены бе</w:t>
      </w:r>
      <w:r w:rsidRPr="003917A7">
        <w:rPr>
          <w:sz w:val="28"/>
        </w:rPr>
        <w:t>с</w:t>
      </w:r>
      <w:r w:rsidRPr="003917A7">
        <w:rPr>
          <w:sz w:val="28"/>
        </w:rPr>
        <w:t>платными учебниками.</w:t>
      </w:r>
    </w:p>
    <w:p w:rsidR="004C13A8" w:rsidRDefault="007F0C1C" w:rsidP="00A4286E">
      <w:pPr>
        <w:pStyle w:val="ConsNormal"/>
        <w:widowControl/>
        <w:spacing w:line="276" w:lineRule="auto"/>
        <w:ind w:right="0"/>
        <w:jc w:val="both"/>
        <w:outlineLvl w:val="1"/>
        <w:rPr>
          <w:sz w:val="28"/>
          <w:szCs w:val="28"/>
        </w:rPr>
      </w:pPr>
      <w:r w:rsidRPr="00982B4E">
        <w:rPr>
          <w:rFonts w:ascii="Times New Roman" w:hAnsi="Times New Roman" w:cs="Times New Roman"/>
          <w:sz w:val="28"/>
          <w:szCs w:val="28"/>
        </w:rPr>
        <w:lastRenderedPageBreak/>
        <w:t xml:space="preserve">Учащиеся, педагоги </w:t>
      </w:r>
      <w:r>
        <w:rPr>
          <w:rFonts w:ascii="Times New Roman" w:hAnsi="Times New Roman" w:cs="Times New Roman"/>
          <w:sz w:val="28"/>
          <w:szCs w:val="28"/>
        </w:rPr>
        <w:t xml:space="preserve">школ района </w:t>
      </w:r>
      <w:r w:rsidRPr="00982B4E">
        <w:rPr>
          <w:rFonts w:ascii="Times New Roman" w:hAnsi="Times New Roman" w:cs="Times New Roman"/>
          <w:sz w:val="28"/>
          <w:szCs w:val="28"/>
        </w:rPr>
        <w:t>принимают активное участие во Вс</w:t>
      </w:r>
      <w:r w:rsidRPr="00982B4E">
        <w:rPr>
          <w:rFonts w:ascii="Times New Roman" w:hAnsi="Times New Roman" w:cs="Times New Roman"/>
          <w:sz w:val="28"/>
          <w:szCs w:val="28"/>
        </w:rPr>
        <w:t>е</w:t>
      </w:r>
      <w:r w:rsidRPr="00982B4E">
        <w:rPr>
          <w:rFonts w:ascii="Times New Roman" w:hAnsi="Times New Roman" w:cs="Times New Roman"/>
          <w:sz w:val="28"/>
          <w:szCs w:val="28"/>
        </w:rPr>
        <w:t xml:space="preserve">российском физкультурно-спортивном комплексе «Готов к труду и обороне» </w:t>
      </w:r>
    </w:p>
    <w:p w:rsidR="000528E5" w:rsidRDefault="000528E5" w:rsidP="001170DD">
      <w:pPr>
        <w:jc w:val="center"/>
        <w:rPr>
          <w:b/>
        </w:rPr>
      </w:pPr>
    </w:p>
    <w:p w:rsidR="000528E5" w:rsidRDefault="000528E5" w:rsidP="001170DD">
      <w:pPr>
        <w:jc w:val="center"/>
        <w:rPr>
          <w:b/>
        </w:rPr>
      </w:pPr>
    </w:p>
    <w:p w:rsidR="000528E5" w:rsidRDefault="000528E5" w:rsidP="001170DD">
      <w:pPr>
        <w:jc w:val="center"/>
        <w:rPr>
          <w:b/>
        </w:rPr>
      </w:pPr>
    </w:p>
    <w:p w:rsidR="004C13A8" w:rsidRDefault="00485297" w:rsidP="001170DD">
      <w:pPr>
        <w:jc w:val="center"/>
        <w:rPr>
          <w:b/>
        </w:rPr>
      </w:pPr>
      <w:r w:rsidRPr="00485297">
        <w:rPr>
          <w:b/>
        </w:rPr>
        <w:t xml:space="preserve">1.1.14.2. </w:t>
      </w:r>
      <w:r w:rsidR="004C13A8" w:rsidRPr="00485297">
        <w:rPr>
          <w:b/>
        </w:rPr>
        <w:t>КУЛЬТУРА</w:t>
      </w:r>
    </w:p>
    <w:p w:rsidR="00485297" w:rsidRPr="00485297" w:rsidRDefault="00485297" w:rsidP="001170DD">
      <w:pPr>
        <w:jc w:val="center"/>
        <w:rPr>
          <w:b/>
        </w:rPr>
      </w:pPr>
    </w:p>
    <w:p w:rsidR="001170DD" w:rsidRDefault="001170DD" w:rsidP="001170DD">
      <w:pPr>
        <w:ind w:firstLine="708"/>
        <w:jc w:val="both"/>
        <w:rPr>
          <w:sz w:val="28"/>
          <w:szCs w:val="28"/>
        </w:rPr>
      </w:pPr>
      <w:r w:rsidRPr="00FD5025">
        <w:rPr>
          <w:sz w:val="28"/>
          <w:szCs w:val="28"/>
        </w:rPr>
        <w:t>В современном обществе культура играет основополагающую роль в развитии и самореализации личности, гуманизации общества и сохранении н</w:t>
      </w:r>
      <w:r w:rsidRPr="00FD5025">
        <w:rPr>
          <w:sz w:val="28"/>
          <w:szCs w:val="28"/>
        </w:rPr>
        <w:t>а</w:t>
      </w:r>
      <w:r w:rsidRPr="00FD5025">
        <w:rPr>
          <w:sz w:val="28"/>
          <w:szCs w:val="28"/>
        </w:rPr>
        <w:t>ци</w:t>
      </w:r>
      <w:r w:rsidRPr="00FD5025">
        <w:rPr>
          <w:sz w:val="28"/>
          <w:szCs w:val="28"/>
        </w:rPr>
        <w:t>о</w:t>
      </w:r>
      <w:r w:rsidRPr="00FD5025">
        <w:rPr>
          <w:sz w:val="28"/>
          <w:szCs w:val="28"/>
        </w:rPr>
        <w:t xml:space="preserve">нальной самобытности народов, утверждении их достоинства, приобщении граждан к созданию и сохранению культурных ценностей. </w:t>
      </w:r>
    </w:p>
    <w:p w:rsidR="001170DD" w:rsidRDefault="001170DD" w:rsidP="001170DD">
      <w:pPr>
        <w:ind w:firstLine="708"/>
        <w:jc w:val="both"/>
        <w:rPr>
          <w:b/>
          <w:sz w:val="28"/>
          <w:szCs w:val="28"/>
        </w:rPr>
      </w:pPr>
      <w:r w:rsidRPr="00FD5025">
        <w:rPr>
          <w:sz w:val="28"/>
          <w:szCs w:val="28"/>
        </w:rPr>
        <w:t>Культурная политика Тужинского района направлена на наиболее полное удовлетворение растущих и изменяющихся культурных запросов и нужд нас</w:t>
      </w:r>
      <w:r w:rsidRPr="00FD5025">
        <w:rPr>
          <w:sz w:val="28"/>
          <w:szCs w:val="28"/>
        </w:rPr>
        <w:t>е</w:t>
      </w:r>
      <w:r w:rsidRPr="00FD5025">
        <w:rPr>
          <w:sz w:val="28"/>
          <w:szCs w:val="28"/>
        </w:rPr>
        <w:t>ления района по сохранению культурного наследия, развитию библиотечного дела, культурно-досуговому обслуживанию населения, по</w:t>
      </w:r>
      <w:r w:rsidRPr="00FD5025">
        <w:rPr>
          <w:sz w:val="28"/>
          <w:szCs w:val="28"/>
        </w:rPr>
        <w:t>д</w:t>
      </w:r>
      <w:r w:rsidRPr="00FD5025">
        <w:rPr>
          <w:sz w:val="28"/>
          <w:szCs w:val="28"/>
        </w:rPr>
        <w:t>держке творческой деятел</w:t>
      </w:r>
      <w:r w:rsidRPr="00FD5025">
        <w:rPr>
          <w:sz w:val="28"/>
          <w:szCs w:val="28"/>
        </w:rPr>
        <w:t>ь</w:t>
      </w:r>
      <w:r w:rsidRPr="00FD5025">
        <w:rPr>
          <w:sz w:val="28"/>
          <w:szCs w:val="28"/>
        </w:rPr>
        <w:t>ности, укреплению материально-технической базы.</w:t>
      </w:r>
    </w:p>
    <w:p w:rsidR="001170DD" w:rsidRDefault="001170DD" w:rsidP="001170DD">
      <w:pPr>
        <w:jc w:val="both"/>
        <w:rPr>
          <w:sz w:val="28"/>
          <w:szCs w:val="28"/>
        </w:rPr>
      </w:pPr>
      <w:r>
        <w:rPr>
          <w:b/>
          <w:sz w:val="28"/>
          <w:szCs w:val="28"/>
        </w:rPr>
        <w:tab/>
      </w:r>
      <w:r w:rsidRPr="006C2706">
        <w:rPr>
          <w:sz w:val="28"/>
          <w:szCs w:val="28"/>
        </w:rPr>
        <w:t>В Тужинском муниципальном районе</w:t>
      </w:r>
      <w:r>
        <w:rPr>
          <w:sz w:val="28"/>
          <w:szCs w:val="28"/>
        </w:rPr>
        <w:t xml:space="preserve"> осуществляют свою деятел</w:t>
      </w:r>
      <w:r>
        <w:rPr>
          <w:sz w:val="28"/>
          <w:szCs w:val="28"/>
        </w:rPr>
        <w:t>ь</w:t>
      </w:r>
      <w:r>
        <w:rPr>
          <w:sz w:val="28"/>
          <w:szCs w:val="28"/>
        </w:rPr>
        <w:t>ность 26 учреждений культуры: муниципальное казенное учреждение культуры Т</w:t>
      </w:r>
      <w:r>
        <w:rPr>
          <w:sz w:val="28"/>
          <w:szCs w:val="28"/>
        </w:rPr>
        <w:t>у</w:t>
      </w:r>
      <w:r>
        <w:rPr>
          <w:sz w:val="28"/>
          <w:szCs w:val="28"/>
        </w:rPr>
        <w:t>жинский районный кул</w:t>
      </w:r>
      <w:r>
        <w:rPr>
          <w:sz w:val="28"/>
          <w:szCs w:val="28"/>
        </w:rPr>
        <w:t>ь</w:t>
      </w:r>
      <w:r>
        <w:rPr>
          <w:sz w:val="28"/>
          <w:szCs w:val="28"/>
        </w:rPr>
        <w:t>турно-досуговый центр и 9 сельских Домов культуры-филиалов; муниципальное бюджетное учреждение культуры Тужинская ра</w:t>
      </w:r>
      <w:r>
        <w:rPr>
          <w:sz w:val="28"/>
          <w:szCs w:val="28"/>
        </w:rPr>
        <w:t>й</w:t>
      </w:r>
      <w:r>
        <w:rPr>
          <w:sz w:val="28"/>
          <w:szCs w:val="28"/>
        </w:rPr>
        <w:t>онная межпоселенческая централизованная библиотечная система, включа</w:t>
      </w:r>
      <w:r>
        <w:rPr>
          <w:sz w:val="28"/>
          <w:szCs w:val="28"/>
        </w:rPr>
        <w:t>ю</w:t>
      </w:r>
      <w:r>
        <w:rPr>
          <w:sz w:val="28"/>
          <w:szCs w:val="28"/>
        </w:rPr>
        <w:t>щая в себя центральную районную библиотеку, районную детскую библиот</w:t>
      </w:r>
      <w:r>
        <w:rPr>
          <w:sz w:val="28"/>
          <w:szCs w:val="28"/>
        </w:rPr>
        <w:t>е</w:t>
      </w:r>
      <w:r>
        <w:rPr>
          <w:sz w:val="28"/>
          <w:szCs w:val="28"/>
        </w:rPr>
        <w:t>ку и 12 сельских библиотек-  филиалов; муниципальное бюджетное учреждение культуры «Тужинский районный краеведческий музей»; муниципальное бю</w:t>
      </w:r>
      <w:r>
        <w:rPr>
          <w:sz w:val="28"/>
          <w:szCs w:val="28"/>
        </w:rPr>
        <w:t>д</w:t>
      </w:r>
      <w:r>
        <w:rPr>
          <w:sz w:val="28"/>
          <w:szCs w:val="28"/>
        </w:rPr>
        <w:t>жетное учреждение дополнительного образования Тужинская районная де</w:t>
      </w:r>
      <w:r>
        <w:rPr>
          <w:sz w:val="28"/>
          <w:szCs w:val="28"/>
        </w:rPr>
        <w:t>т</w:t>
      </w:r>
      <w:r>
        <w:rPr>
          <w:sz w:val="28"/>
          <w:szCs w:val="28"/>
        </w:rPr>
        <w:t>ская муз</w:t>
      </w:r>
      <w:r>
        <w:rPr>
          <w:sz w:val="28"/>
          <w:szCs w:val="28"/>
        </w:rPr>
        <w:t>ы</w:t>
      </w:r>
      <w:r>
        <w:rPr>
          <w:sz w:val="28"/>
          <w:szCs w:val="28"/>
        </w:rPr>
        <w:t>кальная школа.</w:t>
      </w:r>
    </w:p>
    <w:p w:rsidR="001170DD" w:rsidRDefault="001170DD" w:rsidP="001170DD">
      <w:pPr>
        <w:jc w:val="both"/>
        <w:rPr>
          <w:sz w:val="28"/>
          <w:szCs w:val="28"/>
        </w:rPr>
      </w:pPr>
      <w:r>
        <w:rPr>
          <w:sz w:val="28"/>
          <w:szCs w:val="28"/>
        </w:rPr>
        <w:tab/>
        <w:t>Существующая сеть учреждений культуры обеспечивает широкий доступ населения к пользованию комплексом услуг, предоставляемых учрежд</w:t>
      </w:r>
      <w:r>
        <w:rPr>
          <w:sz w:val="28"/>
          <w:szCs w:val="28"/>
        </w:rPr>
        <w:t>е</w:t>
      </w:r>
      <w:r>
        <w:rPr>
          <w:sz w:val="28"/>
          <w:szCs w:val="28"/>
        </w:rPr>
        <w:t>ниями: музейные экспозиции и выставк</w:t>
      </w:r>
      <w:r w:rsidR="00DC48DD">
        <w:rPr>
          <w:sz w:val="28"/>
          <w:szCs w:val="28"/>
        </w:rPr>
        <w:t>и</w:t>
      </w:r>
      <w:r>
        <w:rPr>
          <w:sz w:val="28"/>
          <w:szCs w:val="28"/>
        </w:rPr>
        <w:t>, концерты, шоу-программы, премьеры новых книг, возможность получения информации и качественн</w:t>
      </w:r>
      <w:r>
        <w:rPr>
          <w:sz w:val="28"/>
          <w:szCs w:val="28"/>
        </w:rPr>
        <w:t>о</w:t>
      </w:r>
      <w:r>
        <w:rPr>
          <w:sz w:val="28"/>
          <w:szCs w:val="28"/>
        </w:rPr>
        <w:t>го дополнительного художественно-эстетического образов</w:t>
      </w:r>
      <w:r>
        <w:rPr>
          <w:sz w:val="28"/>
          <w:szCs w:val="28"/>
        </w:rPr>
        <w:t>а</w:t>
      </w:r>
      <w:r>
        <w:rPr>
          <w:sz w:val="28"/>
          <w:szCs w:val="28"/>
        </w:rPr>
        <w:t>ния.</w:t>
      </w:r>
    </w:p>
    <w:p w:rsidR="001170DD" w:rsidRDefault="001170DD" w:rsidP="001170DD">
      <w:pPr>
        <w:ind w:firstLine="708"/>
        <w:jc w:val="both"/>
        <w:rPr>
          <w:sz w:val="28"/>
          <w:szCs w:val="28"/>
        </w:rPr>
      </w:pPr>
      <w:r>
        <w:rPr>
          <w:sz w:val="28"/>
          <w:szCs w:val="28"/>
        </w:rPr>
        <w:t>Анализ сложившейся ситуации в сфере культуры показывает, что со</w:t>
      </w:r>
      <w:r>
        <w:rPr>
          <w:sz w:val="28"/>
          <w:szCs w:val="28"/>
        </w:rPr>
        <w:t>з</w:t>
      </w:r>
      <w:r>
        <w:rPr>
          <w:sz w:val="28"/>
          <w:szCs w:val="28"/>
        </w:rPr>
        <w:t>данная на сегодняшний день сеть учреждений способна обеспечить права ж</w:t>
      </w:r>
      <w:r>
        <w:rPr>
          <w:sz w:val="28"/>
          <w:szCs w:val="28"/>
        </w:rPr>
        <w:t>и</w:t>
      </w:r>
      <w:r>
        <w:rPr>
          <w:sz w:val="28"/>
          <w:szCs w:val="28"/>
        </w:rPr>
        <w:t>телей на получение свободного доступа к творчеству, информации и эстетич</w:t>
      </w:r>
      <w:r>
        <w:rPr>
          <w:sz w:val="28"/>
          <w:szCs w:val="28"/>
        </w:rPr>
        <w:t>е</w:t>
      </w:r>
      <w:r>
        <w:rPr>
          <w:sz w:val="28"/>
          <w:szCs w:val="28"/>
        </w:rPr>
        <w:t>скому образов</w:t>
      </w:r>
      <w:r>
        <w:rPr>
          <w:sz w:val="28"/>
          <w:szCs w:val="28"/>
        </w:rPr>
        <w:t>а</w:t>
      </w:r>
      <w:r>
        <w:rPr>
          <w:sz w:val="28"/>
          <w:szCs w:val="28"/>
        </w:rPr>
        <w:t>нию.</w:t>
      </w:r>
    </w:p>
    <w:p w:rsidR="001170DD" w:rsidRDefault="001170DD" w:rsidP="001170DD">
      <w:pPr>
        <w:ind w:firstLine="708"/>
        <w:jc w:val="both"/>
        <w:rPr>
          <w:sz w:val="28"/>
          <w:szCs w:val="28"/>
        </w:rPr>
      </w:pPr>
      <w:r w:rsidRPr="00FD5025">
        <w:rPr>
          <w:sz w:val="28"/>
          <w:szCs w:val="28"/>
        </w:rPr>
        <w:t>Уровень фактической обеспеченности учреждениями культ</w:t>
      </w:r>
      <w:r>
        <w:rPr>
          <w:sz w:val="28"/>
          <w:szCs w:val="28"/>
        </w:rPr>
        <w:t>уры клу</w:t>
      </w:r>
      <w:r>
        <w:rPr>
          <w:sz w:val="28"/>
          <w:szCs w:val="28"/>
        </w:rPr>
        <w:t>б</w:t>
      </w:r>
      <w:r>
        <w:rPr>
          <w:sz w:val="28"/>
          <w:szCs w:val="28"/>
        </w:rPr>
        <w:t>ного типа составляет 151 %,  библиотеками – 100</w:t>
      </w:r>
      <w:r w:rsidRPr="00FD5025">
        <w:rPr>
          <w:sz w:val="28"/>
          <w:szCs w:val="28"/>
        </w:rPr>
        <w:t xml:space="preserve"> %. </w:t>
      </w:r>
    </w:p>
    <w:p w:rsidR="001170DD" w:rsidRPr="000B7F9A" w:rsidRDefault="001170DD" w:rsidP="001170DD">
      <w:pPr>
        <w:shd w:val="clear" w:color="auto" w:fill="FFFFFF"/>
        <w:ind w:left="19" w:right="10" w:firstLine="509"/>
        <w:jc w:val="both"/>
        <w:rPr>
          <w:sz w:val="28"/>
          <w:szCs w:val="28"/>
        </w:rPr>
      </w:pPr>
      <w:r>
        <w:rPr>
          <w:sz w:val="28"/>
          <w:szCs w:val="28"/>
        </w:rPr>
        <w:t>Е</w:t>
      </w:r>
      <w:r w:rsidRPr="00FD5025">
        <w:rPr>
          <w:sz w:val="28"/>
          <w:szCs w:val="28"/>
        </w:rPr>
        <w:t>жедневно  открывают свои двери для читателей</w:t>
      </w:r>
      <w:r>
        <w:rPr>
          <w:sz w:val="28"/>
          <w:szCs w:val="28"/>
        </w:rPr>
        <w:t xml:space="preserve"> б</w:t>
      </w:r>
      <w:r w:rsidRPr="00FD5025">
        <w:rPr>
          <w:sz w:val="28"/>
          <w:szCs w:val="28"/>
        </w:rPr>
        <w:t>иблиотеки района, п</w:t>
      </w:r>
      <w:r w:rsidRPr="00FD5025">
        <w:rPr>
          <w:sz w:val="28"/>
          <w:szCs w:val="28"/>
        </w:rPr>
        <w:t>о</w:t>
      </w:r>
      <w:r w:rsidRPr="00FD5025">
        <w:rPr>
          <w:sz w:val="28"/>
          <w:szCs w:val="28"/>
        </w:rPr>
        <w:t>стоянно расширяясь и совершенствуясь, предлагая новые формы би</w:t>
      </w:r>
      <w:r w:rsidRPr="00FD5025">
        <w:rPr>
          <w:sz w:val="28"/>
          <w:szCs w:val="28"/>
        </w:rPr>
        <w:t>б</w:t>
      </w:r>
      <w:r w:rsidRPr="00FD5025">
        <w:rPr>
          <w:sz w:val="28"/>
          <w:szCs w:val="28"/>
        </w:rPr>
        <w:t>лиотечно-библиографического и информационного обслуживания, внедряя в свою де</w:t>
      </w:r>
      <w:r w:rsidRPr="00FD5025">
        <w:rPr>
          <w:sz w:val="28"/>
          <w:szCs w:val="28"/>
        </w:rPr>
        <w:t>я</w:t>
      </w:r>
      <w:r w:rsidRPr="00FD5025">
        <w:rPr>
          <w:sz w:val="28"/>
          <w:szCs w:val="28"/>
        </w:rPr>
        <w:t>тельность автоматизацию и информатизацию. Однако каждый год прои</w:t>
      </w:r>
      <w:r w:rsidRPr="00FD5025">
        <w:rPr>
          <w:sz w:val="28"/>
          <w:szCs w:val="28"/>
        </w:rPr>
        <w:t>с</w:t>
      </w:r>
      <w:r w:rsidRPr="00FD5025">
        <w:rPr>
          <w:sz w:val="28"/>
          <w:szCs w:val="28"/>
        </w:rPr>
        <w:t>ходит снижение основных контрольных показателей ввиду того, что уменьшается н</w:t>
      </w:r>
      <w:r w:rsidRPr="00FD5025">
        <w:rPr>
          <w:sz w:val="28"/>
          <w:szCs w:val="28"/>
        </w:rPr>
        <w:t>а</w:t>
      </w:r>
      <w:r w:rsidRPr="00FD5025">
        <w:rPr>
          <w:sz w:val="28"/>
          <w:szCs w:val="28"/>
        </w:rPr>
        <w:t xml:space="preserve">селение района. </w:t>
      </w:r>
      <w:r w:rsidRPr="000B7F9A">
        <w:rPr>
          <w:color w:val="000000"/>
          <w:spacing w:val="1"/>
          <w:sz w:val="28"/>
          <w:szCs w:val="28"/>
        </w:rPr>
        <w:t>Среднее число жителей на од</w:t>
      </w:r>
      <w:r>
        <w:rPr>
          <w:color w:val="000000"/>
          <w:spacing w:val="1"/>
          <w:sz w:val="28"/>
          <w:szCs w:val="28"/>
        </w:rPr>
        <w:t xml:space="preserve">ну библиотеку  составляет </w:t>
      </w:r>
      <w:r w:rsidRPr="000B7F9A">
        <w:rPr>
          <w:color w:val="000000"/>
          <w:spacing w:val="1"/>
          <w:sz w:val="28"/>
          <w:szCs w:val="28"/>
        </w:rPr>
        <w:t>486</w:t>
      </w:r>
      <w:r>
        <w:rPr>
          <w:color w:val="000000"/>
          <w:spacing w:val="1"/>
          <w:sz w:val="28"/>
          <w:szCs w:val="28"/>
        </w:rPr>
        <w:t xml:space="preserve"> человек (2013 год – 506) п</w:t>
      </w:r>
      <w:r w:rsidRPr="000B7F9A">
        <w:rPr>
          <w:color w:val="000000"/>
          <w:spacing w:val="1"/>
          <w:sz w:val="28"/>
          <w:szCs w:val="28"/>
        </w:rPr>
        <w:t xml:space="preserve">роцент охвата </w:t>
      </w:r>
      <w:r w:rsidRPr="000B7F9A">
        <w:rPr>
          <w:color w:val="000000"/>
          <w:sz w:val="28"/>
          <w:szCs w:val="28"/>
        </w:rPr>
        <w:t>населения региона библиотечны</w:t>
      </w:r>
      <w:r>
        <w:rPr>
          <w:color w:val="000000"/>
          <w:sz w:val="28"/>
          <w:szCs w:val="28"/>
        </w:rPr>
        <w:t>м о</w:t>
      </w:r>
      <w:r>
        <w:rPr>
          <w:color w:val="000000"/>
          <w:sz w:val="28"/>
          <w:szCs w:val="28"/>
        </w:rPr>
        <w:t>б</w:t>
      </w:r>
      <w:r>
        <w:rPr>
          <w:color w:val="000000"/>
          <w:sz w:val="28"/>
          <w:szCs w:val="28"/>
        </w:rPr>
        <w:t xml:space="preserve">служиванием - </w:t>
      </w:r>
      <w:r w:rsidRPr="000B7F9A">
        <w:rPr>
          <w:color w:val="000000"/>
          <w:sz w:val="28"/>
          <w:szCs w:val="28"/>
        </w:rPr>
        <w:t>78,4% .</w:t>
      </w:r>
      <w:r>
        <w:rPr>
          <w:color w:val="000000"/>
          <w:sz w:val="28"/>
          <w:szCs w:val="28"/>
        </w:rPr>
        <w:t>Ч</w:t>
      </w:r>
      <w:r>
        <w:rPr>
          <w:color w:val="000000"/>
          <w:spacing w:val="-1"/>
          <w:sz w:val="28"/>
          <w:szCs w:val="28"/>
        </w:rPr>
        <w:t>итателями библиотек я</w:t>
      </w:r>
      <w:r>
        <w:rPr>
          <w:color w:val="000000"/>
          <w:spacing w:val="-1"/>
          <w:sz w:val="28"/>
          <w:szCs w:val="28"/>
        </w:rPr>
        <w:t>в</w:t>
      </w:r>
      <w:r>
        <w:rPr>
          <w:color w:val="000000"/>
          <w:spacing w:val="-1"/>
          <w:sz w:val="28"/>
          <w:szCs w:val="28"/>
        </w:rPr>
        <w:t xml:space="preserve">ляются  </w:t>
      </w:r>
      <w:r w:rsidRPr="000B7F9A">
        <w:rPr>
          <w:color w:val="000000"/>
          <w:spacing w:val="-1"/>
          <w:sz w:val="28"/>
          <w:szCs w:val="28"/>
        </w:rPr>
        <w:t xml:space="preserve"> 5261 человека</w:t>
      </w:r>
      <w:r>
        <w:rPr>
          <w:color w:val="000000"/>
          <w:spacing w:val="-1"/>
          <w:sz w:val="28"/>
          <w:szCs w:val="28"/>
        </w:rPr>
        <w:t xml:space="preserve"> ( 2013 год- 5772)</w:t>
      </w:r>
      <w:r w:rsidRPr="000B7F9A">
        <w:rPr>
          <w:color w:val="000000"/>
          <w:sz w:val="28"/>
          <w:szCs w:val="28"/>
        </w:rPr>
        <w:t xml:space="preserve">. </w:t>
      </w:r>
      <w:r w:rsidRPr="000B7F9A">
        <w:rPr>
          <w:color w:val="000000"/>
          <w:spacing w:val="1"/>
          <w:sz w:val="28"/>
          <w:szCs w:val="28"/>
        </w:rPr>
        <w:t>Размер совокупного книжного фонда публ</w:t>
      </w:r>
      <w:r>
        <w:rPr>
          <w:color w:val="000000"/>
          <w:spacing w:val="1"/>
          <w:sz w:val="28"/>
          <w:szCs w:val="28"/>
        </w:rPr>
        <w:t>ичных библиотек с</w:t>
      </w:r>
      <w:r>
        <w:rPr>
          <w:color w:val="000000"/>
          <w:spacing w:val="1"/>
          <w:sz w:val="28"/>
          <w:szCs w:val="28"/>
        </w:rPr>
        <w:t>о</w:t>
      </w:r>
      <w:r>
        <w:rPr>
          <w:color w:val="000000"/>
          <w:spacing w:val="1"/>
          <w:sz w:val="28"/>
          <w:szCs w:val="28"/>
        </w:rPr>
        <w:lastRenderedPageBreak/>
        <w:t xml:space="preserve">ставляет </w:t>
      </w:r>
      <w:r w:rsidRPr="000B7F9A">
        <w:rPr>
          <w:color w:val="000000"/>
          <w:spacing w:val="1"/>
          <w:sz w:val="28"/>
          <w:szCs w:val="28"/>
        </w:rPr>
        <w:t xml:space="preserve">124480 </w:t>
      </w:r>
      <w:r>
        <w:rPr>
          <w:color w:val="000000"/>
          <w:spacing w:val="2"/>
          <w:sz w:val="28"/>
          <w:szCs w:val="28"/>
        </w:rPr>
        <w:t>единиц хранения (2013 год – 125768).</w:t>
      </w:r>
      <w:r w:rsidRPr="00C01559">
        <w:rPr>
          <w:color w:val="000000"/>
          <w:spacing w:val="2"/>
          <w:sz w:val="28"/>
          <w:szCs w:val="28"/>
        </w:rPr>
        <w:t xml:space="preserve"> </w:t>
      </w:r>
      <w:r>
        <w:rPr>
          <w:color w:val="000000"/>
          <w:spacing w:val="2"/>
          <w:sz w:val="28"/>
          <w:szCs w:val="28"/>
        </w:rPr>
        <w:t>В текущем году</w:t>
      </w:r>
      <w:r w:rsidRPr="000B7F9A">
        <w:rPr>
          <w:color w:val="000000"/>
          <w:spacing w:val="2"/>
          <w:sz w:val="28"/>
          <w:szCs w:val="28"/>
        </w:rPr>
        <w:t xml:space="preserve"> в би</w:t>
      </w:r>
      <w:r w:rsidRPr="000B7F9A">
        <w:rPr>
          <w:color w:val="000000"/>
          <w:spacing w:val="2"/>
          <w:sz w:val="28"/>
          <w:szCs w:val="28"/>
        </w:rPr>
        <w:t>б</w:t>
      </w:r>
      <w:r w:rsidRPr="000B7F9A">
        <w:rPr>
          <w:color w:val="000000"/>
          <w:spacing w:val="2"/>
          <w:sz w:val="28"/>
          <w:szCs w:val="28"/>
        </w:rPr>
        <w:t xml:space="preserve">лиотеки поступило 723 экземпляра печатных </w:t>
      </w:r>
      <w:r w:rsidRPr="000B7F9A">
        <w:rPr>
          <w:color w:val="000000"/>
          <w:sz w:val="28"/>
          <w:szCs w:val="28"/>
        </w:rPr>
        <w:t>документов (книг, период</w:t>
      </w:r>
      <w:r w:rsidRPr="000B7F9A">
        <w:rPr>
          <w:color w:val="000000"/>
          <w:sz w:val="28"/>
          <w:szCs w:val="28"/>
        </w:rPr>
        <w:t>и</w:t>
      </w:r>
      <w:r w:rsidRPr="000B7F9A">
        <w:rPr>
          <w:color w:val="000000"/>
          <w:sz w:val="28"/>
          <w:szCs w:val="28"/>
        </w:rPr>
        <w:t>ки, нот, карт и т.д )</w:t>
      </w:r>
      <w:r>
        <w:rPr>
          <w:color w:val="000000"/>
          <w:sz w:val="28"/>
          <w:szCs w:val="28"/>
        </w:rPr>
        <w:t xml:space="preserve"> (в 2013 году- 863)</w:t>
      </w:r>
      <w:r w:rsidRPr="000B7F9A">
        <w:rPr>
          <w:color w:val="000000"/>
          <w:sz w:val="28"/>
          <w:szCs w:val="28"/>
        </w:rPr>
        <w:t xml:space="preserve"> </w:t>
      </w:r>
      <w:r w:rsidRPr="00FD5025">
        <w:rPr>
          <w:sz w:val="28"/>
          <w:szCs w:val="28"/>
        </w:rPr>
        <w:t>Уменьшение фонда библиотек произошло за счет уменьшения финансирования на приобр</w:t>
      </w:r>
      <w:r w:rsidRPr="00FD5025">
        <w:rPr>
          <w:sz w:val="28"/>
          <w:szCs w:val="28"/>
        </w:rPr>
        <w:t>е</w:t>
      </w:r>
      <w:r w:rsidRPr="00FD5025">
        <w:rPr>
          <w:sz w:val="28"/>
          <w:szCs w:val="28"/>
        </w:rPr>
        <w:t>тение книг</w:t>
      </w:r>
      <w:r>
        <w:rPr>
          <w:sz w:val="28"/>
          <w:szCs w:val="28"/>
        </w:rPr>
        <w:t>.</w:t>
      </w:r>
    </w:p>
    <w:p w:rsidR="001170DD" w:rsidRDefault="001170DD" w:rsidP="001170DD">
      <w:pPr>
        <w:ind w:firstLine="708"/>
        <w:jc w:val="both"/>
        <w:rPr>
          <w:color w:val="000000"/>
          <w:spacing w:val="7"/>
          <w:sz w:val="28"/>
          <w:szCs w:val="28"/>
        </w:rPr>
      </w:pPr>
      <w:r w:rsidRPr="000B7F9A">
        <w:rPr>
          <w:color w:val="000000"/>
          <w:sz w:val="28"/>
          <w:szCs w:val="28"/>
        </w:rPr>
        <w:t xml:space="preserve"> </w:t>
      </w:r>
      <w:r>
        <w:rPr>
          <w:color w:val="000000"/>
          <w:sz w:val="28"/>
          <w:szCs w:val="28"/>
        </w:rPr>
        <w:t xml:space="preserve">Вместе с тем растет количество </w:t>
      </w:r>
      <w:r w:rsidRPr="000B7F9A">
        <w:rPr>
          <w:color w:val="000000"/>
          <w:sz w:val="28"/>
          <w:szCs w:val="28"/>
        </w:rPr>
        <w:t xml:space="preserve"> посе</w:t>
      </w:r>
      <w:r>
        <w:rPr>
          <w:color w:val="000000"/>
          <w:sz w:val="28"/>
          <w:szCs w:val="28"/>
        </w:rPr>
        <w:t>щений библиотек -</w:t>
      </w:r>
      <w:r w:rsidRPr="000B7F9A">
        <w:rPr>
          <w:color w:val="000000"/>
          <w:sz w:val="28"/>
          <w:szCs w:val="28"/>
        </w:rPr>
        <w:t xml:space="preserve"> 82463</w:t>
      </w:r>
      <w:r w:rsidRPr="000B7F9A">
        <w:rPr>
          <w:i/>
          <w:color w:val="000000"/>
          <w:sz w:val="28"/>
          <w:szCs w:val="28"/>
        </w:rPr>
        <w:t xml:space="preserve"> </w:t>
      </w:r>
      <w:r>
        <w:rPr>
          <w:color w:val="000000"/>
          <w:sz w:val="28"/>
          <w:szCs w:val="28"/>
        </w:rPr>
        <w:t>( 2013 год – 80607),</w:t>
      </w:r>
      <w:r>
        <w:rPr>
          <w:color w:val="000000"/>
          <w:spacing w:val="2"/>
          <w:sz w:val="28"/>
          <w:szCs w:val="28"/>
        </w:rPr>
        <w:t xml:space="preserve"> </w:t>
      </w:r>
      <w:r w:rsidRPr="000B7F9A">
        <w:rPr>
          <w:color w:val="000000"/>
          <w:spacing w:val="2"/>
          <w:sz w:val="28"/>
          <w:szCs w:val="28"/>
        </w:rPr>
        <w:t>8 - библиотек подключены к сети Интернет,  центральная библиот</w:t>
      </w:r>
      <w:r w:rsidRPr="000B7F9A">
        <w:rPr>
          <w:color w:val="000000"/>
          <w:spacing w:val="2"/>
          <w:sz w:val="28"/>
          <w:szCs w:val="28"/>
        </w:rPr>
        <w:t>е</w:t>
      </w:r>
      <w:r w:rsidRPr="000B7F9A">
        <w:rPr>
          <w:color w:val="000000"/>
          <w:spacing w:val="2"/>
          <w:sz w:val="28"/>
          <w:szCs w:val="28"/>
        </w:rPr>
        <w:t xml:space="preserve">ка </w:t>
      </w:r>
      <w:r w:rsidRPr="000B7F9A">
        <w:rPr>
          <w:color w:val="000000"/>
          <w:spacing w:val="7"/>
          <w:sz w:val="28"/>
          <w:szCs w:val="28"/>
        </w:rPr>
        <w:t xml:space="preserve"> имеет электронную почту.</w:t>
      </w:r>
    </w:p>
    <w:p w:rsidR="001170DD" w:rsidRDefault="001170DD" w:rsidP="001170DD">
      <w:pPr>
        <w:jc w:val="both"/>
        <w:rPr>
          <w:sz w:val="28"/>
          <w:szCs w:val="28"/>
        </w:rPr>
      </w:pPr>
      <w:r>
        <w:tab/>
      </w:r>
      <w:r w:rsidRPr="00166EAA">
        <w:rPr>
          <w:sz w:val="28"/>
          <w:szCs w:val="28"/>
        </w:rPr>
        <w:t>В культурно-досуговых учреждениях наблюдается увеличение посетит</w:t>
      </w:r>
      <w:r w:rsidRPr="00166EAA">
        <w:rPr>
          <w:sz w:val="28"/>
          <w:szCs w:val="28"/>
        </w:rPr>
        <w:t>е</w:t>
      </w:r>
      <w:r w:rsidRPr="00166EAA">
        <w:rPr>
          <w:sz w:val="28"/>
          <w:szCs w:val="28"/>
        </w:rPr>
        <w:t>лей мероприятий –44670 человек (2013 год – 38533), числа клубных формир</w:t>
      </w:r>
      <w:r w:rsidRPr="00166EAA">
        <w:rPr>
          <w:sz w:val="28"/>
          <w:szCs w:val="28"/>
        </w:rPr>
        <w:t>о</w:t>
      </w:r>
      <w:r w:rsidRPr="00166EAA">
        <w:rPr>
          <w:sz w:val="28"/>
          <w:szCs w:val="28"/>
        </w:rPr>
        <w:t>ваний- 78 (2013 год-76), количества занимающихся в них – 714 ч</w:t>
      </w:r>
      <w:r w:rsidRPr="00166EAA">
        <w:rPr>
          <w:sz w:val="28"/>
          <w:szCs w:val="28"/>
        </w:rPr>
        <w:t>е</w:t>
      </w:r>
      <w:r w:rsidRPr="00166EAA">
        <w:rPr>
          <w:sz w:val="28"/>
          <w:szCs w:val="28"/>
        </w:rPr>
        <w:t>ловек (2013 год- 667) . Два коллектива имеет звание «народный» - хор «Ветеран» и танц</w:t>
      </w:r>
      <w:r w:rsidRPr="00166EAA">
        <w:rPr>
          <w:sz w:val="28"/>
          <w:szCs w:val="28"/>
        </w:rPr>
        <w:t>е</w:t>
      </w:r>
      <w:r w:rsidRPr="00166EAA">
        <w:rPr>
          <w:sz w:val="28"/>
          <w:szCs w:val="28"/>
        </w:rPr>
        <w:t>вально- хоровой коллектив «Ивушка». Творческие коллективы принимают участие в областных и районных творческих фор</w:t>
      </w:r>
      <w:r w:rsidRPr="00166EAA">
        <w:rPr>
          <w:sz w:val="28"/>
          <w:szCs w:val="28"/>
        </w:rPr>
        <w:t>у</w:t>
      </w:r>
      <w:r w:rsidRPr="00166EAA">
        <w:rPr>
          <w:sz w:val="28"/>
          <w:szCs w:val="28"/>
        </w:rPr>
        <w:t>мах.</w:t>
      </w:r>
    </w:p>
    <w:p w:rsidR="001170DD" w:rsidRDefault="001170DD" w:rsidP="001170DD">
      <w:pPr>
        <w:shd w:val="clear" w:color="auto" w:fill="FFFFFF"/>
        <w:ind w:left="134" w:right="86" w:firstLine="509"/>
        <w:jc w:val="both"/>
        <w:rPr>
          <w:color w:val="000000"/>
          <w:spacing w:val="-4"/>
        </w:rPr>
      </w:pPr>
      <w:r>
        <w:rPr>
          <w:sz w:val="28"/>
          <w:szCs w:val="28"/>
        </w:rPr>
        <w:t>Рост основных показателей деятельности очевиден и в краеведческом музее.</w:t>
      </w:r>
      <w:r w:rsidRPr="003A29C1">
        <w:rPr>
          <w:color w:val="000000"/>
        </w:rPr>
        <w:t xml:space="preserve"> </w:t>
      </w:r>
      <w:r w:rsidRPr="003A29C1">
        <w:rPr>
          <w:color w:val="000000"/>
          <w:sz w:val="28"/>
          <w:szCs w:val="28"/>
        </w:rPr>
        <w:t>Основной фонд  музея</w:t>
      </w:r>
      <w:r>
        <w:rPr>
          <w:color w:val="000000"/>
          <w:sz w:val="28"/>
          <w:szCs w:val="28"/>
        </w:rPr>
        <w:t xml:space="preserve"> насчитывает 2404</w:t>
      </w:r>
      <w:r w:rsidRPr="003A29C1">
        <w:rPr>
          <w:color w:val="000000"/>
          <w:sz w:val="28"/>
          <w:szCs w:val="28"/>
        </w:rPr>
        <w:t xml:space="preserve"> единиц</w:t>
      </w:r>
      <w:r>
        <w:rPr>
          <w:color w:val="000000"/>
          <w:sz w:val="28"/>
          <w:szCs w:val="28"/>
        </w:rPr>
        <w:t>ы</w:t>
      </w:r>
      <w:r w:rsidRPr="003A29C1">
        <w:rPr>
          <w:color w:val="000000"/>
          <w:sz w:val="28"/>
          <w:szCs w:val="28"/>
        </w:rPr>
        <w:t xml:space="preserve"> хранения</w:t>
      </w:r>
      <w:r>
        <w:rPr>
          <w:color w:val="000000"/>
          <w:sz w:val="28"/>
          <w:szCs w:val="28"/>
        </w:rPr>
        <w:t xml:space="preserve"> (2013 год- 2284)</w:t>
      </w:r>
      <w:r w:rsidRPr="003A29C1">
        <w:rPr>
          <w:color w:val="000000"/>
          <w:sz w:val="28"/>
          <w:szCs w:val="28"/>
        </w:rPr>
        <w:t>, в постоя</w:t>
      </w:r>
      <w:r>
        <w:rPr>
          <w:color w:val="000000"/>
          <w:sz w:val="28"/>
          <w:szCs w:val="28"/>
        </w:rPr>
        <w:t>нных экспозициях представлено 69</w:t>
      </w:r>
      <w:r w:rsidRPr="003A29C1">
        <w:rPr>
          <w:color w:val="000000"/>
          <w:sz w:val="28"/>
          <w:szCs w:val="28"/>
        </w:rPr>
        <w:t xml:space="preserve"> </w:t>
      </w:r>
      <w:r w:rsidRPr="003A29C1">
        <w:rPr>
          <w:i/>
          <w:color w:val="000000"/>
          <w:sz w:val="28"/>
          <w:szCs w:val="28"/>
        </w:rPr>
        <w:t xml:space="preserve">% </w:t>
      </w:r>
      <w:r w:rsidRPr="003A29C1">
        <w:rPr>
          <w:color w:val="000000"/>
          <w:sz w:val="28"/>
          <w:szCs w:val="28"/>
        </w:rPr>
        <w:t>основ</w:t>
      </w:r>
      <w:r w:rsidRPr="003A29C1">
        <w:rPr>
          <w:color w:val="000000"/>
          <w:sz w:val="28"/>
          <w:szCs w:val="28"/>
        </w:rPr>
        <w:softHyphen/>
        <w:t>ного фонда, в в</w:t>
      </w:r>
      <w:r w:rsidRPr="003A29C1">
        <w:rPr>
          <w:color w:val="000000"/>
          <w:sz w:val="28"/>
          <w:szCs w:val="28"/>
        </w:rPr>
        <w:t>ы</w:t>
      </w:r>
      <w:r w:rsidRPr="003A29C1">
        <w:rPr>
          <w:color w:val="000000"/>
          <w:sz w:val="28"/>
          <w:szCs w:val="28"/>
        </w:rPr>
        <w:t>ставочной деятельности ежегодно используется 30 % основно</w:t>
      </w:r>
      <w:r w:rsidRPr="003A29C1">
        <w:rPr>
          <w:color w:val="000000"/>
          <w:sz w:val="28"/>
          <w:szCs w:val="28"/>
        </w:rPr>
        <w:softHyphen/>
      </w:r>
      <w:r w:rsidRPr="003A29C1">
        <w:rPr>
          <w:color w:val="000000"/>
          <w:spacing w:val="-4"/>
          <w:sz w:val="28"/>
          <w:szCs w:val="28"/>
        </w:rPr>
        <w:t>го фонда.</w:t>
      </w:r>
      <w:r>
        <w:tab/>
      </w:r>
    </w:p>
    <w:p w:rsidR="001170DD" w:rsidRPr="00267EDA" w:rsidRDefault="001170DD" w:rsidP="001170DD">
      <w:pPr>
        <w:ind w:firstLine="708"/>
        <w:jc w:val="both"/>
        <w:rPr>
          <w:sz w:val="28"/>
          <w:szCs w:val="28"/>
        </w:rPr>
      </w:pPr>
      <w:r w:rsidRPr="000E05C5">
        <w:rPr>
          <w:sz w:val="28"/>
          <w:szCs w:val="28"/>
        </w:rPr>
        <w:t>Открыты для посетителей 19 выставок (2013 год-17), в том числе из со</w:t>
      </w:r>
      <w:r w:rsidRPr="000E05C5">
        <w:rPr>
          <w:sz w:val="28"/>
          <w:szCs w:val="28"/>
        </w:rPr>
        <w:t>б</w:t>
      </w:r>
      <w:r w:rsidRPr="000E05C5">
        <w:rPr>
          <w:sz w:val="28"/>
          <w:szCs w:val="28"/>
        </w:rPr>
        <w:t>ственных фондов- 4, проведено 34 экскурсии (2013 год-26).Посетили музей  5631 человек (2013 год – 5513)</w:t>
      </w:r>
      <w:r>
        <w:rPr>
          <w:sz w:val="28"/>
          <w:szCs w:val="28"/>
        </w:rPr>
        <w:t xml:space="preserve">. </w:t>
      </w:r>
    </w:p>
    <w:p w:rsidR="001170DD" w:rsidRPr="00267EDA" w:rsidRDefault="001170DD" w:rsidP="001170DD">
      <w:pPr>
        <w:ind w:firstLine="708"/>
        <w:jc w:val="both"/>
        <w:rPr>
          <w:sz w:val="28"/>
          <w:szCs w:val="28"/>
        </w:rPr>
      </w:pPr>
      <w:r>
        <w:rPr>
          <w:sz w:val="28"/>
          <w:szCs w:val="28"/>
        </w:rPr>
        <w:t>О</w:t>
      </w:r>
      <w:r w:rsidRPr="00267EDA">
        <w:rPr>
          <w:sz w:val="28"/>
          <w:szCs w:val="28"/>
        </w:rPr>
        <w:t>тмечается стабильный объём предоставления муниципальной услуги</w:t>
      </w:r>
      <w:r>
        <w:rPr>
          <w:sz w:val="28"/>
          <w:szCs w:val="28"/>
        </w:rPr>
        <w:t xml:space="preserve"> районной детской</w:t>
      </w:r>
      <w:r w:rsidRPr="00267EDA">
        <w:rPr>
          <w:sz w:val="28"/>
          <w:szCs w:val="28"/>
        </w:rPr>
        <w:t xml:space="preserve"> муз</w:t>
      </w:r>
      <w:r>
        <w:rPr>
          <w:sz w:val="28"/>
          <w:szCs w:val="28"/>
        </w:rPr>
        <w:t>ыкальной школой,</w:t>
      </w:r>
      <w:r w:rsidRPr="00267EDA">
        <w:rPr>
          <w:sz w:val="28"/>
          <w:szCs w:val="28"/>
        </w:rPr>
        <w:t xml:space="preserve"> среднегодовое число у</w:t>
      </w:r>
      <w:r>
        <w:rPr>
          <w:sz w:val="28"/>
          <w:szCs w:val="28"/>
        </w:rPr>
        <w:t>ч</w:t>
      </w:r>
      <w:r>
        <w:rPr>
          <w:sz w:val="28"/>
          <w:szCs w:val="28"/>
        </w:rPr>
        <w:t>а</w:t>
      </w:r>
      <w:r>
        <w:rPr>
          <w:sz w:val="28"/>
          <w:szCs w:val="28"/>
        </w:rPr>
        <w:t>щихся ДМШ остается постоянным -53 человека.</w:t>
      </w:r>
      <w:r w:rsidRPr="00267EDA">
        <w:rPr>
          <w:sz w:val="28"/>
          <w:szCs w:val="28"/>
        </w:rPr>
        <w:t xml:space="preserve"> Дети обучаются на отделениях фортепиано, народных инструментов, в подготовительных группах.. Учащиеся ДМШ на протяжении многих лет держат высокий уровень успева</w:t>
      </w:r>
      <w:r w:rsidRPr="00267EDA">
        <w:rPr>
          <w:sz w:val="28"/>
          <w:szCs w:val="28"/>
        </w:rPr>
        <w:t>е</w:t>
      </w:r>
      <w:r w:rsidRPr="00267EDA">
        <w:rPr>
          <w:sz w:val="28"/>
          <w:szCs w:val="28"/>
        </w:rPr>
        <w:t>мости.</w:t>
      </w:r>
    </w:p>
    <w:p w:rsidR="001170DD" w:rsidRPr="00267EDA" w:rsidRDefault="001170DD" w:rsidP="001170DD">
      <w:pPr>
        <w:jc w:val="both"/>
        <w:rPr>
          <w:sz w:val="28"/>
          <w:szCs w:val="28"/>
        </w:rPr>
      </w:pPr>
      <w:r w:rsidRPr="00267EDA">
        <w:rPr>
          <w:sz w:val="28"/>
          <w:szCs w:val="28"/>
        </w:rPr>
        <w:t>Кроме учебного процесса деятельность школы складывается из концертных выступлений учащихся и преподавателей, участия творческих коллективов в обл</w:t>
      </w:r>
      <w:r w:rsidRPr="00267EDA">
        <w:rPr>
          <w:sz w:val="28"/>
          <w:szCs w:val="28"/>
        </w:rPr>
        <w:t>а</w:t>
      </w:r>
      <w:r w:rsidRPr="00267EDA">
        <w:rPr>
          <w:sz w:val="28"/>
          <w:szCs w:val="28"/>
        </w:rPr>
        <w:t>стных, межрегиональных и международных конкурсах. Оркестр русских народных инструментов ДМШ – множественный лауреат областных и межд</w:t>
      </w:r>
      <w:r w:rsidRPr="00267EDA">
        <w:rPr>
          <w:sz w:val="28"/>
          <w:szCs w:val="28"/>
        </w:rPr>
        <w:t>у</w:t>
      </w:r>
      <w:r w:rsidRPr="00267EDA">
        <w:rPr>
          <w:sz w:val="28"/>
          <w:szCs w:val="28"/>
        </w:rPr>
        <w:t>наро</w:t>
      </w:r>
      <w:r w:rsidRPr="00267EDA">
        <w:rPr>
          <w:sz w:val="28"/>
          <w:szCs w:val="28"/>
        </w:rPr>
        <w:t>д</w:t>
      </w:r>
      <w:r w:rsidRPr="00267EDA">
        <w:rPr>
          <w:sz w:val="28"/>
          <w:szCs w:val="28"/>
        </w:rPr>
        <w:t>ных конкурсов.</w:t>
      </w:r>
    </w:p>
    <w:p w:rsidR="001170DD" w:rsidRDefault="001170DD" w:rsidP="001170DD">
      <w:pPr>
        <w:widowControl w:val="0"/>
        <w:autoSpaceDE w:val="0"/>
        <w:autoSpaceDN w:val="0"/>
        <w:adjustRightInd w:val="0"/>
        <w:jc w:val="center"/>
        <w:rPr>
          <w:b/>
          <w:sz w:val="28"/>
          <w:szCs w:val="28"/>
        </w:rPr>
      </w:pPr>
    </w:p>
    <w:p w:rsidR="001170DD" w:rsidRPr="00485297" w:rsidRDefault="001170DD" w:rsidP="001170DD">
      <w:pPr>
        <w:widowControl w:val="0"/>
        <w:autoSpaceDE w:val="0"/>
        <w:autoSpaceDN w:val="0"/>
        <w:adjustRightInd w:val="0"/>
        <w:jc w:val="center"/>
        <w:rPr>
          <w:b/>
          <w:i/>
        </w:rPr>
      </w:pPr>
      <w:r w:rsidRPr="00485297">
        <w:rPr>
          <w:b/>
          <w:i/>
        </w:rPr>
        <w:t xml:space="preserve">Перечень показателей для проведения анализа </w:t>
      </w:r>
    </w:p>
    <w:p w:rsidR="001170DD" w:rsidRPr="00485297" w:rsidRDefault="001170DD" w:rsidP="001170DD">
      <w:pPr>
        <w:widowControl w:val="0"/>
        <w:autoSpaceDE w:val="0"/>
        <w:autoSpaceDN w:val="0"/>
        <w:adjustRightInd w:val="0"/>
        <w:jc w:val="center"/>
        <w:rPr>
          <w:b/>
          <w:i/>
        </w:rPr>
      </w:pPr>
      <w:r w:rsidRPr="00485297">
        <w:rPr>
          <w:b/>
          <w:i/>
        </w:rPr>
        <w:t xml:space="preserve">развития отрасли культуры </w:t>
      </w:r>
    </w:p>
    <w:tbl>
      <w:tblPr>
        <w:tblW w:w="9900" w:type="dxa"/>
        <w:tblCellSpacing w:w="5" w:type="nil"/>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tblPr>
      <w:tblGrid>
        <w:gridCol w:w="2520"/>
        <w:gridCol w:w="1260"/>
        <w:gridCol w:w="1440"/>
        <w:gridCol w:w="1440"/>
        <w:gridCol w:w="1440"/>
        <w:gridCol w:w="1800"/>
      </w:tblGrid>
      <w:tr w:rsidR="001170DD" w:rsidRPr="00CF3C8D">
        <w:trPr>
          <w:tblCellSpacing w:w="5" w:type="nil"/>
        </w:trPr>
        <w:tc>
          <w:tcPr>
            <w:tcW w:w="2520" w:type="dxa"/>
          </w:tcPr>
          <w:p w:rsidR="001170DD" w:rsidRPr="00485297" w:rsidRDefault="001170DD" w:rsidP="00D440D7">
            <w:pPr>
              <w:widowControl w:val="0"/>
              <w:autoSpaceDE w:val="0"/>
              <w:autoSpaceDN w:val="0"/>
              <w:adjustRightInd w:val="0"/>
              <w:jc w:val="center"/>
              <w:rPr>
                <w:sz w:val="28"/>
                <w:szCs w:val="28"/>
              </w:rPr>
            </w:pPr>
            <w:bookmarkStart w:id="2" w:name="Par1319"/>
            <w:bookmarkEnd w:id="2"/>
            <w:r w:rsidRPr="00485297">
              <w:rPr>
                <w:sz w:val="28"/>
                <w:szCs w:val="28"/>
              </w:rPr>
              <w:t>Показатель</w:t>
            </w:r>
          </w:p>
        </w:tc>
        <w:tc>
          <w:tcPr>
            <w:tcW w:w="1260" w:type="dxa"/>
          </w:tcPr>
          <w:p w:rsidR="001170DD" w:rsidRPr="00485297" w:rsidRDefault="001170DD" w:rsidP="00D440D7">
            <w:pPr>
              <w:widowControl w:val="0"/>
              <w:autoSpaceDE w:val="0"/>
              <w:autoSpaceDN w:val="0"/>
              <w:adjustRightInd w:val="0"/>
              <w:jc w:val="center"/>
              <w:rPr>
                <w:sz w:val="28"/>
                <w:szCs w:val="28"/>
              </w:rPr>
            </w:pPr>
            <w:r w:rsidRPr="00485297">
              <w:rPr>
                <w:sz w:val="28"/>
                <w:szCs w:val="28"/>
              </w:rPr>
              <w:t>Единица</w:t>
            </w:r>
          </w:p>
          <w:p w:rsidR="001170DD" w:rsidRPr="00485297" w:rsidRDefault="001170DD" w:rsidP="00D440D7">
            <w:pPr>
              <w:widowControl w:val="0"/>
              <w:autoSpaceDE w:val="0"/>
              <w:autoSpaceDN w:val="0"/>
              <w:adjustRightInd w:val="0"/>
              <w:jc w:val="center"/>
              <w:rPr>
                <w:sz w:val="28"/>
                <w:szCs w:val="28"/>
              </w:rPr>
            </w:pPr>
            <w:r w:rsidRPr="00485297">
              <w:rPr>
                <w:sz w:val="28"/>
                <w:szCs w:val="28"/>
              </w:rPr>
              <w:t>измер</w:t>
            </w:r>
            <w:r w:rsidRPr="00485297">
              <w:rPr>
                <w:sz w:val="28"/>
                <w:szCs w:val="28"/>
              </w:rPr>
              <w:t>е</w:t>
            </w:r>
            <w:r w:rsidRPr="00485297">
              <w:rPr>
                <w:sz w:val="28"/>
                <w:szCs w:val="28"/>
              </w:rPr>
              <w:t>ния</w:t>
            </w:r>
          </w:p>
        </w:tc>
        <w:tc>
          <w:tcPr>
            <w:tcW w:w="1440" w:type="dxa"/>
          </w:tcPr>
          <w:p w:rsidR="001170DD" w:rsidRPr="00485297" w:rsidRDefault="001170DD" w:rsidP="00D440D7">
            <w:pPr>
              <w:widowControl w:val="0"/>
              <w:autoSpaceDE w:val="0"/>
              <w:autoSpaceDN w:val="0"/>
              <w:adjustRightInd w:val="0"/>
              <w:jc w:val="center"/>
              <w:rPr>
                <w:sz w:val="28"/>
                <w:szCs w:val="28"/>
              </w:rPr>
            </w:pPr>
            <w:r w:rsidRPr="00485297">
              <w:rPr>
                <w:sz w:val="28"/>
                <w:szCs w:val="28"/>
              </w:rPr>
              <w:t>Значение показателя по состо</w:t>
            </w:r>
            <w:r w:rsidRPr="00485297">
              <w:rPr>
                <w:sz w:val="28"/>
                <w:szCs w:val="28"/>
              </w:rPr>
              <w:t>я</w:t>
            </w:r>
            <w:r w:rsidRPr="00485297">
              <w:rPr>
                <w:sz w:val="28"/>
                <w:szCs w:val="28"/>
              </w:rPr>
              <w:t>нию на 01.01.2014</w:t>
            </w:r>
          </w:p>
        </w:tc>
        <w:tc>
          <w:tcPr>
            <w:tcW w:w="1440" w:type="dxa"/>
          </w:tcPr>
          <w:p w:rsidR="001170DD" w:rsidRPr="00485297" w:rsidRDefault="001170DD" w:rsidP="00D440D7">
            <w:pPr>
              <w:widowControl w:val="0"/>
              <w:autoSpaceDE w:val="0"/>
              <w:autoSpaceDN w:val="0"/>
              <w:adjustRightInd w:val="0"/>
              <w:jc w:val="center"/>
              <w:rPr>
                <w:sz w:val="28"/>
                <w:szCs w:val="28"/>
              </w:rPr>
            </w:pPr>
            <w:r w:rsidRPr="00485297">
              <w:rPr>
                <w:sz w:val="28"/>
                <w:szCs w:val="28"/>
              </w:rPr>
              <w:t>Значение показателя по состо</w:t>
            </w:r>
            <w:r w:rsidRPr="00485297">
              <w:rPr>
                <w:sz w:val="28"/>
                <w:szCs w:val="28"/>
              </w:rPr>
              <w:t>я</w:t>
            </w:r>
            <w:r w:rsidRPr="00485297">
              <w:rPr>
                <w:sz w:val="28"/>
                <w:szCs w:val="28"/>
              </w:rPr>
              <w:t>нию на 01.01.2015</w:t>
            </w:r>
          </w:p>
        </w:tc>
        <w:tc>
          <w:tcPr>
            <w:tcW w:w="1440" w:type="dxa"/>
          </w:tcPr>
          <w:p w:rsidR="001170DD" w:rsidRPr="00485297" w:rsidRDefault="001170DD" w:rsidP="00D440D7">
            <w:pPr>
              <w:widowControl w:val="0"/>
              <w:autoSpaceDE w:val="0"/>
              <w:autoSpaceDN w:val="0"/>
              <w:adjustRightInd w:val="0"/>
              <w:jc w:val="center"/>
              <w:rPr>
                <w:sz w:val="28"/>
                <w:szCs w:val="28"/>
              </w:rPr>
            </w:pPr>
            <w:r w:rsidRPr="00485297">
              <w:rPr>
                <w:sz w:val="28"/>
                <w:szCs w:val="28"/>
              </w:rPr>
              <w:t>Значение показателя по состо</w:t>
            </w:r>
            <w:r w:rsidRPr="00485297">
              <w:rPr>
                <w:sz w:val="28"/>
                <w:szCs w:val="28"/>
              </w:rPr>
              <w:t>я</w:t>
            </w:r>
            <w:r w:rsidRPr="00485297">
              <w:rPr>
                <w:sz w:val="28"/>
                <w:szCs w:val="28"/>
              </w:rPr>
              <w:t>нию на 01.01.2016</w:t>
            </w:r>
          </w:p>
        </w:tc>
        <w:tc>
          <w:tcPr>
            <w:tcW w:w="1800" w:type="dxa"/>
          </w:tcPr>
          <w:p w:rsidR="001170DD" w:rsidRPr="00485297" w:rsidRDefault="001170DD" w:rsidP="00D440D7">
            <w:pPr>
              <w:widowControl w:val="0"/>
              <w:autoSpaceDE w:val="0"/>
              <w:autoSpaceDN w:val="0"/>
              <w:adjustRightInd w:val="0"/>
              <w:jc w:val="center"/>
              <w:rPr>
                <w:sz w:val="28"/>
                <w:szCs w:val="28"/>
              </w:rPr>
            </w:pPr>
            <w:r w:rsidRPr="00485297">
              <w:rPr>
                <w:sz w:val="28"/>
                <w:szCs w:val="28"/>
              </w:rPr>
              <w:t>Примечание</w:t>
            </w:r>
          </w:p>
        </w:tc>
      </w:tr>
      <w:tr w:rsidR="001170DD" w:rsidRPr="00CF3C8D">
        <w:trPr>
          <w:tblCellSpacing w:w="5" w:type="nil"/>
        </w:trPr>
        <w:tc>
          <w:tcPr>
            <w:tcW w:w="2520" w:type="dxa"/>
          </w:tcPr>
          <w:p w:rsidR="001170DD" w:rsidRPr="00485297" w:rsidRDefault="001170DD" w:rsidP="00D440D7">
            <w:pPr>
              <w:widowControl w:val="0"/>
              <w:autoSpaceDE w:val="0"/>
              <w:autoSpaceDN w:val="0"/>
              <w:adjustRightInd w:val="0"/>
              <w:rPr>
                <w:sz w:val="28"/>
                <w:szCs w:val="28"/>
              </w:rPr>
            </w:pPr>
            <w:r w:rsidRPr="00485297">
              <w:rPr>
                <w:sz w:val="28"/>
                <w:szCs w:val="28"/>
              </w:rPr>
              <w:t>Обеспеченность н</w:t>
            </w:r>
            <w:r w:rsidRPr="00485297">
              <w:rPr>
                <w:sz w:val="28"/>
                <w:szCs w:val="28"/>
              </w:rPr>
              <w:t>а</w:t>
            </w:r>
            <w:r w:rsidRPr="00485297">
              <w:rPr>
                <w:sz w:val="28"/>
                <w:szCs w:val="28"/>
              </w:rPr>
              <w:t>селения объектами культуры, искусс</w:t>
            </w:r>
            <w:r w:rsidRPr="00485297">
              <w:rPr>
                <w:sz w:val="28"/>
                <w:szCs w:val="28"/>
              </w:rPr>
              <w:t>т</w:t>
            </w:r>
            <w:r w:rsidRPr="00485297">
              <w:rPr>
                <w:sz w:val="28"/>
                <w:szCs w:val="28"/>
              </w:rPr>
              <w:t>ва, пр</w:t>
            </w:r>
            <w:r w:rsidRPr="00485297">
              <w:rPr>
                <w:sz w:val="28"/>
                <w:szCs w:val="28"/>
              </w:rPr>
              <w:t>о</w:t>
            </w:r>
            <w:r w:rsidRPr="00485297">
              <w:rPr>
                <w:sz w:val="28"/>
                <w:szCs w:val="28"/>
              </w:rPr>
              <w:t xml:space="preserve">свещения </w:t>
            </w:r>
          </w:p>
        </w:tc>
        <w:tc>
          <w:tcPr>
            <w:tcW w:w="1260" w:type="dxa"/>
          </w:tcPr>
          <w:p w:rsidR="001170DD" w:rsidRPr="00485297" w:rsidRDefault="001170DD" w:rsidP="00D440D7">
            <w:pPr>
              <w:widowControl w:val="0"/>
              <w:autoSpaceDE w:val="0"/>
              <w:autoSpaceDN w:val="0"/>
              <w:adjustRightInd w:val="0"/>
              <w:ind w:left="-640"/>
              <w:jc w:val="center"/>
              <w:rPr>
                <w:sz w:val="28"/>
                <w:szCs w:val="28"/>
              </w:rPr>
            </w:pPr>
          </w:p>
        </w:tc>
        <w:tc>
          <w:tcPr>
            <w:tcW w:w="1440" w:type="dxa"/>
          </w:tcPr>
          <w:p w:rsidR="001170DD" w:rsidRPr="00485297" w:rsidRDefault="001170DD" w:rsidP="00D440D7">
            <w:pPr>
              <w:widowControl w:val="0"/>
              <w:autoSpaceDE w:val="0"/>
              <w:autoSpaceDN w:val="0"/>
              <w:adjustRightInd w:val="0"/>
              <w:jc w:val="center"/>
              <w:rPr>
                <w:sz w:val="28"/>
                <w:szCs w:val="28"/>
              </w:rPr>
            </w:pPr>
          </w:p>
        </w:tc>
        <w:tc>
          <w:tcPr>
            <w:tcW w:w="1440" w:type="dxa"/>
          </w:tcPr>
          <w:p w:rsidR="001170DD" w:rsidRPr="00485297" w:rsidRDefault="001170DD" w:rsidP="00D440D7">
            <w:pPr>
              <w:widowControl w:val="0"/>
              <w:autoSpaceDE w:val="0"/>
              <w:autoSpaceDN w:val="0"/>
              <w:adjustRightInd w:val="0"/>
              <w:jc w:val="center"/>
              <w:rPr>
                <w:sz w:val="28"/>
                <w:szCs w:val="28"/>
              </w:rPr>
            </w:pPr>
          </w:p>
        </w:tc>
        <w:tc>
          <w:tcPr>
            <w:tcW w:w="1440" w:type="dxa"/>
          </w:tcPr>
          <w:p w:rsidR="001170DD" w:rsidRPr="00485297" w:rsidRDefault="001170DD" w:rsidP="00D440D7">
            <w:pPr>
              <w:widowControl w:val="0"/>
              <w:autoSpaceDE w:val="0"/>
              <w:autoSpaceDN w:val="0"/>
              <w:adjustRightInd w:val="0"/>
              <w:jc w:val="center"/>
              <w:rPr>
                <w:sz w:val="28"/>
                <w:szCs w:val="28"/>
              </w:rPr>
            </w:pPr>
          </w:p>
        </w:tc>
        <w:tc>
          <w:tcPr>
            <w:tcW w:w="1800" w:type="dxa"/>
          </w:tcPr>
          <w:p w:rsidR="001170DD" w:rsidRPr="00485297" w:rsidRDefault="001170DD" w:rsidP="00D440D7">
            <w:pPr>
              <w:widowControl w:val="0"/>
              <w:autoSpaceDE w:val="0"/>
              <w:autoSpaceDN w:val="0"/>
              <w:adjustRightInd w:val="0"/>
              <w:jc w:val="center"/>
              <w:rPr>
                <w:sz w:val="28"/>
                <w:szCs w:val="28"/>
              </w:rPr>
            </w:pPr>
          </w:p>
        </w:tc>
      </w:tr>
      <w:tr w:rsidR="001170DD" w:rsidRPr="00CF3C8D">
        <w:trPr>
          <w:tblCellSpacing w:w="5" w:type="nil"/>
        </w:trPr>
        <w:tc>
          <w:tcPr>
            <w:tcW w:w="2520" w:type="dxa"/>
          </w:tcPr>
          <w:p w:rsidR="001170DD" w:rsidRPr="00485297" w:rsidRDefault="001170DD" w:rsidP="00D440D7">
            <w:pPr>
              <w:widowControl w:val="0"/>
              <w:autoSpaceDE w:val="0"/>
              <w:autoSpaceDN w:val="0"/>
              <w:adjustRightInd w:val="0"/>
              <w:rPr>
                <w:sz w:val="28"/>
                <w:szCs w:val="28"/>
              </w:rPr>
            </w:pPr>
            <w:r w:rsidRPr="00485297">
              <w:rPr>
                <w:sz w:val="28"/>
                <w:szCs w:val="28"/>
              </w:rPr>
              <w:t>1. Число массовых библи</w:t>
            </w:r>
            <w:r w:rsidRPr="00485297">
              <w:rPr>
                <w:sz w:val="28"/>
                <w:szCs w:val="28"/>
              </w:rPr>
              <w:t>о</w:t>
            </w:r>
            <w:r w:rsidRPr="00485297">
              <w:rPr>
                <w:sz w:val="28"/>
                <w:szCs w:val="28"/>
              </w:rPr>
              <w:t xml:space="preserve">тек </w:t>
            </w:r>
          </w:p>
        </w:tc>
        <w:tc>
          <w:tcPr>
            <w:tcW w:w="1260" w:type="dxa"/>
          </w:tcPr>
          <w:p w:rsidR="001170DD" w:rsidRPr="00485297" w:rsidRDefault="001170DD" w:rsidP="00D440D7">
            <w:pPr>
              <w:widowControl w:val="0"/>
              <w:autoSpaceDE w:val="0"/>
              <w:autoSpaceDN w:val="0"/>
              <w:adjustRightInd w:val="0"/>
              <w:jc w:val="center"/>
              <w:rPr>
                <w:sz w:val="28"/>
                <w:szCs w:val="28"/>
              </w:rPr>
            </w:pPr>
            <w:r w:rsidRPr="00485297">
              <w:rPr>
                <w:sz w:val="28"/>
                <w:szCs w:val="28"/>
              </w:rPr>
              <w:t>единиц</w:t>
            </w:r>
          </w:p>
        </w:tc>
        <w:tc>
          <w:tcPr>
            <w:tcW w:w="1440" w:type="dxa"/>
          </w:tcPr>
          <w:p w:rsidR="001170DD" w:rsidRPr="00485297" w:rsidRDefault="001170DD" w:rsidP="00D440D7">
            <w:pPr>
              <w:widowControl w:val="0"/>
              <w:autoSpaceDE w:val="0"/>
              <w:autoSpaceDN w:val="0"/>
              <w:adjustRightInd w:val="0"/>
              <w:jc w:val="center"/>
              <w:rPr>
                <w:sz w:val="28"/>
                <w:szCs w:val="28"/>
              </w:rPr>
            </w:pPr>
            <w:r w:rsidRPr="00485297">
              <w:rPr>
                <w:sz w:val="28"/>
                <w:szCs w:val="28"/>
              </w:rPr>
              <w:t>14</w:t>
            </w:r>
          </w:p>
        </w:tc>
        <w:tc>
          <w:tcPr>
            <w:tcW w:w="1440" w:type="dxa"/>
          </w:tcPr>
          <w:p w:rsidR="001170DD" w:rsidRPr="00485297" w:rsidRDefault="001170DD" w:rsidP="00D440D7">
            <w:pPr>
              <w:widowControl w:val="0"/>
              <w:autoSpaceDE w:val="0"/>
              <w:autoSpaceDN w:val="0"/>
              <w:adjustRightInd w:val="0"/>
              <w:jc w:val="center"/>
              <w:rPr>
                <w:sz w:val="28"/>
                <w:szCs w:val="28"/>
              </w:rPr>
            </w:pPr>
            <w:r w:rsidRPr="00485297">
              <w:rPr>
                <w:sz w:val="28"/>
                <w:szCs w:val="28"/>
              </w:rPr>
              <w:t>14</w:t>
            </w:r>
          </w:p>
        </w:tc>
        <w:tc>
          <w:tcPr>
            <w:tcW w:w="1440" w:type="dxa"/>
          </w:tcPr>
          <w:p w:rsidR="001170DD" w:rsidRPr="00485297" w:rsidRDefault="001170DD" w:rsidP="00D440D7">
            <w:pPr>
              <w:widowControl w:val="0"/>
              <w:autoSpaceDE w:val="0"/>
              <w:autoSpaceDN w:val="0"/>
              <w:adjustRightInd w:val="0"/>
              <w:jc w:val="center"/>
              <w:rPr>
                <w:sz w:val="28"/>
                <w:szCs w:val="28"/>
              </w:rPr>
            </w:pPr>
            <w:r w:rsidRPr="00485297">
              <w:rPr>
                <w:sz w:val="28"/>
                <w:szCs w:val="28"/>
              </w:rPr>
              <w:t>14</w:t>
            </w:r>
          </w:p>
        </w:tc>
        <w:tc>
          <w:tcPr>
            <w:tcW w:w="1800" w:type="dxa"/>
          </w:tcPr>
          <w:p w:rsidR="001170DD" w:rsidRPr="00485297" w:rsidRDefault="001170DD" w:rsidP="00D440D7">
            <w:pPr>
              <w:widowControl w:val="0"/>
              <w:autoSpaceDE w:val="0"/>
              <w:autoSpaceDN w:val="0"/>
              <w:adjustRightInd w:val="0"/>
              <w:jc w:val="center"/>
              <w:rPr>
                <w:sz w:val="28"/>
                <w:szCs w:val="28"/>
              </w:rPr>
            </w:pPr>
          </w:p>
        </w:tc>
      </w:tr>
      <w:tr w:rsidR="001170DD" w:rsidRPr="00CF3C8D">
        <w:trPr>
          <w:tblCellSpacing w:w="5" w:type="nil"/>
        </w:trPr>
        <w:tc>
          <w:tcPr>
            <w:tcW w:w="2520" w:type="dxa"/>
          </w:tcPr>
          <w:p w:rsidR="001170DD" w:rsidRPr="00485297" w:rsidRDefault="001170DD" w:rsidP="00D440D7">
            <w:pPr>
              <w:widowControl w:val="0"/>
              <w:autoSpaceDE w:val="0"/>
              <w:autoSpaceDN w:val="0"/>
              <w:adjustRightInd w:val="0"/>
              <w:rPr>
                <w:sz w:val="28"/>
                <w:szCs w:val="28"/>
              </w:rPr>
            </w:pPr>
            <w:r w:rsidRPr="00485297">
              <w:rPr>
                <w:sz w:val="28"/>
                <w:szCs w:val="28"/>
              </w:rPr>
              <w:lastRenderedPageBreak/>
              <w:t>2. Обеспеченность библи</w:t>
            </w:r>
            <w:r w:rsidRPr="00485297">
              <w:rPr>
                <w:sz w:val="28"/>
                <w:szCs w:val="28"/>
              </w:rPr>
              <w:t>о</w:t>
            </w:r>
            <w:r w:rsidRPr="00485297">
              <w:rPr>
                <w:sz w:val="28"/>
                <w:szCs w:val="28"/>
              </w:rPr>
              <w:t xml:space="preserve">теками </w:t>
            </w:r>
          </w:p>
        </w:tc>
        <w:tc>
          <w:tcPr>
            <w:tcW w:w="1260" w:type="dxa"/>
          </w:tcPr>
          <w:p w:rsidR="001170DD" w:rsidRPr="00485297" w:rsidRDefault="001170DD" w:rsidP="00D440D7">
            <w:pPr>
              <w:widowControl w:val="0"/>
              <w:autoSpaceDE w:val="0"/>
              <w:autoSpaceDN w:val="0"/>
              <w:adjustRightInd w:val="0"/>
              <w:jc w:val="center"/>
              <w:rPr>
                <w:sz w:val="28"/>
                <w:szCs w:val="28"/>
              </w:rPr>
            </w:pPr>
            <w:r w:rsidRPr="00485297">
              <w:rPr>
                <w:sz w:val="28"/>
                <w:szCs w:val="28"/>
              </w:rPr>
              <w:t>единиц  на 1000</w:t>
            </w:r>
            <w:r w:rsidRPr="00485297">
              <w:rPr>
                <w:sz w:val="28"/>
                <w:szCs w:val="28"/>
                <w:lang w:val="en-US"/>
              </w:rPr>
              <w:t xml:space="preserve"> </w:t>
            </w:r>
            <w:r w:rsidRPr="00485297">
              <w:rPr>
                <w:sz w:val="28"/>
                <w:szCs w:val="28"/>
              </w:rPr>
              <w:t>насел</w:t>
            </w:r>
            <w:r w:rsidRPr="00485297">
              <w:rPr>
                <w:sz w:val="28"/>
                <w:szCs w:val="28"/>
              </w:rPr>
              <w:t>е</w:t>
            </w:r>
            <w:r w:rsidRPr="00485297">
              <w:rPr>
                <w:sz w:val="28"/>
                <w:szCs w:val="28"/>
              </w:rPr>
              <w:t>ния</w:t>
            </w:r>
          </w:p>
        </w:tc>
        <w:tc>
          <w:tcPr>
            <w:tcW w:w="1440" w:type="dxa"/>
          </w:tcPr>
          <w:p w:rsidR="001170DD" w:rsidRPr="00485297" w:rsidRDefault="001170DD" w:rsidP="00D440D7">
            <w:pPr>
              <w:widowControl w:val="0"/>
              <w:autoSpaceDE w:val="0"/>
              <w:autoSpaceDN w:val="0"/>
              <w:adjustRightInd w:val="0"/>
              <w:jc w:val="center"/>
              <w:rPr>
                <w:sz w:val="28"/>
                <w:szCs w:val="28"/>
              </w:rPr>
            </w:pPr>
            <w:r w:rsidRPr="00485297">
              <w:rPr>
                <w:sz w:val="28"/>
                <w:szCs w:val="28"/>
              </w:rPr>
              <w:t>100%</w:t>
            </w:r>
          </w:p>
        </w:tc>
        <w:tc>
          <w:tcPr>
            <w:tcW w:w="1440" w:type="dxa"/>
          </w:tcPr>
          <w:p w:rsidR="001170DD" w:rsidRPr="00485297" w:rsidRDefault="001170DD" w:rsidP="00D440D7">
            <w:pPr>
              <w:widowControl w:val="0"/>
              <w:autoSpaceDE w:val="0"/>
              <w:autoSpaceDN w:val="0"/>
              <w:adjustRightInd w:val="0"/>
              <w:jc w:val="center"/>
              <w:rPr>
                <w:sz w:val="28"/>
                <w:szCs w:val="28"/>
              </w:rPr>
            </w:pPr>
            <w:r w:rsidRPr="00485297">
              <w:rPr>
                <w:sz w:val="28"/>
                <w:szCs w:val="28"/>
              </w:rPr>
              <w:t>100%</w:t>
            </w:r>
          </w:p>
        </w:tc>
        <w:tc>
          <w:tcPr>
            <w:tcW w:w="1440" w:type="dxa"/>
          </w:tcPr>
          <w:p w:rsidR="001170DD" w:rsidRPr="00485297" w:rsidRDefault="001170DD" w:rsidP="00D440D7">
            <w:pPr>
              <w:widowControl w:val="0"/>
              <w:autoSpaceDE w:val="0"/>
              <w:autoSpaceDN w:val="0"/>
              <w:adjustRightInd w:val="0"/>
              <w:jc w:val="center"/>
              <w:rPr>
                <w:sz w:val="28"/>
                <w:szCs w:val="28"/>
              </w:rPr>
            </w:pPr>
            <w:r w:rsidRPr="00485297">
              <w:rPr>
                <w:sz w:val="28"/>
                <w:szCs w:val="28"/>
              </w:rPr>
              <w:t>100%</w:t>
            </w:r>
          </w:p>
        </w:tc>
        <w:tc>
          <w:tcPr>
            <w:tcW w:w="1800" w:type="dxa"/>
          </w:tcPr>
          <w:p w:rsidR="001170DD" w:rsidRPr="00485297" w:rsidRDefault="001170DD" w:rsidP="00D440D7">
            <w:pPr>
              <w:widowControl w:val="0"/>
              <w:autoSpaceDE w:val="0"/>
              <w:autoSpaceDN w:val="0"/>
              <w:adjustRightInd w:val="0"/>
              <w:jc w:val="center"/>
              <w:rPr>
                <w:sz w:val="28"/>
                <w:szCs w:val="28"/>
              </w:rPr>
            </w:pPr>
          </w:p>
        </w:tc>
      </w:tr>
      <w:tr w:rsidR="001170DD" w:rsidRPr="00CF3C8D">
        <w:trPr>
          <w:trHeight w:val="541"/>
          <w:tblCellSpacing w:w="5" w:type="nil"/>
        </w:trPr>
        <w:tc>
          <w:tcPr>
            <w:tcW w:w="2520" w:type="dxa"/>
          </w:tcPr>
          <w:p w:rsidR="001170DD" w:rsidRPr="00485297" w:rsidRDefault="001170DD" w:rsidP="00D440D7">
            <w:pPr>
              <w:widowControl w:val="0"/>
              <w:autoSpaceDE w:val="0"/>
              <w:autoSpaceDN w:val="0"/>
              <w:adjustRightInd w:val="0"/>
              <w:rPr>
                <w:sz w:val="28"/>
                <w:szCs w:val="28"/>
              </w:rPr>
            </w:pPr>
            <w:r w:rsidRPr="00485297">
              <w:rPr>
                <w:sz w:val="28"/>
                <w:szCs w:val="28"/>
              </w:rPr>
              <w:t>3. Количество книжн</w:t>
            </w:r>
            <w:r w:rsidRPr="00485297">
              <w:rPr>
                <w:sz w:val="28"/>
                <w:szCs w:val="28"/>
              </w:rPr>
              <w:t>о</w:t>
            </w:r>
            <w:r w:rsidRPr="00485297">
              <w:rPr>
                <w:sz w:val="28"/>
                <w:szCs w:val="28"/>
              </w:rPr>
              <w:t xml:space="preserve">го фонда </w:t>
            </w:r>
          </w:p>
        </w:tc>
        <w:tc>
          <w:tcPr>
            <w:tcW w:w="1260" w:type="dxa"/>
          </w:tcPr>
          <w:p w:rsidR="001170DD" w:rsidRPr="00485297" w:rsidRDefault="001170DD" w:rsidP="00D440D7">
            <w:pPr>
              <w:widowControl w:val="0"/>
              <w:autoSpaceDE w:val="0"/>
              <w:autoSpaceDN w:val="0"/>
              <w:adjustRightInd w:val="0"/>
              <w:jc w:val="center"/>
              <w:rPr>
                <w:sz w:val="28"/>
                <w:szCs w:val="28"/>
              </w:rPr>
            </w:pPr>
            <w:r w:rsidRPr="00485297">
              <w:rPr>
                <w:sz w:val="28"/>
                <w:szCs w:val="28"/>
              </w:rPr>
              <w:t>единиц</w:t>
            </w:r>
          </w:p>
        </w:tc>
        <w:tc>
          <w:tcPr>
            <w:tcW w:w="1440" w:type="dxa"/>
          </w:tcPr>
          <w:p w:rsidR="001170DD" w:rsidRPr="00485297" w:rsidRDefault="001170DD" w:rsidP="00D440D7">
            <w:pPr>
              <w:widowControl w:val="0"/>
              <w:autoSpaceDE w:val="0"/>
              <w:autoSpaceDN w:val="0"/>
              <w:adjustRightInd w:val="0"/>
              <w:jc w:val="center"/>
              <w:rPr>
                <w:sz w:val="28"/>
                <w:szCs w:val="28"/>
              </w:rPr>
            </w:pPr>
            <w:r w:rsidRPr="00485297">
              <w:rPr>
                <w:sz w:val="28"/>
                <w:szCs w:val="28"/>
              </w:rPr>
              <w:t>125768</w:t>
            </w:r>
            <w:r w:rsidRPr="00485297">
              <w:rPr>
                <w:sz w:val="28"/>
                <w:szCs w:val="28"/>
              </w:rPr>
              <w:tab/>
            </w:r>
          </w:p>
        </w:tc>
        <w:tc>
          <w:tcPr>
            <w:tcW w:w="1440" w:type="dxa"/>
          </w:tcPr>
          <w:p w:rsidR="001170DD" w:rsidRPr="00485297" w:rsidRDefault="001170DD" w:rsidP="00D440D7">
            <w:pPr>
              <w:widowControl w:val="0"/>
              <w:autoSpaceDE w:val="0"/>
              <w:autoSpaceDN w:val="0"/>
              <w:adjustRightInd w:val="0"/>
              <w:jc w:val="center"/>
              <w:rPr>
                <w:sz w:val="28"/>
                <w:szCs w:val="28"/>
              </w:rPr>
            </w:pPr>
            <w:r w:rsidRPr="00485297">
              <w:rPr>
                <w:sz w:val="28"/>
                <w:szCs w:val="28"/>
              </w:rPr>
              <w:t>124923</w:t>
            </w:r>
          </w:p>
        </w:tc>
        <w:tc>
          <w:tcPr>
            <w:tcW w:w="1440" w:type="dxa"/>
          </w:tcPr>
          <w:p w:rsidR="001170DD" w:rsidRPr="00485297" w:rsidRDefault="001170DD" w:rsidP="00D440D7">
            <w:pPr>
              <w:widowControl w:val="0"/>
              <w:autoSpaceDE w:val="0"/>
              <w:autoSpaceDN w:val="0"/>
              <w:adjustRightInd w:val="0"/>
              <w:jc w:val="center"/>
              <w:rPr>
                <w:sz w:val="28"/>
                <w:szCs w:val="28"/>
              </w:rPr>
            </w:pPr>
            <w:r w:rsidRPr="00485297">
              <w:rPr>
                <w:sz w:val="28"/>
                <w:szCs w:val="28"/>
              </w:rPr>
              <w:t>124400</w:t>
            </w:r>
          </w:p>
        </w:tc>
        <w:tc>
          <w:tcPr>
            <w:tcW w:w="1800" w:type="dxa"/>
          </w:tcPr>
          <w:p w:rsidR="001170DD" w:rsidRPr="00485297" w:rsidRDefault="001170DD" w:rsidP="00D440D7">
            <w:pPr>
              <w:widowControl w:val="0"/>
              <w:autoSpaceDE w:val="0"/>
              <w:autoSpaceDN w:val="0"/>
              <w:adjustRightInd w:val="0"/>
              <w:jc w:val="center"/>
              <w:rPr>
                <w:sz w:val="28"/>
                <w:szCs w:val="28"/>
              </w:rPr>
            </w:pPr>
            <w:r w:rsidRPr="00485297">
              <w:rPr>
                <w:sz w:val="28"/>
                <w:szCs w:val="28"/>
              </w:rPr>
              <w:t>Недостато</w:t>
            </w:r>
            <w:r w:rsidRPr="00485297">
              <w:rPr>
                <w:sz w:val="28"/>
                <w:szCs w:val="28"/>
              </w:rPr>
              <w:t>ч</w:t>
            </w:r>
            <w:r w:rsidRPr="00485297">
              <w:rPr>
                <w:sz w:val="28"/>
                <w:szCs w:val="28"/>
              </w:rPr>
              <w:t>ное финанс</w:t>
            </w:r>
            <w:r w:rsidRPr="00485297">
              <w:rPr>
                <w:sz w:val="28"/>
                <w:szCs w:val="28"/>
              </w:rPr>
              <w:t>и</w:t>
            </w:r>
            <w:r w:rsidRPr="00485297">
              <w:rPr>
                <w:sz w:val="28"/>
                <w:szCs w:val="28"/>
              </w:rPr>
              <w:t>рование, ст</w:t>
            </w:r>
            <w:r w:rsidRPr="00485297">
              <w:rPr>
                <w:sz w:val="28"/>
                <w:szCs w:val="28"/>
              </w:rPr>
              <w:t>а</w:t>
            </w:r>
            <w:r w:rsidRPr="00485297">
              <w:rPr>
                <w:sz w:val="28"/>
                <w:szCs w:val="28"/>
              </w:rPr>
              <w:t>рение фонда</w:t>
            </w:r>
          </w:p>
        </w:tc>
      </w:tr>
      <w:tr w:rsidR="001170DD" w:rsidRPr="00CF3C8D">
        <w:trPr>
          <w:trHeight w:val="846"/>
          <w:tblCellSpacing w:w="5" w:type="nil"/>
        </w:trPr>
        <w:tc>
          <w:tcPr>
            <w:tcW w:w="2520" w:type="dxa"/>
          </w:tcPr>
          <w:p w:rsidR="001170DD" w:rsidRPr="00485297" w:rsidRDefault="001170DD" w:rsidP="00D440D7">
            <w:pPr>
              <w:widowControl w:val="0"/>
              <w:autoSpaceDE w:val="0"/>
              <w:autoSpaceDN w:val="0"/>
              <w:adjustRightInd w:val="0"/>
              <w:rPr>
                <w:sz w:val="28"/>
                <w:szCs w:val="28"/>
              </w:rPr>
            </w:pPr>
            <w:r w:rsidRPr="00485297">
              <w:rPr>
                <w:sz w:val="28"/>
                <w:szCs w:val="28"/>
              </w:rPr>
              <w:t xml:space="preserve">4. Посещаемость: </w:t>
            </w:r>
          </w:p>
          <w:p w:rsidR="001170DD" w:rsidRPr="00485297" w:rsidRDefault="001170DD" w:rsidP="00D440D7">
            <w:pPr>
              <w:widowControl w:val="0"/>
              <w:autoSpaceDE w:val="0"/>
              <w:autoSpaceDN w:val="0"/>
              <w:adjustRightInd w:val="0"/>
              <w:rPr>
                <w:sz w:val="28"/>
                <w:szCs w:val="28"/>
              </w:rPr>
            </w:pPr>
            <w:r w:rsidRPr="00485297">
              <w:rPr>
                <w:sz w:val="28"/>
                <w:szCs w:val="28"/>
              </w:rPr>
              <w:t>- количество пос</w:t>
            </w:r>
            <w:r w:rsidRPr="00485297">
              <w:rPr>
                <w:sz w:val="28"/>
                <w:szCs w:val="28"/>
              </w:rPr>
              <w:t>е</w:t>
            </w:r>
            <w:r w:rsidRPr="00485297">
              <w:rPr>
                <w:sz w:val="28"/>
                <w:szCs w:val="28"/>
              </w:rPr>
              <w:t>тит</w:t>
            </w:r>
            <w:r w:rsidRPr="00485297">
              <w:rPr>
                <w:sz w:val="28"/>
                <w:szCs w:val="28"/>
              </w:rPr>
              <w:t>е</w:t>
            </w:r>
            <w:r w:rsidRPr="00485297">
              <w:rPr>
                <w:sz w:val="28"/>
                <w:szCs w:val="28"/>
              </w:rPr>
              <w:t>лей,</w:t>
            </w:r>
          </w:p>
          <w:p w:rsidR="001170DD" w:rsidRPr="00485297" w:rsidRDefault="001170DD" w:rsidP="00D440D7">
            <w:pPr>
              <w:widowControl w:val="0"/>
              <w:autoSpaceDE w:val="0"/>
              <w:autoSpaceDN w:val="0"/>
              <w:adjustRightInd w:val="0"/>
              <w:rPr>
                <w:sz w:val="28"/>
                <w:szCs w:val="28"/>
              </w:rPr>
            </w:pPr>
            <w:r w:rsidRPr="00485297">
              <w:rPr>
                <w:sz w:val="28"/>
                <w:szCs w:val="28"/>
              </w:rPr>
              <w:t xml:space="preserve">всего </w:t>
            </w:r>
          </w:p>
        </w:tc>
        <w:tc>
          <w:tcPr>
            <w:tcW w:w="1260" w:type="dxa"/>
          </w:tcPr>
          <w:p w:rsidR="001170DD" w:rsidRPr="00485297" w:rsidRDefault="001170DD" w:rsidP="00D440D7">
            <w:pPr>
              <w:widowControl w:val="0"/>
              <w:autoSpaceDE w:val="0"/>
              <w:autoSpaceDN w:val="0"/>
              <w:adjustRightInd w:val="0"/>
              <w:jc w:val="center"/>
              <w:rPr>
                <w:sz w:val="28"/>
                <w:szCs w:val="28"/>
              </w:rPr>
            </w:pPr>
            <w:r w:rsidRPr="00485297">
              <w:rPr>
                <w:sz w:val="28"/>
                <w:szCs w:val="28"/>
              </w:rPr>
              <w:t>человек</w:t>
            </w:r>
          </w:p>
        </w:tc>
        <w:tc>
          <w:tcPr>
            <w:tcW w:w="1440" w:type="dxa"/>
          </w:tcPr>
          <w:p w:rsidR="001170DD" w:rsidRPr="00485297" w:rsidRDefault="001170DD" w:rsidP="00D440D7">
            <w:pPr>
              <w:widowControl w:val="0"/>
              <w:autoSpaceDE w:val="0"/>
              <w:autoSpaceDN w:val="0"/>
              <w:adjustRightInd w:val="0"/>
              <w:jc w:val="center"/>
              <w:rPr>
                <w:sz w:val="28"/>
                <w:szCs w:val="28"/>
              </w:rPr>
            </w:pPr>
            <w:r w:rsidRPr="00485297">
              <w:rPr>
                <w:sz w:val="28"/>
                <w:szCs w:val="28"/>
              </w:rPr>
              <w:t>5772</w:t>
            </w:r>
          </w:p>
          <w:p w:rsidR="001170DD" w:rsidRPr="00485297" w:rsidRDefault="001170DD" w:rsidP="00D440D7">
            <w:pPr>
              <w:widowControl w:val="0"/>
              <w:autoSpaceDE w:val="0"/>
              <w:autoSpaceDN w:val="0"/>
              <w:adjustRightInd w:val="0"/>
              <w:jc w:val="center"/>
              <w:rPr>
                <w:sz w:val="28"/>
                <w:szCs w:val="28"/>
              </w:rPr>
            </w:pPr>
          </w:p>
        </w:tc>
        <w:tc>
          <w:tcPr>
            <w:tcW w:w="1440" w:type="dxa"/>
          </w:tcPr>
          <w:p w:rsidR="001170DD" w:rsidRPr="00485297" w:rsidRDefault="001170DD" w:rsidP="00D440D7">
            <w:pPr>
              <w:widowControl w:val="0"/>
              <w:autoSpaceDE w:val="0"/>
              <w:autoSpaceDN w:val="0"/>
              <w:adjustRightInd w:val="0"/>
              <w:jc w:val="center"/>
              <w:rPr>
                <w:sz w:val="28"/>
                <w:szCs w:val="28"/>
              </w:rPr>
            </w:pPr>
            <w:r w:rsidRPr="00485297">
              <w:rPr>
                <w:sz w:val="28"/>
                <w:szCs w:val="28"/>
              </w:rPr>
              <w:t>5468</w:t>
            </w:r>
            <w:r w:rsidRPr="00485297">
              <w:rPr>
                <w:sz w:val="28"/>
                <w:szCs w:val="28"/>
              </w:rPr>
              <w:tab/>
            </w:r>
          </w:p>
          <w:p w:rsidR="001170DD" w:rsidRPr="00485297" w:rsidRDefault="001170DD" w:rsidP="00D440D7">
            <w:pPr>
              <w:widowControl w:val="0"/>
              <w:autoSpaceDE w:val="0"/>
              <w:autoSpaceDN w:val="0"/>
              <w:adjustRightInd w:val="0"/>
              <w:jc w:val="center"/>
              <w:rPr>
                <w:sz w:val="28"/>
                <w:szCs w:val="28"/>
              </w:rPr>
            </w:pPr>
          </w:p>
        </w:tc>
        <w:tc>
          <w:tcPr>
            <w:tcW w:w="1440" w:type="dxa"/>
          </w:tcPr>
          <w:p w:rsidR="001170DD" w:rsidRPr="00485297" w:rsidRDefault="001170DD" w:rsidP="00D440D7">
            <w:pPr>
              <w:widowControl w:val="0"/>
              <w:autoSpaceDE w:val="0"/>
              <w:autoSpaceDN w:val="0"/>
              <w:adjustRightInd w:val="0"/>
              <w:jc w:val="center"/>
              <w:rPr>
                <w:sz w:val="28"/>
                <w:szCs w:val="28"/>
              </w:rPr>
            </w:pPr>
            <w:r w:rsidRPr="00485297">
              <w:rPr>
                <w:sz w:val="28"/>
                <w:szCs w:val="28"/>
              </w:rPr>
              <w:t>5631</w:t>
            </w:r>
          </w:p>
        </w:tc>
        <w:tc>
          <w:tcPr>
            <w:tcW w:w="1800" w:type="dxa"/>
          </w:tcPr>
          <w:p w:rsidR="001170DD" w:rsidRPr="00485297" w:rsidRDefault="001170DD" w:rsidP="00D440D7">
            <w:pPr>
              <w:widowControl w:val="0"/>
              <w:autoSpaceDE w:val="0"/>
              <w:autoSpaceDN w:val="0"/>
              <w:adjustRightInd w:val="0"/>
              <w:jc w:val="center"/>
              <w:rPr>
                <w:sz w:val="28"/>
                <w:szCs w:val="28"/>
              </w:rPr>
            </w:pPr>
          </w:p>
        </w:tc>
      </w:tr>
      <w:tr w:rsidR="001170DD" w:rsidRPr="00CF3C8D">
        <w:trPr>
          <w:tblCellSpacing w:w="5" w:type="nil"/>
        </w:trPr>
        <w:tc>
          <w:tcPr>
            <w:tcW w:w="2520" w:type="dxa"/>
          </w:tcPr>
          <w:p w:rsidR="001170DD" w:rsidRPr="00485297" w:rsidRDefault="001170DD" w:rsidP="00D440D7">
            <w:pPr>
              <w:widowControl w:val="0"/>
              <w:autoSpaceDE w:val="0"/>
              <w:autoSpaceDN w:val="0"/>
              <w:adjustRightInd w:val="0"/>
              <w:rPr>
                <w:sz w:val="28"/>
                <w:szCs w:val="28"/>
              </w:rPr>
            </w:pPr>
            <w:r w:rsidRPr="00485297">
              <w:rPr>
                <w:sz w:val="28"/>
                <w:szCs w:val="28"/>
              </w:rPr>
              <w:t>5. Количество клубных учрежд</w:t>
            </w:r>
            <w:r w:rsidRPr="00485297">
              <w:rPr>
                <w:sz w:val="28"/>
                <w:szCs w:val="28"/>
              </w:rPr>
              <w:t>е</w:t>
            </w:r>
            <w:r w:rsidRPr="00485297">
              <w:rPr>
                <w:sz w:val="28"/>
                <w:szCs w:val="28"/>
              </w:rPr>
              <w:t xml:space="preserve">ний </w:t>
            </w:r>
          </w:p>
          <w:p w:rsidR="001170DD" w:rsidRPr="00485297" w:rsidRDefault="001170DD" w:rsidP="00D440D7">
            <w:pPr>
              <w:widowControl w:val="0"/>
              <w:autoSpaceDE w:val="0"/>
              <w:autoSpaceDN w:val="0"/>
              <w:adjustRightInd w:val="0"/>
              <w:rPr>
                <w:sz w:val="28"/>
                <w:szCs w:val="28"/>
              </w:rPr>
            </w:pPr>
            <w:r w:rsidRPr="00485297">
              <w:rPr>
                <w:sz w:val="28"/>
                <w:szCs w:val="28"/>
              </w:rPr>
              <w:t xml:space="preserve">в том числе: </w:t>
            </w:r>
          </w:p>
          <w:p w:rsidR="001170DD" w:rsidRPr="00485297" w:rsidRDefault="001170DD" w:rsidP="00D440D7">
            <w:pPr>
              <w:widowControl w:val="0"/>
              <w:autoSpaceDE w:val="0"/>
              <w:autoSpaceDN w:val="0"/>
              <w:adjustRightInd w:val="0"/>
              <w:rPr>
                <w:sz w:val="28"/>
                <w:szCs w:val="28"/>
              </w:rPr>
            </w:pPr>
            <w:r w:rsidRPr="00485297">
              <w:rPr>
                <w:sz w:val="28"/>
                <w:szCs w:val="28"/>
              </w:rPr>
              <w:t xml:space="preserve">- посадочных мест </w:t>
            </w:r>
          </w:p>
          <w:p w:rsidR="001170DD" w:rsidRPr="00485297" w:rsidRDefault="001170DD" w:rsidP="00D440D7">
            <w:pPr>
              <w:widowControl w:val="0"/>
              <w:autoSpaceDE w:val="0"/>
              <w:autoSpaceDN w:val="0"/>
              <w:adjustRightInd w:val="0"/>
              <w:rPr>
                <w:sz w:val="28"/>
                <w:szCs w:val="28"/>
              </w:rPr>
            </w:pPr>
            <w:r w:rsidRPr="00485297">
              <w:rPr>
                <w:sz w:val="28"/>
                <w:szCs w:val="28"/>
              </w:rPr>
              <w:t>- количество клу</w:t>
            </w:r>
            <w:r w:rsidRPr="00485297">
              <w:rPr>
                <w:sz w:val="28"/>
                <w:szCs w:val="28"/>
              </w:rPr>
              <w:t>б</w:t>
            </w:r>
            <w:r w:rsidRPr="00485297">
              <w:rPr>
                <w:sz w:val="28"/>
                <w:szCs w:val="28"/>
              </w:rPr>
              <w:t>ных фо</w:t>
            </w:r>
            <w:r w:rsidRPr="00485297">
              <w:rPr>
                <w:sz w:val="28"/>
                <w:szCs w:val="28"/>
              </w:rPr>
              <w:t>р</w:t>
            </w:r>
            <w:r w:rsidRPr="00485297">
              <w:rPr>
                <w:sz w:val="28"/>
                <w:szCs w:val="28"/>
              </w:rPr>
              <w:t xml:space="preserve">мирований </w:t>
            </w:r>
          </w:p>
          <w:p w:rsidR="001170DD" w:rsidRPr="00485297" w:rsidRDefault="001170DD" w:rsidP="00D440D7">
            <w:pPr>
              <w:widowControl w:val="0"/>
              <w:autoSpaceDE w:val="0"/>
              <w:autoSpaceDN w:val="0"/>
              <w:adjustRightInd w:val="0"/>
              <w:rPr>
                <w:sz w:val="28"/>
                <w:szCs w:val="28"/>
              </w:rPr>
            </w:pPr>
            <w:r w:rsidRPr="00485297">
              <w:rPr>
                <w:sz w:val="28"/>
                <w:szCs w:val="28"/>
              </w:rPr>
              <w:t>- количество учас</w:t>
            </w:r>
            <w:r w:rsidRPr="00485297">
              <w:rPr>
                <w:sz w:val="28"/>
                <w:szCs w:val="28"/>
              </w:rPr>
              <w:t>т</w:t>
            </w:r>
            <w:r w:rsidRPr="00485297">
              <w:rPr>
                <w:sz w:val="28"/>
                <w:szCs w:val="28"/>
              </w:rPr>
              <w:t>ников клубных формир</w:t>
            </w:r>
            <w:r w:rsidRPr="00485297">
              <w:rPr>
                <w:sz w:val="28"/>
                <w:szCs w:val="28"/>
              </w:rPr>
              <w:t>о</w:t>
            </w:r>
            <w:r w:rsidRPr="00485297">
              <w:rPr>
                <w:sz w:val="28"/>
                <w:szCs w:val="28"/>
              </w:rPr>
              <w:t>ваний</w:t>
            </w:r>
          </w:p>
          <w:p w:rsidR="001170DD" w:rsidRPr="00485297" w:rsidRDefault="001170DD" w:rsidP="00D440D7">
            <w:pPr>
              <w:widowControl w:val="0"/>
              <w:autoSpaceDE w:val="0"/>
              <w:autoSpaceDN w:val="0"/>
              <w:adjustRightInd w:val="0"/>
              <w:rPr>
                <w:sz w:val="28"/>
                <w:szCs w:val="28"/>
              </w:rPr>
            </w:pPr>
            <w:r w:rsidRPr="00485297">
              <w:rPr>
                <w:sz w:val="28"/>
                <w:szCs w:val="28"/>
              </w:rPr>
              <w:t>- количество пос</w:t>
            </w:r>
            <w:r w:rsidRPr="00485297">
              <w:rPr>
                <w:sz w:val="28"/>
                <w:szCs w:val="28"/>
              </w:rPr>
              <w:t>е</w:t>
            </w:r>
            <w:r w:rsidRPr="00485297">
              <w:rPr>
                <w:sz w:val="28"/>
                <w:szCs w:val="28"/>
              </w:rPr>
              <w:t>тит</w:t>
            </w:r>
            <w:r w:rsidRPr="00485297">
              <w:rPr>
                <w:sz w:val="28"/>
                <w:szCs w:val="28"/>
              </w:rPr>
              <w:t>е</w:t>
            </w:r>
            <w:r w:rsidRPr="00485297">
              <w:rPr>
                <w:sz w:val="28"/>
                <w:szCs w:val="28"/>
              </w:rPr>
              <w:t>лей</w:t>
            </w:r>
          </w:p>
        </w:tc>
        <w:tc>
          <w:tcPr>
            <w:tcW w:w="1260" w:type="dxa"/>
          </w:tcPr>
          <w:p w:rsidR="001170DD" w:rsidRPr="00485297" w:rsidRDefault="001170DD" w:rsidP="00D440D7">
            <w:pPr>
              <w:widowControl w:val="0"/>
              <w:autoSpaceDE w:val="0"/>
              <w:autoSpaceDN w:val="0"/>
              <w:adjustRightInd w:val="0"/>
              <w:jc w:val="center"/>
              <w:rPr>
                <w:sz w:val="28"/>
                <w:szCs w:val="28"/>
              </w:rPr>
            </w:pPr>
            <w:r w:rsidRPr="00485297">
              <w:rPr>
                <w:sz w:val="28"/>
                <w:szCs w:val="28"/>
              </w:rPr>
              <w:t>единиц</w:t>
            </w:r>
          </w:p>
          <w:p w:rsidR="001170DD" w:rsidRPr="00485297" w:rsidRDefault="001170DD" w:rsidP="00D440D7">
            <w:pPr>
              <w:rPr>
                <w:sz w:val="28"/>
                <w:szCs w:val="28"/>
              </w:rPr>
            </w:pPr>
          </w:p>
          <w:p w:rsidR="001170DD" w:rsidRPr="00485297" w:rsidRDefault="001170DD" w:rsidP="00D440D7">
            <w:pPr>
              <w:rPr>
                <w:sz w:val="28"/>
                <w:szCs w:val="28"/>
              </w:rPr>
            </w:pPr>
          </w:p>
          <w:p w:rsidR="001170DD" w:rsidRPr="00485297" w:rsidRDefault="001170DD" w:rsidP="00D440D7">
            <w:pPr>
              <w:widowControl w:val="0"/>
              <w:autoSpaceDE w:val="0"/>
              <w:autoSpaceDN w:val="0"/>
              <w:adjustRightInd w:val="0"/>
              <w:jc w:val="center"/>
              <w:rPr>
                <w:sz w:val="28"/>
                <w:szCs w:val="28"/>
              </w:rPr>
            </w:pPr>
            <w:r w:rsidRPr="00485297">
              <w:rPr>
                <w:sz w:val="28"/>
                <w:szCs w:val="28"/>
              </w:rPr>
              <w:t>единиц</w:t>
            </w:r>
          </w:p>
          <w:p w:rsidR="001170DD" w:rsidRPr="00485297" w:rsidRDefault="001170DD" w:rsidP="00D440D7">
            <w:pPr>
              <w:widowControl w:val="0"/>
              <w:autoSpaceDE w:val="0"/>
              <w:autoSpaceDN w:val="0"/>
              <w:adjustRightInd w:val="0"/>
              <w:jc w:val="center"/>
              <w:rPr>
                <w:sz w:val="28"/>
                <w:szCs w:val="28"/>
              </w:rPr>
            </w:pPr>
            <w:r w:rsidRPr="00485297">
              <w:rPr>
                <w:sz w:val="28"/>
                <w:szCs w:val="28"/>
              </w:rPr>
              <w:t>единиц</w:t>
            </w:r>
          </w:p>
          <w:p w:rsidR="001170DD" w:rsidRPr="00485297" w:rsidRDefault="001170DD" w:rsidP="00D440D7">
            <w:pPr>
              <w:rPr>
                <w:sz w:val="28"/>
                <w:szCs w:val="28"/>
              </w:rPr>
            </w:pPr>
          </w:p>
          <w:p w:rsidR="001170DD" w:rsidRPr="00485297" w:rsidRDefault="001170DD" w:rsidP="00D440D7">
            <w:pPr>
              <w:rPr>
                <w:sz w:val="28"/>
                <w:szCs w:val="28"/>
              </w:rPr>
            </w:pPr>
            <w:r w:rsidRPr="00485297">
              <w:rPr>
                <w:sz w:val="28"/>
                <w:szCs w:val="28"/>
              </w:rPr>
              <w:t xml:space="preserve">    чел</w:t>
            </w:r>
            <w:r w:rsidRPr="00485297">
              <w:rPr>
                <w:sz w:val="28"/>
                <w:szCs w:val="28"/>
              </w:rPr>
              <w:t>о</w:t>
            </w:r>
            <w:r w:rsidRPr="00485297">
              <w:rPr>
                <w:sz w:val="28"/>
                <w:szCs w:val="28"/>
              </w:rPr>
              <w:t>век</w:t>
            </w:r>
          </w:p>
          <w:p w:rsidR="001170DD" w:rsidRPr="00485297" w:rsidRDefault="001170DD" w:rsidP="00D440D7">
            <w:pPr>
              <w:rPr>
                <w:sz w:val="28"/>
                <w:szCs w:val="28"/>
              </w:rPr>
            </w:pPr>
          </w:p>
          <w:p w:rsidR="001170DD" w:rsidRPr="00485297" w:rsidRDefault="001170DD" w:rsidP="00D440D7">
            <w:pPr>
              <w:rPr>
                <w:sz w:val="28"/>
                <w:szCs w:val="28"/>
              </w:rPr>
            </w:pPr>
          </w:p>
          <w:p w:rsidR="001170DD" w:rsidRPr="00485297" w:rsidRDefault="001170DD" w:rsidP="00D440D7">
            <w:pPr>
              <w:jc w:val="center"/>
              <w:rPr>
                <w:sz w:val="28"/>
                <w:szCs w:val="28"/>
              </w:rPr>
            </w:pPr>
            <w:r w:rsidRPr="00485297">
              <w:rPr>
                <w:sz w:val="28"/>
                <w:szCs w:val="28"/>
              </w:rPr>
              <w:t>человек</w:t>
            </w:r>
          </w:p>
        </w:tc>
        <w:tc>
          <w:tcPr>
            <w:tcW w:w="1440" w:type="dxa"/>
          </w:tcPr>
          <w:p w:rsidR="001170DD" w:rsidRPr="00485297" w:rsidRDefault="001170DD" w:rsidP="00D440D7">
            <w:pPr>
              <w:widowControl w:val="0"/>
              <w:autoSpaceDE w:val="0"/>
              <w:autoSpaceDN w:val="0"/>
              <w:adjustRightInd w:val="0"/>
              <w:jc w:val="center"/>
              <w:rPr>
                <w:sz w:val="28"/>
                <w:szCs w:val="28"/>
              </w:rPr>
            </w:pPr>
            <w:r w:rsidRPr="00485297">
              <w:rPr>
                <w:sz w:val="28"/>
                <w:szCs w:val="28"/>
              </w:rPr>
              <w:t>12</w:t>
            </w:r>
          </w:p>
          <w:p w:rsidR="001170DD" w:rsidRPr="00485297" w:rsidRDefault="001170DD" w:rsidP="00D440D7">
            <w:pPr>
              <w:rPr>
                <w:sz w:val="28"/>
                <w:szCs w:val="28"/>
              </w:rPr>
            </w:pPr>
          </w:p>
          <w:p w:rsidR="001170DD" w:rsidRPr="00485297" w:rsidRDefault="001170DD" w:rsidP="00D440D7">
            <w:pPr>
              <w:rPr>
                <w:sz w:val="28"/>
                <w:szCs w:val="28"/>
              </w:rPr>
            </w:pPr>
          </w:p>
          <w:p w:rsidR="001170DD" w:rsidRPr="00485297" w:rsidRDefault="001170DD" w:rsidP="00D440D7">
            <w:pPr>
              <w:jc w:val="center"/>
              <w:rPr>
                <w:sz w:val="28"/>
                <w:szCs w:val="28"/>
              </w:rPr>
            </w:pPr>
            <w:r w:rsidRPr="00485297">
              <w:rPr>
                <w:sz w:val="28"/>
                <w:szCs w:val="28"/>
              </w:rPr>
              <w:t>2296</w:t>
            </w:r>
          </w:p>
          <w:p w:rsidR="001170DD" w:rsidRPr="00485297" w:rsidRDefault="001170DD" w:rsidP="00D440D7">
            <w:pPr>
              <w:jc w:val="center"/>
              <w:rPr>
                <w:sz w:val="28"/>
                <w:szCs w:val="28"/>
              </w:rPr>
            </w:pPr>
            <w:r w:rsidRPr="00485297">
              <w:rPr>
                <w:sz w:val="28"/>
                <w:szCs w:val="28"/>
              </w:rPr>
              <w:t>76</w:t>
            </w:r>
          </w:p>
          <w:p w:rsidR="001170DD" w:rsidRPr="00485297" w:rsidRDefault="001170DD" w:rsidP="00D440D7">
            <w:pPr>
              <w:rPr>
                <w:sz w:val="28"/>
                <w:szCs w:val="28"/>
              </w:rPr>
            </w:pPr>
          </w:p>
          <w:p w:rsidR="001170DD" w:rsidRPr="00485297" w:rsidRDefault="001170DD" w:rsidP="00D440D7">
            <w:pPr>
              <w:jc w:val="center"/>
              <w:rPr>
                <w:sz w:val="28"/>
                <w:szCs w:val="28"/>
              </w:rPr>
            </w:pPr>
            <w:r w:rsidRPr="00485297">
              <w:rPr>
                <w:sz w:val="28"/>
                <w:szCs w:val="28"/>
              </w:rPr>
              <w:t>667</w:t>
            </w:r>
          </w:p>
          <w:p w:rsidR="001170DD" w:rsidRPr="00485297" w:rsidRDefault="001170DD" w:rsidP="00D440D7">
            <w:pPr>
              <w:jc w:val="center"/>
              <w:rPr>
                <w:sz w:val="28"/>
                <w:szCs w:val="28"/>
              </w:rPr>
            </w:pPr>
          </w:p>
          <w:p w:rsidR="001170DD" w:rsidRPr="00485297" w:rsidRDefault="001170DD" w:rsidP="00D440D7">
            <w:pPr>
              <w:jc w:val="center"/>
              <w:rPr>
                <w:sz w:val="28"/>
                <w:szCs w:val="28"/>
              </w:rPr>
            </w:pPr>
          </w:p>
          <w:p w:rsidR="001170DD" w:rsidRPr="00485297" w:rsidRDefault="001170DD" w:rsidP="00D440D7">
            <w:pPr>
              <w:jc w:val="center"/>
              <w:rPr>
                <w:sz w:val="28"/>
                <w:szCs w:val="28"/>
              </w:rPr>
            </w:pPr>
            <w:r w:rsidRPr="00485297">
              <w:rPr>
                <w:sz w:val="28"/>
                <w:szCs w:val="28"/>
              </w:rPr>
              <w:t>38533</w:t>
            </w:r>
          </w:p>
        </w:tc>
        <w:tc>
          <w:tcPr>
            <w:tcW w:w="1440" w:type="dxa"/>
          </w:tcPr>
          <w:p w:rsidR="001170DD" w:rsidRPr="00485297" w:rsidRDefault="001170DD" w:rsidP="00D440D7">
            <w:pPr>
              <w:widowControl w:val="0"/>
              <w:autoSpaceDE w:val="0"/>
              <w:autoSpaceDN w:val="0"/>
              <w:adjustRightInd w:val="0"/>
              <w:jc w:val="center"/>
              <w:rPr>
                <w:sz w:val="28"/>
                <w:szCs w:val="28"/>
              </w:rPr>
            </w:pPr>
            <w:r w:rsidRPr="00485297">
              <w:rPr>
                <w:sz w:val="28"/>
                <w:szCs w:val="28"/>
              </w:rPr>
              <w:t>12</w:t>
            </w:r>
          </w:p>
          <w:p w:rsidR="001170DD" w:rsidRPr="00485297" w:rsidRDefault="001170DD" w:rsidP="00D440D7">
            <w:pPr>
              <w:rPr>
                <w:sz w:val="28"/>
                <w:szCs w:val="28"/>
              </w:rPr>
            </w:pPr>
          </w:p>
          <w:p w:rsidR="001170DD" w:rsidRPr="00485297" w:rsidRDefault="001170DD" w:rsidP="00D440D7">
            <w:pPr>
              <w:rPr>
                <w:sz w:val="28"/>
                <w:szCs w:val="28"/>
              </w:rPr>
            </w:pPr>
          </w:p>
          <w:p w:rsidR="001170DD" w:rsidRPr="00485297" w:rsidRDefault="001170DD" w:rsidP="00D440D7">
            <w:pPr>
              <w:jc w:val="center"/>
              <w:rPr>
                <w:sz w:val="28"/>
                <w:szCs w:val="28"/>
              </w:rPr>
            </w:pPr>
            <w:r w:rsidRPr="00485297">
              <w:rPr>
                <w:sz w:val="28"/>
                <w:szCs w:val="28"/>
              </w:rPr>
              <w:t>2136</w:t>
            </w:r>
          </w:p>
          <w:p w:rsidR="001170DD" w:rsidRPr="00485297" w:rsidRDefault="001170DD" w:rsidP="00D440D7">
            <w:pPr>
              <w:jc w:val="center"/>
              <w:rPr>
                <w:sz w:val="28"/>
                <w:szCs w:val="28"/>
              </w:rPr>
            </w:pPr>
            <w:r w:rsidRPr="00485297">
              <w:rPr>
                <w:sz w:val="28"/>
                <w:szCs w:val="28"/>
              </w:rPr>
              <w:t>78</w:t>
            </w:r>
          </w:p>
          <w:p w:rsidR="001170DD" w:rsidRPr="00485297" w:rsidRDefault="001170DD" w:rsidP="00D440D7">
            <w:pPr>
              <w:rPr>
                <w:sz w:val="28"/>
                <w:szCs w:val="28"/>
              </w:rPr>
            </w:pPr>
          </w:p>
          <w:p w:rsidR="001170DD" w:rsidRPr="00485297" w:rsidRDefault="001170DD" w:rsidP="00D440D7">
            <w:pPr>
              <w:jc w:val="center"/>
              <w:rPr>
                <w:sz w:val="28"/>
                <w:szCs w:val="28"/>
              </w:rPr>
            </w:pPr>
            <w:r w:rsidRPr="00485297">
              <w:rPr>
                <w:sz w:val="28"/>
                <w:szCs w:val="28"/>
              </w:rPr>
              <w:t>710</w:t>
            </w:r>
          </w:p>
          <w:p w:rsidR="001170DD" w:rsidRPr="00485297" w:rsidRDefault="001170DD" w:rsidP="00D440D7">
            <w:pPr>
              <w:jc w:val="center"/>
              <w:rPr>
                <w:sz w:val="28"/>
                <w:szCs w:val="28"/>
              </w:rPr>
            </w:pPr>
          </w:p>
          <w:p w:rsidR="001170DD" w:rsidRPr="00485297" w:rsidRDefault="001170DD" w:rsidP="00D440D7">
            <w:pPr>
              <w:jc w:val="center"/>
              <w:rPr>
                <w:sz w:val="28"/>
                <w:szCs w:val="28"/>
              </w:rPr>
            </w:pPr>
          </w:p>
          <w:p w:rsidR="001170DD" w:rsidRPr="00485297" w:rsidRDefault="001170DD" w:rsidP="00D440D7">
            <w:pPr>
              <w:jc w:val="center"/>
              <w:rPr>
                <w:sz w:val="28"/>
                <w:szCs w:val="28"/>
              </w:rPr>
            </w:pPr>
            <w:r w:rsidRPr="00485297">
              <w:rPr>
                <w:sz w:val="28"/>
                <w:szCs w:val="28"/>
              </w:rPr>
              <w:t>51089</w:t>
            </w:r>
          </w:p>
        </w:tc>
        <w:tc>
          <w:tcPr>
            <w:tcW w:w="1440" w:type="dxa"/>
          </w:tcPr>
          <w:p w:rsidR="001170DD" w:rsidRPr="00485297" w:rsidRDefault="001170DD" w:rsidP="00D440D7">
            <w:pPr>
              <w:widowControl w:val="0"/>
              <w:autoSpaceDE w:val="0"/>
              <w:autoSpaceDN w:val="0"/>
              <w:adjustRightInd w:val="0"/>
              <w:jc w:val="center"/>
              <w:rPr>
                <w:sz w:val="28"/>
                <w:szCs w:val="28"/>
              </w:rPr>
            </w:pPr>
            <w:r w:rsidRPr="00485297">
              <w:rPr>
                <w:sz w:val="28"/>
                <w:szCs w:val="28"/>
              </w:rPr>
              <w:t>10</w:t>
            </w:r>
          </w:p>
          <w:p w:rsidR="001170DD" w:rsidRPr="00485297" w:rsidRDefault="001170DD" w:rsidP="00D440D7">
            <w:pPr>
              <w:rPr>
                <w:sz w:val="28"/>
                <w:szCs w:val="28"/>
              </w:rPr>
            </w:pPr>
          </w:p>
          <w:p w:rsidR="001170DD" w:rsidRPr="00485297" w:rsidRDefault="001170DD" w:rsidP="00D440D7">
            <w:pPr>
              <w:rPr>
                <w:sz w:val="28"/>
                <w:szCs w:val="28"/>
              </w:rPr>
            </w:pPr>
          </w:p>
          <w:p w:rsidR="001170DD" w:rsidRPr="00485297" w:rsidRDefault="001170DD" w:rsidP="00D440D7">
            <w:pPr>
              <w:jc w:val="center"/>
              <w:rPr>
                <w:sz w:val="28"/>
                <w:szCs w:val="28"/>
              </w:rPr>
            </w:pPr>
            <w:r w:rsidRPr="00485297">
              <w:rPr>
                <w:sz w:val="28"/>
                <w:szCs w:val="28"/>
              </w:rPr>
              <w:t>1936</w:t>
            </w:r>
          </w:p>
          <w:p w:rsidR="001170DD" w:rsidRPr="00485297" w:rsidRDefault="001170DD" w:rsidP="00D440D7">
            <w:pPr>
              <w:jc w:val="center"/>
              <w:rPr>
                <w:sz w:val="28"/>
                <w:szCs w:val="28"/>
              </w:rPr>
            </w:pPr>
            <w:r w:rsidRPr="00485297">
              <w:rPr>
                <w:sz w:val="28"/>
                <w:szCs w:val="28"/>
              </w:rPr>
              <w:t>78</w:t>
            </w:r>
          </w:p>
          <w:p w:rsidR="001170DD" w:rsidRPr="00485297" w:rsidRDefault="001170DD" w:rsidP="00D440D7">
            <w:pPr>
              <w:rPr>
                <w:sz w:val="28"/>
                <w:szCs w:val="28"/>
              </w:rPr>
            </w:pPr>
          </w:p>
          <w:p w:rsidR="001170DD" w:rsidRPr="00485297" w:rsidRDefault="001170DD" w:rsidP="00D440D7">
            <w:pPr>
              <w:jc w:val="center"/>
              <w:rPr>
                <w:sz w:val="28"/>
                <w:szCs w:val="28"/>
              </w:rPr>
            </w:pPr>
            <w:r w:rsidRPr="00485297">
              <w:rPr>
                <w:sz w:val="28"/>
                <w:szCs w:val="28"/>
              </w:rPr>
              <w:t>714</w:t>
            </w:r>
          </w:p>
          <w:p w:rsidR="001170DD" w:rsidRPr="00485297" w:rsidRDefault="001170DD" w:rsidP="00D440D7">
            <w:pPr>
              <w:jc w:val="center"/>
              <w:rPr>
                <w:sz w:val="28"/>
                <w:szCs w:val="28"/>
              </w:rPr>
            </w:pPr>
          </w:p>
          <w:p w:rsidR="001170DD" w:rsidRPr="00485297" w:rsidRDefault="001170DD" w:rsidP="00D440D7">
            <w:pPr>
              <w:jc w:val="center"/>
              <w:rPr>
                <w:sz w:val="28"/>
                <w:szCs w:val="28"/>
              </w:rPr>
            </w:pPr>
          </w:p>
          <w:p w:rsidR="001170DD" w:rsidRPr="00485297" w:rsidRDefault="001170DD" w:rsidP="00D440D7">
            <w:pPr>
              <w:jc w:val="center"/>
              <w:rPr>
                <w:sz w:val="28"/>
                <w:szCs w:val="28"/>
              </w:rPr>
            </w:pPr>
            <w:r w:rsidRPr="00485297">
              <w:rPr>
                <w:sz w:val="28"/>
                <w:szCs w:val="28"/>
              </w:rPr>
              <w:t>44670</w:t>
            </w:r>
          </w:p>
        </w:tc>
        <w:tc>
          <w:tcPr>
            <w:tcW w:w="1800" w:type="dxa"/>
          </w:tcPr>
          <w:p w:rsidR="001170DD" w:rsidRPr="00485297" w:rsidRDefault="001170DD" w:rsidP="00D440D7">
            <w:pPr>
              <w:widowControl w:val="0"/>
              <w:autoSpaceDE w:val="0"/>
              <w:autoSpaceDN w:val="0"/>
              <w:adjustRightInd w:val="0"/>
              <w:jc w:val="both"/>
              <w:rPr>
                <w:sz w:val="28"/>
                <w:szCs w:val="28"/>
              </w:rPr>
            </w:pPr>
            <w:r w:rsidRPr="00485297">
              <w:rPr>
                <w:sz w:val="28"/>
                <w:szCs w:val="28"/>
              </w:rPr>
              <w:t>Число пос</w:t>
            </w:r>
            <w:r w:rsidRPr="00485297">
              <w:rPr>
                <w:sz w:val="28"/>
                <w:szCs w:val="28"/>
              </w:rPr>
              <w:t>а</w:t>
            </w:r>
            <w:r w:rsidRPr="00485297">
              <w:rPr>
                <w:sz w:val="28"/>
                <w:szCs w:val="28"/>
              </w:rPr>
              <w:t>дочных мест уменьшилось в связи с ра</w:t>
            </w:r>
            <w:r w:rsidRPr="00485297">
              <w:rPr>
                <w:sz w:val="28"/>
                <w:szCs w:val="28"/>
              </w:rPr>
              <w:t>з</w:t>
            </w:r>
            <w:r w:rsidRPr="00485297">
              <w:rPr>
                <w:sz w:val="28"/>
                <w:szCs w:val="28"/>
              </w:rPr>
              <w:t>мещением учре</w:t>
            </w:r>
            <w:r w:rsidRPr="00485297">
              <w:rPr>
                <w:sz w:val="28"/>
                <w:szCs w:val="28"/>
              </w:rPr>
              <w:t>ж</w:t>
            </w:r>
            <w:r w:rsidRPr="00485297">
              <w:rPr>
                <w:sz w:val="28"/>
                <w:szCs w:val="28"/>
              </w:rPr>
              <w:t>дений культуры в другие зд</w:t>
            </w:r>
            <w:r w:rsidRPr="00485297">
              <w:rPr>
                <w:sz w:val="28"/>
                <w:szCs w:val="28"/>
              </w:rPr>
              <w:t>а</w:t>
            </w:r>
            <w:r w:rsidRPr="00485297">
              <w:rPr>
                <w:sz w:val="28"/>
                <w:szCs w:val="28"/>
              </w:rPr>
              <w:t>ния, колич</w:t>
            </w:r>
            <w:r w:rsidRPr="00485297">
              <w:rPr>
                <w:sz w:val="28"/>
                <w:szCs w:val="28"/>
              </w:rPr>
              <w:t>е</w:t>
            </w:r>
            <w:r w:rsidRPr="00485297">
              <w:rPr>
                <w:sz w:val="28"/>
                <w:szCs w:val="28"/>
              </w:rPr>
              <w:t>ство посет</w:t>
            </w:r>
            <w:r w:rsidRPr="00485297">
              <w:rPr>
                <w:sz w:val="28"/>
                <w:szCs w:val="28"/>
              </w:rPr>
              <w:t>и</w:t>
            </w:r>
            <w:r w:rsidRPr="00485297">
              <w:rPr>
                <w:sz w:val="28"/>
                <w:szCs w:val="28"/>
              </w:rPr>
              <w:t>телей в св</w:t>
            </w:r>
            <w:r w:rsidRPr="00485297">
              <w:rPr>
                <w:sz w:val="28"/>
                <w:szCs w:val="28"/>
              </w:rPr>
              <w:t>я</w:t>
            </w:r>
            <w:r w:rsidRPr="00485297">
              <w:rPr>
                <w:sz w:val="28"/>
                <w:szCs w:val="28"/>
              </w:rPr>
              <w:t>зи с ликвидац</w:t>
            </w:r>
            <w:r w:rsidRPr="00485297">
              <w:rPr>
                <w:sz w:val="28"/>
                <w:szCs w:val="28"/>
              </w:rPr>
              <w:t>и</w:t>
            </w:r>
            <w:r w:rsidRPr="00485297">
              <w:rPr>
                <w:sz w:val="28"/>
                <w:szCs w:val="28"/>
              </w:rPr>
              <w:t>ей двух  Д</w:t>
            </w:r>
            <w:r w:rsidRPr="00485297">
              <w:rPr>
                <w:sz w:val="28"/>
                <w:szCs w:val="28"/>
              </w:rPr>
              <w:t>о</w:t>
            </w:r>
            <w:r w:rsidRPr="00485297">
              <w:rPr>
                <w:sz w:val="28"/>
                <w:szCs w:val="28"/>
              </w:rPr>
              <w:t>мов культуры</w:t>
            </w:r>
          </w:p>
          <w:p w:rsidR="001170DD" w:rsidRPr="00485297" w:rsidRDefault="001170DD" w:rsidP="00D440D7">
            <w:pPr>
              <w:widowControl w:val="0"/>
              <w:autoSpaceDE w:val="0"/>
              <w:autoSpaceDN w:val="0"/>
              <w:adjustRightInd w:val="0"/>
              <w:jc w:val="both"/>
              <w:rPr>
                <w:sz w:val="28"/>
                <w:szCs w:val="28"/>
              </w:rPr>
            </w:pPr>
          </w:p>
        </w:tc>
      </w:tr>
      <w:tr w:rsidR="001170DD" w:rsidRPr="00CF3C8D">
        <w:trPr>
          <w:tblCellSpacing w:w="5" w:type="nil"/>
        </w:trPr>
        <w:tc>
          <w:tcPr>
            <w:tcW w:w="2520" w:type="dxa"/>
          </w:tcPr>
          <w:p w:rsidR="001170DD" w:rsidRPr="00485297" w:rsidRDefault="001170DD" w:rsidP="00D440D7">
            <w:pPr>
              <w:widowControl w:val="0"/>
              <w:autoSpaceDE w:val="0"/>
              <w:autoSpaceDN w:val="0"/>
              <w:adjustRightInd w:val="0"/>
              <w:rPr>
                <w:sz w:val="28"/>
                <w:szCs w:val="28"/>
              </w:rPr>
            </w:pPr>
            <w:r w:rsidRPr="00485297">
              <w:rPr>
                <w:sz w:val="28"/>
                <w:szCs w:val="28"/>
              </w:rPr>
              <w:t>6. Количество муз</w:t>
            </w:r>
            <w:r w:rsidRPr="00485297">
              <w:rPr>
                <w:sz w:val="28"/>
                <w:szCs w:val="28"/>
              </w:rPr>
              <w:t>е</w:t>
            </w:r>
            <w:r w:rsidRPr="00485297">
              <w:rPr>
                <w:sz w:val="28"/>
                <w:szCs w:val="28"/>
              </w:rPr>
              <w:t xml:space="preserve">ев </w:t>
            </w:r>
          </w:p>
          <w:p w:rsidR="001170DD" w:rsidRPr="00485297" w:rsidRDefault="001170DD" w:rsidP="00D440D7">
            <w:pPr>
              <w:widowControl w:val="0"/>
              <w:autoSpaceDE w:val="0"/>
              <w:autoSpaceDN w:val="0"/>
              <w:adjustRightInd w:val="0"/>
              <w:rPr>
                <w:sz w:val="28"/>
                <w:szCs w:val="28"/>
              </w:rPr>
            </w:pPr>
            <w:r w:rsidRPr="00485297">
              <w:rPr>
                <w:sz w:val="28"/>
                <w:szCs w:val="28"/>
              </w:rPr>
              <w:t xml:space="preserve">в том числе: </w:t>
            </w:r>
          </w:p>
          <w:p w:rsidR="001170DD" w:rsidRPr="00485297" w:rsidRDefault="001170DD" w:rsidP="00D440D7">
            <w:pPr>
              <w:widowControl w:val="0"/>
              <w:autoSpaceDE w:val="0"/>
              <w:autoSpaceDN w:val="0"/>
              <w:adjustRightInd w:val="0"/>
              <w:rPr>
                <w:sz w:val="28"/>
                <w:szCs w:val="28"/>
              </w:rPr>
            </w:pPr>
            <w:r w:rsidRPr="00485297">
              <w:rPr>
                <w:sz w:val="28"/>
                <w:szCs w:val="28"/>
              </w:rPr>
              <w:t>- количество музе</w:t>
            </w:r>
            <w:r w:rsidRPr="00485297">
              <w:rPr>
                <w:sz w:val="28"/>
                <w:szCs w:val="28"/>
              </w:rPr>
              <w:t>й</w:t>
            </w:r>
            <w:r w:rsidRPr="00485297">
              <w:rPr>
                <w:sz w:val="28"/>
                <w:szCs w:val="28"/>
              </w:rPr>
              <w:t xml:space="preserve">ного фонда </w:t>
            </w:r>
          </w:p>
          <w:p w:rsidR="001170DD" w:rsidRPr="00485297" w:rsidRDefault="001170DD" w:rsidP="00D440D7">
            <w:pPr>
              <w:widowControl w:val="0"/>
              <w:autoSpaceDE w:val="0"/>
              <w:autoSpaceDN w:val="0"/>
              <w:adjustRightInd w:val="0"/>
              <w:rPr>
                <w:sz w:val="28"/>
                <w:szCs w:val="28"/>
              </w:rPr>
            </w:pPr>
            <w:r w:rsidRPr="00485297">
              <w:rPr>
                <w:sz w:val="28"/>
                <w:szCs w:val="28"/>
              </w:rPr>
              <w:t>- количество выст</w:t>
            </w:r>
            <w:r w:rsidRPr="00485297">
              <w:rPr>
                <w:sz w:val="28"/>
                <w:szCs w:val="28"/>
              </w:rPr>
              <w:t>а</w:t>
            </w:r>
            <w:r w:rsidRPr="00485297">
              <w:rPr>
                <w:sz w:val="28"/>
                <w:szCs w:val="28"/>
              </w:rPr>
              <w:t xml:space="preserve">вок </w:t>
            </w:r>
          </w:p>
          <w:p w:rsidR="001170DD" w:rsidRPr="00485297" w:rsidRDefault="001170DD" w:rsidP="00D440D7">
            <w:pPr>
              <w:widowControl w:val="0"/>
              <w:autoSpaceDE w:val="0"/>
              <w:autoSpaceDN w:val="0"/>
              <w:adjustRightInd w:val="0"/>
              <w:rPr>
                <w:sz w:val="28"/>
                <w:szCs w:val="28"/>
              </w:rPr>
            </w:pPr>
            <w:r w:rsidRPr="00485297">
              <w:rPr>
                <w:sz w:val="28"/>
                <w:szCs w:val="28"/>
              </w:rPr>
              <w:t>- количество пос</w:t>
            </w:r>
            <w:r w:rsidRPr="00485297">
              <w:rPr>
                <w:sz w:val="28"/>
                <w:szCs w:val="28"/>
              </w:rPr>
              <w:t>е</w:t>
            </w:r>
            <w:r w:rsidRPr="00485297">
              <w:rPr>
                <w:sz w:val="28"/>
                <w:szCs w:val="28"/>
              </w:rPr>
              <w:t>тит</w:t>
            </w:r>
            <w:r w:rsidRPr="00485297">
              <w:rPr>
                <w:sz w:val="28"/>
                <w:szCs w:val="28"/>
              </w:rPr>
              <w:t>е</w:t>
            </w:r>
            <w:r w:rsidRPr="00485297">
              <w:rPr>
                <w:sz w:val="28"/>
                <w:szCs w:val="28"/>
              </w:rPr>
              <w:t xml:space="preserve">лей </w:t>
            </w:r>
          </w:p>
        </w:tc>
        <w:tc>
          <w:tcPr>
            <w:tcW w:w="1260" w:type="dxa"/>
          </w:tcPr>
          <w:p w:rsidR="001170DD" w:rsidRPr="00485297" w:rsidRDefault="001170DD" w:rsidP="00D440D7">
            <w:pPr>
              <w:widowControl w:val="0"/>
              <w:autoSpaceDE w:val="0"/>
              <w:autoSpaceDN w:val="0"/>
              <w:adjustRightInd w:val="0"/>
              <w:jc w:val="center"/>
              <w:rPr>
                <w:sz w:val="28"/>
                <w:szCs w:val="28"/>
              </w:rPr>
            </w:pPr>
            <w:r w:rsidRPr="00485297">
              <w:rPr>
                <w:sz w:val="28"/>
                <w:szCs w:val="28"/>
              </w:rPr>
              <w:t>единиц</w:t>
            </w:r>
          </w:p>
          <w:p w:rsidR="001170DD" w:rsidRPr="00485297" w:rsidRDefault="001170DD" w:rsidP="00D440D7">
            <w:pPr>
              <w:widowControl w:val="0"/>
              <w:autoSpaceDE w:val="0"/>
              <w:autoSpaceDN w:val="0"/>
              <w:adjustRightInd w:val="0"/>
              <w:jc w:val="center"/>
              <w:rPr>
                <w:sz w:val="28"/>
                <w:szCs w:val="28"/>
              </w:rPr>
            </w:pPr>
          </w:p>
          <w:p w:rsidR="001170DD" w:rsidRPr="00485297" w:rsidRDefault="001170DD" w:rsidP="00D440D7">
            <w:pPr>
              <w:widowControl w:val="0"/>
              <w:autoSpaceDE w:val="0"/>
              <w:autoSpaceDN w:val="0"/>
              <w:adjustRightInd w:val="0"/>
              <w:jc w:val="center"/>
              <w:rPr>
                <w:sz w:val="28"/>
                <w:szCs w:val="28"/>
              </w:rPr>
            </w:pPr>
            <w:r w:rsidRPr="00485297">
              <w:rPr>
                <w:sz w:val="28"/>
                <w:szCs w:val="28"/>
              </w:rPr>
              <w:t>единиц</w:t>
            </w:r>
          </w:p>
          <w:p w:rsidR="001170DD" w:rsidRPr="00485297" w:rsidRDefault="001170DD" w:rsidP="00D440D7">
            <w:pPr>
              <w:widowControl w:val="0"/>
              <w:autoSpaceDE w:val="0"/>
              <w:autoSpaceDN w:val="0"/>
              <w:adjustRightInd w:val="0"/>
              <w:jc w:val="center"/>
              <w:rPr>
                <w:sz w:val="28"/>
                <w:szCs w:val="28"/>
              </w:rPr>
            </w:pPr>
          </w:p>
          <w:p w:rsidR="001170DD" w:rsidRPr="00485297" w:rsidRDefault="001170DD" w:rsidP="00D440D7">
            <w:pPr>
              <w:widowControl w:val="0"/>
              <w:autoSpaceDE w:val="0"/>
              <w:autoSpaceDN w:val="0"/>
              <w:adjustRightInd w:val="0"/>
              <w:jc w:val="center"/>
              <w:rPr>
                <w:sz w:val="28"/>
                <w:szCs w:val="28"/>
              </w:rPr>
            </w:pPr>
            <w:r w:rsidRPr="00485297">
              <w:rPr>
                <w:sz w:val="28"/>
                <w:szCs w:val="28"/>
              </w:rPr>
              <w:t>единиц</w:t>
            </w:r>
          </w:p>
          <w:p w:rsidR="001170DD" w:rsidRPr="00485297" w:rsidRDefault="001170DD" w:rsidP="00D440D7">
            <w:pPr>
              <w:widowControl w:val="0"/>
              <w:autoSpaceDE w:val="0"/>
              <w:autoSpaceDN w:val="0"/>
              <w:adjustRightInd w:val="0"/>
              <w:jc w:val="center"/>
              <w:rPr>
                <w:sz w:val="28"/>
                <w:szCs w:val="28"/>
              </w:rPr>
            </w:pPr>
            <w:r w:rsidRPr="00485297">
              <w:rPr>
                <w:sz w:val="28"/>
                <w:szCs w:val="28"/>
              </w:rPr>
              <w:t>человек</w:t>
            </w:r>
          </w:p>
        </w:tc>
        <w:tc>
          <w:tcPr>
            <w:tcW w:w="1440" w:type="dxa"/>
          </w:tcPr>
          <w:p w:rsidR="001170DD" w:rsidRPr="00485297" w:rsidRDefault="001170DD" w:rsidP="00D440D7">
            <w:pPr>
              <w:widowControl w:val="0"/>
              <w:autoSpaceDE w:val="0"/>
              <w:autoSpaceDN w:val="0"/>
              <w:adjustRightInd w:val="0"/>
              <w:jc w:val="center"/>
              <w:rPr>
                <w:sz w:val="28"/>
                <w:szCs w:val="28"/>
              </w:rPr>
            </w:pPr>
            <w:r w:rsidRPr="00485297">
              <w:rPr>
                <w:sz w:val="28"/>
                <w:szCs w:val="28"/>
              </w:rPr>
              <w:t>1</w:t>
            </w:r>
          </w:p>
          <w:p w:rsidR="001170DD" w:rsidRPr="00485297" w:rsidRDefault="001170DD" w:rsidP="00D440D7">
            <w:pPr>
              <w:rPr>
                <w:sz w:val="28"/>
                <w:szCs w:val="28"/>
              </w:rPr>
            </w:pPr>
          </w:p>
          <w:p w:rsidR="001170DD" w:rsidRPr="00485297" w:rsidRDefault="001170DD" w:rsidP="00D440D7">
            <w:pPr>
              <w:jc w:val="center"/>
              <w:rPr>
                <w:sz w:val="28"/>
                <w:szCs w:val="28"/>
              </w:rPr>
            </w:pPr>
            <w:r w:rsidRPr="00485297">
              <w:rPr>
                <w:sz w:val="28"/>
                <w:szCs w:val="28"/>
              </w:rPr>
              <w:t>4431</w:t>
            </w:r>
          </w:p>
          <w:p w:rsidR="001170DD" w:rsidRPr="00485297" w:rsidRDefault="001170DD" w:rsidP="00D440D7">
            <w:pPr>
              <w:rPr>
                <w:sz w:val="28"/>
                <w:szCs w:val="28"/>
              </w:rPr>
            </w:pPr>
          </w:p>
          <w:p w:rsidR="001170DD" w:rsidRPr="00485297" w:rsidRDefault="001170DD" w:rsidP="00D440D7">
            <w:pPr>
              <w:jc w:val="center"/>
              <w:rPr>
                <w:sz w:val="28"/>
                <w:szCs w:val="28"/>
              </w:rPr>
            </w:pPr>
            <w:r w:rsidRPr="00485297">
              <w:rPr>
                <w:sz w:val="28"/>
                <w:szCs w:val="28"/>
              </w:rPr>
              <w:t>17</w:t>
            </w:r>
          </w:p>
          <w:p w:rsidR="001170DD" w:rsidRPr="00485297" w:rsidRDefault="001170DD" w:rsidP="00D440D7">
            <w:pPr>
              <w:jc w:val="center"/>
              <w:rPr>
                <w:sz w:val="28"/>
                <w:szCs w:val="28"/>
              </w:rPr>
            </w:pPr>
            <w:r w:rsidRPr="00485297">
              <w:rPr>
                <w:sz w:val="28"/>
                <w:szCs w:val="28"/>
              </w:rPr>
              <w:t>5513</w:t>
            </w:r>
          </w:p>
        </w:tc>
        <w:tc>
          <w:tcPr>
            <w:tcW w:w="1440" w:type="dxa"/>
          </w:tcPr>
          <w:p w:rsidR="001170DD" w:rsidRPr="00485297" w:rsidRDefault="001170DD" w:rsidP="00D440D7">
            <w:pPr>
              <w:widowControl w:val="0"/>
              <w:autoSpaceDE w:val="0"/>
              <w:autoSpaceDN w:val="0"/>
              <w:adjustRightInd w:val="0"/>
              <w:jc w:val="center"/>
              <w:rPr>
                <w:sz w:val="28"/>
                <w:szCs w:val="28"/>
              </w:rPr>
            </w:pPr>
            <w:r w:rsidRPr="00485297">
              <w:rPr>
                <w:sz w:val="28"/>
                <w:szCs w:val="28"/>
              </w:rPr>
              <w:t>1</w:t>
            </w:r>
          </w:p>
          <w:p w:rsidR="001170DD" w:rsidRPr="00485297" w:rsidRDefault="001170DD" w:rsidP="00D440D7">
            <w:pPr>
              <w:rPr>
                <w:sz w:val="28"/>
                <w:szCs w:val="28"/>
              </w:rPr>
            </w:pPr>
          </w:p>
          <w:p w:rsidR="001170DD" w:rsidRPr="00485297" w:rsidRDefault="001170DD" w:rsidP="00D440D7">
            <w:pPr>
              <w:jc w:val="center"/>
              <w:rPr>
                <w:sz w:val="28"/>
                <w:szCs w:val="28"/>
              </w:rPr>
            </w:pPr>
            <w:r w:rsidRPr="00485297">
              <w:rPr>
                <w:sz w:val="28"/>
                <w:szCs w:val="28"/>
              </w:rPr>
              <w:t>4529</w:t>
            </w:r>
          </w:p>
          <w:p w:rsidR="001170DD" w:rsidRPr="00485297" w:rsidRDefault="001170DD" w:rsidP="00D440D7">
            <w:pPr>
              <w:rPr>
                <w:sz w:val="28"/>
                <w:szCs w:val="28"/>
              </w:rPr>
            </w:pPr>
          </w:p>
          <w:p w:rsidR="001170DD" w:rsidRPr="00485297" w:rsidRDefault="001170DD" w:rsidP="00D440D7">
            <w:pPr>
              <w:jc w:val="center"/>
              <w:rPr>
                <w:sz w:val="28"/>
                <w:szCs w:val="28"/>
              </w:rPr>
            </w:pPr>
            <w:r w:rsidRPr="00485297">
              <w:rPr>
                <w:sz w:val="28"/>
                <w:szCs w:val="28"/>
              </w:rPr>
              <w:t>18</w:t>
            </w:r>
          </w:p>
          <w:p w:rsidR="001170DD" w:rsidRPr="00485297" w:rsidRDefault="001170DD" w:rsidP="00D440D7">
            <w:pPr>
              <w:jc w:val="center"/>
              <w:rPr>
                <w:sz w:val="28"/>
                <w:szCs w:val="28"/>
              </w:rPr>
            </w:pPr>
            <w:r w:rsidRPr="00485297">
              <w:rPr>
                <w:sz w:val="28"/>
                <w:szCs w:val="28"/>
              </w:rPr>
              <w:t>5600</w:t>
            </w:r>
          </w:p>
        </w:tc>
        <w:tc>
          <w:tcPr>
            <w:tcW w:w="1440" w:type="dxa"/>
          </w:tcPr>
          <w:p w:rsidR="001170DD" w:rsidRPr="00485297" w:rsidRDefault="001170DD" w:rsidP="00D440D7">
            <w:pPr>
              <w:widowControl w:val="0"/>
              <w:autoSpaceDE w:val="0"/>
              <w:autoSpaceDN w:val="0"/>
              <w:adjustRightInd w:val="0"/>
              <w:jc w:val="center"/>
              <w:rPr>
                <w:sz w:val="28"/>
                <w:szCs w:val="28"/>
              </w:rPr>
            </w:pPr>
            <w:r w:rsidRPr="00485297">
              <w:rPr>
                <w:sz w:val="28"/>
                <w:szCs w:val="28"/>
              </w:rPr>
              <w:t>1</w:t>
            </w:r>
          </w:p>
          <w:p w:rsidR="001170DD" w:rsidRPr="00485297" w:rsidRDefault="001170DD" w:rsidP="00D440D7">
            <w:pPr>
              <w:rPr>
                <w:sz w:val="28"/>
                <w:szCs w:val="28"/>
              </w:rPr>
            </w:pPr>
          </w:p>
          <w:p w:rsidR="001170DD" w:rsidRPr="00485297" w:rsidRDefault="001170DD" w:rsidP="00D440D7">
            <w:pPr>
              <w:jc w:val="center"/>
              <w:rPr>
                <w:sz w:val="28"/>
                <w:szCs w:val="28"/>
              </w:rPr>
            </w:pPr>
            <w:r w:rsidRPr="00485297">
              <w:rPr>
                <w:sz w:val="28"/>
                <w:szCs w:val="28"/>
              </w:rPr>
              <w:t>4636</w:t>
            </w:r>
          </w:p>
          <w:p w:rsidR="001170DD" w:rsidRPr="00485297" w:rsidRDefault="001170DD" w:rsidP="00D440D7">
            <w:pPr>
              <w:rPr>
                <w:sz w:val="28"/>
                <w:szCs w:val="28"/>
              </w:rPr>
            </w:pPr>
          </w:p>
          <w:p w:rsidR="001170DD" w:rsidRPr="00485297" w:rsidRDefault="001170DD" w:rsidP="00D440D7">
            <w:pPr>
              <w:jc w:val="center"/>
              <w:rPr>
                <w:sz w:val="28"/>
                <w:szCs w:val="28"/>
              </w:rPr>
            </w:pPr>
            <w:r w:rsidRPr="00485297">
              <w:rPr>
                <w:sz w:val="28"/>
                <w:szCs w:val="28"/>
              </w:rPr>
              <w:t>19</w:t>
            </w:r>
          </w:p>
          <w:p w:rsidR="001170DD" w:rsidRPr="00485297" w:rsidRDefault="001170DD" w:rsidP="00D440D7">
            <w:pPr>
              <w:jc w:val="center"/>
              <w:rPr>
                <w:sz w:val="28"/>
                <w:szCs w:val="28"/>
              </w:rPr>
            </w:pPr>
            <w:r w:rsidRPr="00485297">
              <w:rPr>
                <w:sz w:val="28"/>
                <w:szCs w:val="28"/>
              </w:rPr>
              <w:t>5631</w:t>
            </w:r>
          </w:p>
        </w:tc>
        <w:tc>
          <w:tcPr>
            <w:tcW w:w="1800" w:type="dxa"/>
          </w:tcPr>
          <w:p w:rsidR="001170DD" w:rsidRPr="00485297" w:rsidRDefault="001170DD" w:rsidP="00D440D7">
            <w:pPr>
              <w:widowControl w:val="0"/>
              <w:autoSpaceDE w:val="0"/>
              <w:autoSpaceDN w:val="0"/>
              <w:adjustRightInd w:val="0"/>
              <w:jc w:val="center"/>
              <w:rPr>
                <w:sz w:val="28"/>
                <w:szCs w:val="28"/>
              </w:rPr>
            </w:pPr>
          </w:p>
        </w:tc>
      </w:tr>
    </w:tbl>
    <w:p w:rsidR="001170DD" w:rsidRPr="006C6034" w:rsidRDefault="001170DD" w:rsidP="001170DD">
      <w:pPr>
        <w:spacing w:line="360" w:lineRule="auto"/>
        <w:ind w:firstLine="720"/>
        <w:jc w:val="both"/>
        <w:rPr>
          <w:sz w:val="28"/>
          <w:szCs w:val="28"/>
        </w:rPr>
      </w:pPr>
    </w:p>
    <w:p w:rsidR="001170DD" w:rsidRPr="006C6034" w:rsidRDefault="001170DD" w:rsidP="001170DD">
      <w:pPr>
        <w:pStyle w:val="24"/>
        <w:spacing w:after="0" w:line="240" w:lineRule="auto"/>
        <w:ind w:left="0" w:firstLine="720"/>
        <w:jc w:val="both"/>
        <w:rPr>
          <w:rFonts w:ascii="Times New Roman" w:hAnsi="Times New Roman"/>
          <w:sz w:val="28"/>
          <w:szCs w:val="28"/>
        </w:rPr>
      </w:pPr>
      <w:r w:rsidRPr="006C6034">
        <w:rPr>
          <w:rFonts w:ascii="Times New Roman" w:hAnsi="Times New Roman"/>
          <w:sz w:val="28"/>
          <w:szCs w:val="28"/>
        </w:rPr>
        <w:t>На развитие культуры в районе влияет недостаточность бюджетного ф</w:t>
      </w:r>
      <w:r w:rsidRPr="006C6034">
        <w:rPr>
          <w:rFonts w:ascii="Times New Roman" w:hAnsi="Times New Roman"/>
          <w:sz w:val="28"/>
          <w:szCs w:val="28"/>
        </w:rPr>
        <w:t>и</w:t>
      </w:r>
      <w:r w:rsidRPr="006C6034">
        <w:rPr>
          <w:rFonts w:ascii="Times New Roman" w:hAnsi="Times New Roman"/>
          <w:sz w:val="28"/>
          <w:szCs w:val="28"/>
        </w:rPr>
        <w:t>нансирования. По-прежнему учреждения культуры отстают в освоении н</w:t>
      </w:r>
      <w:r w:rsidRPr="006C6034">
        <w:rPr>
          <w:rFonts w:ascii="Times New Roman" w:hAnsi="Times New Roman"/>
          <w:sz w:val="28"/>
          <w:szCs w:val="28"/>
        </w:rPr>
        <w:t>о</w:t>
      </w:r>
      <w:r w:rsidRPr="006C6034">
        <w:rPr>
          <w:rFonts w:ascii="Times New Roman" w:hAnsi="Times New Roman"/>
          <w:sz w:val="28"/>
          <w:szCs w:val="28"/>
        </w:rPr>
        <w:t>вых технологий.</w:t>
      </w:r>
    </w:p>
    <w:p w:rsidR="001170DD" w:rsidRPr="006C6034" w:rsidRDefault="001170DD" w:rsidP="001170DD">
      <w:pPr>
        <w:ind w:firstLine="720"/>
        <w:jc w:val="both"/>
        <w:rPr>
          <w:sz w:val="28"/>
          <w:szCs w:val="28"/>
        </w:rPr>
      </w:pPr>
      <w:r w:rsidRPr="006C6034">
        <w:rPr>
          <w:sz w:val="28"/>
          <w:szCs w:val="28"/>
        </w:rPr>
        <w:t>К сожалению, сеть учреждений культуры и образования в сфере культ</w:t>
      </w:r>
      <w:r w:rsidRPr="006C6034">
        <w:rPr>
          <w:sz w:val="28"/>
          <w:szCs w:val="28"/>
        </w:rPr>
        <w:t>у</w:t>
      </w:r>
      <w:r w:rsidRPr="006C6034">
        <w:rPr>
          <w:sz w:val="28"/>
          <w:szCs w:val="28"/>
        </w:rPr>
        <w:t>ры испытывает</w:t>
      </w:r>
      <w:r w:rsidR="009F369F">
        <w:rPr>
          <w:sz w:val="28"/>
          <w:szCs w:val="28"/>
        </w:rPr>
        <w:t xml:space="preserve"> </w:t>
      </w:r>
      <w:r w:rsidRPr="006C6034">
        <w:rPr>
          <w:sz w:val="28"/>
          <w:szCs w:val="28"/>
        </w:rPr>
        <w:t xml:space="preserve"> </w:t>
      </w:r>
      <w:r w:rsidR="00AE7CFE">
        <w:rPr>
          <w:sz w:val="28"/>
          <w:szCs w:val="28"/>
        </w:rPr>
        <w:t>некоторые</w:t>
      </w:r>
      <w:r w:rsidRPr="006C6034">
        <w:rPr>
          <w:sz w:val="28"/>
          <w:szCs w:val="28"/>
        </w:rPr>
        <w:t xml:space="preserve"> проблемы. Серьезной проблемой остается старение кадров. В связи с низкой заработной платой и отсутствием жилья молодым и </w:t>
      </w:r>
      <w:r w:rsidRPr="006C6034">
        <w:rPr>
          <w:sz w:val="28"/>
          <w:szCs w:val="28"/>
        </w:rPr>
        <w:lastRenderedPageBreak/>
        <w:t>талантливым специалистам приходится уезжать в другие регионы в поисках заработка, а выпускники, продолжившие обучение в высших учебных завед</w:t>
      </w:r>
      <w:r w:rsidRPr="006C6034">
        <w:rPr>
          <w:sz w:val="28"/>
          <w:szCs w:val="28"/>
        </w:rPr>
        <w:t>е</w:t>
      </w:r>
      <w:r w:rsidRPr="006C6034">
        <w:rPr>
          <w:sz w:val="28"/>
          <w:szCs w:val="28"/>
        </w:rPr>
        <w:t>ниях, не спешат искать ра</w:t>
      </w:r>
      <w:r>
        <w:rPr>
          <w:sz w:val="28"/>
          <w:szCs w:val="28"/>
        </w:rPr>
        <w:t>боту по специальности в Тужинском</w:t>
      </w:r>
      <w:r w:rsidRPr="006C6034">
        <w:rPr>
          <w:sz w:val="28"/>
          <w:szCs w:val="28"/>
        </w:rPr>
        <w:t xml:space="preserve"> районе. По этой же причине учреждения культуры и образования в сфере культуры не имеют во</w:t>
      </w:r>
      <w:r w:rsidRPr="006C6034">
        <w:rPr>
          <w:sz w:val="28"/>
          <w:szCs w:val="28"/>
        </w:rPr>
        <w:t>з</w:t>
      </w:r>
      <w:r w:rsidRPr="006C6034">
        <w:rPr>
          <w:sz w:val="28"/>
          <w:szCs w:val="28"/>
        </w:rPr>
        <w:t xml:space="preserve">можности привлечь для работы высококвалифицированных специалистов, </w:t>
      </w:r>
      <w:r w:rsidR="00DC48DD">
        <w:rPr>
          <w:sz w:val="28"/>
          <w:szCs w:val="28"/>
        </w:rPr>
        <w:t xml:space="preserve"> это</w:t>
      </w:r>
      <w:r w:rsidRPr="006C6034">
        <w:rPr>
          <w:sz w:val="28"/>
          <w:szCs w:val="28"/>
        </w:rPr>
        <w:t xml:space="preserve"> приводит к неукомплектованности кадр</w:t>
      </w:r>
      <w:r w:rsidRPr="006C6034">
        <w:rPr>
          <w:sz w:val="28"/>
          <w:szCs w:val="28"/>
        </w:rPr>
        <w:t>а</w:t>
      </w:r>
      <w:r w:rsidRPr="006C6034">
        <w:rPr>
          <w:sz w:val="28"/>
          <w:szCs w:val="28"/>
        </w:rPr>
        <w:t>ми.</w:t>
      </w:r>
    </w:p>
    <w:p w:rsidR="001170DD" w:rsidRPr="006C6034" w:rsidRDefault="001170DD" w:rsidP="001170DD">
      <w:pPr>
        <w:pStyle w:val="a5"/>
        <w:ind w:firstLine="720"/>
        <w:rPr>
          <w:szCs w:val="28"/>
        </w:rPr>
      </w:pPr>
      <w:r w:rsidRPr="006C6034">
        <w:rPr>
          <w:szCs w:val="28"/>
        </w:rPr>
        <w:t>Согласно статье 1 Федерального закона от 24.11.1996 № 132-ФЗ «Об о</w:t>
      </w:r>
      <w:r w:rsidRPr="006C6034">
        <w:rPr>
          <w:szCs w:val="28"/>
        </w:rPr>
        <w:t>с</w:t>
      </w:r>
      <w:r w:rsidRPr="006C6034">
        <w:rPr>
          <w:szCs w:val="28"/>
        </w:rPr>
        <w:t>новах туристской деятельности в Российской Федерации» туристская индус</w:t>
      </w:r>
      <w:r w:rsidRPr="006C6034">
        <w:rPr>
          <w:szCs w:val="28"/>
        </w:rPr>
        <w:t>т</w:t>
      </w:r>
      <w:r w:rsidRPr="006C6034">
        <w:rPr>
          <w:szCs w:val="28"/>
        </w:rPr>
        <w:t>рия – совокупность гостиниц и иных средств размещения, средств транспорта, объектов санаторно-курортного лечения и отдыха, объектов общественного пит</w:t>
      </w:r>
      <w:r w:rsidRPr="006C6034">
        <w:rPr>
          <w:szCs w:val="28"/>
        </w:rPr>
        <w:t>а</w:t>
      </w:r>
      <w:r w:rsidRPr="006C6034">
        <w:rPr>
          <w:szCs w:val="28"/>
        </w:rPr>
        <w:t>ния, объектов и средств развлечения, объектов познавательного, делового, лечебно-оздоровительного, физкультурно-спортивного и иного назначения, о</w:t>
      </w:r>
      <w:r w:rsidRPr="006C6034">
        <w:rPr>
          <w:szCs w:val="28"/>
        </w:rPr>
        <w:t>р</w:t>
      </w:r>
      <w:r w:rsidRPr="006C6034">
        <w:rPr>
          <w:szCs w:val="28"/>
        </w:rPr>
        <w:t>ганизаций, осуществляющих туроператорскую и турагентскую деятельность, операторов туристских информационных систем, а также организаций, предо</w:t>
      </w:r>
      <w:r w:rsidRPr="006C6034">
        <w:rPr>
          <w:szCs w:val="28"/>
        </w:rPr>
        <w:t>с</w:t>
      </w:r>
      <w:r w:rsidRPr="006C6034">
        <w:rPr>
          <w:szCs w:val="28"/>
        </w:rPr>
        <w:t>тавляющих услуги экскурсоводов (гидов), гидов-переводчиков и инс</w:t>
      </w:r>
      <w:r w:rsidRPr="006C6034">
        <w:rPr>
          <w:szCs w:val="28"/>
        </w:rPr>
        <w:t>т</w:t>
      </w:r>
      <w:r w:rsidRPr="006C6034">
        <w:rPr>
          <w:szCs w:val="28"/>
        </w:rPr>
        <w:t>рукторов-проводников.</w:t>
      </w:r>
    </w:p>
    <w:p w:rsidR="001170DD" w:rsidRDefault="001170DD" w:rsidP="001170DD">
      <w:pPr>
        <w:ind w:firstLine="720"/>
        <w:jc w:val="both"/>
        <w:rPr>
          <w:sz w:val="28"/>
          <w:szCs w:val="28"/>
        </w:rPr>
      </w:pPr>
      <w:r>
        <w:rPr>
          <w:sz w:val="28"/>
          <w:szCs w:val="28"/>
        </w:rPr>
        <w:t>Туристскую индустрию Тужинского района представляют 2</w:t>
      </w:r>
      <w:r w:rsidRPr="006C6034">
        <w:rPr>
          <w:sz w:val="28"/>
          <w:szCs w:val="28"/>
        </w:rPr>
        <w:t xml:space="preserve"> гостин</w:t>
      </w:r>
      <w:r w:rsidRPr="006C6034">
        <w:rPr>
          <w:sz w:val="28"/>
          <w:szCs w:val="28"/>
        </w:rPr>
        <w:t>и</w:t>
      </w:r>
      <w:r w:rsidRPr="006C6034">
        <w:rPr>
          <w:sz w:val="28"/>
          <w:szCs w:val="28"/>
        </w:rPr>
        <w:t>цы, 1 му</w:t>
      </w:r>
      <w:r>
        <w:rPr>
          <w:sz w:val="28"/>
          <w:szCs w:val="28"/>
        </w:rPr>
        <w:t>зей</w:t>
      </w:r>
      <w:r w:rsidRPr="006C6034">
        <w:rPr>
          <w:sz w:val="28"/>
          <w:szCs w:val="28"/>
        </w:rPr>
        <w:t>.</w:t>
      </w:r>
    </w:p>
    <w:p w:rsidR="00C924B4" w:rsidRPr="00DD3508" w:rsidRDefault="00C924B4" w:rsidP="00C924B4">
      <w:pPr>
        <w:ind w:firstLine="720"/>
        <w:jc w:val="both"/>
        <w:rPr>
          <w:sz w:val="28"/>
          <w:szCs w:val="28"/>
        </w:rPr>
      </w:pPr>
      <w:r>
        <w:rPr>
          <w:sz w:val="28"/>
          <w:szCs w:val="28"/>
        </w:rPr>
        <w:t>К проблемам развития туристской отрасли на территории Тужинского района Кировской области следует отнести следующие:</w:t>
      </w:r>
    </w:p>
    <w:p w:rsidR="00C924B4" w:rsidRDefault="00C924B4" w:rsidP="00C924B4">
      <w:pPr>
        <w:shd w:val="clear" w:color="auto" w:fill="FFFFFF"/>
        <w:spacing w:line="322" w:lineRule="exact"/>
        <w:ind w:right="34" w:firstLine="720"/>
        <w:jc w:val="both"/>
        <w:rPr>
          <w:color w:val="000000"/>
          <w:spacing w:val="-4"/>
          <w:sz w:val="28"/>
          <w:szCs w:val="28"/>
        </w:rPr>
      </w:pPr>
      <w:r>
        <w:rPr>
          <w:color w:val="000000"/>
          <w:spacing w:val="-4"/>
          <w:sz w:val="28"/>
          <w:szCs w:val="28"/>
        </w:rPr>
        <w:t>слабо развитая инфраструктура туризма: отсутствие привлекательных для современных туристов спортивных и развлекательных об</w:t>
      </w:r>
      <w:r>
        <w:rPr>
          <w:color w:val="000000"/>
          <w:spacing w:val="-4"/>
          <w:sz w:val="28"/>
          <w:szCs w:val="28"/>
        </w:rPr>
        <w:t>ъ</w:t>
      </w:r>
      <w:r>
        <w:rPr>
          <w:color w:val="000000"/>
          <w:spacing w:val="-4"/>
          <w:sz w:val="28"/>
          <w:szCs w:val="28"/>
        </w:rPr>
        <w:t xml:space="preserve">ектов, </w:t>
      </w:r>
    </w:p>
    <w:p w:rsidR="00C924B4" w:rsidRPr="006230C2" w:rsidRDefault="00C924B4" w:rsidP="00C924B4">
      <w:pPr>
        <w:shd w:val="clear" w:color="auto" w:fill="FFFFFF"/>
        <w:spacing w:line="322" w:lineRule="exact"/>
        <w:ind w:right="34" w:firstLine="720"/>
        <w:jc w:val="both"/>
        <w:rPr>
          <w:sz w:val="28"/>
          <w:szCs w:val="28"/>
        </w:rPr>
      </w:pPr>
      <w:r>
        <w:rPr>
          <w:color w:val="000000"/>
          <w:spacing w:val="1"/>
          <w:sz w:val="28"/>
          <w:szCs w:val="28"/>
        </w:rPr>
        <w:t>сложная процедура отведения земельных участков для строительства новых объектов туристской инфраструкт</w:t>
      </w:r>
      <w:r>
        <w:rPr>
          <w:color w:val="000000"/>
          <w:spacing w:val="1"/>
          <w:sz w:val="28"/>
          <w:szCs w:val="28"/>
        </w:rPr>
        <w:t>у</w:t>
      </w:r>
      <w:r>
        <w:rPr>
          <w:color w:val="000000"/>
          <w:spacing w:val="1"/>
          <w:sz w:val="28"/>
          <w:szCs w:val="28"/>
        </w:rPr>
        <w:t>ры;</w:t>
      </w:r>
    </w:p>
    <w:p w:rsidR="00C924B4" w:rsidRPr="006C6034" w:rsidRDefault="00C924B4" w:rsidP="00C924B4">
      <w:pPr>
        <w:shd w:val="clear" w:color="auto" w:fill="FFFFFF"/>
        <w:spacing w:line="322" w:lineRule="exact"/>
        <w:ind w:right="34" w:firstLine="720"/>
        <w:jc w:val="both"/>
        <w:rPr>
          <w:sz w:val="28"/>
          <w:szCs w:val="28"/>
        </w:rPr>
      </w:pPr>
      <w:r>
        <w:rPr>
          <w:color w:val="000000"/>
          <w:spacing w:val="1"/>
          <w:sz w:val="28"/>
          <w:szCs w:val="28"/>
        </w:rPr>
        <w:t>необходимость осуществления значительных капитальных вложений в объекты инфраструктуры (строительство гостиниц, комфортабельных баз о</w:t>
      </w:r>
      <w:r>
        <w:rPr>
          <w:color w:val="000000"/>
          <w:spacing w:val="1"/>
          <w:sz w:val="28"/>
          <w:szCs w:val="28"/>
        </w:rPr>
        <w:t>т</w:t>
      </w:r>
      <w:r>
        <w:rPr>
          <w:color w:val="000000"/>
          <w:spacing w:val="1"/>
          <w:sz w:val="28"/>
          <w:szCs w:val="28"/>
        </w:rPr>
        <w:t>дыха, парков развлечений) при длительных сроках окупаемости этих влож</w:t>
      </w:r>
      <w:r>
        <w:rPr>
          <w:color w:val="000000"/>
          <w:spacing w:val="1"/>
          <w:sz w:val="28"/>
          <w:szCs w:val="28"/>
        </w:rPr>
        <w:t>е</w:t>
      </w:r>
      <w:r>
        <w:rPr>
          <w:color w:val="000000"/>
          <w:spacing w:val="1"/>
          <w:sz w:val="28"/>
          <w:szCs w:val="28"/>
        </w:rPr>
        <w:t>ний</w:t>
      </w:r>
      <w:r w:rsidR="00D0402F">
        <w:rPr>
          <w:color w:val="000000"/>
          <w:spacing w:val="1"/>
          <w:sz w:val="28"/>
          <w:szCs w:val="28"/>
        </w:rPr>
        <w:t>.</w:t>
      </w:r>
    </w:p>
    <w:p w:rsidR="001170DD" w:rsidRPr="006C6034" w:rsidRDefault="001170DD" w:rsidP="001170DD">
      <w:pPr>
        <w:ind w:firstLine="720"/>
        <w:jc w:val="both"/>
        <w:rPr>
          <w:sz w:val="28"/>
          <w:szCs w:val="28"/>
        </w:rPr>
      </w:pPr>
      <w:r w:rsidRPr="006C6034">
        <w:rPr>
          <w:sz w:val="28"/>
          <w:szCs w:val="28"/>
        </w:rPr>
        <w:t>В настоящее вре</w:t>
      </w:r>
      <w:r>
        <w:rPr>
          <w:sz w:val="28"/>
          <w:szCs w:val="28"/>
        </w:rPr>
        <w:t>мя туристский потенциал Тужинского</w:t>
      </w:r>
      <w:r w:rsidRPr="006C6034">
        <w:rPr>
          <w:sz w:val="28"/>
          <w:szCs w:val="28"/>
        </w:rPr>
        <w:t xml:space="preserve"> района</w:t>
      </w:r>
      <w:r w:rsidR="00DC48DD">
        <w:rPr>
          <w:sz w:val="28"/>
          <w:szCs w:val="28"/>
        </w:rPr>
        <w:t xml:space="preserve"> не</w:t>
      </w:r>
      <w:r w:rsidRPr="006C6034">
        <w:rPr>
          <w:sz w:val="28"/>
          <w:szCs w:val="28"/>
        </w:rPr>
        <w:t xml:space="preserve"> испол</w:t>
      </w:r>
      <w:r w:rsidRPr="006C6034">
        <w:rPr>
          <w:sz w:val="28"/>
          <w:szCs w:val="28"/>
        </w:rPr>
        <w:t>ь</w:t>
      </w:r>
      <w:r w:rsidRPr="006C6034">
        <w:rPr>
          <w:sz w:val="28"/>
          <w:szCs w:val="28"/>
        </w:rPr>
        <w:t xml:space="preserve">зуется </w:t>
      </w:r>
      <w:r w:rsidR="00DC48DD">
        <w:rPr>
          <w:sz w:val="28"/>
          <w:szCs w:val="28"/>
        </w:rPr>
        <w:t>.</w:t>
      </w:r>
      <w:r w:rsidRPr="006C6034">
        <w:rPr>
          <w:sz w:val="28"/>
          <w:szCs w:val="28"/>
        </w:rPr>
        <w:t xml:space="preserve"> </w:t>
      </w:r>
      <w:r w:rsidR="00DC48DD">
        <w:rPr>
          <w:sz w:val="28"/>
          <w:szCs w:val="28"/>
        </w:rPr>
        <w:t>Т</w:t>
      </w:r>
      <w:r w:rsidRPr="006C6034">
        <w:rPr>
          <w:sz w:val="28"/>
          <w:szCs w:val="28"/>
        </w:rPr>
        <w:t>уризм не оказывает  влияния на экономическое развитие ра</w:t>
      </w:r>
      <w:r w:rsidRPr="006C6034">
        <w:rPr>
          <w:sz w:val="28"/>
          <w:szCs w:val="28"/>
        </w:rPr>
        <w:t>й</w:t>
      </w:r>
      <w:r w:rsidRPr="006C6034">
        <w:rPr>
          <w:sz w:val="28"/>
          <w:szCs w:val="28"/>
        </w:rPr>
        <w:t>она.</w:t>
      </w:r>
    </w:p>
    <w:p w:rsidR="001170DD" w:rsidRDefault="001170DD" w:rsidP="001170DD">
      <w:pPr>
        <w:autoSpaceDE w:val="0"/>
        <w:autoSpaceDN w:val="0"/>
        <w:adjustRightInd w:val="0"/>
        <w:spacing w:line="360" w:lineRule="auto"/>
        <w:ind w:firstLine="720"/>
        <w:jc w:val="both"/>
        <w:outlineLvl w:val="0"/>
        <w:rPr>
          <w:sz w:val="28"/>
          <w:szCs w:val="28"/>
        </w:rPr>
      </w:pPr>
    </w:p>
    <w:p w:rsidR="004C13A8" w:rsidRDefault="00485297" w:rsidP="001170DD">
      <w:pPr>
        <w:jc w:val="center"/>
        <w:rPr>
          <w:b/>
        </w:rPr>
      </w:pPr>
      <w:r w:rsidRPr="00485297">
        <w:rPr>
          <w:b/>
        </w:rPr>
        <w:t xml:space="preserve">1.1.14.3 </w:t>
      </w:r>
      <w:r w:rsidR="004C13A8" w:rsidRPr="00485297">
        <w:rPr>
          <w:b/>
        </w:rPr>
        <w:t>ЗДРАВООХРАНЕНИЕ</w:t>
      </w:r>
    </w:p>
    <w:p w:rsidR="00485297" w:rsidRPr="00485297" w:rsidRDefault="00485297" w:rsidP="001170DD">
      <w:pPr>
        <w:jc w:val="center"/>
        <w:rPr>
          <w:b/>
        </w:rPr>
      </w:pPr>
    </w:p>
    <w:p w:rsidR="00C864D3" w:rsidRPr="00C864D3" w:rsidRDefault="005A6120" w:rsidP="00C864D3">
      <w:pPr>
        <w:pStyle w:val="1f4"/>
        <w:suppressAutoHyphens/>
        <w:ind w:firstLine="680"/>
        <w:jc w:val="both"/>
        <w:rPr>
          <w:sz w:val="28"/>
          <w:szCs w:val="28"/>
        </w:rPr>
      </w:pPr>
      <w:r w:rsidRPr="006F0CE0">
        <w:rPr>
          <w:sz w:val="28"/>
          <w:szCs w:val="28"/>
        </w:rPr>
        <w:t xml:space="preserve">Сеть здравоохранения </w:t>
      </w:r>
      <w:r>
        <w:rPr>
          <w:sz w:val="28"/>
          <w:szCs w:val="28"/>
        </w:rPr>
        <w:t xml:space="preserve">Тужинского </w:t>
      </w:r>
      <w:r w:rsidRPr="006F0CE0">
        <w:rPr>
          <w:sz w:val="28"/>
          <w:szCs w:val="28"/>
        </w:rPr>
        <w:t xml:space="preserve"> района представлена </w:t>
      </w:r>
      <w:r>
        <w:rPr>
          <w:sz w:val="28"/>
          <w:szCs w:val="28"/>
        </w:rPr>
        <w:t>одним</w:t>
      </w:r>
      <w:r w:rsidRPr="006F0CE0">
        <w:rPr>
          <w:sz w:val="28"/>
          <w:szCs w:val="28"/>
        </w:rPr>
        <w:t xml:space="preserve"> юридическим лицом –КОГБУЗ «</w:t>
      </w:r>
      <w:r>
        <w:rPr>
          <w:sz w:val="28"/>
          <w:szCs w:val="28"/>
        </w:rPr>
        <w:t>Тужинская ЦРБ».</w:t>
      </w:r>
      <w:r w:rsidRPr="00C864D3">
        <w:rPr>
          <w:sz w:val="28"/>
          <w:szCs w:val="28"/>
        </w:rPr>
        <w:t xml:space="preserve"> </w:t>
      </w:r>
      <w:r w:rsidR="00C864D3" w:rsidRPr="00C864D3">
        <w:rPr>
          <w:sz w:val="28"/>
          <w:szCs w:val="28"/>
        </w:rPr>
        <w:t>За последние 6 лет система здравоохранения района не претерпела значительных изменений, ежегодно сокращаются койки в Тужинской ЦРБ. В 2016 году функционирует  29 коек  круглосуточного стационара и 11 коек дневного стационара, поликлиника на 150 посещений в смену, 12 ФАПов.</w:t>
      </w:r>
    </w:p>
    <w:p w:rsidR="00C864D3" w:rsidRPr="00485297" w:rsidRDefault="00C864D3" w:rsidP="00C864D3">
      <w:pPr>
        <w:pStyle w:val="1"/>
        <w:rPr>
          <w:rFonts w:ascii="Times New Roman" w:hAnsi="Times New Roman" w:cs="Times New Roman"/>
          <w:b w:val="0"/>
          <w:sz w:val="24"/>
          <w:szCs w:val="24"/>
        </w:rPr>
      </w:pPr>
      <w:r w:rsidRPr="00485297">
        <w:rPr>
          <w:rFonts w:ascii="Times New Roman" w:hAnsi="Times New Roman" w:cs="Times New Roman"/>
          <w:sz w:val="24"/>
          <w:szCs w:val="24"/>
        </w:rPr>
        <w:t>Показатели смертности  по отдельным причинам  на 100000 насел</w:t>
      </w:r>
      <w:r w:rsidRPr="00485297">
        <w:rPr>
          <w:rFonts w:ascii="Times New Roman" w:hAnsi="Times New Roman" w:cs="Times New Roman"/>
          <w:sz w:val="24"/>
          <w:szCs w:val="24"/>
        </w:rPr>
        <w:t>е</w:t>
      </w:r>
      <w:r w:rsidRPr="00485297">
        <w:rPr>
          <w:rFonts w:ascii="Times New Roman" w:hAnsi="Times New Roman" w:cs="Times New Roman"/>
          <w:sz w:val="24"/>
          <w:szCs w:val="24"/>
        </w:rPr>
        <w:t>ния</w:t>
      </w:r>
      <w:r w:rsidR="004E6A72">
        <w:rPr>
          <w:rFonts w:ascii="Times New Roman" w:hAnsi="Times New Roman" w:cs="Times New Roman"/>
          <w:sz w:val="24"/>
          <w:szCs w:val="24"/>
        </w:rPr>
        <w:t>, чел</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1"/>
        <w:gridCol w:w="1452"/>
        <w:gridCol w:w="1843"/>
        <w:gridCol w:w="1843"/>
      </w:tblGrid>
      <w:tr w:rsidR="00C864D3" w:rsidRPr="00C864D3">
        <w:trPr>
          <w:trHeight w:val="405"/>
        </w:trPr>
        <w:tc>
          <w:tcPr>
            <w:tcW w:w="4361" w:type="dxa"/>
          </w:tcPr>
          <w:p w:rsidR="00C864D3" w:rsidRPr="00C864D3" w:rsidRDefault="00C864D3" w:rsidP="00C864D3">
            <w:pPr>
              <w:rPr>
                <w:sz w:val="28"/>
                <w:szCs w:val="28"/>
              </w:rPr>
            </w:pPr>
          </w:p>
        </w:tc>
        <w:tc>
          <w:tcPr>
            <w:tcW w:w="1452" w:type="dxa"/>
          </w:tcPr>
          <w:p w:rsidR="00C864D3" w:rsidRPr="00C864D3" w:rsidRDefault="00C864D3" w:rsidP="00C864D3">
            <w:pPr>
              <w:rPr>
                <w:sz w:val="28"/>
                <w:szCs w:val="28"/>
              </w:rPr>
            </w:pPr>
            <w:r w:rsidRPr="00C864D3">
              <w:rPr>
                <w:sz w:val="28"/>
                <w:szCs w:val="28"/>
              </w:rPr>
              <w:t>2013</w:t>
            </w:r>
          </w:p>
        </w:tc>
        <w:tc>
          <w:tcPr>
            <w:tcW w:w="1843" w:type="dxa"/>
          </w:tcPr>
          <w:p w:rsidR="00C864D3" w:rsidRPr="00C864D3" w:rsidRDefault="00C864D3" w:rsidP="00C864D3">
            <w:pPr>
              <w:rPr>
                <w:sz w:val="28"/>
                <w:szCs w:val="28"/>
              </w:rPr>
            </w:pPr>
            <w:r w:rsidRPr="00C864D3">
              <w:rPr>
                <w:sz w:val="28"/>
                <w:szCs w:val="28"/>
              </w:rPr>
              <w:t>2014</w:t>
            </w:r>
          </w:p>
        </w:tc>
        <w:tc>
          <w:tcPr>
            <w:tcW w:w="1843" w:type="dxa"/>
          </w:tcPr>
          <w:p w:rsidR="00C864D3" w:rsidRPr="00C864D3" w:rsidRDefault="00C864D3" w:rsidP="00C864D3">
            <w:pPr>
              <w:rPr>
                <w:sz w:val="28"/>
                <w:szCs w:val="28"/>
              </w:rPr>
            </w:pPr>
            <w:r w:rsidRPr="00C864D3">
              <w:rPr>
                <w:sz w:val="28"/>
                <w:szCs w:val="28"/>
              </w:rPr>
              <w:t>2015</w:t>
            </w:r>
          </w:p>
        </w:tc>
      </w:tr>
      <w:tr w:rsidR="00C864D3" w:rsidRPr="00C864D3">
        <w:trPr>
          <w:trHeight w:val="405"/>
        </w:trPr>
        <w:tc>
          <w:tcPr>
            <w:tcW w:w="4361" w:type="dxa"/>
          </w:tcPr>
          <w:p w:rsidR="00C864D3" w:rsidRPr="00C864D3" w:rsidRDefault="00C864D3" w:rsidP="00C864D3">
            <w:pPr>
              <w:rPr>
                <w:sz w:val="28"/>
                <w:szCs w:val="28"/>
              </w:rPr>
            </w:pPr>
            <w:r w:rsidRPr="00C864D3">
              <w:rPr>
                <w:sz w:val="28"/>
                <w:szCs w:val="28"/>
              </w:rPr>
              <w:t>Инфекционная</w:t>
            </w:r>
          </w:p>
          <w:p w:rsidR="00C864D3" w:rsidRPr="00C864D3" w:rsidRDefault="00C864D3" w:rsidP="00C864D3">
            <w:pPr>
              <w:rPr>
                <w:sz w:val="28"/>
                <w:szCs w:val="28"/>
              </w:rPr>
            </w:pPr>
            <w:r w:rsidRPr="00C864D3">
              <w:rPr>
                <w:sz w:val="28"/>
                <w:szCs w:val="28"/>
              </w:rPr>
              <w:t>В т. ч. от туберкулеза</w:t>
            </w:r>
          </w:p>
        </w:tc>
        <w:tc>
          <w:tcPr>
            <w:tcW w:w="1452" w:type="dxa"/>
          </w:tcPr>
          <w:p w:rsidR="00C864D3" w:rsidRPr="00C864D3" w:rsidRDefault="00C864D3" w:rsidP="00C864D3">
            <w:pPr>
              <w:rPr>
                <w:sz w:val="28"/>
                <w:szCs w:val="28"/>
              </w:rPr>
            </w:pPr>
            <w:r w:rsidRPr="00C864D3">
              <w:rPr>
                <w:sz w:val="28"/>
                <w:szCs w:val="28"/>
              </w:rPr>
              <w:t>-</w:t>
            </w:r>
          </w:p>
          <w:p w:rsidR="00C864D3" w:rsidRPr="00C864D3" w:rsidRDefault="00C864D3" w:rsidP="00C864D3">
            <w:pPr>
              <w:rPr>
                <w:sz w:val="28"/>
                <w:szCs w:val="28"/>
              </w:rPr>
            </w:pPr>
            <w:r w:rsidRPr="00C864D3">
              <w:rPr>
                <w:sz w:val="28"/>
                <w:szCs w:val="28"/>
              </w:rPr>
              <w:t>-</w:t>
            </w:r>
          </w:p>
        </w:tc>
        <w:tc>
          <w:tcPr>
            <w:tcW w:w="1843" w:type="dxa"/>
          </w:tcPr>
          <w:p w:rsidR="00C864D3" w:rsidRPr="00C864D3" w:rsidRDefault="00C864D3" w:rsidP="00C864D3">
            <w:pPr>
              <w:rPr>
                <w:sz w:val="28"/>
                <w:szCs w:val="28"/>
              </w:rPr>
            </w:pPr>
            <w:r w:rsidRPr="00C864D3">
              <w:rPr>
                <w:sz w:val="28"/>
                <w:szCs w:val="28"/>
              </w:rPr>
              <w:t>11,9</w:t>
            </w:r>
          </w:p>
          <w:p w:rsidR="00C864D3" w:rsidRPr="00C864D3" w:rsidRDefault="00C864D3" w:rsidP="00C864D3">
            <w:pPr>
              <w:rPr>
                <w:sz w:val="28"/>
                <w:szCs w:val="28"/>
              </w:rPr>
            </w:pPr>
            <w:r w:rsidRPr="00C864D3">
              <w:rPr>
                <w:sz w:val="28"/>
                <w:szCs w:val="28"/>
              </w:rPr>
              <w:t>11,9</w:t>
            </w:r>
          </w:p>
        </w:tc>
        <w:tc>
          <w:tcPr>
            <w:tcW w:w="1843" w:type="dxa"/>
          </w:tcPr>
          <w:p w:rsidR="00C864D3" w:rsidRPr="00C864D3" w:rsidRDefault="00C864D3" w:rsidP="00C864D3">
            <w:pPr>
              <w:rPr>
                <w:sz w:val="28"/>
                <w:szCs w:val="28"/>
              </w:rPr>
            </w:pPr>
            <w:r w:rsidRPr="00C864D3">
              <w:rPr>
                <w:sz w:val="28"/>
                <w:szCs w:val="28"/>
              </w:rPr>
              <w:t>12,0</w:t>
            </w:r>
          </w:p>
          <w:p w:rsidR="00C864D3" w:rsidRPr="00C864D3" w:rsidRDefault="00C864D3" w:rsidP="00C864D3">
            <w:pPr>
              <w:rPr>
                <w:sz w:val="28"/>
                <w:szCs w:val="28"/>
              </w:rPr>
            </w:pPr>
            <w:r w:rsidRPr="00C864D3">
              <w:rPr>
                <w:sz w:val="28"/>
                <w:szCs w:val="28"/>
              </w:rPr>
              <w:t>-</w:t>
            </w:r>
          </w:p>
        </w:tc>
      </w:tr>
      <w:tr w:rsidR="00C864D3" w:rsidRPr="00C864D3">
        <w:trPr>
          <w:trHeight w:val="405"/>
        </w:trPr>
        <w:tc>
          <w:tcPr>
            <w:tcW w:w="4361" w:type="dxa"/>
          </w:tcPr>
          <w:p w:rsidR="00C864D3" w:rsidRPr="00C864D3" w:rsidRDefault="00C864D3" w:rsidP="00C864D3">
            <w:pPr>
              <w:rPr>
                <w:sz w:val="28"/>
                <w:szCs w:val="28"/>
              </w:rPr>
            </w:pPr>
            <w:r w:rsidRPr="00C864D3">
              <w:rPr>
                <w:sz w:val="28"/>
                <w:szCs w:val="28"/>
              </w:rPr>
              <w:t>Злокачественные новообразов</w:t>
            </w:r>
            <w:r w:rsidRPr="00C864D3">
              <w:rPr>
                <w:sz w:val="28"/>
                <w:szCs w:val="28"/>
              </w:rPr>
              <w:t>а</w:t>
            </w:r>
            <w:r w:rsidRPr="00C864D3">
              <w:rPr>
                <w:sz w:val="28"/>
                <w:szCs w:val="28"/>
              </w:rPr>
              <w:t>ния</w:t>
            </w:r>
          </w:p>
        </w:tc>
        <w:tc>
          <w:tcPr>
            <w:tcW w:w="1452" w:type="dxa"/>
          </w:tcPr>
          <w:p w:rsidR="00C864D3" w:rsidRPr="00C864D3" w:rsidRDefault="00C864D3" w:rsidP="00C864D3">
            <w:pPr>
              <w:rPr>
                <w:sz w:val="28"/>
                <w:szCs w:val="28"/>
              </w:rPr>
            </w:pPr>
            <w:r w:rsidRPr="00C864D3">
              <w:rPr>
                <w:sz w:val="28"/>
                <w:szCs w:val="28"/>
              </w:rPr>
              <w:t>244,9</w:t>
            </w:r>
          </w:p>
        </w:tc>
        <w:tc>
          <w:tcPr>
            <w:tcW w:w="1843" w:type="dxa"/>
          </w:tcPr>
          <w:p w:rsidR="00C864D3" w:rsidRPr="00C864D3" w:rsidRDefault="00C864D3" w:rsidP="00C864D3">
            <w:pPr>
              <w:rPr>
                <w:sz w:val="28"/>
                <w:szCs w:val="28"/>
              </w:rPr>
            </w:pPr>
            <w:r w:rsidRPr="00C864D3">
              <w:rPr>
                <w:sz w:val="28"/>
                <w:szCs w:val="28"/>
              </w:rPr>
              <w:t>275,4</w:t>
            </w:r>
          </w:p>
        </w:tc>
        <w:tc>
          <w:tcPr>
            <w:tcW w:w="1843" w:type="dxa"/>
          </w:tcPr>
          <w:p w:rsidR="00C864D3" w:rsidRPr="00C864D3" w:rsidRDefault="00C864D3" w:rsidP="00C864D3">
            <w:pPr>
              <w:rPr>
                <w:sz w:val="28"/>
                <w:szCs w:val="28"/>
              </w:rPr>
            </w:pPr>
            <w:r w:rsidRPr="00C864D3">
              <w:rPr>
                <w:sz w:val="28"/>
                <w:szCs w:val="28"/>
              </w:rPr>
              <w:t>252,9</w:t>
            </w:r>
          </w:p>
        </w:tc>
      </w:tr>
      <w:tr w:rsidR="00C864D3" w:rsidRPr="00C864D3">
        <w:trPr>
          <w:trHeight w:val="405"/>
        </w:trPr>
        <w:tc>
          <w:tcPr>
            <w:tcW w:w="4361" w:type="dxa"/>
          </w:tcPr>
          <w:p w:rsidR="00C864D3" w:rsidRPr="00C864D3" w:rsidRDefault="00C864D3" w:rsidP="00C864D3">
            <w:pPr>
              <w:rPr>
                <w:sz w:val="28"/>
                <w:szCs w:val="28"/>
              </w:rPr>
            </w:pPr>
            <w:r w:rsidRPr="00C864D3">
              <w:rPr>
                <w:sz w:val="28"/>
                <w:szCs w:val="28"/>
              </w:rPr>
              <w:lastRenderedPageBreak/>
              <w:t>Болезни системы  кровообращ</w:t>
            </w:r>
            <w:r w:rsidRPr="00C864D3">
              <w:rPr>
                <w:sz w:val="28"/>
                <w:szCs w:val="28"/>
              </w:rPr>
              <w:t>е</w:t>
            </w:r>
            <w:r w:rsidRPr="00C864D3">
              <w:rPr>
                <w:sz w:val="28"/>
                <w:szCs w:val="28"/>
              </w:rPr>
              <w:t>ния</w:t>
            </w:r>
          </w:p>
        </w:tc>
        <w:tc>
          <w:tcPr>
            <w:tcW w:w="1452" w:type="dxa"/>
          </w:tcPr>
          <w:p w:rsidR="00C864D3" w:rsidRPr="00C864D3" w:rsidRDefault="00C864D3" w:rsidP="00C864D3">
            <w:pPr>
              <w:rPr>
                <w:sz w:val="28"/>
                <w:szCs w:val="28"/>
              </w:rPr>
            </w:pPr>
            <w:r w:rsidRPr="00C864D3">
              <w:rPr>
                <w:sz w:val="28"/>
                <w:szCs w:val="28"/>
              </w:rPr>
              <w:t>758,3</w:t>
            </w:r>
          </w:p>
        </w:tc>
        <w:tc>
          <w:tcPr>
            <w:tcW w:w="1843" w:type="dxa"/>
          </w:tcPr>
          <w:p w:rsidR="00C864D3" w:rsidRPr="00C864D3" w:rsidRDefault="00C864D3" w:rsidP="00C864D3">
            <w:pPr>
              <w:rPr>
                <w:sz w:val="28"/>
                <w:szCs w:val="28"/>
              </w:rPr>
            </w:pPr>
            <w:r w:rsidRPr="00C864D3">
              <w:rPr>
                <w:sz w:val="28"/>
                <w:szCs w:val="28"/>
              </w:rPr>
              <w:t>682,5</w:t>
            </w:r>
          </w:p>
        </w:tc>
        <w:tc>
          <w:tcPr>
            <w:tcW w:w="1843" w:type="dxa"/>
          </w:tcPr>
          <w:p w:rsidR="00C864D3" w:rsidRPr="00C864D3" w:rsidRDefault="00C864D3" w:rsidP="00C864D3">
            <w:pPr>
              <w:rPr>
                <w:sz w:val="28"/>
                <w:szCs w:val="28"/>
              </w:rPr>
            </w:pPr>
            <w:r w:rsidRPr="00C864D3">
              <w:rPr>
                <w:sz w:val="28"/>
                <w:szCs w:val="28"/>
              </w:rPr>
              <w:t>710,8</w:t>
            </w:r>
          </w:p>
        </w:tc>
      </w:tr>
      <w:tr w:rsidR="00C864D3" w:rsidRPr="00C864D3">
        <w:trPr>
          <w:trHeight w:val="405"/>
        </w:trPr>
        <w:tc>
          <w:tcPr>
            <w:tcW w:w="4361" w:type="dxa"/>
          </w:tcPr>
          <w:p w:rsidR="00C864D3" w:rsidRPr="00C864D3" w:rsidRDefault="00C864D3" w:rsidP="00C864D3">
            <w:pPr>
              <w:rPr>
                <w:sz w:val="28"/>
                <w:szCs w:val="28"/>
              </w:rPr>
            </w:pPr>
            <w:r w:rsidRPr="00C864D3">
              <w:rPr>
                <w:sz w:val="28"/>
                <w:szCs w:val="28"/>
              </w:rPr>
              <w:t>Болезни органов дыхания</w:t>
            </w:r>
          </w:p>
        </w:tc>
        <w:tc>
          <w:tcPr>
            <w:tcW w:w="1452" w:type="dxa"/>
          </w:tcPr>
          <w:p w:rsidR="00C864D3" w:rsidRPr="00C864D3" w:rsidRDefault="00C864D3" w:rsidP="00C864D3">
            <w:pPr>
              <w:rPr>
                <w:sz w:val="28"/>
                <w:szCs w:val="28"/>
              </w:rPr>
            </w:pPr>
            <w:r w:rsidRPr="00C864D3">
              <w:rPr>
                <w:sz w:val="28"/>
                <w:szCs w:val="28"/>
              </w:rPr>
              <w:t>116,7</w:t>
            </w:r>
          </w:p>
        </w:tc>
        <w:tc>
          <w:tcPr>
            <w:tcW w:w="1843" w:type="dxa"/>
          </w:tcPr>
          <w:p w:rsidR="00C864D3" w:rsidRPr="00C864D3" w:rsidRDefault="00C864D3" w:rsidP="00C864D3">
            <w:pPr>
              <w:rPr>
                <w:sz w:val="28"/>
                <w:szCs w:val="28"/>
              </w:rPr>
            </w:pPr>
            <w:r w:rsidRPr="00C864D3">
              <w:rPr>
                <w:sz w:val="28"/>
                <w:szCs w:val="28"/>
              </w:rPr>
              <w:t xml:space="preserve">95,8 </w:t>
            </w:r>
          </w:p>
        </w:tc>
        <w:tc>
          <w:tcPr>
            <w:tcW w:w="1843" w:type="dxa"/>
          </w:tcPr>
          <w:p w:rsidR="00C864D3" w:rsidRPr="00C864D3" w:rsidRDefault="00C864D3" w:rsidP="00C864D3">
            <w:pPr>
              <w:rPr>
                <w:sz w:val="28"/>
                <w:szCs w:val="28"/>
              </w:rPr>
            </w:pPr>
            <w:r w:rsidRPr="00C864D3">
              <w:rPr>
                <w:sz w:val="28"/>
                <w:szCs w:val="28"/>
              </w:rPr>
              <w:t>132,5</w:t>
            </w:r>
          </w:p>
        </w:tc>
      </w:tr>
      <w:tr w:rsidR="00C864D3" w:rsidRPr="00C864D3">
        <w:trPr>
          <w:trHeight w:val="405"/>
        </w:trPr>
        <w:tc>
          <w:tcPr>
            <w:tcW w:w="4361" w:type="dxa"/>
          </w:tcPr>
          <w:p w:rsidR="00C864D3" w:rsidRPr="00C864D3" w:rsidRDefault="00C864D3" w:rsidP="00C864D3">
            <w:pPr>
              <w:rPr>
                <w:sz w:val="28"/>
                <w:szCs w:val="28"/>
              </w:rPr>
            </w:pPr>
            <w:r w:rsidRPr="00C864D3">
              <w:rPr>
                <w:sz w:val="28"/>
                <w:szCs w:val="28"/>
              </w:rPr>
              <w:t>Болезни органов пищеварения</w:t>
            </w:r>
          </w:p>
        </w:tc>
        <w:tc>
          <w:tcPr>
            <w:tcW w:w="1452" w:type="dxa"/>
          </w:tcPr>
          <w:p w:rsidR="00C864D3" w:rsidRPr="00C864D3" w:rsidRDefault="00C864D3" w:rsidP="00C864D3">
            <w:pPr>
              <w:rPr>
                <w:sz w:val="28"/>
                <w:szCs w:val="28"/>
              </w:rPr>
            </w:pPr>
            <w:r w:rsidRPr="00C864D3">
              <w:rPr>
                <w:sz w:val="28"/>
                <w:szCs w:val="28"/>
              </w:rPr>
              <w:t>58,3</w:t>
            </w:r>
          </w:p>
        </w:tc>
        <w:tc>
          <w:tcPr>
            <w:tcW w:w="1843" w:type="dxa"/>
          </w:tcPr>
          <w:p w:rsidR="00C864D3" w:rsidRPr="00C864D3" w:rsidRDefault="00C864D3" w:rsidP="00C864D3">
            <w:pPr>
              <w:rPr>
                <w:sz w:val="28"/>
                <w:szCs w:val="28"/>
              </w:rPr>
            </w:pPr>
            <w:r w:rsidRPr="00C864D3">
              <w:rPr>
                <w:sz w:val="28"/>
                <w:szCs w:val="28"/>
              </w:rPr>
              <w:t>11,9</w:t>
            </w:r>
          </w:p>
        </w:tc>
        <w:tc>
          <w:tcPr>
            <w:tcW w:w="1843" w:type="dxa"/>
          </w:tcPr>
          <w:p w:rsidR="00C864D3" w:rsidRPr="00C864D3" w:rsidRDefault="00C864D3" w:rsidP="00C864D3">
            <w:pPr>
              <w:rPr>
                <w:sz w:val="28"/>
                <w:szCs w:val="28"/>
              </w:rPr>
            </w:pPr>
            <w:r w:rsidRPr="00C864D3">
              <w:rPr>
                <w:sz w:val="28"/>
                <w:szCs w:val="28"/>
              </w:rPr>
              <w:t>48,2</w:t>
            </w:r>
          </w:p>
        </w:tc>
      </w:tr>
      <w:tr w:rsidR="00C864D3" w:rsidRPr="00C864D3">
        <w:trPr>
          <w:trHeight w:val="405"/>
        </w:trPr>
        <w:tc>
          <w:tcPr>
            <w:tcW w:w="4361" w:type="dxa"/>
          </w:tcPr>
          <w:p w:rsidR="00C864D3" w:rsidRPr="00C864D3" w:rsidRDefault="00C864D3" w:rsidP="00C864D3">
            <w:pPr>
              <w:rPr>
                <w:sz w:val="28"/>
                <w:szCs w:val="28"/>
              </w:rPr>
            </w:pPr>
            <w:r w:rsidRPr="00C864D3">
              <w:rPr>
                <w:sz w:val="28"/>
                <w:szCs w:val="28"/>
              </w:rPr>
              <w:t>Внешние причины</w:t>
            </w:r>
          </w:p>
          <w:p w:rsidR="00C864D3" w:rsidRPr="00C864D3" w:rsidRDefault="00C864D3" w:rsidP="00C864D3">
            <w:pPr>
              <w:rPr>
                <w:sz w:val="28"/>
                <w:szCs w:val="28"/>
              </w:rPr>
            </w:pPr>
            <w:r w:rsidRPr="00C864D3">
              <w:rPr>
                <w:sz w:val="28"/>
                <w:szCs w:val="28"/>
              </w:rPr>
              <w:t>В т.ч. самоубийства</w:t>
            </w:r>
          </w:p>
          <w:p w:rsidR="00C864D3" w:rsidRPr="00C864D3" w:rsidRDefault="00C864D3" w:rsidP="00C864D3">
            <w:pPr>
              <w:rPr>
                <w:sz w:val="28"/>
                <w:szCs w:val="28"/>
              </w:rPr>
            </w:pPr>
            <w:r w:rsidRPr="00C864D3">
              <w:rPr>
                <w:sz w:val="28"/>
                <w:szCs w:val="28"/>
              </w:rPr>
              <w:t>В т. Ч. Алкогольные отравления</w:t>
            </w:r>
          </w:p>
        </w:tc>
        <w:tc>
          <w:tcPr>
            <w:tcW w:w="1452" w:type="dxa"/>
          </w:tcPr>
          <w:p w:rsidR="00C864D3" w:rsidRPr="00C864D3" w:rsidRDefault="00C864D3" w:rsidP="00C864D3">
            <w:pPr>
              <w:rPr>
                <w:sz w:val="28"/>
                <w:szCs w:val="28"/>
              </w:rPr>
            </w:pPr>
            <w:r w:rsidRPr="00C864D3">
              <w:rPr>
                <w:sz w:val="28"/>
                <w:szCs w:val="28"/>
              </w:rPr>
              <w:t>291,6</w:t>
            </w:r>
          </w:p>
          <w:p w:rsidR="00C864D3" w:rsidRPr="00C864D3" w:rsidRDefault="00C864D3" w:rsidP="00C864D3">
            <w:pPr>
              <w:rPr>
                <w:sz w:val="28"/>
                <w:szCs w:val="28"/>
              </w:rPr>
            </w:pPr>
            <w:r w:rsidRPr="00C864D3">
              <w:rPr>
                <w:sz w:val="28"/>
                <w:szCs w:val="28"/>
              </w:rPr>
              <w:t>58,3</w:t>
            </w:r>
          </w:p>
          <w:p w:rsidR="00C864D3" w:rsidRPr="00C864D3" w:rsidRDefault="00C864D3" w:rsidP="00C864D3">
            <w:pPr>
              <w:rPr>
                <w:sz w:val="28"/>
                <w:szCs w:val="28"/>
              </w:rPr>
            </w:pPr>
            <w:r w:rsidRPr="00C864D3">
              <w:rPr>
                <w:sz w:val="28"/>
                <w:szCs w:val="28"/>
              </w:rPr>
              <w:t>11,7</w:t>
            </w:r>
          </w:p>
        </w:tc>
        <w:tc>
          <w:tcPr>
            <w:tcW w:w="1843" w:type="dxa"/>
          </w:tcPr>
          <w:p w:rsidR="00C864D3" w:rsidRPr="00C864D3" w:rsidRDefault="00C864D3" w:rsidP="00C864D3">
            <w:pPr>
              <w:rPr>
                <w:sz w:val="28"/>
                <w:szCs w:val="28"/>
              </w:rPr>
            </w:pPr>
            <w:r w:rsidRPr="00C864D3">
              <w:rPr>
                <w:sz w:val="28"/>
                <w:szCs w:val="28"/>
              </w:rPr>
              <w:t>143,7</w:t>
            </w:r>
          </w:p>
          <w:p w:rsidR="00C864D3" w:rsidRPr="00C864D3" w:rsidRDefault="00C864D3" w:rsidP="00C864D3">
            <w:pPr>
              <w:rPr>
                <w:sz w:val="28"/>
                <w:szCs w:val="28"/>
              </w:rPr>
            </w:pPr>
            <w:r w:rsidRPr="00C864D3">
              <w:rPr>
                <w:sz w:val="28"/>
                <w:szCs w:val="28"/>
              </w:rPr>
              <w:t>23,9</w:t>
            </w:r>
          </w:p>
          <w:p w:rsidR="00C864D3" w:rsidRPr="00C864D3" w:rsidRDefault="00C864D3" w:rsidP="00C864D3">
            <w:pPr>
              <w:rPr>
                <w:sz w:val="28"/>
                <w:szCs w:val="28"/>
              </w:rPr>
            </w:pPr>
            <w:r w:rsidRPr="00C864D3">
              <w:rPr>
                <w:sz w:val="28"/>
                <w:szCs w:val="28"/>
              </w:rPr>
              <w:t>47,9</w:t>
            </w:r>
          </w:p>
        </w:tc>
        <w:tc>
          <w:tcPr>
            <w:tcW w:w="1843" w:type="dxa"/>
          </w:tcPr>
          <w:p w:rsidR="00C864D3" w:rsidRPr="00C864D3" w:rsidRDefault="00C864D3" w:rsidP="00C864D3">
            <w:pPr>
              <w:rPr>
                <w:sz w:val="28"/>
                <w:szCs w:val="28"/>
              </w:rPr>
            </w:pPr>
            <w:r w:rsidRPr="00C864D3">
              <w:rPr>
                <w:sz w:val="28"/>
                <w:szCs w:val="28"/>
              </w:rPr>
              <w:t>156,6</w:t>
            </w:r>
          </w:p>
          <w:p w:rsidR="00C864D3" w:rsidRPr="00C864D3" w:rsidRDefault="00C864D3" w:rsidP="00C864D3">
            <w:pPr>
              <w:rPr>
                <w:sz w:val="28"/>
                <w:szCs w:val="28"/>
              </w:rPr>
            </w:pPr>
            <w:r w:rsidRPr="00C864D3">
              <w:rPr>
                <w:sz w:val="28"/>
                <w:szCs w:val="28"/>
              </w:rPr>
              <w:t>60,2</w:t>
            </w:r>
          </w:p>
          <w:p w:rsidR="00C864D3" w:rsidRPr="00C864D3" w:rsidRDefault="00C864D3" w:rsidP="00C864D3">
            <w:pPr>
              <w:rPr>
                <w:sz w:val="28"/>
                <w:szCs w:val="28"/>
              </w:rPr>
            </w:pPr>
            <w:r w:rsidRPr="00C864D3">
              <w:rPr>
                <w:sz w:val="28"/>
                <w:szCs w:val="28"/>
              </w:rPr>
              <w:t>48,2</w:t>
            </w:r>
          </w:p>
        </w:tc>
      </w:tr>
    </w:tbl>
    <w:p w:rsidR="00C864D3" w:rsidRPr="00C864D3" w:rsidRDefault="00C864D3" w:rsidP="00C864D3">
      <w:pPr>
        <w:tabs>
          <w:tab w:val="num" w:pos="3240"/>
        </w:tabs>
        <w:jc w:val="both"/>
        <w:rPr>
          <w:sz w:val="28"/>
          <w:szCs w:val="28"/>
        </w:rPr>
      </w:pPr>
      <w:r w:rsidRPr="00C864D3">
        <w:rPr>
          <w:sz w:val="28"/>
          <w:szCs w:val="28"/>
        </w:rPr>
        <w:t xml:space="preserve">            Наметилась  тенденция роста смертности от инфекций, болезней сист</w:t>
      </w:r>
      <w:r w:rsidRPr="00C864D3">
        <w:rPr>
          <w:sz w:val="28"/>
          <w:szCs w:val="28"/>
        </w:rPr>
        <w:t>е</w:t>
      </w:r>
      <w:r w:rsidRPr="00C864D3">
        <w:rPr>
          <w:sz w:val="28"/>
          <w:szCs w:val="28"/>
        </w:rPr>
        <w:t>мы кровообращения, органов дыхания, пищеварения и внешних причин, в</w:t>
      </w:r>
      <w:r w:rsidRPr="00C864D3">
        <w:rPr>
          <w:sz w:val="28"/>
          <w:szCs w:val="28"/>
        </w:rPr>
        <w:t>ы</w:t>
      </w:r>
      <w:r w:rsidRPr="00C864D3">
        <w:rPr>
          <w:sz w:val="28"/>
          <w:szCs w:val="28"/>
        </w:rPr>
        <w:t>росло количество самоубийств, отравлений алкоголем. Стабильно высок пок</w:t>
      </w:r>
      <w:r w:rsidRPr="00C864D3">
        <w:rPr>
          <w:sz w:val="28"/>
          <w:szCs w:val="28"/>
        </w:rPr>
        <w:t>а</w:t>
      </w:r>
      <w:r w:rsidRPr="00C864D3">
        <w:rPr>
          <w:sz w:val="28"/>
          <w:szCs w:val="28"/>
        </w:rPr>
        <w:t>затель злокачественных н</w:t>
      </w:r>
      <w:r w:rsidRPr="00C864D3">
        <w:rPr>
          <w:sz w:val="28"/>
          <w:szCs w:val="28"/>
        </w:rPr>
        <w:t>о</w:t>
      </w:r>
      <w:r w:rsidRPr="00C864D3">
        <w:rPr>
          <w:sz w:val="28"/>
          <w:szCs w:val="28"/>
        </w:rPr>
        <w:t>вообразований.</w:t>
      </w:r>
    </w:p>
    <w:p w:rsidR="00C864D3" w:rsidRPr="00485297" w:rsidRDefault="00C864D3" w:rsidP="00C864D3">
      <w:pPr>
        <w:pStyle w:val="1"/>
        <w:rPr>
          <w:rFonts w:ascii="Times New Roman" w:hAnsi="Times New Roman" w:cs="Times New Roman"/>
          <w:sz w:val="24"/>
          <w:szCs w:val="24"/>
        </w:rPr>
      </w:pPr>
      <w:r w:rsidRPr="00485297">
        <w:rPr>
          <w:rFonts w:ascii="Times New Roman" w:hAnsi="Times New Roman" w:cs="Times New Roman"/>
          <w:sz w:val="24"/>
          <w:szCs w:val="24"/>
        </w:rPr>
        <w:t>Заболеваемость социально-значимыми заболеваниями на 100000 нас</w:t>
      </w:r>
      <w:r w:rsidRPr="00485297">
        <w:rPr>
          <w:rFonts w:ascii="Times New Roman" w:hAnsi="Times New Roman" w:cs="Times New Roman"/>
          <w:sz w:val="24"/>
          <w:szCs w:val="24"/>
        </w:rPr>
        <w:t>е</w:t>
      </w:r>
      <w:r w:rsidRPr="00485297">
        <w:rPr>
          <w:rFonts w:ascii="Times New Roman" w:hAnsi="Times New Roman" w:cs="Times New Roman"/>
          <w:sz w:val="24"/>
          <w:szCs w:val="24"/>
        </w:rPr>
        <w:t>ления</w:t>
      </w:r>
    </w:p>
    <w:tbl>
      <w:tblPr>
        <w:tblW w:w="9589"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0"/>
        <w:gridCol w:w="1789"/>
        <w:gridCol w:w="2190"/>
        <w:gridCol w:w="2190"/>
      </w:tblGrid>
      <w:tr w:rsidR="00C864D3" w:rsidRPr="00C864D3">
        <w:trPr>
          <w:trHeight w:val="450"/>
        </w:trPr>
        <w:tc>
          <w:tcPr>
            <w:tcW w:w="3420" w:type="dxa"/>
          </w:tcPr>
          <w:p w:rsidR="00C864D3" w:rsidRPr="00C864D3" w:rsidRDefault="00C864D3" w:rsidP="00C864D3">
            <w:pPr>
              <w:rPr>
                <w:sz w:val="28"/>
                <w:szCs w:val="28"/>
              </w:rPr>
            </w:pPr>
          </w:p>
        </w:tc>
        <w:tc>
          <w:tcPr>
            <w:tcW w:w="1789" w:type="dxa"/>
          </w:tcPr>
          <w:p w:rsidR="00C864D3" w:rsidRPr="00C864D3" w:rsidRDefault="00C864D3" w:rsidP="00C864D3">
            <w:pPr>
              <w:rPr>
                <w:sz w:val="28"/>
                <w:szCs w:val="28"/>
              </w:rPr>
            </w:pPr>
            <w:r w:rsidRPr="00C864D3">
              <w:rPr>
                <w:sz w:val="28"/>
                <w:szCs w:val="28"/>
              </w:rPr>
              <w:t xml:space="preserve">  2013</w:t>
            </w:r>
          </w:p>
        </w:tc>
        <w:tc>
          <w:tcPr>
            <w:tcW w:w="2190" w:type="dxa"/>
          </w:tcPr>
          <w:p w:rsidR="00C864D3" w:rsidRPr="00C864D3" w:rsidRDefault="00C864D3" w:rsidP="00C864D3">
            <w:pPr>
              <w:rPr>
                <w:sz w:val="28"/>
                <w:szCs w:val="28"/>
              </w:rPr>
            </w:pPr>
            <w:r w:rsidRPr="00C864D3">
              <w:rPr>
                <w:sz w:val="28"/>
                <w:szCs w:val="28"/>
              </w:rPr>
              <w:t xml:space="preserve">2014   </w:t>
            </w:r>
          </w:p>
        </w:tc>
        <w:tc>
          <w:tcPr>
            <w:tcW w:w="2190" w:type="dxa"/>
          </w:tcPr>
          <w:p w:rsidR="00C864D3" w:rsidRPr="00C864D3" w:rsidRDefault="00C864D3" w:rsidP="00C864D3">
            <w:pPr>
              <w:rPr>
                <w:sz w:val="28"/>
                <w:szCs w:val="28"/>
              </w:rPr>
            </w:pPr>
            <w:r w:rsidRPr="00C864D3">
              <w:rPr>
                <w:sz w:val="28"/>
                <w:szCs w:val="28"/>
              </w:rPr>
              <w:t>2015</w:t>
            </w:r>
          </w:p>
        </w:tc>
      </w:tr>
      <w:tr w:rsidR="00C864D3" w:rsidRPr="00C864D3">
        <w:trPr>
          <w:trHeight w:val="450"/>
        </w:trPr>
        <w:tc>
          <w:tcPr>
            <w:tcW w:w="3420" w:type="dxa"/>
          </w:tcPr>
          <w:p w:rsidR="00C864D3" w:rsidRPr="00C864D3" w:rsidRDefault="00C864D3" w:rsidP="00C864D3">
            <w:pPr>
              <w:rPr>
                <w:sz w:val="28"/>
                <w:szCs w:val="28"/>
              </w:rPr>
            </w:pPr>
            <w:r w:rsidRPr="00C864D3">
              <w:rPr>
                <w:sz w:val="28"/>
                <w:szCs w:val="28"/>
              </w:rPr>
              <w:t>Туберкулез:</w:t>
            </w:r>
          </w:p>
        </w:tc>
        <w:tc>
          <w:tcPr>
            <w:tcW w:w="1789" w:type="dxa"/>
          </w:tcPr>
          <w:p w:rsidR="00C864D3" w:rsidRPr="00C864D3" w:rsidRDefault="00C864D3" w:rsidP="00C864D3">
            <w:pPr>
              <w:rPr>
                <w:sz w:val="28"/>
                <w:szCs w:val="28"/>
              </w:rPr>
            </w:pPr>
            <w:r w:rsidRPr="00C864D3">
              <w:rPr>
                <w:sz w:val="28"/>
                <w:szCs w:val="28"/>
              </w:rPr>
              <w:t>42</w:t>
            </w:r>
          </w:p>
        </w:tc>
        <w:tc>
          <w:tcPr>
            <w:tcW w:w="2190" w:type="dxa"/>
          </w:tcPr>
          <w:p w:rsidR="00C864D3" w:rsidRPr="00C864D3" w:rsidRDefault="00C864D3" w:rsidP="00C864D3">
            <w:pPr>
              <w:rPr>
                <w:sz w:val="28"/>
                <w:szCs w:val="28"/>
              </w:rPr>
            </w:pPr>
            <w:r w:rsidRPr="00C864D3">
              <w:rPr>
                <w:sz w:val="28"/>
                <w:szCs w:val="28"/>
              </w:rPr>
              <w:t>59,9</w:t>
            </w:r>
          </w:p>
        </w:tc>
        <w:tc>
          <w:tcPr>
            <w:tcW w:w="2190" w:type="dxa"/>
          </w:tcPr>
          <w:p w:rsidR="00C864D3" w:rsidRPr="00C864D3" w:rsidRDefault="00C864D3" w:rsidP="00C864D3">
            <w:pPr>
              <w:rPr>
                <w:sz w:val="28"/>
                <w:szCs w:val="28"/>
              </w:rPr>
            </w:pPr>
            <w:r w:rsidRPr="00C864D3">
              <w:rPr>
                <w:sz w:val="28"/>
                <w:szCs w:val="28"/>
              </w:rPr>
              <w:t>84</w:t>
            </w:r>
          </w:p>
        </w:tc>
      </w:tr>
      <w:tr w:rsidR="00C864D3" w:rsidRPr="00C864D3">
        <w:trPr>
          <w:trHeight w:val="450"/>
        </w:trPr>
        <w:tc>
          <w:tcPr>
            <w:tcW w:w="3420" w:type="dxa"/>
          </w:tcPr>
          <w:p w:rsidR="00C864D3" w:rsidRPr="00C864D3" w:rsidRDefault="00C864D3" w:rsidP="00C864D3">
            <w:pPr>
              <w:rPr>
                <w:sz w:val="28"/>
                <w:szCs w:val="28"/>
              </w:rPr>
            </w:pPr>
            <w:r w:rsidRPr="00C864D3">
              <w:rPr>
                <w:sz w:val="28"/>
                <w:szCs w:val="28"/>
              </w:rPr>
              <w:t>Сахарный диабет:</w:t>
            </w:r>
          </w:p>
        </w:tc>
        <w:tc>
          <w:tcPr>
            <w:tcW w:w="1789" w:type="dxa"/>
          </w:tcPr>
          <w:p w:rsidR="00C864D3" w:rsidRPr="00C864D3" w:rsidRDefault="00C864D3" w:rsidP="00C864D3">
            <w:pPr>
              <w:rPr>
                <w:sz w:val="28"/>
                <w:szCs w:val="28"/>
              </w:rPr>
            </w:pPr>
            <w:r w:rsidRPr="00C864D3">
              <w:rPr>
                <w:sz w:val="28"/>
                <w:szCs w:val="28"/>
              </w:rPr>
              <w:t>244,9</w:t>
            </w:r>
          </w:p>
        </w:tc>
        <w:tc>
          <w:tcPr>
            <w:tcW w:w="2190" w:type="dxa"/>
          </w:tcPr>
          <w:p w:rsidR="00C864D3" w:rsidRPr="00C864D3" w:rsidRDefault="00C864D3" w:rsidP="00C864D3">
            <w:pPr>
              <w:rPr>
                <w:sz w:val="28"/>
                <w:szCs w:val="28"/>
              </w:rPr>
            </w:pPr>
            <w:r w:rsidRPr="00C864D3">
              <w:rPr>
                <w:sz w:val="28"/>
                <w:szCs w:val="28"/>
              </w:rPr>
              <w:t>167,6</w:t>
            </w:r>
          </w:p>
        </w:tc>
        <w:tc>
          <w:tcPr>
            <w:tcW w:w="2190" w:type="dxa"/>
          </w:tcPr>
          <w:p w:rsidR="00C864D3" w:rsidRPr="00C864D3" w:rsidRDefault="00C864D3" w:rsidP="00C864D3">
            <w:pPr>
              <w:rPr>
                <w:sz w:val="28"/>
                <w:szCs w:val="28"/>
              </w:rPr>
            </w:pPr>
            <w:r w:rsidRPr="00C864D3">
              <w:rPr>
                <w:sz w:val="28"/>
                <w:szCs w:val="28"/>
              </w:rPr>
              <w:t>265</w:t>
            </w:r>
          </w:p>
        </w:tc>
      </w:tr>
      <w:tr w:rsidR="00C864D3" w:rsidRPr="00C864D3">
        <w:trPr>
          <w:trHeight w:val="450"/>
        </w:trPr>
        <w:tc>
          <w:tcPr>
            <w:tcW w:w="3420" w:type="dxa"/>
          </w:tcPr>
          <w:p w:rsidR="00C864D3" w:rsidRPr="00C864D3" w:rsidRDefault="00C864D3" w:rsidP="00C864D3">
            <w:pPr>
              <w:rPr>
                <w:sz w:val="28"/>
                <w:szCs w:val="28"/>
              </w:rPr>
            </w:pPr>
            <w:r w:rsidRPr="00C864D3">
              <w:rPr>
                <w:sz w:val="28"/>
                <w:szCs w:val="28"/>
              </w:rPr>
              <w:t>Гипертоническая болезнь:</w:t>
            </w:r>
          </w:p>
        </w:tc>
        <w:tc>
          <w:tcPr>
            <w:tcW w:w="1789" w:type="dxa"/>
          </w:tcPr>
          <w:p w:rsidR="00C864D3" w:rsidRPr="00C864D3" w:rsidRDefault="00C864D3" w:rsidP="00C864D3">
            <w:pPr>
              <w:rPr>
                <w:sz w:val="28"/>
                <w:szCs w:val="28"/>
              </w:rPr>
            </w:pPr>
            <w:r w:rsidRPr="00C864D3">
              <w:rPr>
                <w:sz w:val="28"/>
                <w:szCs w:val="28"/>
              </w:rPr>
              <w:t>303,3</w:t>
            </w:r>
          </w:p>
        </w:tc>
        <w:tc>
          <w:tcPr>
            <w:tcW w:w="2190" w:type="dxa"/>
          </w:tcPr>
          <w:p w:rsidR="00C864D3" w:rsidRPr="00C864D3" w:rsidRDefault="00C864D3" w:rsidP="00C864D3">
            <w:pPr>
              <w:rPr>
                <w:sz w:val="28"/>
                <w:szCs w:val="28"/>
              </w:rPr>
            </w:pPr>
            <w:r w:rsidRPr="00C864D3">
              <w:rPr>
                <w:sz w:val="28"/>
                <w:szCs w:val="28"/>
              </w:rPr>
              <w:t>395,1</w:t>
            </w:r>
          </w:p>
        </w:tc>
        <w:tc>
          <w:tcPr>
            <w:tcW w:w="2190" w:type="dxa"/>
          </w:tcPr>
          <w:p w:rsidR="00C864D3" w:rsidRPr="00C864D3" w:rsidRDefault="00C864D3" w:rsidP="00C864D3">
            <w:pPr>
              <w:rPr>
                <w:sz w:val="28"/>
                <w:szCs w:val="28"/>
              </w:rPr>
            </w:pPr>
            <w:r w:rsidRPr="00C864D3">
              <w:rPr>
                <w:sz w:val="28"/>
                <w:szCs w:val="28"/>
              </w:rPr>
              <w:t>144,6</w:t>
            </w:r>
          </w:p>
        </w:tc>
      </w:tr>
      <w:tr w:rsidR="00C864D3" w:rsidRPr="00C864D3">
        <w:trPr>
          <w:trHeight w:val="450"/>
        </w:trPr>
        <w:tc>
          <w:tcPr>
            <w:tcW w:w="3420" w:type="dxa"/>
          </w:tcPr>
          <w:p w:rsidR="00C864D3" w:rsidRPr="00C864D3" w:rsidRDefault="00C864D3" w:rsidP="00C864D3">
            <w:pPr>
              <w:rPr>
                <w:sz w:val="28"/>
                <w:szCs w:val="28"/>
              </w:rPr>
            </w:pPr>
            <w:r w:rsidRPr="00C864D3">
              <w:rPr>
                <w:sz w:val="28"/>
                <w:szCs w:val="28"/>
              </w:rPr>
              <w:t xml:space="preserve">Наркомания </w:t>
            </w:r>
          </w:p>
        </w:tc>
        <w:tc>
          <w:tcPr>
            <w:tcW w:w="1789" w:type="dxa"/>
          </w:tcPr>
          <w:p w:rsidR="00C864D3" w:rsidRPr="00C864D3" w:rsidRDefault="00C864D3" w:rsidP="00C864D3">
            <w:pPr>
              <w:rPr>
                <w:sz w:val="28"/>
                <w:szCs w:val="28"/>
              </w:rPr>
            </w:pPr>
            <w:r w:rsidRPr="00C864D3">
              <w:rPr>
                <w:sz w:val="28"/>
                <w:szCs w:val="28"/>
              </w:rPr>
              <w:t>-</w:t>
            </w:r>
          </w:p>
        </w:tc>
        <w:tc>
          <w:tcPr>
            <w:tcW w:w="2190" w:type="dxa"/>
          </w:tcPr>
          <w:p w:rsidR="00C864D3" w:rsidRPr="00C864D3" w:rsidRDefault="00C864D3" w:rsidP="00C864D3">
            <w:pPr>
              <w:rPr>
                <w:sz w:val="28"/>
                <w:szCs w:val="28"/>
              </w:rPr>
            </w:pPr>
            <w:r w:rsidRPr="00C864D3">
              <w:rPr>
                <w:sz w:val="28"/>
                <w:szCs w:val="28"/>
              </w:rPr>
              <w:t>-</w:t>
            </w:r>
          </w:p>
        </w:tc>
        <w:tc>
          <w:tcPr>
            <w:tcW w:w="2190" w:type="dxa"/>
          </w:tcPr>
          <w:p w:rsidR="00C864D3" w:rsidRPr="00C864D3" w:rsidRDefault="00C864D3" w:rsidP="00C864D3">
            <w:pPr>
              <w:rPr>
                <w:sz w:val="28"/>
                <w:szCs w:val="28"/>
              </w:rPr>
            </w:pPr>
            <w:r w:rsidRPr="00C864D3">
              <w:rPr>
                <w:sz w:val="28"/>
                <w:szCs w:val="28"/>
              </w:rPr>
              <w:t>-</w:t>
            </w:r>
          </w:p>
        </w:tc>
      </w:tr>
      <w:tr w:rsidR="00C864D3" w:rsidRPr="00C864D3">
        <w:trPr>
          <w:trHeight w:val="450"/>
        </w:trPr>
        <w:tc>
          <w:tcPr>
            <w:tcW w:w="3420" w:type="dxa"/>
          </w:tcPr>
          <w:p w:rsidR="00C864D3" w:rsidRPr="00C864D3" w:rsidRDefault="00C864D3" w:rsidP="00C864D3">
            <w:pPr>
              <w:rPr>
                <w:sz w:val="28"/>
                <w:szCs w:val="28"/>
              </w:rPr>
            </w:pPr>
            <w:r w:rsidRPr="00C864D3">
              <w:rPr>
                <w:sz w:val="28"/>
                <w:szCs w:val="28"/>
              </w:rPr>
              <w:t>алкоголизм</w:t>
            </w:r>
          </w:p>
        </w:tc>
        <w:tc>
          <w:tcPr>
            <w:tcW w:w="1789" w:type="dxa"/>
          </w:tcPr>
          <w:p w:rsidR="00C864D3" w:rsidRPr="00C864D3" w:rsidRDefault="00C864D3" w:rsidP="00C864D3">
            <w:pPr>
              <w:rPr>
                <w:sz w:val="28"/>
                <w:szCs w:val="28"/>
              </w:rPr>
            </w:pPr>
            <w:r w:rsidRPr="00C864D3">
              <w:rPr>
                <w:sz w:val="28"/>
                <w:szCs w:val="28"/>
              </w:rPr>
              <w:t>186,7</w:t>
            </w:r>
          </w:p>
        </w:tc>
        <w:tc>
          <w:tcPr>
            <w:tcW w:w="2190" w:type="dxa"/>
          </w:tcPr>
          <w:p w:rsidR="00C864D3" w:rsidRPr="00C864D3" w:rsidRDefault="00C864D3" w:rsidP="00C864D3">
            <w:pPr>
              <w:rPr>
                <w:sz w:val="28"/>
                <w:szCs w:val="28"/>
              </w:rPr>
            </w:pPr>
            <w:r w:rsidRPr="00C864D3">
              <w:rPr>
                <w:sz w:val="28"/>
                <w:szCs w:val="28"/>
              </w:rPr>
              <w:t>215,5</w:t>
            </w:r>
          </w:p>
        </w:tc>
        <w:tc>
          <w:tcPr>
            <w:tcW w:w="2190" w:type="dxa"/>
          </w:tcPr>
          <w:p w:rsidR="00C864D3" w:rsidRPr="00C864D3" w:rsidRDefault="00C864D3" w:rsidP="00C864D3">
            <w:pPr>
              <w:rPr>
                <w:sz w:val="28"/>
                <w:szCs w:val="28"/>
              </w:rPr>
            </w:pPr>
            <w:r w:rsidRPr="00C864D3">
              <w:rPr>
                <w:sz w:val="28"/>
                <w:szCs w:val="28"/>
              </w:rPr>
              <w:t>252,9</w:t>
            </w:r>
          </w:p>
        </w:tc>
      </w:tr>
      <w:tr w:rsidR="00C864D3" w:rsidRPr="00C864D3">
        <w:trPr>
          <w:trHeight w:val="450"/>
        </w:trPr>
        <w:tc>
          <w:tcPr>
            <w:tcW w:w="3420" w:type="dxa"/>
          </w:tcPr>
          <w:p w:rsidR="00C864D3" w:rsidRPr="00C864D3" w:rsidRDefault="00C864D3" w:rsidP="00C864D3">
            <w:pPr>
              <w:rPr>
                <w:sz w:val="28"/>
                <w:szCs w:val="28"/>
              </w:rPr>
            </w:pPr>
            <w:r w:rsidRPr="00C864D3">
              <w:rPr>
                <w:sz w:val="28"/>
                <w:szCs w:val="28"/>
              </w:rPr>
              <w:t>Злокачественные новоо</w:t>
            </w:r>
            <w:r w:rsidRPr="00C864D3">
              <w:rPr>
                <w:sz w:val="28"/>
                <w:szCs w:val="28"/>
              </w:rPr>
              <w:t>б</w:t>
            </w:r>
            <w:r w:rsidRPr="00C864D3">
              <w:rPr>
                <w:sz w:val="28"/>
                <w:szCs w:val="28"/>
              </w:rPr>
              <w:t>раз</w:t>
            </w:r>
            <w:r w:rsidRPr="00C864D3">
              <w:rPr>
                <w:sz w:val="28"/>
                <w:szCs w:val="28"/>
              </w:rPr>
              <w:t>о</w:t>
            </w:r>
            <w:r w:rsidRPr="00C864D3">
              <w:rPr>
                <w:sz w:val="28"/>
                <w:szCs w:val="28"/>
              </w:rPr>
              <w:t>вания</w:t>
            </w:r>
          </w:p>
        </w:tc>
        <w:tc>
          <w:tcPr>
            <w:tcW w:w="1789" w:type="dxa"/>
          </w:tcPr>
          <w:p w:rsidR="00C864D3" w:rsidRPr="00C864D3" w:rsidRDefault="00C864D3" w:rsidP="00C864D3">
            <w:pPr>
              <w:rPr>
                <w:sz w:val="28"/>
                <w:szCs w:val="28"/>
              </w:rPr>
            </w:pPr>
            <w:r w:rsidRPr="00C864D3">
              <w:rPr>
                <w:sz w:val="28"/>
                <w:szCs w:val="28"/>
              </w:rPr>
              <w:t>349,9</w:t>
            </w:r>
          </w:p>
        </w:tc>
        <w:tc>
          <w:tcPr>
            <w:tcW w:w="2190" w:type="dxa"/>
          </w:tcPr>
          <w:p w:rsidR="00C864D3" w:rsidRPr="00C864D3" w:rsidRDefault="00C864D3" w:rsidP="00C864D3">
            <w:pPr>
              <w:rPr>
                <w:sz w:val="28"/>
                <w:szCs w:val="28"/>
              </w:rPr>
            </w:pPr>
            <w:r w:rsidRPr="00C864D3">
              <w:rPr>
                <w:sz w:val="28"/>
                <w:szCs w:val="28"/>
              </w:rPr>
              <w:t>431</w:t>
            </w:r>
          </w:p>
        </w:tc>
        <w:tc>
          <w:tcPr>
            <w:tcW w:w="2190" w:type="dxa"/>
          </w:tcPr>
          <w:p w:rsidR="00C864D3" w:rsidRPr="00C864D3" w:rsidRDefault="00C864D3" w:rsidP="00C864D3">
            <w:pPr>
              <w:rPr>
                <w:sz w:val="28"/>
                <w:szCs w:val="28"/>
              </w:rPr>
            </w:pPr>
            <w:r w:rsidRPr="00C864D3">
              <w:rPr>
                <w:sz w:val="28"/>
                <w:szCs w:val="28"/>
              </w:rPr>
              <w:t>361</w:t>
            </w:r>
          </w:p>
        </w:tc>
      </w:tr>
      <w:tr w:rsidR="00C864D3" w:rsidRPr="00C864D3">
        <w:trPr>
          <w:trHeight w:val="450"/>
        </w:trPr>
        <w:tc>
          <w:tcPr>
            <w:tcW w:w="3420" w:type="dxa"/>
          </w:tcPr>
          <w:p w:rsidR="00C864D3" w:rsidRPr="00C864D3" w:rsidRDefault="00C864D3" w:rsidP="00C864D3">
            <w:pPr>
              <w:rPr>
                <w:sz w:val="28"/>
                <w:szCs w:val="28"/>
              </w:rPr>
            </w:pPr>
            <w:r w:rsidRPr="00C864D3">
              <w:rPr>
                <w:sz w:val="28"/>
                <w:szCs w:val="28"/>
              </w:rPr>
              <w:t>Психические расстройства</w:t>
            </w:r>
          </w:p>
        </w:tc>
        <w:tc>
          <w:tcPr>
            <w:tcW w:w="1789" w:type="dxa"/>
          </w:tcPr>
          <w:p w:rsidR="00C864D3" w:rsidRPr="00C864D3" w:rsidRDefault="00C864D3" w:rsidP="00C864D3">
            <w:pPr>
              <w:rPr>
                <w:sz w:val="28"/>
                <w:szCs w:val="28"/>
              </w:rPr>
            </w:pPr>
            <w:r w:rsidRPr="00C864D3">
              <w:rPr>
                <w:sz w:val="28"/>
                <w:szCs w:val="28"/>
              </w:rPr>
              <w:t xml:space="preserve">163,3 </w:t>
            </w:r>
          </w:p>
        </w:tc>
        <w:tc>
          <w:tcPr>
            <w:tcW w:w="2190" w:type="dxa"/>
          </w:tcPr>
          <w:p w:rsidR="00C864D3" w:rsidRPr="00C864D3" w:rsidRDefault="00C864D3" w:rsidP="00C864D3">
            <w:pPr>
              <w:rPr>
                <w:sz w:val="28"/>
                <w:szCs w:val="28"/>
              </w:rPr>
            </w:pPr>
            <w:r w:rsidRPr="00C864D3">
              <w:rPr>
                <w:sz w:val="28"/>
                <w:szCs w:val="28"/>
              </w:rPr>
              <w:t>59,9</w:t>
            </w:r>
          </w:p>
        </w:tc>
        <w:tc>
          <w:tcPr>
            <w:tcW w:w="2190" w:type="dxa"/>
          </w:tcPr>
          <w:p w:rsidR="00C864D3" w:rsidRPr="00C864D3" w:rsidRDefault="00C864D3" w:rsidP="00C864D3">
            <w:pPr>
              <w:rPr>
                <w:sz w:val="28"/>
                <w:szCs w:val="28"/>
              </w:rPr>
            </w:pPr>
            <w:r w:rsidRPr="00C864D3">
              <w:rPr>
                <w:sz w:val="28"/>
                <w:szCs w:val="28"/>
              </w:rPr>
              <w:t>24,1</w:t>
            </w:r>
          </w:p>
        </w:tc>
      </w:tr>
    </w:tbl>
    <w:p w:rsidR="00C864D3" w:rsidRPr="00C864D3" w:rsidRDefault="00C864D3" w:rsidP="00C864D3">
      <w:pPr>
        <w:jc w:val="both"/>
        <w:rPr>
          <w:sz w:val="28"/>
          <w:szCs w:val="28"/>
        </w:rPr>
      </w:pPr>
      <w:r w:rsidRPr="00C864D3">
        <w:rPr>
          <w:b/>
          <w:sz w:val="28"/>
          <w:szCs w:val="28"/>
        </w:rPr>
        <w:t xml:space="preserve">    </w:t>
      </w:r>
      <w:r w:rsidRPr="00C864D3">
        <w:rPr>
          <w:sz w:val="28"/>
          <w:szCs w:val="28"/>
        </w:rPr>
        <w:t>Отмечается рост заболеваемости туберкулезом,  сахарным диабетом, хрон</w:t>
      </w:r>
      <w:r w:rsidRPr="00C864D3">
        <w:rPr>
          <w:sz w:val="28"/>
          <w:szCs w:val="28"/>
        </w:rPr>
        <w:t>и</w:t>
      </w:r>
      <w:r w:rsidRPr="00C864D3">
        <w:rPr>
          <w:sz w:val="28"/>
          <w:szCs w:val="28"/>
        </w:rPr>
        <w:t>ческим алкоголизмом.</w:t>
      </w:r>
    </w:p>
    <w:p w:rsidR="00C864D3" w:rsidRPr="00485297" w:rsidRDefault="00C864D3" w:rsidP="00C864D3">
      <w:pPr>
        <w:pStyle w:val="1"/>
        <w:spacing w:before="0" w:after="0"/>
        <w:rPr>
          <w:rFonts w:ascii="Times New Roman" w:hAnsi="Times New Roman" w:cs="Times New Roman"/>
          <w:sz w:val="24"/>
          <w:szCs w:val="24"/>
        </w:rPr>
      </w:pPr>
      <w:r w:rsidRPr="00C864D3">
        <w:rPr>
          <w:rFonts w:ascii="Times New Roman" w:hAnsi="Times New Roman" w:cs="Times New Roman"/>
          <w:b w:val="0"/>
          <w:sz w:val="28"/>
          <w:szCs w:val="28"/>
        </w:rPr>
        <w:t xml:space="preserve">             </w:t>
      </w:r>
      <w:r w:rsidRPr="00485297">
        <w:rPr>
          <w:rFonts w:ascii="Times New Roman" w:hAnsi="Times New Roman" w:cs="Times New Roman"/>
          <w:sz w:val="24"/>
          <w:szCs w:val="24"/>
        </w:rPr>
        <w:t>Оснащенность</w:t>
      </w:r>
    </w:p>
    <w:p w:rsidR="00C864D3" w:rsidRPr="00C864D3" w:rsidRDefault="00C864D3" w:rsidP="00C864D3">
      <w:pPr>
        <w:numPr>
          <w:ilvl w:val="0"/>
          <w:numId w:val="6"/>
        </w:numPr>
        <w:rPr>
          <w:sz w:val="28"/>
          <w:szCs w:val="28"/>
        </w:rPr>
      </w:pPr>
      <w:r w:rsidRPr="00C864D3">
        <w:rPr>
          <w:sz w:val="28"/>
          <w:szCs w:val="28"/>
        </w:rPr>
        <w:t>Лаборатории: клинические – 1</w:t>
      </w:r>
    </w:p>
    <w:p w:rsidR="00C864D3" w:rsidRPr="00C864D3" w:rsidRDefault="00C864D3" w:rsidP="00C864D3">
      <w:pPr>
        <w:numPr>
          <w:ilvl w:val="0"/>
          <w:numId w:val="6"/>
        </w:numPr>
        <w:rPr>
          <w:sz w:val="28"/>
          <w:szCs w:val="28"/>
        </w:rPr>
      </w:pPr>
      <w:r w:rsidRPr="00C864D3">
        <w:rPr>
          <w:sz w:val="28"/>
          <w:szCs w:val="28"/>
        </w:rPr>
        <w:t>Рентгенкабинеты – 1</w:t>
      </w:r>
    </w:p>
    <w:p w:rsidR="00C864D3" w:rsidRPr="00C864D3" w:rsidRDefault="00C864D3" w:rsidP="00C864D3">
      <w:pPr>
        <w:numPr>
          <w:ilvl w:val="0"/>
          <w:numId w:val="6"/>
        </w:numPr>
        <w:rPr>
          <w:sz w:val="28"/>
          <w:szCs w:val="28"/>
        </w:rPr>
      </w:pPr>
      <w:r w:rsidRPr="00C864D3">
        <w:rPr>
          <w:sz w:val="28"/>
          <w:szCs w:val="28"/>
        </w:rPr>
        <w:t>Кабинеты функциональной диагностики ЭКГ – 1</w:t>
      </w:r>
    </w:p>
    <w:p w:rsidR="00C864D3" w:rsidRPr="00C864D3" w:rsidRDefault="00C864D3" w:rsidP="00C864D3">
      <w:pPr>
        <w:numPr>
          <w:ilvl w:val="0"/>
          <w:numId w:val="6"/>
        </w:numPr>
        <w:rPr>
          <w:sz w:val="28"/>
          <w:szCs w:val="28"/>
        </w:rPr>
      </w:pPr>
      <w:r w:rsidRPr="00C864D3">
        <w:rPr>
          <w:sz w:val="28"/>
          <w:szCs w:val="28"/>
        </w:rPr>
        <w:t>УЗИ -1 кабинет (3 аппарата)</w:t>
      </w:r>
    </w:p>
    <w:p w:rsidR="00C864D3" w:rsidRPr="00C864D3" w:rsidRDefault="00C864D3" w:rsidP="00C864D3">
      <w:pPr>
        <w:numPr>
          <w:ilvl w:val="0"/>
          <w:numId w:val="6"/>
        </w:numPr>
        <w:rPr>
          <w:sz w:val="28"/>
          <w:szCs w:val="28"/>
        </w:rPr>
      </w:pPr>
      <w:r w:rsidRPr="00C864D3">
        <w:rPr>
          <w:sz w:val="28"/>
          <w:szCs w:val="28"/>
        </w:rPr>
        <w:t>Эндоскопии – 1</w:t>
      </w:r>
    </w:p>
    <w:p w:rsidR="00C864D3" w:rsidRPr="00C864D3" w:rsidRDefault="00C864D3" w:rsidP="00C864D3">
      <w:pPr>
        <w:numPr>
          <w:ilvl w:val="0"/>
          <w:numId w:val="6"/>
        </w:numPr>
        <w:rPr>
          <w:sz w:val="28"/>
          <w:szCs w:val="28"/>
        </w:rPr>
      </w:pPr>
      <w:r w:rsidRPr="00C864D3">
        <w:rPr>
          <w:sz w:val="28"/>
          <w:szCs w:val="28"/>
        </w:rPr>
        <w:t>Колоноскопии-1</w:t>
      </w:r>
    </w:p>
    <w:p w:rsidR="00C864D3" w:rsidRPr="00C864D3" w:rsidRDefault="00C864D3" w:rsidP="00C864D3">
      <w:pPr>
        <w:numPr>
          <w:ilvl w:val="0"/>
          <w:numId w:val="6"/>
        </w:numPr>
        <w:rPr>
          <w:sz w:val="28"/>
          <w:szCs w:val="28"/>
        </w:rPr>
      </w:pPr>
      <w:r w:rsidRPr="00C864D3">
        <w:rPr>
          <w:sz w:val="28"/>
          <w:szCs w:val="28"/>
        </w:rPr>
        <w:t>Физи</w:t>
      </w:r>
      <w:r w:rsidR="00972D4F">
        <w:rPr>
          <w:sz w:val="28"/>
          <w:szCs w:val="28"/>
        </w:rPr>
        <w:t>о</w:t>
      </w:r>
      <w:r w:rsidRPr="00C864D3">
        <w:rPr>
          <w:sz w:val="28"/>
          <w:szCs w:val="28"/>
        </w:rPr>
        <w:t>терапии – 1</w:t>
      </w:r>
    </w:p>
    <w:tbl>
      <w:tblPr>
        <w:tblpPr w:leftFromText="180" w:rightFromText="180" w:vertAnchor="text" w:horzAnchor="margin" w:tblpXSpec="center" w:tblpY="62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1"/>
        <w:gridCol w:w="1701"/>
        <w:gridCol w:w="1701"/>
        <w:gridCol w:w="1559"/>
        <w:gridCol w:w="1276"/>
      </w:tblGrid>
      <w:tr w:rsidR="00C864D3" w:rsidRPr="00C864D3">
        <w:tc>
          <w:tcPr>
            <w:tcW w:w="4361" w:type="dxa"/>
          </w:tcPr>
          <w:p w:rsidR="00C864D3" w:rsidRPr="00C864D3" w:rsidRDefault="00C864D3" w:rsidP="00972D4F">
            <w:pPr>
              <w:rPr>
                <w:sz w:val="28"/>
                <w:szCs w:val="28"/>
              </w:rPr>
            </w:pPr>
          </w:p>
        </w:tc>
        <w:tc>
          <w:tcPr>
            <w:tcW w:w="1701" w:type="dxa"/>
          </w:tcPr>
          <w:p w:rsidR="00C864D3" w:rsidRPr="00485297" w:rsidRDefault="00C864D3" w:rsidP="00972D4F">
            <w:pPr>
              <w:jc w:val="center"/>
              <w:rPr>
                <w:sz w:val="28"/>
                <w:szCs w:val="28"/>
              </w:rPr>
            </w:pPr>
            <w:r w:rsidRPr="00485297">
              <w:rPr>
                <w:sz w:val="28"/>
                <w:szCs w:val="28"/>
              </w:rPr>
              <w:t>2013г</w:t>
            </w:r>
          </w:p>
        </w:tc>
        <w:tc>
          <w:tcPr>
            <w:tcW w:w="1701" w:type="dxa"/>
          </w:tcPr>
          <w:p w:rsidR="00C864D3" w:rsidRPr="00485297" w:rsidRDefault="00C864D3" w:rsidP="00972D4F">
            <w:pPr>
              <w:rPr>
                <w:sz w:val="28"/>
                <w:szCs w:val="28"/>
              </w:rPr>
            </w:pPr>
            <w:r w:rsidRPr="00485297">
              <w:rPr>
                <w:sz w:val="28"/>
                <w:szCs w:val="28"/>
              </w:rPr>
              <w:t xml:space="preserve">     2014г</w:t>
            </w:r>
          </w:p>
        </w:tc>
        <w:tc>
          <w:tcPr>
            <w:tcW w:w="1559" w:type="dxa"/>
          </w:tcPr>
          <w:p w:rsidR="00C864D3" w:rsidRPr="00485297" w:rsidRDefault="00C864D3" w:rsidP="00972D4F">
            <w:pPr>
              <w:rPr>
                <w:sz w:val="28"/>
                <w:szCs w:val="28"/>
              </w:rPr>
            </w:pPr>
            <w:r w:rsidRPr="00485297">
              <w:rPr>
                <w:sz w:val="28"/>
                <w:szCs w:val="28"/>
              </w:rPr>
              <w:t>2015</w:t>
            </w:r>
          </w:p>
        </w:tc>
        <w:tc>
          <w:tcPr>
            <w:tcW w:w="1276" w:type="dxa"/>
          </w:tcPr>
          <w:p w:rsidR="00C864D3" w:rsidRPr="00C864D3" w:rsidRDefault="00C864D3" w:rsidP="00972D4F">
            <w:pPr>
              <w:rPr>
                <w:b/>
                <w:sz w:val="28"/>
                <w:szCs w:val="28"/>
              </w:rPr>
            </w:pPr>
            <w:r w:rsidRPr="00C864D3">
              <w:rPr>
                <w:b/>
                <w:sz w:val="28"/>
                <w:szCs w:val="28"/>
              </w:rPr>
              <w:t>Област. пок</w:t>
            </w:r>
            <w:r w:rsidRPr="00C864D3">
              <w:rPr>
                <w:b/>
                <w:sz w:val="28"/>
                <w:szCs w:val="28"/>
              </w:rPr>
              <w:t>а</w:t>
            </w:r>
            <w:r w:rsidRPr="00C864D3">
              <w:rPr>
                <w:b/>
                <w:sz w:val="28"/>
                <w:szCs w:val="28"/>
              </w:rPr>
              <w:t>зат.</w:t>
            </w:r>
          </w:p>
        </w:tc>
      </w:tr>
      <w:tr w:rsidR="00C864D3" w:rsidRPr="00C864D3">
        <w:tc>
          <w:tcPr>
            <w:tcW w:w="4361" w:type="dxa"/>
          </w:tcPr>
          <w:p w:rsidR="00C864D3" w:rsidRPr="00C864D3" w:rsidRDefault="00C864D3" w:rsidP="00972D4F">
            <w:pPr>
              <w:rPr>
                <w:sz w:val="28"/>
                <w:szCs w:val="28"/>
              </w:rPr>
            </w:pPr>
            <w:r w:rsidRPr="00C864D3">
              <w:rPr>
                <w:sz w:val="28"/>
                <w:szCs w:val="28"/>
              </w:rPr>
              <w:t>Обеспеченность врачами на 10 тыс.населения</w:t>
            </w:r>
          </w:p>
        </w:tc>
        <w:tc>
          <w:tcPr>
            <w:tcW w:w="1701" w:type="dxa"/>
          </w:tcPr>
          <w:p w:rsidR="00C864D3" w:rsidRPr="00C864D3" w:rsidRDefault="00C864D3" w:rsidP="00972D4F">
            <w:pPr>
              <w:jc w:val="center"/>
              <w:rPr>
                <w:sz w:val="28"/>
                <w:szCs w:val="28"/>
              </w:rPr>
            </w:pPr>
            <w:r w:rsidRPr="00C864D3">
              <w:rPr>
                <w:sz w:val="28"/>
                <w:szCs w:val="28"/>
              </w:rPr>
              <w:t>21,5</w:t>
            </w:r>
          </w:p>
        </w:tc>
        <w:tc>
          <w:tcPr>
            <w:tcW w:w="1701" w:type="dxa"/>
          </w:tcPr>
          <w:p w:rsidR="00C864D3" w:rsidRPr="00C864D3" w:rsidRDefault="00C864D3" w:rsidP="00972D4F">
            <w:pPr>
              <w:rPr>
                <w:sz w:val="28"/>
                <w:szCs w:val="28"/>
              </w:rPr>
            </w:pPr>
            <w:r w:rsidRPr="00C864D3">
              <w:rPr>
                <w:sz w:val="28"/>
                <w:szCs w:val="28"/>
              </w:rPr>
              <w:t>18,0</w:t>
            </w:r>
          </w:p>
        </w:tc>
        <w:tc>
          <w:tcPr>
            <w:tcW w:w="1559" w:type="dxa"/>
          </w:tcPr>
          <w:p w:rsidR="00C864D3" w:rsidRPr="00C864D3" w:rsidRDefault="00C864D3" w:rsidP="00972D4F">
            <w:pPr>
              <w:rPr>
                <w:sz w:val="28"/>
                <w:szCs w:val="28"/>
              </w:rPr>
            </w:pPr>
            <w:r w:rsidRPr="00C864D3">
              <w:rPr>
                <w:sz w:val="28"/>
                <w:szCs w:val="28"/>
              </w:rPr>
              <w:t>19,3</w:t>
            </w:r>
          </w:p>
        </w:tc>
        <w:tc>
          <w:tcPr>
            <w:tcW w:w="1276" w:type="dxa"/>
          </w:tcPr>
          <w:p w:rsidR="00C864D3" w:rsidRPr="00C864D3" w:rsidRDefault="00C864D3" w:rsidP="00972D4F">
            <w:pPr>
              <w:rPr>
                <w:b/>
                <w:sz w:val="28"/>
                <w:szCs w:val="28"/>
              </w:rPr>
            </w:pPr>
            <w:r w:rsidRPr="00C864D3">
              <w:rPr>
                <w:b/>
                <w:sz w:val="28"/>
                <w:szCs w:val="28"/>
              </w:rPr>
              <w:t>35,1</w:t>
            </w:r>
          </w:p>
        </w:tc>
      </w:tr>
      <w:tr w:rsidR="00C864D3" w:rsidRPr="00C864D3">
        <w:tc>
          <w:tcPr>
            <w:tcW w:w="4361" w:type="dxa"/>
          </w:tcPr>
          <w:p w:rsidR="00C864D3" w:rsidRPr="00C864D3" w:rsidRDefault="00C864D3" w:rsidP="00972D4F">
            <w:pPr>
              <w:rPr>
                <w:sz w:val="28"/>
                <w:szCs w:val="28"/>
              </w:rPr>
            </w:pPr>
            <w:r w:rsidRPr="00C864D3">
              <w:rPr>
                <w:sz w:val="28"/>
                <w:szCs w:val="28"/>
              </w:rPr>
              <w:t>Обеспеченность средним медпе</w:t>
            </w:r>
            <w:r w:rsidRPr="00C864D3">
              <w:rPr>
                <w:sz w:val="28"/>
                <w:szCs w:val="28"/>
              </w:rPr>
              <w:t>р</w:t>
            </w:r>
            <w:r w:rsidRPr="00C864D3">
              <w:rPr>
                <w:sz w:val="28"/>
                <w:szCs w:val="28"/>
              </w:rPr>
              <w:t>сон</w:t>
            </w:r>
            <w:r w:rsidRPr="00C864D3">
              <w:rPr>
                <w:sz w:val="28"/>
                <w:szCs w:val="28"/>
              </w:rPr>
              <w:t>а</w:t>
            </w:r>
            <w:r w:rsidRPr="00C864D3">
              <w:rPr>
                <w:sz w:val="28"/>
                <w:szCs w:val="28"/>
              </w:rPr>
              <w:t>лом на 10 тыс.населения</w:t>
            </w:r>
          </w:p>
        </w:tc>
        <w:tc>
          <w:tcPr>
            <w:tcW w:w="1701" w:type="dxa"/>
          </w:tcPr>
          <w:p w:rsidR="00C864D3" w:rsidRPr="00C864D3" w:rsidRDefault="00C864D3" w:rsidP="00972D4F">
            <w:pPr>
              <w:jc w:val="center"/>
              <w:rPr>
                <w:sz w:val="28"/>
                <w:szCs w:val="28"/>
              </w:rPr>
            </w:pPr>
            <w:r w:rsidRPr="00C864D3">
              <w:rPr>
                <w:sz w:val="28"/>
                <w:szCs w:val="28"/>
              </w:rPr>
              <w:t>101,5</w:t>
            </w:r>
          </w:p>
        </w:tc>
        <w:tc>
          <w:tcPr>
            <w:tcW w:w="1701" w:type="dxa"/>
          </w:tcPr>
          <w:p w:rsidR="00C864D3" w:rsidRPr="00C864D3" w:rsidRDefault="00C864D3" w:rsidP="00972D4F">
            <w:pPr>
              <w:rPr>
                <w:sz w:val="28"/>
                <w:szCs w:val="28"/>
              </w:rPr>
            </w:pPr>
            <w:r w:rsidRPr="00C864D3">
              <w:rPr>
                <w:sz w:val="28"/>
                <w:szCs w:val="28"/>
              </w:rPr>
              <w:t>97,2</w:t>
            </w:r>
          </w:p>
        </w:tc>
        <w:tc>
          <w:tcPr>
            <w:tcW w:w="1559" w:type="dxa"/>
          </w:tcPr>
          <w:p w:rsidR="00C864D3" w:rsidRPr="00C864D3" w:rsidRDefault="00C864D3" w:rsidP="00972D4F">
            <w:pPr>
              <w:rPr>
                <w:sz w:val="28"/>
                <w:szCs w:val="28"/>
              </w:rPr>
            </w:pPr>
            <w:r w:rsidRPr="00C864D3">
              <w:rPr>
                <w:sz w:val="28"/>
                <w:szCs w:val="28"/>
              </w:rPr>
              <w:t>90,7</w:t>
            </w:r>
          </w:p>
        </w:tc>
        <w:tc>
          <w:tcPr>
            <w:tcW w:w="1276" w:type="dxa"/>
          </w:tcPr>
          <w:p w:rsidR="00C864D3" w:rsidRPr="00C864D3" w:rsidRDefault="00C864D3" w:rsidP="00972D4F">
            <w:pPr>
              <w:rPr>
                <w:b/>
                <w:sz w:val="28"/>
                <w:szCs w:val="28"/>
              </w:rPr>
            </w:pPr>
            <w:r w:rsidRPr="00C864D3">
              <w:rPr>
                <w:b/>
                <w:sz w:val="28"/>
                <w:szCs w:val="28"/>
              </w:rPr>
              <w:t>102,2</w:t>
            </w:r>
          </w:p>
        </w:tc>
      </w:tr>
      <w:tr w:rsidR="00C864D3" w:rsidRPr="00C864D3">
        <w:tc>
          <w:tcPr>
            <w:tcW w:w="4361" w:type="dxa"/>
          </w:tcPr>
          <w:p w:rsidR="00C864D3" w:rsidRPr="00C864D3" w:rsidRDefault="00C864D3" w:rsidP="00972D4F">
            <w:pPr>
              <w:rPr>
                <w:sz w:val="28"/>
                <w:szCs w:val="28"/>
              </w:rPr>
            </w:pPr>
            <w:r w:rsidRPr="00C864D3">
              <w:rPr>
                <w:sz w:val="28"/>
                <w:szCs w:val="28"/>
              </w:rPr>
              <w:t xml:space="preserve">Коэффициент совместительства </w:t>
            </w:r>
            <w:r w:rsidRPr="00C864D3">
              <w:rPr>
                <w:sz w:val="28"/>
                <w:szCs w:val="28"/>
              </w:rPr>
              <w:lastRenderedPageBreak/>
              <w:t>врачей</w:t>
            </w:r>
          </w:p>
        </w:tc>
        <w:tc>
          <w:tcPr>
            <w:tcW w:w="1701" w:type="dxa"/>
          </w:tcPr>
          <w:p w:rsidR="00C864D3" w:rsidRPr="00C864D3" w:rsidRDefault="00C864D3" w:rsidP="00972D4F">
            <w:pPr>
              <w:rPr>
                <w:sz w:val="28"/>
                <w:szCs w:val="28"/>
              </w:rPr>
            </w:pPr>
            <w:r w:rsidRPr="00C864D3">
              <w:rPr>
                <w:sz w:val="28"/>
                <w:szCs w:val="28"/>
              </w:rPr>
              <w:lastRenderedPageBreak/>
              <w:t>1,36</w:t>
            </w:r>
          </w:p>
        </w:tc>
        <w:tc>
          <w:tcPr>
            <w:tcW w:w="1701" w:type="dxa"/>
          </w:tcPr>
          <w:p w:rsidR="00C864D3" w:rsidRPr="00C864D3" w:rsidRDefault="00C864D3" w:rsidP="00972D4F">
            <w:pPr>
              <w:rPr>
                <w:sz w:val="28"/>
                <w:szCs w:val="28"/>
              </w:rPr>
            </w:pPr>
            <w:r w:rsidRPr="00C864D3">
              <w:rPr>
                <w:sz w:val="28"/>
                <w:szCs w:val="28"/>
              </w:rPr>
              <w:t>1,5</w:t>
            </w:r>
          </w:p>
        </w:tc>
        <w:tc>
          <w:tcPr>
            <w:tcW w:w="1559" w:type="dxa"/>
          </w:tcPr>
          <w:p w:rsidR="00C864D3" w:rsidRPr="00C864D3" w:rsidRDefault="00C864D3" w:rsidP="00972D4F">
            <w:pPr>
              <w:rPr>
                <w:sz w:val="28"/>
                <w:szCs w:val="28"/>
              </w:rPr>
            </w:pPr>
            <w:r w:rsidRPr="00C864D3">
              <w:rPr>
                <w:sz w:val="28"/>
                <w:szCs w:val="28"/>
              </w:rPr>
              <w:t>1,4</w:t>
            </w:r>
          </w:p>
        </w:tc>
        <w:tc>
          <w:tcPr>
            <w:tcW w:w="1276" w:type="dxa"/>
          </w:tcPr>
          <w:p w:rsidR="00C864D3" w:rsidRPr="00C864D3" w:rsidRDefault="00C864D3" w:rsidP="00972D4F">
            <w:pPr>
              <w:rPr>
                <w:sz w:val="28"/>
                <w:szCs w:val="28"/>
              </w:rPr>
            </w:pPr>
          </w:p>
        </w:tc>
      </w:tr>
      <w:tr w:rsidR="00C864D3" w:rsidRPr="00C864D3">
        <w:tc>
          <w:tcPr>
            <w:tcW w:w="4361" w:type="dxa"/>
          </w:tcPr>
          <w:p w:rsidR="00C864D3" w:rsidRPr="00C864D3" w:rsidRDefault="00C864D3" w:rsidP="00972D4F">
            <w:pPr>
              <w:rPr>
                <w:sz w:val="28"/>
                <w:szCs w:val="28"/>
              </w:rPr>
            </w:pPr>
            <w:r w:rsidRPr="00C864D3">
              <w:rPr>
                <w:sz w:val="28"/>
                <w:szCs w:val="28"/>
              </w:rPr>
              <w:lastRenderedPageBreak/>
              <w:t>Общее число работающих</w:t>
            </w:r>
          </w:p>
        </w:tc>
        <w:tc>
          <w:tcPr>
            <w:tcW w:w="1701" w:type="dxa"/>
          </w:tcPr>
          <w:p w:rsidR="00C864D3" w:rsidRPr="00C864D3" w:rsidRDefault="00C864D3" w:rsidP="00972D4F">
            <w:pPr>
              <w:rPr>
                <w:sz w:val="28"/>
                <w:szCs w:val="28"/>
              </w:rPr>
            </w:pPr>
            <w:r w:rsidRPr="00C864D3">
              <w:rPr>
                <w:sz w:val="28"/>
                <w:szCs w:val="28"/>
              </w:rPr>
              <w:t>164</w:t>
            </w:r>
          </w:p>
        </w:tc>
        <w:tc>
          <w:tcPr>
            <w:tcW w:w="1701" w:type="dxa"/>
          </w:tcPr>
          <w:p w:rsidR="00C864D3" w:rsidRPr="00C864D3" w:rsidRDefault="00C864D3" w:rsidP="00972D4F">
            <w:pPr>
              <w:rPr>
                <w:sz w:val="28"/>
                <w:szCs w:val="28"/>
              </w:rPr>
            </w:pPr>
            <w:r w:rsidRPr="00C864D3">
              <w:rPr>
                <w:sz w:val="28"/>
                <w:szCs w:val="28"/>
              </w:rPr>
              <w:t>156</w:t>
            </w:r>
          </w:p>
        </w:tc>
        <w:tc>
          <w:tcPr>
            <w:tcW w:w="1559" w:type="dxa"/>
          </w:tcPr>
          <w:p w:rsidR="00C864D3" w:rsidRPr="00C864D3" w:rsidRDefault="00C864D3" w:rsidP="00972D4F">
            <w:pPr>
              <w:rPr>
                <w:sz w:val="28"/>
                <w:szCs w:val="28"/>
              </w:rPr>
            </w:pPr>
            <w:r w:rsidRPr="00C864D3">
              <w:rPr>
                <w:sz w:val="28"/>
                <w:szCs w:val="28"/>
              </w:rPr>
              <w:t>146</w:t>
            </w:r>
          </w:p>
        </w:tc>
        <w:tc>
          <w:tcPr>
            <w:tcW w:w="1276" w:type="dxa"/>
          </w:tcPr>
          <w:p w:rsidR="00C864D3" w:rsidRPr="00C864D3" w:rsidRDefault="00C864D3" w:rsidP="00972D4F">
            <w:pPr>
              <w:rPr>
                <w:sz w:val="28"/>
                <w:szCs w:val="28"/>
              </w:rPr>
            </w:pPr>
          </w:p>
        </w:tc>
      </w:tr>
      <w:tr w:rsidR="00C864D3" w:rsidRPr="00C864D3">
        <w:tc>
          <w:tcPr>
            <w:tcW w:w="4361" w:type="dxa"/>
          </w:tcPr>
          <w:p w:rsidR="00C864D3" w:rsidRPr="00C864D3" w:rsidRDefault="00C864D3" w:rsidP="00972D4F">
            <w:pPr>
              <w:rPr>
                <w:sz w:val="28"/>
                <w:szCs w:val="28"/>
              </w:rPr>
            </w:pPr>
            <w:r w:rsidRPr="00C864D3">
              <w:rPr>
                <w:sz w:val="28"/>
                <w:szCs w:val="28"/>
              </w:rPr>
              <w:t xml:space="preserve">Врачей:                       ставок </w:t>
            </w:r>
          </w:p>
          <w:p w:rsidR="00C864D3" w:rsidRPr="00C864D3" w:rsidRDefault="00C864D3" w:rsidP="00972D4F">
            <w:pPr>
              <w:rPr>
                <w:sz w:val="28"/>
                <w:szCs w:val="28"/>
              </w:rPr>
            </w:pPr>
            <w:r w:rsidRPr="00C864D3">
              <w:rPr>
                <w:sz w:val="28"/>
                <w:szCs w:val="28"/>
              </w:rPr>
              <w:t xml:space="preserve">                                   физических лиц</w:t>
            </w:r>
          </w:p>
        </w:tc>
        <w:tc>
          <w:tcPr>
            <w:tcW w:w="1701" w:type="dxa"/>
          </w:tcPr>
          <w:p w:rsidR="00C864D3" w:rsidRPr="00C864D3" w:rsidRDefault="00C864D3" w:rsidP="00972D4F">
            <w:pPr>
              <w:rPr>
                <w:sz w:val="28"/>
                <w:szCs w:val="28"/>
              </w:rPr>
            </w:pPr>
            <w:r w:rsidRPr="00C864D3">
              <w:rPr>
                <w:sz w:val="28"/>
                <w:szCs w:val="28"/>
              </w:rPr>
              <w:t>32,5</w:t>
            </w:r>
          </w:p>
          <w:p w:rsidR="00C864D3" w:rsidRPr="00C864D3" w:rsidRDefault="00C864D3" w:rsidP="00972D4F">
            <w:pPr>
              <w:rPr>
                <w:sz w:val="28"/>
                <w:szCs w:val="28"/>
              </w:rPr>
            </w:pPr>
            <w:r w:rsidRPr="00C864D3">
              <w:rPr>
                <w:sz w:val="28"/>
                <w:szCs w:val="28"/>
              </w:rPr>
              <w:t>18</w:t>
            </w:r>
          </w:p>
        </w:tc>
        <w:tc>
          <w:tcPr>
            <w:tcW w:w="1701" w:type="dxa"/>
          </w:tcPr>
          <w:p w:rsidR="00C864D3" w:rsidRPr="00C864D3" w:rsidRDefault="00C864D3" w:rsidP="00972D4F">
            <w:pPr>
              <w:rPr>
                <w:sz w:val="28"/>
                <w:szCs w:val="28"/>
              </w:rPr>
            </w:pPr>
            <w:r w:rsidRPr="00C864D3">
              <w:rPr>
                <w:sz w:val="28"/>
                <w:szCs w:val="28"/>
              </w:rPr>
              <w:t>32,5</w:t>
            </w:r>
          </w:p>
          <w:p w:rsidR="00C864D3" w:rsidRPr="00C864D3" w:rsidRDefault="00C864D3" w:rsidP="00972D4F">
            <w:pPr>
              <w:rPr>
                <w:sz w:val="28"/>
                <w:szCs w:val="28"/>
              </w:rPr>
            </w:pPr>
            <w:r w:rsidRPr="00C864D3">
              <w:rPr>
                <w:sz w:val="28"/>
                <w:szCs w:val="28"/>
              </w:rPr>
              <w:t>15</w:t>
            </w:r>
          </w:p>
        </w:tc>
        <w:tc>
          <w:tcPr>
            <w:tcW w:w="1559" w:type="dxa"/>
          </w:tcPr>
          <w:p w:rsidR="00C864D3" w:rsidRPr="00C864D3" w:rsidRDefault="00C864D3" w:rsidP="00972D4F">
            <w:pPr>
              <w:rPr>
                <w:sz w:val="28"/>
                <w:szCs w:val="28"/>
              </w:rPr>
            </w:pPr>
            <w:r w:rsidRPr="00C864D3">
              <w:rPr>
                <w:sz w:val="28"/>
                <w:szCs w:val="28"/>
              </w:rPr>
              <w:t>29,75</w:t>
            </w:r>
          </w:p>
          <w:p w:rsidR="00C864D3" w:rsidRPr="00C864D3" w:rsidRDefault="00C864D3" w:rsidP="00972D4F">
            <w:pPr>
              <w:rPr>
                <w:sz w:val="28"/>
                <w:szCs w:val="28"/>
              </w:rPr>
            </w:pPr>
            <w:r w:rsidRPr="00C864D3">
              <w:rPr>
                <w:sz w:val="28"/>
                <w:szCs w:val="28"/>
              </w:rPr>
              <w:t>16</w:t>
            </w:r>
          </w:p>
        </w:tc>
        <w:tc>
          <w:tcPr>
            <w:tcW w:w="1276" w:type="dxa"/>
          </w:tcPr>
          <w:p w:rsidR="00C864D3" w:rsidRPr="00C864D3" w:rsidRDefault="00C864D3" w:rsidP="00972D4F">
            <w:pPr>
              <w:rPr>
                <w:sz w:val="28"/>
                <w:szCs w:val="28"/>
              </w:rPr>
            </w:pPr>
          </w:p>
        </w:tc>
      </w:tr>
      <w:tr w:rsidR="00C864D3" w:rsidRPr="00C864D3">
        <w:tc>
          <w:tcPr>
            <w:tcW w:w="4361" w:type="dxa"/>
          </w:tcPr>
          <w:p w:rsidR="00C864D3" w:rsidRPr="00C864D3" w:rsidRDefault="00C864D3" w:rsidP="00972D4F">
            <w:pPr>
              <w:rPr>
                <w:sz w:val="28"/>
                <w:szCs w:val="28"/>
              </w:rPr>
            </w:pPr>
            <w:r w:rsidRPr="00C864D3">
              <w:rPr>
                <w:sz w:val="28"/>
                <w:szCs w:val="28"/>
              </w:rPr>
              <w:t>Средний медперсонал          ставок</w:t>
            </w:r>
          </w:p>
          <w:p w:rsidR="00C864D3" w:rsidRPr="00C864D3" w:rsidRDefault="00C864D3" w:rsidP="00972D4F">
            <w:pPr>
              <w:rPr>
                <w:sz w:val="28"/>
                <w:szCs w:val="28"/>
              </w:rPr>
            </w:pPr>
            <w:r w:rsidRPr="00C864D3">
              <w:rPr>
                <w:sz w:val="28"/>
                <w:szCs w:val="28"/>
              </w:rPr>
              <w:t xml:space="preserve">                               физических лиц</w:t>
            </w:r>
          </w:p>
        </w:tc>
        <w:tc>
          <w:tcPr>
            <w:tcW w:w="1701" w:type="dxa"/>
          </w:tcPr>
          <w:p w:rsidR="00C864D3" w:rsidRPr="00C864D3" w:rsidRDefault="00C864D3" w:rsidP="00972D4F">
            <w:pPr>
              <w:rPr>
                <w:sz w:val="28"/>
                <w:szCs w:val="28"/>
              </w:rPr>
            </w:pPr>
            <w:r w:rsidRPr="00C864D3">
              <w:rPr>
                <w:sz w:val="28"/>
                <w:szCs w:val="28"/>
              </w:rPr>
              <w:t>88,5</w:t>
            </w:r>
          </w:p>
          <w:p w:rsidR="00C864D3" w:rsidRPr="00C864D3" w:rsidRDefault="00C864D3" w:rsidP="00972D4F">
            <w:pPr>
              <w:rPr>
                <w:sz w:val="28"/>
                <w:szCs w:val="28"/>
              </w:rPr>
            </w:pPr>
            <w:r w:rsidRPr="00C864D3">
              <w:rPr>
                <w:sz w:val="28"/>
                <w:szCs w:val="28"/>
              </w:rPr>
              <w:t>85</w:t>
            </w:r>
          </w:p>
        </w:tc>
        <w:tc>
          <w:tcPr>
            <w:tcW w:w="1701" w:type="dxa"/>
          </w:tcPr>
          <w:p w:rsidR="00C864D3" w:rsidRPr="00C864D3" w:rsidRDefault="00C864D3" w:rsidP="00972D4F">
            <w:pPr>
              <w:rPr>
                <w:sz w:val="28"/>
                <w:szCs w:val="28"/>
              </w:rPr>
            </w:pPr>
            <w:r w:rsidRPr="00C864D3">
              <w:rPr>
                <w:sz w:val="28"/>
                <w:szCs w:val="28"/>
              </w:rPr>
              <w:t>88,5</w:t>
            </w:r>
          </w:p>
          <w:p w:rsidR="00C864D3" w:rsidRPr="00C864D3" w:rsidRDefault="00C864D3" w:rsidP="00972D4F">
            <w:pPr>
              <w:rPr>
                <w:sz w:val="28"/>
                <w:szCs w:val="28"/>
              </w:rPr>
            </w:pPr>
            <w:r w:rsidRPr="00C864D3">
              <w:rPr>
                <w:sz w:val="28"/>
                <w:szCs w:val="28"/>
              </w:rPr>
              <w:t>81</w:t>
            </w:r>
          </w:p>
        </w:tc>
        <w:tc>
          <w:tcPr>
            <w:tcW w:w="1559" w:type="dxa"/>
          </w:tcPr>
          <w:p w:rsidR="00C864D3" w:rsidRPr="00C864D3" w:rsidRDefault="00C864D3" w:rsidP="00972D4F">
            <w:pPr>
              <w:rPr>
                <w:sz w:val="28"/>
                <w:szCs w:val="28"/>
              </w:rPr>
            </w:pPr>
            <w:r w:rsidRPr="00C864D3">
              <w:rPr>
                <w:sz w:val="28"/>
                <w:szCs w:val="28"/>
              </w:rPr>
              <w:t>80,75</w:t>
            </w:r>
          </w:p>
          <w:p w:rsidR="00C864D3" w:rsidRPr="00C864D3" w:rsidRDefault="00C864D3" w:rsidP="00972D4F">
            <w:pPr>
              <w:rPr>
                <w:sz w:val="28"/>
                <w:szCs w:val="28"/>
              </w:rPr>
            </w:pPr>
            <w:r w:rsidRPr="00C864D3">
              <w:rPr>
                <w:sz w:val="28"/>
                <w:szCs w:val="28"/>
              </w:rPr>
              <w:t>75</w:t>
            </w:r>
          </w:p>
        </w:tc>
        <w:tc>
          <w:tcPr>
            <w:tcW w:w="1276" w:type="dxa"/>
          </w:tcPr>
          <w:p w:rsidR="00C864D3" w:rsidRPr="00C864D3" w:rsidRDefault="00C864D3" w:rsidP="00972D4F">
            <w:pPr>
              <w:rPr>
                <w:sz w:val="28"/>
                <w:szCs w:val="28"/>
              </w:rPr>
            </w:pPr>
          </w:p>
        </w:tc>
      </w:tr>
      <w:tr w:rsidR="00C864D3" w:rsidRPr="00C864D3">
        <w:tc>
          <w:tcPr>
            <w:tcW w:w="4361" w:type="dxa"/>
          </w:tcPr>
          <w:p w:rsidR="00C864D3" w:rsidRPr="00C864D3" w:rsidRDefault="00C864D3" w:rsidP="00972D4F">
            <w:pPr>
              <w:rPr>
                <w:sz w:val="28"/>
                <w:szCs w:val="28"/>
              </w:rPr>
            </w:pPr>
            <w:r w:rsidRPr="00C864D3">
              <w:rPr>
                <w:sz w:val="28"/>
                <w:szCs w:val="28"/>
              </w:rPr>
              <w:t>Младшего медперсонала</w:t>
            </w:r>
          </w:p>
        </w:tc>
        <w:tc>
          <w:tcPr>
            <w:tcW w:w="1701" w:type="dxa"/>
          </w:tcPr>
          <w:p w:rsidR="00C864D3" w:rsidRPr="00C864D3" w:rsidRDefault="00C864D3" w:rsidP="00972D4F">
            <w:pPr>
              <w:jc w:val="center"/>
              <w:rPr>
                <w:sz w:val="28"/>
                <w:szCs w:val="28"/>
              </w:rPr>
            </w:pPr>
            <w:r w:rsidRPr="00C864D3">
              <w:rPr>
                <w:sz w:val="28"/>
                <w:szCs w:val="28"/>
              </w:rPr>
              <w:t>31</w:t>
            </w:r>
          </w:p>
        </w:tc>
        <w:tc>
          <w:tcPr>
            <w:tcW w:w="1701" w:type="dxa"/>
          </w:tcPr>
          <w:p w:rsidR="00C864D3" w:rsidRPr="00C864D3" w:rsidRDefault="00C864D3" w:rsidP="00972D4F">
            <w:pPr>
              <w:rPr>
                <w:sz w:val="28"/>
                <w:szCs w:val="28"/>
              </w:rPr>
            </w:pPr>
            <w:r w:rsidRPr="00C864D3">
              <w:rPr>
                <w:sz w:val="28"/>
                <w:szCs w:val="28"/>
              </w:rPr>
              <w:t>31</w:t>
            </w:r>
          </w:p>
        </w:tc>
        <w:tc>
          <w:tcPr>
            <w:tcW w:w="1559" w:type="dxa"/>
          </w:tcPr>
          <w:p w:rsidR="00C864D3" w:rsidRPr="00C864D3" w:rsidRDefault="00C864D3" w:rsidP="00972D4F">
            <w:pPr>
              <w:rPr>
                <w:sz w:val="28"/>
                <w:szCs w:val="28"/>
              </w:rPr>
            </w:pPr>
            <w:r w:rsidRPr="00C864D3">
              <w:rPr>
                <w:sz w:val="28"/>
                <w:szCs w:val="28"/>
              </w:rPr>
              <w:t>10</w:t>
            </w:r>
          </w:p>
        </w:tc>
        <w:tc>
          <w:tcPr>
            <w:tcW w:w="1276" w:type="dxa"/>
          </w:tcPr>
          <w:p w:rsidR="00C864D3" w:rsidRPr="00C864D3" w:rsidRDefault="00C864D3" w:rsidP="00972D4F">
            <w:pPr>
              <w:rPr>
                <w:sz w:val="28"/>
                <w:szCs w:val="28"/>
              </w:rPr>
            </w:pPr>
          </w:p>
        </w:tc>
      </w:tr>
      <w:tr w:rsidR="00C864D3" w:rsidRPr="00C864D3">
        <w:tc>
          <w:tcPr>
            <w:tcW w:w="4361" w:type="dxa"/>
          </w:tcPr>
          <w:p w:rsidR="00C864D3" w:rsidRPr="00C864D3" w:rsidRDefault="00C864D3" w:rsidP="00972D4F">
            <w:pPr>
              <w:rPr>
                <w:sz w:val="28"/>
                <w:szCs w:val="28"/>
              </w:rPr>
            </w:pPr>
            <w:r w:rsidRPr="00C864D3">
              <w:rPr>
                <w:sz w:val="28"/>
                <w:szCs w:val="28"/>
              </w:rPr>
              <w:t>Потребность в кадрах</w:t>
            </w:r>
          </w:p>
        </w:tc>
        <w:tc>
          <w:tcPr>
            <w:tcW w:w="1701" w:type="dxa"/>
          </w:tcPr>
          <w:p w:rsidR="00C864D3" w:rsidRPr="00C864D3" w:rsidRDefault="00C864D3" w:rsidP="00972D4F">
            <w:pPr>
              <w:rPr>
                <w:sz w:val="28"/>
                <w:szCs w:val="28"/>
              </w:rPr>
            </w:pPr>
            <w:r w:rsidRPr="00C864D3">
              <w:rPr>
                <w:sz w:val="28"/>
                <w:szCs w:val="28"/>
              </w:rPr>
              <w:t>Врачи – 0</w:t>
            </w:r>
          </w:p>
          <w:p w:rsidR="00C864D3" w:rsidRPr="00C864D3" w:rsidRDefault="00C864D3" w:rsidP="00972D4F">
            <w:pPr>
              <w:rPr>
                <w:sz w:val="28"/>
                <w:szCs w:val="28"/>
              </w:rPr>
            </w:pPr>
            <w:r w:rsidRPr="00C864D3">
              <w:rPr>
                <w:sz w:val="28"/>
                <w:szCs w:val="28"/>
              </w:rPr>
              <w:t>Средний м/п – 1</w:t>
            </w:r>
          </w:p>
        </w:tc>
        <w:tc>
          <w:tcPr>
            <w:tcW w:w="1701" w:type="dxa"/>
          </w:tcPr>
          <w:p w:rsidR="00C864D3" w:rsidRPr="00C864D3" w:rsidRDefault="00C864D3" w:rsidP="00972D4F">
            <w:pPr>
              <w:rPr>
                <w:sz w:val="28"/>
                <w:szCs w:val="28"/>
              </w:rPr>
            </w:pPr>
            <w:r w:rsidRPr="00C864D3">
              <w:rPr>
                <w:sz w:val="28"/>
                <w:szCs w:val="28"/>
              </w:rPr>
              <w:t>Врачи – 2</w:t>
            </w:r>
          </w:p>
          <w:p w:rsidR="00C864D3" w:rsidRPr="00C864D3" w:rsidRDefault="00C864D3" w:rsidP="00972D4F">
            <w:pPr>
              <w:rPr>
                <w:sz w:val="28"/>
                <w:szCs w:val="28"/>
              </w:rPr>
            </w:pPr>
            <w:r w:rsidRPr="00C864D3">
              <w:rPr>
                <w:sz w:val="28"/>
                <w:szCs w:val="28"/>
              </w:rPr>
              <w:t>Средний м/п – 1</w:t>
            </w:r>
          </w:p>
        </w:tc>
        <w:tc>
          <w:tcPr>
            <w:tcW w:w="1559" w:type="dxa"/>
          </w:tcPr>
          <w:p w:rsidR="00C864D3" w:rsidRPr="00C864D3" w:rsidRDefault="00C864D3" w:rsidP="00972D4F">
            <w:pPr>
              <w:rPr>
                <w:sz w:val="28"/>
                <w:szCs w:val="28"/>
              </w:rPr>
            </w:pPr>
            <w:r w:rsidRPr="00C864D3">
              <w:rPr>
                <w:sz w:val="28"/>
                <w:szCs w:val="28"/>
              </w:rPr>
              <w:t>Врачи – 2</w:t>
            </w:r>
          </w:p>
          <w:p w:rsidR="00C864D3" w:rsidRPr="00C864D3" w:rsidRDefault="00C864D3" w:rsidP="00972D4F">
            <w:pPr>
              <w:jc w:val="center"/>
              <w:rPr>
                <w:sz w:val="28"/>
                <w:szCs w:val="28"/>
              </w:rPr>
            </w:pPr>
            <w:r w:rsidRPr="00C864D3">
              <w:rPr>
                <w:sz w:val="28"/>
                <w:szCs w:val="28"/>
              </w:rPr>
              <w:t>Средний м/п – 1</w:t>
            </w:r>
          </w:p>
        </w:tc>
        <w:tc>
          <w:tcPr>
            <w:tcW w:w="1276" w:type="dxa"/>
          </w:tcPr>
          <w:p w:rsidR="00C864D3" w:rsidRPr="00C864D3" w:rsidRDefault="00C864D3" w:rsidP="00972D4F">
            <w:pPr>
              <w:jc w:val="center"/>
              <w:rPr>
                <w:sz w:val="28"/>
                <w:szCs w:val="28"/>
              </w:rPr>
            </w:pPr>
          </w:p>
        </w:tc>
      </w:tr>
    </w:tbl>
    <w:p w:rsidR="00C864D3" w:rsidRPr="00C864D3" w:rsidRDefault="00C864D3" w:rsidP="00C864D3">
      <w:pPr>
        <w:ind w:left="360"/>
        <w:rPr>
          <w:sz w:val="28"/>
          <w:szCs w:val="28"/>
        </w:rPr>
      </w:pPr>
    </w:p>
    <w:p w:rsidR="00C864D3" w:rsidRPr="00C864D3" w:rsidRDefault="00C864D3" w:rsidP="00C864D3">
      <w:pPr>
        <w:rPr>
          <w:sz w:val="28"/>
          <w:szCs w:val="28"/>
        </w:rPr>
      </w:pPr>
      <w:r w:rsidRPr="00C864D3">
        <w:rPr>
          <w:sz w:val="28"/>
          <w:szCs w:val="28"/>
        </w:rPr>
        <w:t>В 2016 году потребность в кадрах врачей: терапевт – 1, невр</w:t>
      </w:r>
      <w:r w:rsidRPr="00C864D3">
        <w:rPr>
          <w:sz w:val="28"/>
          <w:szCs w:val="28"/>
        </w:rPr>
        <w:t>о</w:t>
      </w:r>
      <w:r w:rsidRPr="00C864D3">
        <w:rPr>
          <w:sz w:val="28"/>
          <w:szCs w:val="28"/>
        </w:rPr>
        <w:t>лог – 1.</w:t>
      </w:r>
    </w:p>
    <w:p w:rsidR="00C864D3" w:rsidRPr="00C864D3" w:rsidRDefault="00C864D3" w:rsidP="00C864D3">
      <w:pPr>
        <w:rPr>
          <w:sz w:val="28"/>
          <w:szCs w:val="28"/>
        </w:rPr>
      </w:pPr>
      <w:r w:rsidRPr="00C864D3">
        <w:rPr>
          <w:sz w:val="28"/>
          <w:szCs w:val="28"/>
        </w:rPr>
        <w:t>Средних медицинских работников: фельдшер – 2.</w:t>
      </w:r>
    </w:p>
    <w:p w:rsidR="00C864D3" w:rsidRPr="00C864D3" w:rsidRDefault="00C864D3" w:rsidP="00C864D3">
      <w:pPr>
        <w:rPr>
          <w:b/>
          <w:sz w:val="28"/>
          <w:szCs w:val="28"/>
        </w:rPr>
      </w:pPr>
      <w:r w:rsidRPr="00C864D3">
        <w:rPr>
          <w:b/>
          <w:sz w:val="28"/>
          <w:szCs w:val="28"/>
        </w:rPr>
        <w:t xml:space="preserve">ФАП:  штаты, кадры  </w:t>
      </w:r>
    </w:p>
    <w:tbl>
      <w:tblPr>
        <w:tblW w:w="727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
        <w:gridCol w:w="1125"/>
        <w:gridCol w:w="1020"/>
        <w:gridCol w:w="1155"/>
        <w:gridCol w:w="1605"/>
        <w:gridCol w:w="1380"/>
      </w:tblGrid>
      <w:tr w:rsidR="00C864D3" w:rsidRPr="00C864D3">
        <w:trPr>
          <w:trHeight w:val="300"/>
        </w:trPr>
        <w:tc>
          <w:tcPr>
            <w:tcW w:w="2115" w:type="dxa"/>
            <w:gridSpan w:val="2"/>
          </w:tcPr>
          <w:p w:rsidR="00C864D3" w:rsidRPr="00C864D3" w:rsidRDefault="00C864D3" w:rsidP="00C864D3">
            <w:pPr>
              <w:rPr>
                <w:sz w:val="28"/>
                <w:szCs w:val="28"/>
              </w:rPr>
            </w:pPr>
            <w:r w:rsidRPr="00C864D3">
              <w:rPr>
                <w:sz w:val="28"/>
                <w:szCs w:val="28"/>
              </w:rPr>
              <w:t>Количество ФАП</w:t>
            </w:r>
          </w:p>
        </w:tc>
        <w:tc>
          <w:tcPr>
            <w:tcW w:w="2175" w:type="dxa"/>
            <w:gridSpan w:val="2"/>
          </w:tcPr>
          <w:p w:rsidR="00C864D3" w:rsidRPr="00C864D3" w:rsidRDefault="00C864D3" w:rsidP="00C864D3">
            <w:pPr>
              <w:rPr>
                <w:sz w:val="28"/>
                <w:szCs w:val="28"/>
              </w:rPr>
            </w:pPr>
            <w:r w:rsidRPr="00C864D3">
              <w:rPr>
                <w:sz w:val="28"/>
                <w:szCs w:val="28"/>
              </w:rPr>
              <w:t xml:space="preserve">         штаты</w:t>
            </w:r>
          </w:p>
        </w:tc>
        <w:tc>
          <w:tcPr>
            <w:tcW w:w="2985" w:type="dxa"/>
            <w:gridSpan w:val="2"/>
          </w:tcPr>
          <w:p w:rsidR="00C864D3" w:rsidRPr="00C864D3" w:rsidRDefault="00C864D3" w:rsidP="00C864D3">
            <w:pPr>
              <w:rPr>
                <w:sz w:val="28"/>
                <w:szCs w:val="28"/>
              </w:rPr>
            </w:pPr>
            <w:r w:rsidRPr="00C864D3">
              <w:rPr>
                <w:sz w:val="28"/>
                <w:szCs w:val="28"/>
              </w:rPr>
              <w:t xml:space="preserve">        кадры</w:t>
            </w:r>
          </w:p>
        </w:tc>
      </w:tr>
      <w:tr w:rsidR="00C864D3" w:rsidRPr="00C864D3">
        <w:trPr>
          <w:trHeight w:val="330"/>
        </w:trPr>
        <w:tc>
          <w:tcPr>
            <w:tcW w:w="990" w:type="dxa"/>
          </w:tcPr>
          <w:p w:rsidR="00C864D3" w:rsidRPr="00C864D3" w:rsidRDefault="00C864D3" w:rsidP="00C864D3">
            <w:pPr>
              <w:rPr>
                <w:sz w:val="28"/>
                <w:szCs w:val="28"/>
              </w:rPr>
            </w:pPr>
            <w:r w:rsidRPr="00C864D3">
              <w:rPr>
                <w:sz w:val="28"/>
                <w:szCs w:val="28"/>
              </w:rPr>
              <w:t>2013</w:t>
            </w:r>
          </w:p>
        </w:tc>
        <w:tc>
          <w:tcPr>
            <w:tcW w:w="1125" w:type="dxa"/>
          </w:tcPr>
          <w:p w:rsidR="00C864D3" w:rsidRPr="00C864D3" w:rsidRDefault="00C864D3" w:rsidP="00C864D3">
            <w:pPr>
              <w:rPr>
                <w:sz w:val="28"/>
                <w:szCs w:val="28"/>
              </w:rPr>
            </w:pPr>
            <w:r w:rsidRPr="00C864D3">
              <w:rPr>
                <w:sz w:val="28"/>
                <w:szCs w:val="28"/>
              </w:rPr>
              <w:t>2015</w:t>
            </w:r>
          </w:p>
        </w:tc>
        <w:tc>
          <w:tcPr>
            <w:tcW w:w="1020" w:type="dxa"/>
          </w:tcPr>
          <w:p w:rsidR="00C864D3" w:rsidRPr="00C864D3" w:rsidRDefault="00C864D3" w:rsidP="00C864D3">
            <w:pPr>
              <w:rPr>
                <w:sz w:val="28"/>
                <w:szCs w:val="28"/>
              </w:rPr>
            </w:pPr>
            <w:r w:rsidRPr="00C864D3">
              <w:rPr>
                <w:sz w:val="28"/>
                <w:szCs w:val="28"/>
              </w:rPr>
              <w:t>2013</w:t>
            </w:r>
          </w:p>
        </w:tc>
        <w:tc>
          <w:tcPr>
            <w:tcW w:w="1155" w:type="dxa"/>
          </w:tcPr>
          <w:p w:rsidR="00C864D3" w:rsidRPr="00C864D3" w:rsidRDefault="00C864D3" w:rsidP="00C864D3">
            <w:pPr>
              <w:rPr>
                <w:sz w:val="28"/>
                <w:szCs w:val="28"/>
              </w:rPr>
            </w:pPr>
            <w:r w:rsidRPr="00C864D3">
              <w:rPr>
                <w:sz w:val="28"/>
                <w:szCs w:val="28"/>
              </w:rPr>
              <w:t>2015</w:t>
            </w:r>
          </w:p>
        </w:tc>
        <w:tc>
          <w:tcPr>
            <w:tcW w:w="1605" w:type="dxa"/>
          </w:tcPr>
          <w:p w:rsidR="00C864D3" w:rsidRPr="00C864D3" w:rsidRDefault="00C864D3" w:rsidP="00C864D3">
            <w:pPr>
              <w:rPr>
                <w:sz w:val="28"/>
                <w:szCs w:val="28"/>
              </w:rPr>
            </w:pPr>
            <w:r w:rsidRPr="00C864D3">
              <w:rPr>
                <w:sz w:val="28"/>
                <w:szCs w:val="28"/>
              </w:rPr>
              <w:t>2013</w:t>
            </w:r>
          </w:p>
        </w:tc>
        <w:tc>
          <w:tcPr>
            <w:tcW w:w="1380" w:type="dxa"/>
          </w:tcPr>
          <w:p w:rsidR="00C864D3" w:rsidRPr="00C864D3" w:rsidRDefault="00C864D3" w:rsidP="00C864D3">
            <w:pPr>
              <w:rPr>
                <w:sz w:val="28"/>
                <w:szCs w:val="28"/>
              </w:rPr>
            </w:pPr>
            <w:r w:rsidRPr="00C864D3">
              <w:rPr>
                <w:sz w:val="28"/>
                <w:szCs w:val="28"/>
              </w:rPr>
              <w:t>2015</w:t>
            </w:r>
          </w:p>
        </w:tc>
      </w:tr>
      <w:tr w:rsidR="00C864D3" w:rsidRPr="00C864D3">
        <w:trPr>
          <w:trHeight w:val="330"/>
        </w:trPr>
        <w:tc>
          <w:tcPr>
            <w:tcW w:w="990" w:type="dxa"/>
          </w:tcPr>
          <w:p w:rsidR="00C864D3" w:rsidRPr="00C864D3" w:rsidRDefault="00C864D3" w:rsidP="00C864D3">
            <w:pPr>
              <w:rPr>
                <w:sz w:val="28"/>
                <w:szCs w:val="28"/>
              </w:rPr>
            </w:pPr>
            <w:r w:rsidRPr="00C864D3">
              <w:rPr>
                <w:sz w:val="28"/>
                <w:szCs w:val="28"/>
              </w:rPr>
              <w:t>12</w:t>
            </w:r>
          </w:p>
        </w:tc>
        <w:tc>
          <w:tcPr>
            <w:tcW w:w="1125" w:type="dxa"/>
          </w:tcPr>
          <w:p w:rsidR="00C864D3" w:rsidRPr="00C864D3" w:rsidRDefault="00C864D3" w:rsidP="00C864D3">
            <w:pPr>
              <w:rPr>
                <w:sz w:val="28"/>
                <w:szCs w:val="28"/>
              </w:rPr>
            </w:pPr>
            <w:r w:rsidRPr="00C864D3">
              <w:rPr>
                <w:sz w:val="28"/>
                <w:szCs w:val="28"/>
              </w:rPr>
              <w:t>11</w:t>
            </w:r>
          </w:p>
        </w:tc>
        <w:tc>
          <w:tcPr>
            <w:tcW w:w="1020" w:type="dxa"/>
          </w:tcPr>
          <w:p w:rsidR="00C864D3" w:rsidRPr="00C864D3" w:rsidRDefault="00C864D3" w:rsidP="00C864D3">
            <w:pPr>
              <w:rPr>
                <w:sz w:val="28"/>
                <w:szCs w:val="28"/>
              </w:rPr>
            </w:pPr>
            <w:r w:rsidRPr="00C864D3">
              <w:rPr>
                <w:sz w:val="28"/>
                <w:szCs w:val="28"/>
              </w:rPr>
              <w:t xml:space="preserve"> 10,25</w:t>
            </w:r>
          </w:p>
        </w:tc>
        <w:tc>
          <w:tcPr>
            <w:tcW w:w="1155" w:type="dxa"/>
          </w:tcPr>
          <w:p w:rsidR="00C864D3" w:rsidRPr="00C864D3" w:rsidRDefault="00C864D3" w:rsidP="00C864D3">
            <w:pPr>
              <w:rPr>
                <w:sz w:val="28"/>
                <w:szCs w:val="28"/>
              </w:rPr>
            </w:pPr>
            <w:r w:rsidRPr="00C864D3">
              <w:rPr>
                <w:sz w:val="28"/>
                <w:szCs w:val="28"/>
              </w:rPr>
              <w:t>10,25</w:t>
            </w:r>
          </w:p>
        </w:tc>
        <w:tc>
          <w:tcPr>
            <w:tcW w:w="1605" w:type="dxa"/>
          </w:tcPr>
          <w:p w:rsidR="00C864D3" w:rsidRPr="00C864D3" w:rsidRDefault="00C864D3" w:rsidP="00C864D3">
            <w:pPr>
              <w:rPr>
                <w:sz w:val="28"/>
                <w:szCs w:val="28"/>
              </w:rPr>
            </w:pPr>
            <w:r w:rsidRPr="00C864D3">
              <w:rPr>
                <w:sz w:val="28"/>
                <w:szCs w:val="28"/>
              </w:rPr>
              <w:t>12</w:t>
            </w:r>
          </w:p>
        </w:tc>
        <w:tc>
          <w:tcPr>
            <w:tcW w:w="1380" w:type="dxa"/>
          </w:tcPr>
          <w:p w:rsidR="00C864D3" w:rsidRPr="00C864D3" w:rsidRDefault="00C864D3" w:rsidP="00C864D3">
            <w:pPr>
              <w:rPr>
                <w:sz w:val="28"/>
                <w:szCs w:val="28"/>
              </w:rPr>
            </w:pPr>
            <w:r w:rsidRPr="00C864D3">
              <w:rPr>
                <w:sz w:val="28"/>
                <w:szCs w:val="28"/>
              </w:rPr>
              <w:t>11</w:t>
            </w:r>
          </w:p>
        </w:tc>
      </w:tr>
    </w:tbl>
    <w:p w:rsidR="00C864D3" w:rsidRPr="00C864D3" w:rsidRDefault="00C864D3" w:rsidP="00C864D3">
      <w:pPr>
        <w:jc w:val="both"/>
        <w:rPr>
          <w:sz w:val="28"/>
          <w:szCs w:val="28"/>
        </w:rPr>
      </w:pPr>
      <w:r w:rsidRPr="00C864D3">
        <w:rPr>
          <w:b/>
          <w:sz w:val="28"/>
          <w:szCs w:val="28"/>
        </w:rPr>
        <w:t xml:space="preserve"> </w:t>
      </w:r>
      <w:r w:rsidRPr="00C864D3">
        <w:rPr>
          <w:sz w:val="28"/>
          <w:szCs w:val="28"/>
        </w:rPr>
        <w:t>Не укомплектован медицинским работником 1 ФАП – Гр</w:t>
      </w:r>
      <w:r w:rsidRPr="00C864D3">
        <w:rPr>
          <w:sz w:val="28"/>
          <w:szCs w:val="28"/>
        </w:rPr>
        <w:t>е</w:t>
      </w:r>
      <w:r w:rsidRPr="00C864D3">
        <w:rPr>
          <w:sz w:val="28"/>
          <w:szCs w:val="28"/>
        </w:rPr>
        <w:t>ковский.</w:t>
      </w:r>
    </w:p>
    <w:p w:rsidR="00C864D3" w:rsidRPr="00C864D3" w:rsidRDefault="00C864D3" w:rsidP="00C864D3">
      <w:pPr>
        <w:jc w:val="both"/>
        <w:rPr>
          <w:sz w:val="28"/>
          <w:szCs w:val="28"/>
        </w:rPr>
      </w:pPr>
      <w:r w:rsidRPr="00C864D3">
        <w:rPr>
          <w:sz w:val="28"/>
          <w:szCs w:val="28"/>
        </w:rPr>
        <w:t xml:space="preserve"> На 5 ФАП работают медицинские работники пенсионного возраста.</w:t>
      </w:r>
      <w:r w:rsidRPr="00C864D3">
        <w:rPr>
          <w:b/>
          <w:sz w:val="28"/>
          <w:szCs w:val="28"/>
        </w:rPr>
        <w:t xml:space="preserve">                         </w:t>
      </w:r>
      <w:r w:rsidRPr="00C864D3">
        <w:rPr>
          <w:sz w:val="28"/>
          <w:szCs w:val="28"/>
        </w:rPr>
        <w:t xml:space="preserve"> </w:t>
      </w:r>
    </w:p>
    <w:p w:rsidR="00C864D3" w:rsidRPr="00C864D3" w:rsidRDefault="00C864D3" w:rsidP="00C864D3">
      <w:pPr>
        <w:pStyle w:val="1"/>
        <w:rPr>
          <w:rFonts w:ascii="Times New Roman" w:hAnsi="Times New Roman" w:cs="Times New Roman"/>
          <w:sz w:val="28"/>
          <w:szCs w:val="28"/>
        </w:rPr>
      </w:pPr>
      <w:r w:rsidRPr="00C864D3">
        <w:rPr>
          <w:rFonts w:ascii="Times New Roman" w:hAnsi="Times New Roman" w:cs="Times New Roman"/>
          <w:sz w:val="28"/>
          <w:szCs w:val="28"/>
        </w:rPr>
        <w:t>Показатели работы амбулаторно-поликлинических по</w:t>
      </w:r>
      <w:r w:rsidRPr="00C864D3">
        <w:rPr>
          <w:rFonts w:ascii="Times New Roman" w:hAnsi="Times New Roman" w:cs="Times New Roman"/>
          <w:sz w:val="28"/>
          <w:szCs w:val="28"/>
        </w:rPr>
        <w:t>д</w:t>
      </w:r>
      <w:r w:rsidRPr="00C864D3">
        <w:rPr>
          <w:rFonts w:ascii="Times New Roman" w:hAnsi="Times New Roman" w:cs="Times New Roman"/>
          <w:sz w:val="28"/>
          <w:szCs w:val="28"/>
        </w:rPr>
        <w:t>разделений</w:t>
      </w:r>
    </w:p>
    <w:p w:rsidR="00C864D3" w:rsidRPr="00C864D3" w:rsidRDefault="00C864D3" w:rsidP="00C864D3">
      <w:pPr>
        <w:jc w:val="both"/>
        <w:rPr>
          <w:sz w:val="28"/>
          <w:szCs w:val="28"/>
        </w:rPr>
      </w:pPr>
      <w:r w:rsidRPr="00C864D3">
        <w:rPr>
          <w:sz w:val="28"/>
          <w:szCs w:val="28"/>
        </w:rPr>
        <w:t>Запись осуществляется через электронную регистратуру, по  телефону и лично в регистратуре. Сельское население  закреплено приказом за врачами терапе</w:t>
      </w:r>
      <w:r w:rsidRPr="00C864D3">
        <w:rPr>
          <w:sz w:val="28"/>
          <w:szCs w:val="28"/>
        </w:rPr>
        <w:t>в</w:t>
      </w:r>
      <w:r w:rsidRPr="00C864D3">
        <w:rPr>
          <w:sz w:val="28"/>
          <w:szCs w:val="28"/>
        </w:rPr>
        <w:t xml:space="preserve">тами участковыми.  </w:t>
      </w:r>
    </w:p>
    <w:p w:rsidR="00C864D3" w:rsidRPr="00C864D3" w:rsidRDefault="00C864D3" w:rsidP="00C864D3">
      <w:pPr>
        <w:jc w:val="both"/>
        <w:rPr>
          <w:sz w:val="28"/>
          <w:szCs w:val="28"/>
        </w:rPr>
      </w:pPr>
      <w:r w:rsidRPr="00C864D3">
        <w:rPr>
          <w:sz w:val="28"/>
          <w:szCs w:val="28"/>
        </w:rPr>
        <w:t>Стационарная помощь оказывается на 29 круглосуточных койках, 11 койках дневного стационара при больничном учрежд</w:t>
      </w:r>
      <w:r w:rsidRPr="00C864D3">
        <w:rPr>
          <w:sz w:val="28"/>
          <w:szCs w:val="28"/>
        </w:rPr>
        <w:t>е</w:t>
      </w:r>
      <w:r w:rsidRPr="00C864D3">
        <w:rPr>
          <w:sz w:val="28"/>
          <w:szCs w:val="28"/>
        </w:rPr>
        <w:t xml:space="preserve">нии. </w:t>
      </w:r>
    </w:p>
    <w:p w:rsidR="00C864D3" w:rsidRPr="00C864D3" w:rsidRDefault="00C864D3" w:rsidP="00C864D3">
      <w:pPr>
        <w:pStyle w:val="1"/>
        <w:rPr>
          <w:rFonts w:ascii="Times New Roman" w:hAnsi="Times New Roman" w:cs="Times New Roman"/>
          <w:sz w:val="28"/>
          <w:szCs w:val="28"/>
        </w:rPr>
      </w:pPr>
      <w:r w:rsidRPr="00C864D3">
        <w:rPr>
          <w:rFonts w:ascii="Times New Roman" w:hAnsi="Times New Roman" w:cs="Times New Roman"/>
          <w:sz w:val="28"/>
          <w:szCs w:val="28"/>
        </w:rPr>
        <w:t xml:space="preserve">   Стационарная помощь</w:t>
      </w:r>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850"/>
        <w:gridCol w:w="851"/>
        <w:gridCol w:w="992"/>
        <w:gridCol w:w="992"/>
        <w:gridCol w:w="993"/>
        <w:gridCol w:w="850"/>
        <w:gridCol w:w="851"/>
        <w:gridCol w:w="992"/>
        <w:gridCol w:w="1276"/>
      </w:tblGrid>
      <w:tr w:rsidR="00C864D3" w:rsidRPr="00C864D3">
        <w:trPr>
          <w:trHeight w:val="1247"/>
        </w:trPr>
        <w:tc>
          <w:tcPr>
            <w:tcW w:w="2552" w:type="dxa"/>
          </w:tcPr>
          <w:p w:rsidR="00C864D3" w:rsidRPr="00C864D3" w:rsidRDefault="00C864D3" w:rsidP="00C864D3">
            <w:pPr>
              <w:ind w:left="77"/>
              <w:rPr>
                <w:sz w:val="28"/>
                <w:szCs w:val="28"/>
              </w:rPr>
            </w:pPr>
            <w:r w:rsidRPr="00C864D3">
              <w:rPr>
                <w:sz w:val="28"/>
                <w:szCs w:val="28"/>
              </w:rPr>
              <w:t xml:space="preserve">Отделение </w:t>
            </w:r>
          </w:p>
          <w:p w:rsidR="00C864D3" w:rsidRPr="00C864D3" w:rsidRDefault="00C864D3" w:rsidP="00C864D3">
            <w:pPr>
              <w:ind w:left="77"/>
              <w:rPr>
                <w:sz w:val="28"/>
                <w:szCs w:val="28"/>
              </w:rPr>
            </w:pPr>
            <w:r w:rsidRPr="00C864D3">
              <w:rPr>
                <w:sz w:val="28"/>
                <w:szCs w:val="28"/>
              </w:rPr>
              <w:t xml:space="preserve"> </w:t>
            </w:r>
          </w:p>
        </w:tc>
        <w:tc>
          <w:tcPr>
            <w:tcW w:w="2693" w:type="dxa"/>
            <w:gridSpan w:val="3"/>
          </w:tcPr>
          <w:p w:rsidR="00C864D3" w:rsidRPr="00C864D3" w:rsidRDefault="00C864D3" w:rsidP="00C864D3">
            <w:pPr>
              <w:ind w:left="77"/>
              <w:rPr>
                <w:sz w:val="28"/>
                <w:szCs w:val="28"/>
              </w:rPr>
            </w:pPr>
            <w:r w:rsidRPr="00C864D3">
              <w:rPr>
                <w:sz w:val="28"/>
                <w:szCs w:val="28"/>
              </w:rPr>
              <w:t>Количество   коек</w:t>
            </w:r>
          </w:p>
        </w:tc>
        <w:tc>
          <w:tcPr>
            <w:tcW w:w="2835" w:type="dxa"/>
            <w:gridSpan w:val="3"/>
          </w:tcPr>
          <w:p w:rsidR="00C864D3" w:rsidRPr="00C864D3" w:rsidRDefault="00C864D3" w:rsidP="00C864D3">
            <w:pPr>
              <w:rPr>
                <w:sz w:val="28"/>
                <w:szCs w:val="28"/>
              </w:rPr>
            </w:pPr>
            <w:r w:rsidRPr="00C864D3">
              <w:rPr>
                <w:sz w:val="28"/>
                <w:szCs w:val="28"/>
              </w:rPr>
              <w:t>Работа койки</w:t>
            </w:r>
            <w:r w:rsidR="005A6120">
              <w:rPr>
                <w:sz w:val="28"/>
                <w:szCs w:val="28"/>
              </w:rPr>
              <w:t>,койко-дни</w:t>
            </w:r>
          </w:p>
        </w:tc>
        <w:tc>
          <w:tcPr>
            <w:tcW w:w="3119" w:type="dxa"/>
            <w:gridSpan w:val="3"/>
          </w:tcPr>
          <w:p w:rsidR="00C864D3" w:rsidRPr="00C864D3" w:rsidRDefault="00C864D3" w:rsidP="00C864D3">
            <w:pPr>
              <w:rPr>
                <w:sz w:val="28"/>
                <w:szCs w:val="28"/>
              </w:rPr>
            </w:pPr>
            <w:r w:rsidRPr="00C864D3">
              <w:rPr>
                <w:sz w:val="28"/>
                <w:szCs w:val="28"/>
              </w:rPr>
              <w:t xml:space="preserve">Среднее  </w:t>
            </w:r>
          </w:p>
          <w:p w:rsidR="00C864D3" w:rsidRPr="00C864D3" w:rsidRDefault="005A6120" w:rsidP="00C864D3">
            <w:pPr>
              <w:rPr>
                <w:sz w:val="28"/>
                <w:szCs w:val="28"/>
              </w:rPr>
            </w:pPr>
            <w:r>
              <w:rPr>
                <w:sz w:val="28"/>
                <w:szCs w:val="28"/>
              </w:rPr>
              <w:t>п</w:t>
            </w:r>
            <w:r w:rsidR="00C864D3" w:rsidRPr="00C864D3">
              <w:rPr>
                <w:sz w:val="28"/>
                <w:szCs w:val="28"/>
              </w:rPr>
              <w:t>ребывание</w:t>
            </w:r>
            <w:r>
              <w:rPr>
                <w:sz w:val="28"/>
                <w:szCs w:val="28"/>
              </w:rPr>
              <w:t>, дни</w:t>
            </w:r>
          </w:p>
        </w:tc>
      </w:tr>
      <w:tr w:rsidR="00C864D3" w:rsidRPr="00C864D3">
        <w:trPr>
          <w:trHeight w:val="330"/>
        </w:trPr>
        <w:tc>
          <w:tcPr>
            <w:tcW w:w="2552" w:type="dxa"/>
          </w:tcPr>
          <w:p w:rsidR="00C864D3" w:rsidRPr="00C864D3" w:rsidRDefault="00C864D3" w:rsidP="00C864D3">
            <w:pPr>
              <w:ind w:left="77"/>
              <w:rPr>
                <w:sz w:val="28"/>
                <w:szCs w:val="28"/>
              </w:rPr>
            </w:pPr>
          </w:p>
        </w:tc>
        <w:tc>
          <w:tcPr>
            <w:tcW w:w="850" w:type="dxa"/>
          </w:tcPr>
          <w:p w:rsidR="00C864D3" w:rsidRPr="00C864D3" w:rsidRDefault="00C864D3" w:rsidP="00C864D3">
            <w:pPr>
              <w:rPr>
                <w:sz w:val="28"/>
                <w:szCs w:val="28"/>
              </w:rPr>
            </w:pPr>
            <w:r w:rsidRPr="00C864D3">
              <w:rPr>
                <w:sz w:val="28"/>
                <w:szCs w:val="28"/>
              </w:rPr>
              <w:t>2013</w:t>
            </w:r>
          </w:p>
        </w:tc>
        <w:tc>
          <w:tcPr>
            <w:tcW w:w="851" w:type="dxa"/>
          </w:tcPr>
          <w:p w:rsidR="00C864D3" w:rsidRPr="00C864D3" w:rsidRDefault="00C864D3" w:rsidP="00C864D3">
            <w:pPr>
              <w:rPr>
                <w:sz w:val="28"/>
                <w:szCs w:val="28"/>
              </w:rPr>
            </w:pPr>
            <w:r w:rsidRPr="00C864D3">
              <w:rPr>
                <w:sz w:val="28"/>
                <w:szCs w:val="28"/>
              </w:rPr>
              <w:t>2014</w:t>
            </w:r>
          </w:p>
        </w:tc>
        <w:tc>
          <w:tcPr>
            <w:tcW w:w="992" w:type="dxa"/>
          </w:tcPr>
          <w:p w:rsidR="00C864D3" w:rsidRPr="00C864D3" w:rsidRDefault="00C864D3" w:rsidP="00C864D3">
            <w:pPr>
              <w:ind w:left="77"/>
              <w:rPr>
                <w:sz w:val="28"/>
                <w:szCs w:val="28"/>
              </w:rPr>
            </w:pPr>
            <w:r w:rsidRPr="00C864D3">
              <w:rPr>
                <w:sz w:val="28"/>
                <w:szCs w:val="28"/>
              </w:rPr>
              <w:t>2015</w:t>
            </w:r>
          </w:p>
        </w:tc>
        <w:tc>
          <w:tcPr>
            <w:tcW w:w="992" w:type="dxa"/>
          </w:tcPr>
          <w:p w:rsidR="00C864D3" w:rsidRPr="00C864D3" w:rsidRDefault="00C864D3" w:rsidP="00C864D3">
            <w:pPr>
              <w:ind w:left="77"/>
              <w:rPr>
                <w:sz w:val="28"/>
                <w:szCs w:val="28"/>
              </w:rPr>
            </w:pPr>
            <w:r w:rsidRPr="00C864D3">
              <w:rPr>
                <w:sz w:val="28"/>
                <w:szCs w:val="28"/>
              </w:rPr>
              <w:t>2013</w:t>
            </w:r>
          </w:p>
        </w:tc>
        <w:tc>
          <w:tcPr>
            <w:tcW w:w="993" w:type="dxa"/>
          </w:tcPr>
          <w:p w:rsidR="00C864D3" w:rsidRPr="00C864D3" w:rsidRDefault="00C864D3" w:rsidP="00C864D3">
            <w:pPr>
              <w:ind w:left="77"/>
              <w:rPr>
                <w:sz w:val="28"/>
                <w:szCs w:val="28"/>
              </w:rPr>
            </w:pPr>
            <w:r w:rsidRPr="00C864D3">
              <w:rPr>
                <w:sz w:val="28"/>
                <w:szCs w:val="28"/>
              </w:rPr>
              <w:t>2014</w:t>
            </w:r>
          </w:p>
          <w:p w:rsidR="00C864D3" w:rsidRPr="00C864D3" w:rsidRDefault="00C864D3" w:rsidP="00C864D3">
            <w:pPr>
              <w:ind w:left="77"/>
              <w:rPr>
                <w:sz w:val="28"/>
                <w:szCs w:val="28"/>
              </w:rPr>
            </w:pPr>
          </w:p>
        </w:tc>
        <w:tc>
          <w:tcPr>
            <w:tcW w:w="850" w:type="dxa"/>
          </w:tcPr>
          <w:p w:rsidR="00C864D3" w:rsidRPr="00C864D3" w:rsidRDefault="00C864D3" w:rsidP="00C864D3">
            <w:pPr>
              <w:rPr>
                <w:sz w:val="28"/>
                <w:szCs w:val="28"/>
              </w:rPr>
            </w:pPr>
            <w:r w:rsidRPr="00C864D3">
              <w:rPr>
                <w:sz w:val="28"/>
                <w:szCs w:val="28"/>
              </w:rPr>
              <w:t>2015</w:t>
            </w:r>
          </w:p>
        </w:tc>
        <w:tc>
          <w:tcPr>
            <w:tcW w:w="851" w:type="dxa"/>
          </w:tcPr>
          <w:p w:rsidR="00C864D3" w:rsidRPr="00C864D3" w:rsidRDefault="00C864D3" w:rsidP="00C864D3">
            <w:pPr>
              <w:rPr>
                <w:sz w:val="28"/>
                <w:szCs w:val="28"/>
              </w:rPr>
            </w:pPr>
            <w:r w:rsidRPr="00C864D3">
              <w:rPr>
                <w:sz w:val="28"/>
                <w:szCs w:val="28"/>
              </w:rPr>
              <w:t>2013</w:t>
            </w:r>
          </w:p>
        </w:tc>
        <w:tc>
          <w:tcPr>
            <w:tcW w:w="992" w:type="dxa"/>
          </w:tcPr>
          <w:p w:rsidR="00C864D3" w:rsidRPr="00C864D3" w:rsidRDefault="00C864D3" w:rsidP="00C864D3">
            <w:pPr>
              <w:ind w:left="77"/>
              <w:rPr>
                <w:sz w:val="28"/>
                <w:szCs w:val="28"/>
              </w:rPr>
            </w:pPr>
            <w:r w:rsidRPr="00C864D3">
              <w:rPr>
                <w:sz w:val="28"/>
                <w:szCs w:val="28"/>
              </w:rPr>
              <w:t>2014</w:t>
            </w:r>
          </w:p>
        </w:tc>
        <w:tc>
          <w:tcPr>
            <w:tcW w:w="1276" w:type="dxa"/>
          </w:tcPr>
          <w:p w:rsidR="00C864D3" w:rsidRPr="00C864D3" w:rsidRDefault="00C864D3" w:rsidP="00C864D3">
            <w:pPr>
              <w:ind w:left="77"/>
              <w:rPr>
                <w:sz w:val="28"/>
                <w:szCs w:val="28"/>
              </w:rPr>
            </w:pPr>
            <w:r w:rsidRPr="00C864D3">
              <w:rPr>
                <w:sz w:val="28"/>
                <w:szCs w:val="28"/>
              </w:rPr>
              <w:t>2015</w:t>
            </w:r>
          </w:p>
        </w:tc>
      </w:tr>
      <w:tr w:rsidR="00C864D3" w:rsidRPr="00C864D3">
        <w:trPr>
          <w:trHeight w:val="495"/>
        </w:trPr>
        <w:tc>
          <w:tcPr>
            <w:tcW w:w="2552" w:type="dxa"/>
          </w:tcPr>
          <w:p w:rsidR="00C864D3" w:rsidRPr="00C864D3" w:rsidRDefault="00C864D3" w:rsidP="00C864D3">
            <w:pPr>
              <w:ind w:left="77"/>
              <w:rPr>
                <w:sz w:val="28"/>
                <w:szCs w:val="28"/>
              </w:rPr>
            </w:pPr>
            <w:r w:rsidRPr="00C864D3">
              <w:rPr>
                <w:sz w:val="28"/>
                <w:szCs w:val="28"/>
              </w:rPr>
              <w:t xml:space="preserve">Терапия  </w:t>
            </w:r>
          </w:p>
        </w:tc>
        <w:tc>
          <w:tcPr>
            <w:tcW w:w="850" w:type="dxa"/>
          </w:tcPr>
          <w:p w:rsidR="00C864D3" w:rsidRPr="00C864D3" w:rsidRDefault="00C864D3" w:rsidP="00C864D3">
            <w:pPr>
              <w:ind w:left="77"/>
              <w:rPr>
                <w:sz w:val="28"/>
                <w:szCs w:val="28"/>
              </w:rPr>
            </w:pPr>
            <w:r w:rsidRPr="00C864D3">
              <w:rPr>
                <w:sz w:val="28"/>
                <w:szCs w:val="28"/>
              </w:rPr>
              <w:t>15</w:t>
            </w:r>
          </w:p>
        </w:tc>
        <w:tc>
          <w:tcPr>
            <w:tcW w:w="851" w:type="dxa"/>
          </w:tcPr>
          <w:p w:rsidR="00C864D3" w:rsidRPr="00C864D3" w:rsidRDefault="00C864D3" w:rsidP="00C864D3">
            <w:pPr>
              <w:ind w:left="77"/>
              <w:rPr>
                <w:sz w:val="28"/>
                <w:szCs w:val="28"/>
              </w:rPr>
            </w:pPr>
            <w:r w:rsidRPr="00C864D3">
              <w:rPr>
                <w:sz w:val="28"/>
                <w:szCs w:val="28"/>
              </w:rPr>
              <w:t>15</w:t>
            </w:r>
          </w:p>
        </w:tc>
        <w:tc>
          <w:tcPr>
            <w:tcW w:w="992" w:type="dxa"/>
          </w:tcPr>
          <w:p w:rsidR="00C864D3" w:rsidRPr="00C864D3" w:rsidRDefault="00C864D3" w:rsidP="00C864D3">
            <w:pPr>
              <w:ind w:left="77"/>
              <w:rPr>
                <w:sz w:val="28"/>
                <w:szCs w:val="28"/>
              </w:rPr>
            </w:pPr>
            <w:r w:rsidRPr="00C864D3">
              <w:rPr>
                <w:sz w:val="28"/>
                <w:szCs w:val="28"/>
              </w:rPr>
              <w:t>10</w:t>
            </w:r>
          </w:p>
        </w:tc>
        <w:tc>
          <w:tcPr>
            <w:tcW w:w="992" w:type="dxa"/>
          </w:tcPr>
          <w:p w:rsidR="00C864D3" w:rsidRPr="00C864D3" w:rsidRDefault="00C864D3" w:rsidP="00C864D3">
            <w:pPr>
              <w:ind w:left="77"/>
              <w:rPr>
                <w:sz w:val="28"/>
                <w:szCs w:val="28"/>
              </w:rPr>
            </w:pPr>
            <w:r w:rsidRPr="00C864D3">
              <w:rPr>
                <w:sz w:val="28"/>
                <w:szCs w:val="28"/>
              </w:rPr>
              <w:t>223</w:t>
            </w:r>
          </w:p>
        </w:tc>
        <w:tc>
          <w:tcPr>
            <w:tcW w:w="993" w:type="dxa"/>
          </w:tcPr>
          <w:p w:rsidR="00C864D3" w:rsidRPr="00C864D3" w:rsidRDefault="00C864D3" w:rsidP="00C864D3">
            <w:pPr>
              <w:ind w:left="77"/>
              <w:rPr>
                <w:sz w:val="28"/>
                <w:szCs w:val="28"/>
              </w:rPr>
            </w:pPr>
            <w:r w:rsidRPr="00C864D3">
              <w:rPr>
                <w:sz w:val="28"/>
                <w:szCs w:val="28"/>
              </w:rPr>
              <w:t>216</w:t>
            </w:r>
          </w:p>
        </w:tc>
        <w:tc>
          <w:tcPr>
            <w:tcW w:w="850" w:type="dxa"/>
          </w:tcPr>
          <w:p w:rsidR="00C864D3" w:rsidRPr="00C864D3" w:rsidRDefault="00C864D3" w:rsidP="00C864D3">
            <w:pPr>
              <w:ind w:left="77"/>
              <w:rPr>
                <w:sz w:val="28"/>
                <w:szCs w:val="28"/>
              </w:rPr>
            </w:pPr>
            <w:r w:rsidRPr="00C864D3">
              <w:rPr>
                <w:sz w:val="28"/>
                <w:szCs w:val="28"/>
              </w:rPr>
              <w:t>230</w:t>
            </w:r>
          </w:p>
        </w:tc>
        <w:tc>
          <w:tcPr>
            <w:tcW w:w="851" w:type="dxa"/>
          </w:tcPr>
          <w:p w:rsidR="00C864D3" w:rsidRPr="00C864D3" w:rsidRDefault="00C864D3" w:rsidP="00C864D3">
            <w:pPr>
              <w:ind w:left="77"/>
              <w:rPr>
                <w:sz w:val="28"/>
                <w:szCs w:val="28"/>
              </w:rPr>
            </w:pPr>
            <w:r w:rsidRPr="00C864D3">
              <w:rPr>
                <w:sz w:val="28"/>
                <w:szCs w:val="28"/>
              </w:rPr>
              <w:t>8,2</w:t>
            </w:r>
          </w:p>
        </w:tc>
        <w:tc>
          <w:tcPr>
            <w:tcW w:w="992" w:type="dxa"/>
          </w:tcPr>
          <w:p w:rsidR="00C864D3" w:rsidRPr="00C864D3" w:rsidRDefault="00C864D3" w:rsidP="00C864D3">
            <w:pPr>
              <w:ind w:left="77"/>
              <w:rPr>
                <w:sz w:val="28"/>
                <w:szCs w:val="28"/>
              </w:rPr>
            </w:pPr>
            <w:r w:rsidRPr="00C864D3">
              <w:rPr>
                <w:sz w:val="28"/>
                <w:szCs w:val="28"/>
              </w:rPr>
              <w:t>9,8</w:t>
            </w:r>
          </w:p>
        </w:tc>
        <w:tc>
          <w:tcPr>
            <w:tcW w:w="1276" w:type="dxa"/>
          </w:tcPr>
          <w:p w:rsidR="00C864D3" w:rsidRPr="00C864D3" w:rsidRDefault="00C864D3" w:rsidP="00C864D3">
            <w:pPr>
              <w:ind w:left="77"/>
              <w:rPr>
                <w:sz w:val="28"/>
                <w:szCs w:val="28"/>
              </w:rPr>
            </w:pPr>
            <w:r w:rsidRPr="00C864D3">
              <w:rPr>
                <w:sz w:val="28"/>
                <w:szCs w:val="28"/>
              </w:rPr>
              <w:t>9,6</w:t>
            </w:r>
          </w:p>
        </w:tc>
      </w:tr>
      <w:tr w:rsidR="00C864D3" w:rsidRPr="00C864D3">
        <w:trPr>
          <w:trHeight w:val="345"/>
        </w:trPr>
        <w:tc>
          <w:tcPr>
            <w:tcW w:w="2552" w:type="dxa"/>
          </w:tcPr>
          <w:p w:rsidR="00C864D3" w:rsidRPr="00C864D3" w:rsidRDefault="00C864D3" w:rsidP="00C864D3">
            <w:pPr>
              <w:ind w:left="77"/>
              <w:rPr>
                <w:sz w:val="28"/>
                <w:szCs w:val="28"/>
              </w:rPr>
            </w:pPr>
            <w:r w:rsidRPr="00C864D3">
              <w:rPr>
                <w:sz w:val="28"/>
                <w:szCs w:val="28"/>
              </w:rPr>
              <w:t>Хирургия взро</w:t>
            </w:r>
            <w:r w:rsidRPr="00C864D3">
              <w:rPr>
                <w:sz w:val="28"/>
                <w:szCs w:val="28"/>
              </w:rPr>
              <w:t>с</w:t>
            </w:r>
            <w:r w:rsidRPr="00C864D3">
              <w:rPr>
                <w:sz w:val="28"/>
                <w:szCs w:val="28"/>
              </w:rPr>
              <w:t>лые</w:t>
            </w:r>
          </w:p>
        </w:tc>
        <w:tc>
          <w:tcPr>
            <w:tcW w:w="850" w:type="dxa"/>
          </w:tcPr>
          <w:p w:rsidR="00C864D3" w:rsidRPr="00C864D3" w:rsidRDefault="00C864D3" w:rsidP="00C864D3">
            <w:pPr>
              <w:ind w:left="77"/>
              <w:rPr>
                <w:sz w:val="28"/>
                <w:szCs w:val="28"/>
              </w:rPr>
            </w:pPr>
            <w:r w:rsidRPr="00C864D3">
              <w:rPr>
                <w:sz w:val="28"/>
                <w:szCs w:val="28"/>
              </w:rPr>
              <w:t>10</w:t>
            </w:r>
          </w:p>
        </w:tc>
        <w:tc>
          <w:tcPr>
            <w:tcW w:w="851" w:type="dxa"/>
          </w:tcPr>
          <w:p w:rsidR="00C864D3" w:rsidRPr="00C864D3" w:rsidRDefault="00C864D3" w:rsidP="00C864D3">
            <w:pPr>
              <w:ind w:left="77"/>
              <w:rPr>
                <w:sz w:val="28"/>
                <w:szCs w:val="28"/>
              </w:rPr>
            </w:pPr>
            <w:r w:rsidRPr="00C864D3">
              <w:rPr>
                <w:sz w:val="28"/>
                <w:szCs w:val="28"/>
              </w:rPr>
              <w:t>12</w:t>
            </w:r>
          </w:p>
        </w:tc>
        <w:tc>
          <w:tcPr>
            <w:tcW w:w="992" w:type="dxa"/>
          </w:tcPr>
          <w:p w:rsidR="00C864D3" w:rsidRPr="00C864D3" w:rsidRDefault="00C864D3" w:rsidP="00C864D3">
            <w:pPr>
              <w:ind w:left="77"/>
              <w:rPr>
                <w:sz w:val="28"/>
                <w:szCs w:val="28"/>
              </w:rPr>
            </w:pPr>
            <w:r w:rsidRPr="00C864D3">
              <w:rPr>
                <w:sz w:val="28"/>
                <w:szCs w:val="28"/>
              </w:rPr>
              <w:t>6</w:t>
            </w:r>
          </w:p>
        </w:tc>
        <w:tc>
          <w:tcPr>
            <w:tcW w:w="992" w:type="dxa"/>
          </w:tcPr>
          <w:p w:rsidR="00C864D3" w:rsidRPr="00C864D3" w:rsidRDefault="00C864D3" w:rsidP="00C864D3">
            <w:pPr>
              <w:ind w:left="77"/>
              <w:rPr>
                <w:sz w:val="28"/>
                <w:szCs w:val="28"/>
              </w:rPr>
            </w:pPr>
            <w:r w:rsidRPr="00C864D3">
              <w:rPr>
                <w:sz w:val="28"/>
                <w:szCs w:val="28"/>
              </w:rPr>
              <w:t>219</w:t>
            </w:r>
          </w:p>
        </w:tc>
        <w:tc>
          <w:tcPr>
            <w:tcW w:w="993" w:type="dxa"/>
          </w:tcPr>
          <w:p w:rsidR="00C864D3" w:rsidRPr="00C864D3" w:rsidRDefault="00C864D3" w:rsidP="00C864D3">
            <w:pPr>
              <w:ind w:left="77"/>
              <w:rPr>
                <w:sz w:val="28"/>
                <w:szCs w:val="28"/>
              </w:rPr>
            </w:pPr>
            <w:r w:rsidRPr="00C864D3">
              <w:rPr>
                <w:sz w:val="28"/>
                <w:szCs w:val="28"/>
              </w:rPr>
              <w:t>196</w:t>
            </w:r>
          </w:p>
        </w:tc>
        <w:tc>
          <w:tcPr>
            <w:tcW w:w="850" w:type="dxa"/>
          </w:tcPr>
          <w:p w:rsidR="00C864D3" w:rsidRPr="00C864D3" w:rsidRDefault="00C864D3" w:rsidP="00C864D3">
            <w:pPr>
              <w:ind w:left="77"/>
              <w:rPr>
                <w:sz w:val="28"/>
                <w:szCs w:val="28"/>
              </w:rPr>
            </w:pPr>
            <w:r w:rsidRPr="00C864D3">
              <w:rPr>
                <w:sz w:val="28"/>
                <w:szCs w:val="28"/>
              </w:rPr>
              <w:t>232</w:t>
            </w:r>
          </w:p>
        </w:tc>
        <w:tc>
          <w:tcPr>
            <w:tcW w:w="851" w:type="dxa"/>
          </w:tcPr>
          <w:p w:rsidR="00C864D3" w:rsidRPr="00C864D3" w:rsidRDefault="00C864D3" w:rsidP="00C864D3">
            <w:pPr>
              <w:ind w:left="77"/>
              <w:rPr>
                <w:sz w:val="28"/>
                <w:szCs w:val="28"/>
              </w:rPr>
            </w:pPr>
            <w:r w:rsidRPr="00C864D3">
              <w:rPr>
                <w:sz w:val="28"/>
                <w:szCs w:val="28"/>
              </w:rPr>
              <w:t>8</w:t>
            </w:r>
          </w:p>
        </w:tc>
        <w:tc>
          <w:tcPr>
            <w:tcW w:w="992" w:type="dxa"/>
          </w:tcPr>
          <w:p w:rsidR="00C864D3" w:rsidRPr="00C864D3" w:rsidRDefault="00C864D3" w:rsidP="00C864D3">
            <w:pPr>
              <w:ind w:left="77"/>
              <w:rPr>
                <w:sz w:val="28"/>
                <w:szCs w:val="28"/>
              </w:rPr>
            </w:pPr>
            <w:r w:rsidRPr="00C864D3">
              <w:rPr>
                <w:sz w:val="28"/>
                <w:szCs w:val="28"/>
              </w:rPr>
              <w:t>7,8</w:t>
            </w:r>
          </w:p>
        </w:tc>
        <w:tc>
          <w:tcPr>
            <w:tcW w:w="1276" w:type="dxa"/>
          </w:tcPr>
          <w:p w:rsidR="00C864D3" w:rsidRPr="00C864D3" w:rsidRDefault="00C864D3" w:rsidP="00C864D3">
            <w:pPr>
              <w:ind w:left="77"/>
              <w:rPr>
                <w:sz w:val="28"/>
                <w:szCs w:val="28"/>
              </w:rPr>
            </w:pPr>
            <w:r w:rsidRPr="00C864D3">
              <w:rPr>
                <w:sz w:val="28"/>
                <w:szCs w:val="28"/>
              </w:rPr>
              <w:t>8,4</w:t>
            </w:r>
          </w:p>
        </w:tc>
      </w:tr>
      <w:tr w:rsidR="00C864D3" w:rsidRPr="00C864D3">
        <w:trPr>
          <w:trHeight w:val="345"/>
        </w:trPr>
        <w:tc>
          <w:tcPr>
            <w:tcW w:w="2552" w:type="dxa"/>
          </w:tcPr>
          <w:p w:rsidR="00C864D3" w:rsidRPr="00C864D3" w:rsidRDefault="00C864D3" w:rsidP="00C864D3">
            <w:pPr>
              <w:ind w:left="77"/>
              <w:rPr>
                <w:sz w:val="28"/>
                <w:szCs w:val="28"/>
              </w:rPr>
            </w:pPr>
            <w:r w:rsidRPr="00C864D3">
              <w:rPr>
                <w:sz w:val="28"/>
                <w:szCs w:val="28"/>
              </w:rPr>
              <w:t>Патологии бер</w:t>
            </w:r>
            <w:r w:rsidRPr="00C864D3">
              <w:rPr>
                <w:sz w:val="28"/>
                <w:szCs w:val="28"/>
              </w:rPr>
              <w:t>е</w:t>
            </w:r>
            <w:r w:rsidRPr="00C864D3">
              <w:rPr>
                <w:sz w:val="28"/>
                <w:szCs w:val="28"/>
              </w:rPr>
              <w:t xml:space="preserve">менных  </w:t>
            </w:r>
          </w:p>
        </w:tc>
        <w:tc>
          <w:tcPr>
            <w:tcW w:w="850" w:type="dxa"/>
          </w:tcPr>
          <w:p w:rsidR="00C864D3" w:rsidRPr="00C864D3" w:rsidRDefault="00C864D3" w:rsidP="00C864D3">
            <w:pPr>
              <w:ind w:left="77"/>
              <w:rPr>
                <w:sz w:val="28"/>
                <w:szCs w:val="28"/>
              </w:rPr>
            </w:pPr>
            <w:r w:rsidRPr="00C864D3">
              <w:rPr>
                <w:sz w:val="28"/>
                <w:szCs w:val="28"/>
              </w:rPr>
              <w:t>1</w:t>
            </w:r>
          </w:p>
        </w:tc>
        <w:tc>
          <w:tcPr>
            <w:tcW w:w="851" w:type="dxa"/>
          </w:tcPr>
          <w:p w:rsidR="00C864D3" w:rsidRPr="00C864D3" w:rsidRDefault="00C864D3" w:rsidP="00C864D3">
            <w:pPr>
              <w:ind w:left="77"/>
              <w:rPr>
                <w:sz w:val="28"/>
                <w:szCs w:val="28"/>
              </w:rPr>
            </w:pPr>
            <w:r w:rsidRPr="00C864D3">
              <w:rPr>
                <w:sz w:val="28"/>
                <w:szCs w:val="28"/>
              </w:rPr>
              <w:t>-</w:t>
            </w:r>
          </w:p>
        </w:tc>
        <w:tc>
          <w:tcPr>
            <w:tcW w:w="992" w:type="dxa"/>
          </w:tcPr>
          <w:p w:rsidR="00C864D3" w:rsidRPr="00C864D3" w:rsidRDefault="00C864D3" w:rsidP="00C864D3">
            <w:pPr>
              <w:ind w:left="77"/>
              <w:rPr>
                <w:sz w:val="28"/>
                <w:szCs w:val="28"/>
              </w:rPr>
            </w:pPr>
            <w:r w:rsidRPr="00C864D3">
              <w:rPr>
                <w:sz w:val="28"/>
                <w:szCs w:val="28"/>
              </w:rPr>
              <w:t>-</w:t>
            </w:r>
          </w:p>
        </w:tc>
        <w:tc>
          <w:tcPr>
            <w:tcW w:w="992" w:type="dxa"/>
          </w:tcPr>
          <w:p w:rsidR="00C864D3" w:rsidRPr="00C864D3" w:rsidRDefault="00C864D3" w:rsidP="00C864D3">
            <w:pPr>
              <w:ind w:left="77"/>
              <w:rPr>
                <w:sz w:val="28"/>
                <w:szCs w:val="28"/>
              </w:rPr>
            </w:pPr>
            <w:r w:rsidRPr="00C864D3">
              <w:rPr>
                <w:sz w:val="28"/>
                <w:szCs w:val="28"/>
              </w:rPr>
              <w:t>22</w:t>
            </w:r>
          </w:p>
        </w:tc>
        <w:tc>
          <w:tcPr>
            <w:tcW w:w="993" w:type="dxa"/>
          </w:tcPr>
          <w:p w:rsidR="00C864D3" w:rsidRPr="00C864D3" w:rsidRDefault="00C864D3" w:rsidP="00C864D3">
            <w:pPr>
              <w:ind w:left="77"/>
              <w:rPr>
                <w:sz w:val="28"/>
                <w:szCs w:val="28"/>
              </w:rPr>
            </w:pPr>
            <w:r w:rsidRPr="00C864D3">
              <w:rPr>
                <w:sz w:val="28"/>
                <w:szCs w:val="28"/>
              </w:rPr>
              <w:t>-</w:t>
            </w:r>
          </w:p>
        </w:tc>
        <w:tc>
          <w:tcPr>
            <w:tcW w:w="850" w:type="dxa"/>
          </w:tcPr>
          <w:p w:rsidR="00C864D3" w:rsidRPr="00C864D3" w:rsidRDefault="00C864D3" w:rsidP="00C864D3">
            <w:pPr>
              <w:ind w:left="77"/>
              <w:rPr>
                <w:sz w:val="28"/>
                <w:szCs w:val="28"/>
              </w:rPr>
            </w:pPr>
            <w:r w:rsidRPr="00C864D3">
              <w:rPr>
                <w:sz w:val="28"/>
                <w:szCs w:val="28"/>
              </w:rPr>
              <w:t>-</w:t>
            </w:r>
          </w:p>
        </w:tc>
        <w:tc>
          <w:tcPr>
            <w:tcW w:w="851" w:type="dxa"/>
          </w:tcPr>
          <w:p w:rsidR="00C864D3" w:rsidRPr="00C864D3" w:rsidRDefault="00C864D3" w:rsidP="00C864D3">
            <w:pPr>
              <w:ind w:left="77"/>
              <w:rPr>
                <w:sz w:val="28"/>
                <w:szCs w:val="28"/>
              </w:rPr>
            </w:pPr>
            <w:r w:rsidRPr="00C864D3">
              <w:rPr>
                <w:sz w:val="28"/>
                <w:szCs w:val="28"/>
              </w:rPr>
              <w:t>11</w:t>
            </w:r>
          </w:p>
        </w:tc>
        <w:tc>
          <w:tcPr>
            <w:tcW w:w="992" w:type="dxa"/>
          </w:tcPr>
          <w:p w:rsidR="00C864D3" w:rsidRPr="00C864D3" w:rsidRDefault="00C864D3" w:rsidP="00C864D3">
            <w:pPr>
              <w:ind w:left="77"/>
              <w:rPr>
                <w:sz w:val="28"/>
                <w:szCs w:val="28"/>
              </w:rPr>
            </w:pPr>
            <w:r w:rsidRPr="00C864D3">
              <w:rPr>
                <w:sz w:val="28"/>
                <w:szCs w:val="28"/>
              </w:rPr>
              <w:t>-</w:t>
            </w:r>
          </w:p>
        </w:tc>
        <w:tc>
          <w:tcPr>
            <w:tcW w:w="1276" w:type="dxa"/>
          </w:tcPr>
          <w:p w:rsidR="00C864D3" w:rsidRPr="00C864D3" w:rsidRDefault="00C864D3" w:rsidP="00C864D3">
            <w:pPr>
              <w:ind w:left="77"/>
              <w:rPr>
                <w:sz w:val="28"/>
                <w:szCs w:val="28"/>
              </w:rPr>
            </w:pPr>
            <w:r w:rsidRPr="00C864D3">
              <w:rPr>
                <w:sz w:val="28"/>
                <w:szCs w:val="28"/>
              </w:rPr>
              <w:t>-</w:t>
            </w:r>
          </w:p>
        </w:tc>
      </w:tr>
      <w:tr w:rsidR="00C864D3" w:rsidRPr="00C864D3">
        <w:trPr>
          <w:trHeight w:val="345"/>
        </w:trPr>
        <w:tc>
          <w:tcPr>
            <w:tcW w:w="2552" w:type="dxa"/>
          </w:tcPr>
          <w:p w:rsidR="00C864D3" w:rsidRPr="00C864D3" w:rsidRDefault="00C864D3" w:rsidP="00C864D3">
            <w:pPr>
              <w:ind w:left="77"/>
              <w:rPr>
                <w:sz w:val="28"/>
                <w:szCs w:val="28"/>
              </w:rPr>
            </w:pPr>
            <w:r w:rsidRPr="00C864D3">
              <w:rPr>
                <w:sz w:val="28"/>
                <w:szCs w:val="28"/>
              </w:rPr>
              <w:t xml:space="preserve">Гинекологические  </w:t>
            </w:r>
          </w:p>
        </w:tc>
        <w:tc>
          <w:tcPr>
            <w:tcW w:w="850" w:type="dxa"/>
          </w:tcPr>
          <w:p w:rsidR="00C864D3" w:rsidRPr="00C864D3" w:rsidRDefault="00C864D3" w:rsidP="00C864D3">
            <w:pPr>
              <w:ind w:left="77"/>
              <w:rPr>
                <w:sz w:val="28"/>
                <w:szCs w:val="28"/>
              </w:rPr>
            </w:pPr>
            <w:r w:rsidRPr="00C864D3">
              <w:rPr>
                <w:sz w:val="28"/>
                <w:szCs w:val="28"/>
              </w:rPr>
              <w:t>2</w:t>
            </w:r>
          </w:p>
        </w:tc>
        <w:tc>
          <w:tcPr>
            <w:tcW w:w="851" w:type="dxa"/>
          </w:tcPr>
          <w:p w:rsidR="00C864D3" w:rsidRPr="00C864D3" w:rsidRDefault="00C864D3" w:rsidP="00C864D3">
            <w:pPr>
              <w:ind w:left="77"/>
              <w:rPr>
                <w:sz w:val="28"/>
                <w:szCs w:val="28"/>
              </w:rPr>
            </w:pPr>
            <w:r w:rsidRPr="00C864D3">
              <w:rPr>
                <w:sz w:val="28"/>
                <w:szCs w:val="28"/>
              </w:rPr>
              <w:t>2</w:t>
            </w:r>
          </w:p>
        </w:tc>
        <w:tc>
          <w:tcPr>
            <w:tcW w:w="992" w:type="dxa"/>
          </w:tcPr>
          <w:p w:rsidR="00C864D3" w:rsidRPr="00C864D3" w:rsidRDefault="00C864D3" w:rsidP="00C864D3">
            <w:pPr>
              <w:ind w:left="77"/>
              <w:rPr>
                <w:sz w:val="28"/>
                <w:szCs w:val="28"/>
              </w:rPr>
            </w:pPr>
            <w:r w:rsidRPr="00C864D3">
              <w:rPr>
                <w:sz w:val="28"/>
                <w:szCs w:val="28"/>
              </w:rPr>
              <w:t>2</w:t>
            </w:r>
          </w:p>
        </w:tc>
        <w:tc>
          <w:tcPr>
            <w:tcW w:w="992" w:type="dxa"/>
          </w:tcPr>
          <w:p w:rsidR="00C864D3" w:rsidRPr="00C864D3" w:rsidRDefault="00C864D3" w:rsidP="00C864D3">
            <w:pPr>
              <w:ind w:left="77"/>
              <w:rPr>
                <w:sz w:val="28"/>
                <w:szCs w:val="28"/>
              </w:rPr>
            </w:pPr>
            <w:r w:rsidRPr="00C864D3">
              <w:rPr>
                <w:sz w:val="28"/>
                <w:szCs w:val="28"/>
              </w:rPr>
              <w:t>137</w:t>
            </w:r>
          </w:p>
        </w:tc>
        <w:tc>
          <w:tcPr>
            <w:tcW w:w="993" w:type="dxa"/>
          </w:tcPr>
          <w:p w:rsidR="00C864D3" w:rsidRPr="00C864D3" w:rsidRDefault="00C864D3" w:rsidP="00C864D3">
            <w:pPr>
              <w:ind w:left="77"/>
              <w:rPr>
                <w:sz w:val="28"/>
                <w:szCs w:val="28"/>
              </w:rPr>
            </w:pPr>
            <w:r w:rsidRPr="00C864D3">
              <w:rPr>
                <w:sz w:val="28"/>
                <w:szCs w:val="28"/>
              </w:rPr>
              <w:t>45</w:t>
            </w:r>
          </w:p>
        </w:tc>
        <w:tc>
          <w:tcPr>
            <w:tcW w:w="850" w:type="dxa"/>
          </w:tcPr>
          <w:p w:rsidR="00C864D3" w:rsidRPr="00C864D3" w:rsidRDefault="00C864D3" w:rsidP="00C864D3">
            <w:pPr>
              <w:ind w:left="77"/>
              <w:rPr>
                <w:sz w:val="28"/>
                <w:szCs w:val="28"/>
              </w:rPr>
            </w:pPr>
            <w:r w:rsidRPr="00C864D3">
              <w:rPr>
                <w:sz w:val="28"/>
                <w:szCs w:val="28"/>
              </w:rPr>
              <w:t>182</w:t>
            </w:r>
          </w:p>
        </w:tc>
        <w:tc>
          <w:tcPr>
            <w:tcW w:w="851" w:type="dxa"/>
          </w:tcPr>
          <w:p w:rsidR="00C864D3" w:rsidRPr="00C864D3" w:rsidRDefault="00C864D3" w:rsidP="00C864D3">
            <w:pPr>
              <w:ind w:left="77"/>
              <w:rPr>
                <w:sz w:val="28"/>
                <w:szCs w:val="28"/>
              </w:rPr>
            </w:pPr>
            <w:r w:rsidRPr="00C864D3">
              <w:rPr>
                <w:sz w:val="28"/>
                <w:szCs w:val="28"/>
              </w:rPr>
              <w:t>3,8</w:t>
            </w:r>
          </w:p>
        </w:tc>
        <w:tc>
          <w:tcPr>
            <w:tcW w:w="992" w:type="dxa"/>
          </w:tcPr>
          <w:p w:rsidR="00C864D3" w:rsidRPr="00C864D3" w:rsidRDefault="00C864D3" w:rsidP="00C864D3">
            <w:pPr>
              <w:ind w:left="77"/>
              <w:rPr>
                <w:sz w:val="28"/>
                <w:szCs w:val="28"/>
              </w:rPr>
            </w:pPr>
            <w:r w:rsidRPr="00C864D3">
              <w:rPr>
                <w:sz w:val="28"/>
                <w:szCs w:val="28"/>
              </w:rPr>
              <w:t>5,6</w:t>
            </w:r>
          </w:p>
        </w:tc>
        <w:tc>
          <w:tcPr>
            <w:tcW w:w="1276" w:type="dxa"/>
          </w:tcPr>
          <w:p w:rsidR="00C864D3" w:rsidRPr="00C864D3" w:rsidRDefault="00C864D3" w:rsidP="00C864D3">
            <w:pPr>
              <w:ind w:left="77"/>
              <w:rPr>
                <w:sz w:val="28"/>
                <w:szCs w:val="28"/>
              </w:rPr>
            </w:pPr>
            <w:r w:rsidRPr="00C864D3">
              <w:rPr>
                <w:sz w:val="28"/>
                <w:szCs w:val="28"/>
              </w:rPr>
              <w:t>5,4</w:t>
            </w:r>
          </w:p>
        </w:tc>
      </w:tr>
      <w:tr w:rsidR="00C864D3" w:rsidRPr="00C864D3">
        <w:trPr>
          <w:trHeight w:val="345"/>
        </w:trPr>
        <w:tc>
          <w:tcPr>
            <w:tcW w:w="2552" w:type="dxa"/>
          </w:tcPr>
          <w:p w:rsidR="00C864D3" w:rsidRPr="00C864D3" w:rsidRDefault="00C864D3" w:rsidP="00C864D3">
            <w:pPr>
              <w:ind w:left="77"/>
              <w:rPr>
                <w:sz w:val="28"/>
                <w:szCs w:val="28"/>
              </w:rPr>
            </w:pPr>
            <w:r w:rsidRPr="00C864D3">
              <w:rPr>
                <w:sz w:val="28"/>
                <w:szCs w:val="28"/>
              </w:rPr>
              <w:t xml:space="preserve">Детские </w:t>
            </w:r>
          </w:p>
        </w:tc>
        <w:tc>
          <w:tcPr>
            <w:tcW w:w="850" w:type="dxa"/>
          </w:tcPr>
          <w:p w:rsidR="00C864D3" w:rsidRPr="00C864D3" w:rsidRDefault="00C864D3" w:rsidP="00C864D3">
            <w:pPr>
              <w:ind w:left="77"/>
              <w:rPr>
                <w:sz w:val="28"/>
                <w:szCs w:val="28"/>
              </w:rPr>
            </w:pPr>
            <w:r w:rsidRPr="00C864D3">
              <w:rPr>
                <w:sz w:val="28"/>
                <w:szCs w:val="28"/>
              </w:rPr>
              <w:t>5</w:t>
            </w:r>
          </w:p>
        </w:tc>
        <w:tc>
          <w:tcPr>
            <w:tcW w:w="851" w:type="dxa"/>
          </w:tcPr>
          <w:p w:rsidR="00C864D3" w:rsidRPr="00C864D3" w:rsidRDefault="00C864D3" w:rsidP="00C864D3">
            <w:pPr>
              <w:ind w:left="77"/>
              <w:rPr>
                <w:sz w:val="28"/>
                <w:szCs w:val="28"/>
              </w:rPr>
            </w:pPr>
            <w:r w:rsidRPr="00C864D3">
              <w:rPr>
                <w:sz w:val="28"/>
                <w:szCs w:val="28"/>
              </w:rPr>
              <w:t>5</w:t>
            </w:r>
          </w:p>
        </w:tc>
        <w:tc>
          <w:tcPr>
            <w:tcW w:w="992" w:type="dxa"/>
          </w:tcPr>
          <w:p w:rsidR="00C864D3" w:rsidRPr="00C864D3" w:rsidRDefault="00C864D3" w:rsidP="00C864D3">
            <w:pPr>
              <w:ind w:left="77"/>
              <w:rPr>
                <w:sz w:val="28"/>
                <w:szCs w:val="28"/>
              </w:rPr>
            </w:pPr>
            <w:r w:rsidRPr="00C864D3">
              <w:rPr>
                <w:sz w:val="28"/>
                <w:szCs w:val="28"/>
              </w:rPr>
              <w:t>5</w:t>
            </w:r>
          </w:p>
        </w:tc>
        <w:tc>
          <w:tcPr>
            <w:tcW w:w="992" w:type="dxa"/>
          </w:tcPr>
          <w:p w:rsidR="00C864D3" w:rsidRPr="00C864D3" w:rsidRDefault="00C864D3" w:rsidP="00C864D3">
            <w:pPr>
              <w:ind w:left="77"/>
              <w:rPr>
                <w:sz w:val="28"/>
                <w:szCs w:val="28"/>
              </w:rPr>
            </w:pPr>
            <w:r w:rsidRPr="00C864D3">
              <w:rPr>
                <w:sz w:val="28"/>
                <w:szCs w:val="28"/>
              </w:rPr>
              <w:t>221</w:t>
            </w:r>
          </w:p>
        </w:tc>
        <w:tc>
          <w:tcPr>
            <w:tcW w:w="993" w:type="dxa"/>
          </w:tcPr>
          <w:p w:rsidR="00C864D3" w:rsidRPr="00C864D3" w:rsidRDefault="00C864D3" w:rsidP="00C864D3">
            <w:pPr>
              <w:ind w:left="77"/>
              <w:rPr>
                <w:sz w:val="28"/>
                <w:szCs w:val="28"/>
              </w:rPr>
            </w:pPr>
            <w:r w:rsidRPr="00C864D3">
              <w:rPr>
                <w:sz w:val="28"/>
                <w:szCs w:val="28"/>
              </w:rPr>
              <w:t>227</w:t>
            </w:r>
          </w:p>
        </w:tc>
        <w:tc>
          <w:tcPr>
            <w:tcW w:w="850" w:type="dxa"/>
          </w:tcPr>
          <w:p w:rsidR="00C864D3" w:rsidRPr="00C864D3" w:rsidRDefault="00C864D3" w:rsidP="00C864D3">
            <w:pPr>
              <w:ind w:left="77"/>
              <w:rPr>
                <w:sz w:val="28"/>
                <w:szCs w:val="28"/>
              </w:rPr>
            </w:pPr>
            <w:r w:rsidRPr="00C864D3">
              <w:rPr>
                <w:sz w:val="28"/>
                <w:szCs w:val="28"/>
              </w:rPr>
              <w:t>245</w:t>
            </w:r>
          </w:p>
        </w:tc>
        <w:tc>
          <w:tcPr>
            <w:tcW w:w="851" w:type="dxa"/>
          </w:tcPr>
          <w:p w:rsidR="00C864D3" w:rsidRPr="00C864D3" w:rsidRDefault="00C864D3" w:rsidP="00C864D3">
            <w:pPr>
              <w:ind w:left="77"/>
              <w:rPr>
                <w:sz w:val="28"/>
                <w:szCs w:val="28"/>
              </w:rPr>
            </w:pPr>
            <w:r w:rsidRPr="00C864D3">
              <w:rPr>
                <w:sz w:val="28"/>
                <w:szCs w:val="28"/>
              </w:rPr>
              <w:t>6,9</w:t>
            </w:r>
          </w:p>
        </w:tc>
        <w:tc>
          <w:tcPr>
            <w:tcW w:w="992" w:type="dxa"/>
          </w:tcPr>
          <w:p w:rsidR="00C864D3" w:rsidRPr="00C864D3" w:rsidRDefault="00C864D3" w:rsidP="00C864D3">
            <w:pPr>
              <w:ind w:left="77"/>
              <w:rPr>
                <w:sz w:val="28"/>
                <w:szCs w:val="28"/>
              </w:rPr>
            </w:pPr>
            <w:r w:rsidRPr="00C864D3">
              <w:rPr>
                <w:sz w:val="28"/>
                <w:szCs w:val="28"/>
              </w:rPr>
              <w:t>8,2</w:t>
            </w:r>
          </w:p>
        </w:tc>
        <w:tc>
          <w:tcPr>
            <w:tcW w:w="1276" w:type="dxa"/>
          </w:tcPr>
          <w:p w:rsidR="00C864D3" w:rsidRPr="00C864D3" w:rsidRDefault="00C864D3" w:rsidP="00C864D3">
            <w:pPr>
              <w:ind w:left="77"/>
              <w:rPr>
                <w:sz w:val="28"/>
                <w:szCs w:val="28"/>
              </w:rPr>
            </w:pPr>
            <w:r w:rsidRPr="00C864D3">
              <w:rPr>
                <w:sz w:val="28"/>
                <w:szCs w:val="28"/>
              </w:rPr>
              <w:t>9,9</w:t>
            </w:r>
          </w:p>
        </w:tc>
      </w:tr>
      <w:tr w:rsidR="00C864D3" w:rsidRPr="00C864D3">
        <w:trPr>
          <w:trHeight w:val="345"/>
        </w:trPr>
        <w:tc>
          <w:tcPr>
            <w:tcW w:w="2552" w:type="dxa"/>
          </w:tcPr>
          <w:p w:rsidR="00C864D3" w:rsidRPr="00C864D3" w:rsidRDefault="00C864D3" w:rsidP="00C864D3">
            <w:pPr>
              <w:ind w:left="77"/>
              <w:rPr>
                <w:sz w:val="28"/>
                <w:szCs w:val="28"/>
              </w:rPr>
            </w:pPr>
            <w:r w:rsidRPr="00C864D3">
              <w:rPr>
                <w:sz w:val="28"/>
                <w:szCs w:val="28"/>
              </w:rPr>
              <w:t xml:space="preserve">Неврология </w:t>
            </w:r>
          </w:p>
        </w:tc>
        <w:tc>
          <w:tcPr>
            <w:tcW w:w="850" w:type="dxa"/>
          </w:tcPr>
          <w:p w:rsidR="00C864D3" w:rsidRPr="00C864D3" w:rsidRDefault="00C864D3" w:rsidP="00C864D3">
            <w:pPr>
              <w:ind w:left="77"/>
              <w:rPr>
                <w:sz w:val="28"/>
                <w:szCs w:val="28"/>
              </w:rPr>
            </w:pPr>
            <w:r w:rsidRPr="00C864D3">
              <w:rPr>
                <w:sz w:val="28"/>
                <w:szCs w:val="28"/>
              </w:rPr>
              <w:t>2</w:t>
            </w:r>
          </w:p>
        </w:tc>
        <w:tc>
          <w:tcPr>
            <w:tcW w:w="851" w:type="dxa"/>
          </w:tcPr>
          <w:p w:rsidR="00C864D3" w:rsidRPr="00C864D3" w:rsidRDefault="00C864D3" w:rsidP="00C864D3">
            <w:pPr>
              <w:ind w:left="77"/>
              <w:rPr>
                <w:sz w:val="28"/>
                <w:szCs w:val="28"/>
              </w:rPr>
            </w:pPr>
            <w:r w:rsidRPr="00C864D3">
              <w:rPr>
                <w:sz w:val="28"/>
                <w:szCs w:val="28"/>
              </w:rPr>
              <w:t>2</w:t>
            </w:r>
          </w:p>
        </w:tc>
        <w:tc>
          <w:tcPr>
            <w:tcW w:w="992" w:type="dxa"/>
          </w:tcPr>
          <w:p w:rsidR="00C864D3" w:rsidRPr="00C864D3" w:rsidRDefault="00C864D3" w:rsidP="00C864D3">
            <w:pPr>
              <w:ind w:left="77"/>
              <w:rPr>
                <w:sz w:val="28"/>
                <w:szCs w:val="28"/>
              </w:rPr>
            </w:pPr>
            <w:r w:rsidRPr="00C864D3">
              <w:rPr>
                <w:sz w:val="28"/>
                <w:szCs w:val="28"/>
              </w:rPr>
              <w:t>2</w:t>
            </w:r>
          </w:p>
        </w:tc>
        <w:tc>
          <w:tcPr>
            <w:tcW w:w="992" w:type="dxa"/>
          </w:tcPr>
          <w:p w:rsidR="00C864D3" w:rsidRPr="00C864D3" w:rsidRDefault="00C864D3" w:rsidP="00C864D3">
            <w:pPr>
              <w:ind w:left="77"/>
              <w:rPr>
                <w:sz w:val="28"/>
                <w:szCs w:val="28"/>
              </w:rPr>
            </w:pPr>
            <w:r w:rsidRPr="00C864D3">
              <w:rPr>
                <w:sz w:val="28"/>
                <w:szCs w:val="28"/>
              </w:rPr>
              <w:t>188</w:t>
            </w:r>
          </w:p>
        </w:tc>
        <w:tc>
          <w:tcPr>
            <w:tcW w:w="993" w:type="dxa"/>
          </w:tcPr>
          <w:p w:rsidR="00C864D3" w:rsidRPr="00C864D3" w:rsidRDefault="00C864D3" w:rsidP="00C864D3">
            <w:pPr>
              <w:ind w:left="77"/>
              <w:rPr>
                <w:sz w:val="28"/>
                <w:szCs w:val="28"/>
              </w:rPr>
            </w:pPr>
            <w:r w:rsidRPr="00C864D3">
              <w:rPr>
                <w:sz w:val="28"/>
                <w:szCs w:val="28"/>
              </w:rPr>
              <w:t>274</w:t>
            </w:r>
          </w:p>
        </w:tc>
        <w:tc>
          <w:tcPr>
            <w:tcW w:w="850" w:type="dxa"/>
          </w:tcPr>
          <w:p w:rsidR="00C864D3" w:rsidRPr="00C864D3" w:rsidRDefault="00C864D3" w:rsidP="00C864D3">
            <w:pPr>
              <w:ind w:left="77"/>
              <w:rPr>
                <w:sz w:val="28"/>
                <w:szCs w:val="28"/>
              </w:rPr>
            </w:pPr>
            <w:r w:rsidRPr="00C864D3">
              <w:rPr>
                <w:sz w:val="28"/>
                <w:szCs w:val="28"/>
              </w:rPr>
              <w:t>226</w:t>
            </w:r>
          </w:p>
        </w:tc>
        <w:tc>
          <w:tcPr>
            <w:tcW w:w="851" w:type="dxa"/>
          </w:tcPr>
          <w:p w:rsidR="00C864D3" w:rsidRPr="00C864D3" w:rsidRDefault="00C864D3" w:rsidP="00C864D3">
            <w:pPr>
              <w:ind w:left="77"/>
              <w:rPr>
                <w:sz w:val="28"/>
                <w:szCs w:val="28"/>
              </w:rPr>
            </w:pPr>
            <w:r w:rsidRPr="00C864D3">
              <w:rPr>
                <w:sz w:val="28"/>
                <w:szCs w:val="28"/>
              </w:rPr>
              <w:t>6,3</w:t>
            </w:r>
          </w:p>
        </w:tc>
        <w:tc>
          <w:tcPr>
            <w:tcW w:w="992" w:type="dxa"/>
          </w:tcPr>
          <w:p w:rsidR="00C864D3" w:rsidRPr="00C864D3" w:rsidRDefault="00C864D3" w:rsidP="00C864D3">
            <w:pPr>
              <w:ind w:left="77"/>
              <w:rPr>
                <w:sz w:val="28"/>
                <w:szCs w:val="28"/>
              </w:rPr>
            </w:pPr>
            <w:r w:rsidRPr="00C864D3">
              <w:rPr>
                <w:sz w:val="28"/>
                <w:szCs w:val="28"/>
              </w:rPr>
              <w:t>9,4</w:t>
            </w:r>
          </w:p>
        </w:tc>
        <w:tc>
          <w:tcPr>
            <w:tcW w:w="1276" w:type="dxa"/>
          </w:tcPr>
          <w:p w:rsidR="00C864D3" w:rsidRPr="00C864D3" w:rsidRDefault="00C864D3" w:rsidP="00C864D3">
            <w:pPr>
              <w:ind w:left="77"/>
              <w:rPr>
                <w:sz w:val="28"/>
                <w:szCs w:val="28"/>
              </w:rPr>
            </w:pPr>
            <w:r w:rsidRPr="00C864D3">
              <w:rPr>
                <w:sz w:val="28"/>
                <w:szCs w:val="28"/>
              </w:rPr>
              <w:t>10</w:t>
            </w:r>
          </w:p>
        </w:tc>
      </w:tr>
      <w:tr w:rsidR="00C864D3" w:rsidRPr="00C864D3">
        <w:trPr>
          <w:trHeight w:val="300"/>
        </w:trPr>
        <w:tc>
          <w:tcPr>
            <w:tcW w:w="2552" w:type="dxa"/>
          </w:tcPr>
          <w:p w:rsidR="00C864D3" w:rsidRPr="00C864D3" w:rsidRDefault="00C864D3" w:rsidP="00C864D3">
            <w:pPr>
              <w:pStyle w:val="af8"/>
              <w:ind w:left="77"/>
              <w:rPr>
                <w:sz w:val="28"/>
                <w:szCs w:val="28"/>
              </w:rPr>
            </w:pPr>
            <w:r w:rsidRPr="00C864D3">
              <w:rPr>
                <w:sz w:val="28"/>
                <w:szCs w:val="28"/>
              </w:rPr>
              <w:t xml:space="preserve">Инфекционные </w:t>
            </w:r>
            <w:r w:rsidRPr="00C864D3">
              <w:rPr>
                <w:sz w:val="28"/>
                <w:szCs w:val="28"/>
              </w:rPr>
              <w:lastRenderedPageBreak/>
              <w:t>взро</w:t>
            </w:r>
            <w:r w:rsidRPr="00C864D3">
              <w:rPr>
                <w:sz w:val="28"/>
                <w:szCs w:val="28"/>
              </w:rPr>
              <w:t>с</w:t>
            </w:r>
            <w:r w:rsidRPr="00C864D3">
              <w:rPr>
                <w:sz w:val="28"/>
                <w:szCs w:val="28"/>
              </w:rPr>
              <w:t xml:space="preserve">лые </w:t>
            </w:r>
          </w:p>
        </w:tc>
        <w:tc>
          <w:tcPr>
            <w:tcW w:w="850" w:type="dxa"/>
          </w:tcPr>
          <w:p w:rsidR="00C864D3" w:rsidRPr="00C864D3" w:rsidRDefault="00C864D3" w:rsidP="00C864D3">
            <w:pPr>
              <w:pStyle w:val="af8"/>
              <w:ind w:left="77"/>
              <w:rPr>
                <w:sz w:val="28"/>
                <w:szCs w:val="28"/>
              </w:rPr>
            </w:pPr>
            <w:r w:rsidRPr="00C864D3">
              <w:rPr>
                <w:sz w:val="28"/>
                <w:szCs w:val="28"/>
              </w:rPr>
              <w:lastRenderedPageBreak/>
              <w:t>2</w:t>
            </w:r>
          </w:p>
        </w:tc>
        <w:tc>
          <w:tcPr>
            <w:tcW w:w="851" w:type="dxa"/>
          </w:tcPr>
          <w:p w:rsidR="00C864D3" w:rsidRPr="00C864D3" w:rsidRDefault="00C864D3" w:rsidP="00C864D3">
            <w:pPr>
              <w:pStyle w:val="af8"/>
              <w:ind w:left="77"/>
              <w:rPr>
                <w:sz w:val="28"/>
                <w:szCs w:val="28"/>
              </w:rPr>
            </w:pPr>
            <w:r w:rsidRPr="00C864D3">
              <w:rPr>
                <w:sz w:val="28"/>
                <w:szCs w:val="28"/>
              </w:rPr>
              <w:t>2</w:t>
            </w:r>
          </w:p>
        </w:tc>
        <w:tc>
          <w:tcPr>
            <w:tcW w:w="992" w:type="dxa"/>
          </w:tcPr>
          <w:p w:rsidR="00C864D3" w:rsidRPr="00C864D3" w:rsidRDefault="00C864D3" w:rsidP="00C864D3">
            <w:pPr>
              <w:pStyle w:val="af8"/>
              <w:ind w:left="77"/>
              <w:rPr>
                <w:sz w:val="28"/>
                <w:szCs w:val="28"/>
              </w:rPr>
            </w:pPr>
            <w:r w:rsidRPr="00C864D3">
              <w:rPr>
                <w:sz w:val="28"/>
                <w:szCs w:val="28"/>
              </w:rPr>
              <w:t>2</w:t>
            </w:r>
          </w:p>
        </w:tc>
        <w:tc>
          <w:tcPr>
            <w:tcW w:w="992" w:type="dxa"/>
          </w:tcPr>
          <w:p w:rsidR="00C864D3" w:rsidRPr="00C864D3" w:rsidRDefault="00C864D3" w:rsidP="00C864D3">
            <w:pPr>
              <w:pStyle w:val="af8"/>
              <w:ind w:left="77"/>
              <w:rPr>
                <w:sz w:val="28"/>
                <w:szCs w:val="28"/>
              </w:rPr>
            </w:pPr>
            <w:r w:rsidRPr="00C864D3">
              <w:rPr>
                <w:sz w:val="28"/>
                <w:szCs w:val="28"/>
              </w:rPr>
              <w:t>126</w:t>
            </w:r>
          </w:p>
        </w:tc>
        <w:tc>
          <w:tcPr>
            <w:tcW w:w="993" w:type="dxa"/>
          </w:tcPr>
          <w:p w:rsidR="00C864D3" w:rsidRPr="00C864D3" w:rsidRDefault="00C864D3" w:rsidP="00C864D3">
            <w:pPr>
              <w:pStyle w:val="af8"/>
              <w:ind w:left="77"/>
              <w:rPr>
                <w:sz w:val="28"/>
                <w:szCs w:val="28"/>
              </w:rPr>
            </w:pPr>
            <w:r w:rsidRPr="00C864D3">
              <w:rPr>
                <w:sz w:val="28"/>
                <w:szCs w:val="28"/>
              </w:rPr>
              <w:t>39</w:t>
            </w:r>
          </w:p>
        </w:tc>
        <w:tc>
          <w:tcPr>
            <w:tcW w:w="850" w:type="dxa"/>
          </w:tcPr>
          <w:p w:rsidR="00C864D3" w:rsidRPr="00C864D3" w:rsidRDefault="00C864D3" w:rsidP="00C864D3">
            <w:pPr>
              <w:pStyle w:val="af8"/>
              <w:ind w:left="77"/>
              <w:rPr>
                <w:sz w:val="28"/>
                <w:szCs w:val="28"/>
              </w:rPr>
            </w:pPr>
            <w:r w:rsidRPr="00C864D3">
              <w:rPr>
                <w:sz w:val="28"/>
                <w:szCs w:val="28"/>
              </w:rPr>
              <w:t>164</w:t>
            </w:r>
          </w:p>
        </w:tc>
        <w:tc>
          <w:tcPr>
            <w:tcW w:w="851" w:type="dxa"/>
          </w:tcPr>
          <w:p w:rsidR="00C864D3" w:rsidRPr="00C864D3" w:rsidRDefault="00C864D3" w:rsidP="00C864D3">
            <w:pPr>
              <w:pStyle w:val="af8"/>
              <w:ind w:left="77"/>
              <w:rPr>
                <w:sz w:val="28"/>
                <w:szCs w:val="28"/>
              </w:rPr>
            </w:pPr>
            <w:r w:rsidRPr="00C864D3">
              <w:rPr>
                <w:sz w:val="28"/>
                <w:szCs w:val="28"/>
              </w:rPr>
              <w:t>5,6</w:t>
            </w:r>
          </w:p>
        </w:tc>
        <w:tc>
          <w:tcPr>
            <w:tcW w:w="992" w:type="dxa"/>
          </w:tcPr>
          <w:p w:rsidR="00C864D3" w:rsidRPr="00C864D3" w:rsidRDefault="00C864D3" w:rsidP="00C864D3">
            <w:pPr>
              <w:pStyle w:val="af8"/>
              <w:ind w:left="77"/>
              <w:rPr>
                <w:sz w:val="28"/>
                <w:szCs w:val="28"/>
              </w:rPr>
            </w:pPr>
            <w:r w:rsidRPr="00C864D3">
              <w:rPr>
                <w:sz w:val="28"/>
                <w:szCs w:val="28"/>
              </w:rPr>
              <w:t>5,3</w:t>
            </w:r>
          </w:p>
        </w:tc>
        <w:tc>
          <w:tcPr>
            <w:tcW w:w="1276" w:type="dxa"/>
          </w:tcPr>
          <w:p w:rsidR="00C864D3" w:rsidRPr="00C864D3" w:rsidRDefault="00C864D3" w:rsidP="00C864D3">
            <w:pPr>
              <w:pStyle w:val="af8"/>
              <w:ind w:left="77"/>
              <w:rPr>
                <w:sz w:val="28"/>
                <w:szCs w:val="28"/>
              </w:rPr>
            </w:pPr>
            <w:r w:rsidRPr="00C864D3">
              <w:rPr>
                <w:sz w:val="28"/>
                <w:szCs w:val="28"/>
              </w:rPr>
              <w:t>8,2</w:t>
            </w:r>
          </w:p>
        </w:tc>
      </w:tr>
      <w:tr w:rsidR="00C864D3" w:rsidRPr="00C864D3">
        <w:trPr>
          <w:trHeight w:val="345"/>
        </w:trPr>
        <w:tc>
          <w:tcPr>
            <w:tcW w:w="2552" w:type="dxa"/>
          </w:tcPr>
          <w:p w:rsidR="00C864D3" w:rsidRPr="00C864D3" w:rsidRDefault="00C864D3" w:rsidP="00C864D3">
            <w:pPr>
              <w:pStyle w:val="af8"/>
              <w:ind w:left="77"/>
              <w:rPr>
                <w:sz w:val="28"/>
                <w:szCs w:val="28"/>
              </w:rPr>
            </w:pPr>
            <w:r w:rsidRPr="00C864D3">
              <w:rPr>
                <w:sz w:val="28"/>
                <w:szCs w:val="28"/>
              </w:rPr>
              <w:lastRenderedPageBreak/>
              <w:t xml:space="preserve">Инфекционные детские </w:t>
            </w:r>
          </w:p>
        </w:tc>
        <w:tc>
          <w:tcPr>
            <w:tcW w:w="850" w:type="dxa"/>
          </w:tcPr>
          <w:p w:rsidR="00C864D3" w:rsidRPr="00C864D3" w:rsidRDefault="00C864D3" w:rsidP="00C864D3">
            <w:pPr>
              <w:pStyle w:val="af8"/>
              <w:ind w:left="77"/>
              <w:rPr>
                <w:sz w:val="28"/>
                <w:szCs w:val="28"/>
              </w:rPr>
            </w:pPr>
            <w:r w:rsidRPr="00C864D3">
              <w:rPr>
                <w:sz w:val="28"/>
                <w:szCs w:val="28"/>
              </w:rPr>
              <w:t>2</w:t>
            </w:r>
          </w:p>
        </w:tc>
        <w:tc>
          <w:tcPr>
            <w:tcW w:w="851" w:type="dxa"/>
          </w:tcPr>
          <w:p w:rsidR="00C864D3" w:rsidRPr="00C864D3" w:rsidRDefault="00C864D3" w:rsidP="00C864D3">
            <w:pPr>
              <w:pStyle w:val="af8"/>
              <w:ind w:left="77"/>
              <w:rPr>
                <w:sz w:val="28"/>
                <w:szCs w:val="28"/>
              </w:rPr>
            </w:pPr>
            <w:r w:rsidRPr="00C864D3">
              <w:rPr>
                <w:sz w:val="28"/>
                <w:szCs w:val="28"/>
              </w:rPr>
              <w:t>3</w:t>
            </w:r>
          </w:p>
        </w:tc>
        <w:tc>
          <w:tcPr>
            <w:tcW w:w="992" w:type="dxa"/>
          </w:tcPr>
          <w:p w:rsidR="00C864D3" w:rsidRPr="00C864D3" w:rsidRDefault="00C864D3" w:rsidP="00C864D3">
            <w:pPr>
              <w:pStyle w:val="af8"/>
              <w:ind w:left="77"/>
              <w:rPr>
                <w:sz w:val="28"/>
                <w:szCs w:val="28"/>
              </w:rPr>
            </w:pPr>
            <w:r w:rsidRPr="00C864D3">
              <w:rPr>
                <w:sz w:val="28"/>
                <w:szCs w:val="28"/>
              </w:rPr>
              <w:t>2</w:t>
            </w:r>
          </w:p>
        </w:tc>
        <w:tc>
          <w:tcPr>
            <w:tcW w:w="992" w:type="dxa"/>
          </w:tcPr>
          <w:p w:rsidR="00C864D3" w:rsidRPr="00C864D3" w:rsidRDefault="00C864D3" w:rsidP="00C864D3">
            <w:pPr>
              <w:pStyle w:val="af8"/>
              <w:ind w:left="77"/>
              <w:rPr>
                <w:sz w:val="28"/>
                <w:szCs w:val="28"/>
              </w:rPr>
            </w:pPr>
            <w:r w:rsidRPr="00C864D3">
              <w:rPr>
                <w:sz w:val="28"/>
                <w:szCs w:val="28"/>
              </w:rPr>
              <w:t>207</w:t>
            </w:r>
          </w:p>
        </w:tc>
        <w:tc>
          <w:tcPr>
            <w:tcW w:w="993" w:type="dxa"/>
          </w:tcPr>
          <w:p w:rsidR="00C864D3" w:rsidRPr="00C864D3" w:rsidRDefault="00C864D3" w:rsidP="00C864D3">
            <w:pPr>
              <w:pStyle w:val="af8"/>
              <w:ind w:left="77"/>
              <w:rPr>
                <w:sz w:val="28"/>
                <w:szCs w:val="28"/>
              </w:rPr>
            </w:pPr>
            <w:r w:rsidRPr="00C864D3">
              <w:rPr>
                <w:sz w:val="28"/>
                <w:szCs w:val="28"/>
              </w:rPr>
              <w:t>237</w:t>
            </w:r>
          </w:p>
        </w:tc>
        <w:tc>
          <w:tcPr>
            <w:tcW w:w="850" w:type="dxa"/>
          </w:tcPr>
          <w:p w:rsidR="00C864D3" w:rsidRPr="00C864D3" w:rsidRDefault="00C864D3" w:rsidP="00C864D3">
            <w:pPr>
              <w:pStyle w:val="af8"/>
              <w:ind w:left="77"/>
              <w:rPr>
                <w:sz w:val="28"/>
                <w:szCs w:val="28"/>
              </w:rPr>
            </w:pPr>
            <w:r w:rsidRPr="00C864D3">
              <w:rPr>
                <w:sz w:val="28"/>
                <w:szCs w:val="28"/>
              </w:rPr>
              <w:t>209</w:t>
            </w:r>
          </w:p>
        </w:tc>
        <w:tc>
          <w:tcPr>
            <w:tcW w:w="851" w:type="dxa"/>
          </w:tcPr>
          <w:p w:rsidR="00C864D3" w:rsidRPr="00C864D3" w:rsidRDefault="00C864D3" w:rsidP="00C864D3">
            <w:pPr>
              <w:pStyle w:val="af8"/>
              <w:ind w:left="77"/>
              <w:rPr>
                <w:sz w:val="28"/>
                <w:szCs w:val="28"/>
              </w:rPr>
            </w:pPr>
            <w:r w:rsidRPr="00C864D3">
              <w:rPr>
                <w:sz w:val="28"/>
                <w:szCs w:val="28"/>
              </w:rPr>
              <w:t>5,6</w:t>
            </w:r>
          </w:p>
        </w:tc>
        <w:tc>
          <w:tcPr>
            <w:tcW w:w="992" w:type="dxa"/>
          </w:tcPr>
          <w:p w:rsidR="00C864D3" w:rsidRPr="00C864D3" w:rsidRDefault="00C864D3" w:rsidP="00C864D3">
            <w:pPr>
              <w:pStyle w:val="af8"/>
              <w:ind w:left="77"/>
              <w:rPr>
                <w:sz w:val="28"/>
                <w:szCs w:val="28"/>
              </w:rPr>
            </w:pPr>
            <w:r w:rsidRPr="00C864D3">
              <w:rPr>
                <w:sz w:val="28"/>
                <w:szCs w:val="28"/>
              </w:rPr>
              <w:t>5,6</w:t>
            </w:r>
          </w:p>
        </w:tc>
        <w:tc>
          <w:tcPr>
            <w:tcW w:w="1276" w:type="dxa"/>
          </w:tcPr>
          <w:p w:rsidR="00C864D3" w:rsidRPr="00C864D3" w:rsidRDefault="00C864D3" w:rsidP="00C864D3">
            <w:pPr>
              <w:pStyle w:val="af8"/>
              <w:ind w:left="77"/>
              <w:rPr>
                <w:sz w:val="28"/>
                <w:szCs w:val="28"/>
              </w:rPr>
            </w:pPr>
            <w:r w:rsidRPr="00C864D3">
              <w:rPr>
                <w:sz w:val="28"/>
                <w:szCs w:val="28"/>
              </w:rPr>
              <w:t>8,3</w:t>
            </w:r>
          </w:p>
        </w:tc>
      </w:tr>
      <w:tr w:rsidR="00C864D3" w:rsidRPr="00C864D3">
        <w:trPr>
          <w:trHeight w:val="345"/>
        </w:trPr>
        <w:tc>
          <w:tcPr>
            <w:tcW w:w="2552" w:type="dxa"/>
          </w:tcPr>
          <w:p w:rsidR="00C864D3" w:rsidRPr="00C864D3" w:rsidRDefault="00C864D3" w:rsidP="00C864D3">
            <w:pPr>
              <w:pStyle w:val="af8"/>
              <w:ind w:left="77"/>
              <w:rPr>
                <w:sz w:val="28"/>
                <w:szCs w:val="28"/>
              </w:rPr>
            </w:pPr>
            <w:r w:rsidRPr="00C864D3">
              <w:rPr>
                <w:sz w:val="28"/>
                <w:szCs w:val="28"/>
              </w:rPr>
              <w:t xml:space="preserve">Всего </w:t>
            </w:r>
          </w:p>
        </w:tc>
        <w:tc>
          <w:tcPr>
            <w:tcW w:w="850" w:type="dxa"/>
          </w:tcPr>
          <w:p w:rsidR="00C864D3" w:rsidRPr="00C864D3" w:rsidRDefault="00C864D3" w:rsidP="00C864D3">
            <w:pPr>
              <w:pStyle w:val="af8"/>
              <w:ind w:left="77"/>
              <w:rPr>
                <w:sz w:val="28"/>
                <w:szCs w:val="28"/>
              </w:rPr>
            </w:pPr>
            <w:r w:rsidRPr="00C864D3">
              <w:rPr>
                <w:sz w:val="28"/>
                <w:szCs w:val="28"/>
              </w:rPr>
              <w:t>41</w:t>
            </w:r>
          </w:p>
        </w:tc>
        <w:tc>
          <w:tcPr>
            <w:tcW w:w="851" w:type="dxa"/>
          </w:tcPr>
          <w:p w:rsidR="00C864D3" w:rsidRPr="00C864D3" w:rsidRDefault="00C864D3" w:rsidP="00C864D3">
            <w:pPr>
              <w:pStyle w:val="af8"/>
              <w:ind w:left="77"/>
              <w:rPr>
                <w:sz w:val="28"/>
                <w:szCs w:val="28"/>
              </w:rPr>
            </w:pPr>
            <w:r w:rsidRPr="00C864D3">
              <w:rPr>
                <w:sz w:val="28"/>
                <w:szCs w:val="28"/>
              </w:rPr>
              <w:t>48</w:t>
            </w:r>
          </w:p>
        </w:tc>
        <w:tc>
          <w:tcPr>
            <w:tcW w:w="992" w:type="dxa"/>
          </w:tcPr>
          <w:p w:rsidR="00C864D3" w:rsidRPr="00C864D3" w:rsidRDefault="00C864D3" w:rsidP="00C864D3">
            <w:pPr>
              <w:pStyle w:val="af8"/>
              <w:ind w:left="77"/>
              <w:rPr>
                <w:sz w:val="28"/>
                <w:szCs w:val="28"/>
              </w:rPr>
            </w:pPr>
            <w:r w:rsidRPr="00C864D3">
              <w:rPr>
                <w:sz w:val="28"/>
                <w:szCs w:val="28"/>
              </w:rPr>
              <w:t>29</w:t>
            </w:r>
          </w:p>
        </w:tc>
        <w:tc>
          <w:tcPr>
            <w:tcW w:w="992" w:type="dxa"/>
          </w:tcPr>
          <w:p w:rsidR="00C864D3" w:rsidRPr="00C864D3" w:rsidRDefault="00C864D3" w:rsidP="00C864D3">
            <w:pPr>
              <w:pStyle w:val="af8"/>
              <w:ind w:left="77"/>
              <w:rPr>
                <w:sz w:val="28"/>
                <w:szCs w:val="28"/>
              </w:rPr>
            </w:pPr>
            <w:r w:rsidRPr="00C864D3">
              <w:rPr>
                <w:sz w:val="28"/>
                <w:szCs w:val="28"/>
              </w:rPr>
              <w:t>221</w:t>
            </w:r>
          </w:p>
        </w:tc>
        <w:tc>
          <w:tcPr>
            <w:tcW w:w="993" w:type="dxa"/>
          </w:tcPr>
          <w:p w:rsidR="00C864D3" w:rsidRPr="00C864D3" w:rsidRDefault="00C864D3" w:rsidP="00C864D3">
            <w:pPr>
              <w:pStyle w:val="af8"/>
              <w:ind w:left="77"/>
              <w:rPr>
                <w:sz w:val="28"/>
                <w:szCs w:val="28"/>
              </w:rPr>
            </w:pPr>
            <w:r w:rsidRPr="00C864D3">
              <w:rPr>
                <w:sz w:val="28"/>
                <w:szCs w:val="28"/>
              </w:rPr>
              <w:t>202</w:t>
            </w:r>
          </w:p>
        </w:tc>
        <w:tc>
          <w:tcPr>
            <w:tcW w:w="850" w:type="dxa"/>
          </w:tcPr>
          <w:p w:rsidR="00C864D3" w:rsidRPr="00C864D3" w:rsidRDefault="00C864D3" w:rsidP="00C864D3">
            <w:pPr>
              <w:pStyle w:val="af8"/>
              <w:rPr>
                <w:sz w:val="28"/>
                <w:szCs w:val="28"/>
              </w:rPr>
            </w:pPr>
            <w:r w:rsidRPr="00C864D3">
              <w:rPr>
                <w:sz w:val="28"/>
                <w:szCs w:val="28"/>
              </w:rPr>
              <w:t>221</w:t>
            </w:r>
          </w:p>
        </w:tc>
        <w:tc>
          <w:tcPr>
            <w:tcW w:w="851" w:type="dxa"/>
          </w:tcPr>
          <w:p w:rsidR="00C864D3" w:rsidRPr="00C864D3" w:rsidRDefault="00C864D3" w:rsidP="00C864D3">
            <w:pPr>
              <w:pStyle w:val="af8"/>
              <w:rPr>
                <w:sz w:val="28"/>
                <w:szCs w:val="28"/>
              </w:rPr>
            </w:pPr>
            <w:r w:rsidRPr="00C864D3">
              <w:rPr>
                <w:sz w:val="28"/>
                <w:szCs w:val="28"/>
              </w:rPr>
              <w:t>8</w:t>
            </w:r>
          </w:p>
        </w:tc>
        <w:tc>
          <w:tcPr>
            <w:tcW w:w="992" w:type="dxa"/>
          </w:tcPr>
          <w:p w:rsidR="00C864D3" w:rsidRPr="00C864D3" w:rsidRDefault="00C864D3" w:rsidP="00C864D3">
            <w:pPr>
              <w:pStyle w:val="af8"/>
              <w:rPr>
                <w:sz w:val="28"/>
                <w:szCs w:val="28"/>
              </w:rPr>
            </w:pPr>
            <w:r w:rsidRPr="00C864D3">
              <w:rPr>
                <w:sz w:val="28"/>
                <w:szCs w:val="28"/>
              </w:rPr>
              <w:t>8,3</w:t>
            </w:r>
          </w:p>
        </w:tc>
        <w:tc>
          <w:tcPr>
            <w:tcW w:w="1276" w:type="dxa"/>
          </w:tcPr>
          <w:p w:rsidR="00C864D3" w:rsidRPr="00C864D3" w:rsidRDefault="00C864D3" w:rsidP="00C864D3">
            <w:pPr>
              <w:pStyle w:val="af8"/>
              <w:rPr>
                <w:sz w:val="28"/>
                <w:szCs w:val="28"/>
              </w:rPr>
            </w:pPr>
            <w:r w:rsidRPr="00C864D3">
              <w:rPr>
                <w:sz w:val="28"/>
                <w:szCs w:val="28"/>
              </w:rPr>
              <w:t>8,8</w:t>
            </w:r>
          </w:p>
        </w:tc>
      </w:tr>
    </w:tbl>
    <w:p w:rsidR="00C864D3" w:rsidRPr="00C864D3" w:rsidRDefault="00C864D3" w:rsidP="00C864D3">
      <w:pPr>
        <w:pStyle w:val="af8"/>
        <w:rPr>
          <w:sz w:val="28"/>
          <w:szCs w:val="28"/>
        </w:rPr>
      </w:pPr>
      <w:r w:rsidRPr="00C864D3">
        <w:rPr>
          <w:sz w:val="28"/>
          <w:szCs w:val="28"/>
        </w:rPr>
        <w:t>Обеспеченность круглосуточными койками на 10000 насел</w:t>
      </w:r>
      <w:r w:rsidRPr="00C864D3">
        <w:rPr>
          <w:sz w:val="28"/>
          <w:szCs w:val="28"/>
        </w:rPr>
        <w:t>е</w:t>
      </w:r>
      <w:r w:rsidRPr="00C864D3">
        <w:rPr>
          <w:sz w:val="28"/>
          <w:szCs w:val="28"/>
        </w:rPr>
        <w:t>ния:</w:t>
      </w:r>
    </w:p>
    <w:p w:rsidR="00C864D3" w:rsidRPr="00C864D3" w:rsidRDefault="00C864D3" w:rsidP="00C864D3">
      <w:pPr>
        <w:pStyle w:val="af8"/>
        <w:rPr>
          <w:sz w:val="28"/>
          <w:szCs w:val="28"/>
        </w:rPr>
      </w:pPr>
      <w:r w:rsidRPr="00C864D3">
        <w:rPr>
          <w:sz w:val="28"/>
          <w:szCs w:val="28"/>
        </w:rPr>
        <w:t>2013 год – 48,9</w:t>
      </w:r>
    </w:p>
    <w:p w:rsidR="00C864D3" w:rsidRPr="00C864D3" w:rsidRDefault="00C864D3" w:rsidP="00C864D3">
      <w:pPr>
        <w:pStyle w:val="af8"/>
        <w:rPr>
          <w:sz w:val="28"/>
          <w:szCs w:val="28"/>
        </w:rPr>
      </w:pPr>
      <w:r w:rsidRPr="00C864D3">
        <w:rPr>
          <w:sz w:val="28"/>
          <w:szCs w:val="28"/>
        </w:rPr>
        <w:t>2014 год  - 57,6</w:t>
      </w:r>
    </w:p>
    <w:p w:rsidR="00C864D3" w:rsidRPr="00C864D3" w:rsidRDefault="00C864D3" w:rsidP="00C864D3">
      <w:pPr>
        <w:pStyle w:val="af8"/>
        <w:rPr>
          <w:sz w:val="28"/>
          <w:szCs w:val="28"/>
        </w:rPr>
      </w:pPr>
      <w:r w:rsidRPr="00C864D3">
        <w:rPr>
          <w:sz w:val="28"/>
          <w:szCs w:val="28"/>
        </w:rPr>
        <w:t>2015 год- 35,1</w:t>
      </w:r>
    </w:p>
    <w:p w:rsidR="001A2132" w:rsidRDefault="00C864D3" w:rsidP="00C864D3">
      <w:pPr>
        <w:pStyle w:val="af8"/>
        <w:ind w:firstLine="708"/>
        <w:rPr>
          <w:sz w:val="28"/>
          <w:szCs w:val="28"/>
        </w:rPr>
      </w:pPr>
      <w:r w:rsidRPr="00C864D3">
        <w:rPr>
          <w:sz w:val="28"/>
          <w:szCs w:val="28"/>
        </w:rPr>
        <w:t>Основной проблемой здравоохранения района является кадровый деф</w:t>
      </w:r>
      <w:r w:rsidRPr="00C864D3">
        <w:rPr>
          <w:sz w:val="28"/>
          <w:szCs w:val="28"/>
        </w:rPr>
        <w:t>и</w:t>
      </w:r>
      <w:r w:rsidRPr="00C864D3">
        <w:rPr>
          <w:sz w:val="28"/>
          <w:szCs w:val="28"/>
        </w:rPr>
        <w:t>цит, как врачей, так и средн</w:t>
      </w:r>
      <w:r w:rsidR="004E6A72">
        <w:rPr>
          <w:sz w:val="28"/>
          <w:szCs w:val="28"/>
        </w:rPr>
        <w:t>его</w:t>
      </w:r>
      <w:r w:rsidRPr="00C864D3">
        <w:rPr>
          <w:sz w:val="28"/>
          <w:szCs w:val="28"/>
        </w:rPr>
        <w:t xml:space="preserve"> медицинск</w:t>
      </w:r>
      <w:r w:rsidR="004E6A72">
        <w:rPr>
          <w:sz w:val="28"/>
          <w:szCs w:val="28"/>
        </w:rPr>
        <w:t>ого персонала</w:t>
      </w:r>
      <w:r w:rsidRPr="00C864D3">
        <w:rPr>
          <w:sz w:val="28"/>
          <w:szCs w:val="28"/>
        </w:rPr>
        <w:t>. Вызывает тревогу о</w:t>
      </w:r>
      <w:r w:rsidRPr="00C864D3">
        <w:rPr>
          <w:sz w:val="28"/>
          <w:szCs w:val="28"/>
        </w:rPr>
        <w:t>т</w:t>
      </w:r>
      <w:r w:rsidRPr="00C864D3">
        <w:rPr>
          <w:sz w:val="28"/>
          <w:szCs w:val="28"/>
        </w:rPr>
        <w:t>ток медицинских кадров из села. На 1 ФАП нет медработника с 2011 года. 5 медр</w:t>
      </w:r>
      <w:r w:rsidRPr="00C864D3">
        <w:rPr>
          <w:sz w:val="28"/>
          <w:szCs w:val="28"/>
        </w:rPr>
        <w:t>а</w:t>
      </w:r>
      <w:r w:rsidRPr="00C864D3">
        <w:rPr>
          <w:sz w:val="28"/>
          <w:szCs w:val="28"/>
        </w:rPr>
        <w:t>ботников ФАП пенсионного возраста.</w:t>
      </w:r>
    </w:p>
    <w:p w:rsidR="004C13A8" w:rsidRDefault="008902B4" w:rsidP="008902B4">
      <w:pPr>
        <w:jc w:val="center"/>
        <w:outlineLvl w:val="2"/>
        <w:rPr>
          <w:b/>
          <w:sz w:val="28"/>
          <w:szCs w:val="28"/>
        </w:rPr>
      </w:pPr>
      <w:r w:rsidRPr="008902B4">
        <w:rPr>
          <w:b/>
          <w:sz w:val="28"/>
          <w:szCs w:val="28"/>
        </w:rPr>
        <w:t xml:space="preserve">1.1.14.4. </w:t>
      </w:r>
      <w:r w:rsidR="00A179FE" w:rsidRPr="008902B4">
        <w:rPr>
          <w:b/>
          <w:sz w:val="28"/>
          <w:szCs w:val="28"/>
        </w:rPr>
        <w:t>С</w:t>
      </w:r>
      <w:r w:rsidR="004C13A8" w:rsidRPr="008902B4">
        <w:rPr>
          <w:b/>
          <w:sz w:val="28"/>
          <w:szCs w:val="28"/>
        </w:rPr>
        <w:t>истема социальной защиты населения</w:t>
      </w:r>
    </w:p>
    <w:p w:rsidR="008902B4" w:rsidRPr="008902B4" w:rsidRDefault="008902B4" w:rsidP="00725318">
      <w:pPr>
        <w:jc w:val="both"/>
        <w:outlineLvl w:val="2"/>
        <w:rPr>
          <w:b/>
          <w:sz w:val="28"/>
          <w:szCs w:val="28"/>
        </w:rPr>
      </w:pPr>
    </w:p>
    <w:p w:rsidR="0026477A" w:rsidRPr="006A7B16" w:rsidRDefault="0026477A" w:rsidP="0026477A">
      <w:pPr>
        <w:tabs>
          <w:tab w:val="num" w:pos="0"/>
        </w:tabs>
        <w:ind w:firstLine="680"/>
        <w:jc w:val="both"/>
        <w:rPr>
          <w:sz w:val="28"/>
          <w:szCs w:val="28"/>
        </w:rPr>
      </w:pPr>
      <w:r w:rsidRPr="006A7B16">
        <w:rPr>
          <w:sz w:val="28"/>
          <w:szCs w:val="28"/>
        </w:rPr>
        <w:t>В период резкого снижения уровня жизни населения в результате фина</w:t>
      </w:r>
      <w:r w:rsidRPr="006A7B16">
        <w:rPr>
          <w:sz w:val="28"/>
          <w:szCs w:val="28"/>
        </w:rPr>
        <w:t>н</w:t>
      </w:r>
      <w:r w:rsidRPr="006A7B16">
        <w:rPr>
          <w:sz w:val="28"/>
          <w:szCs w:val="28"/>
        </w:rPr>
        <w:t>сово-экономического кризиса, особенно сильно задевшего социальные слои населения, не имеющие по различным причинам возможност</w:t>
      </w:r>
      <w:r w:rsidR="004E6A72">
        <w:rPr>
          <w:sz w:val="28"/>
          <w:szCs w:val="28"/>
        </w:rPr>
        <w:t>и</w:t>
      </w:r>
      <w:r w:rsidRPr="006A7B16">
        <w:rPr>
          <w:sz w:val="28"/>
          <w:szCs w:val="28"/>
        </w:rPr>
        <w:t xml:space="preserve"> адапт</w:t>
      </w:r>
      <w:r w:rsidRPr="006A7B16">
        <w:rPr>
          <w:sz w:val="28"/>
          <w:szCs w:val="28"/>
        </w:rPr>
        <w:t>и</w:t>
      </w:r>
      <w:r w:rsidRPr="006A7B16">
        <w:rPr>
          <w:sz w:val="28"/>
          <w:szCs w:val="28"/>
        </w:rPr>
        <w:t>ровать себя к сложившейся ситуации, система социальной защиты населения области должна быть нацелена на поддержку максимально широкого круга нужда</w:t>
      </w:r>
      <w:r w:rsidRPr="006A7B16">
        <w:rPr>
          <w:sz w:val="28"/>
          <w:szCs w:val="28"/>
        </w:rPr>
        <w:t>ю</w:t>
      </w:r>
      <w:r w:rsidRPr="006A7B16">
        <w:rPr>
          <w:sz w:val="28"/>
          <w:szCs w:val="28"/>
        </w:rPr>
        <w:t>щихся в ней лиц. При этом качество системы социальной защиты должно вы</w:t>
      </w:r>
      <w:r w:rsidRPr="006A7B16">
        <w:rPr>
          <w:sz w:val="28"/>
          <w:szCs w:val="28"/>
        </w:rPr>
        <w:t>й</w:t>
      </w:r>
      <w:r w:rsidRPr="006A7B16">
        <w:rPr>
          <w:sz w:val="28"/>
          <w:szCs w:val="28"/>
        </w:rPr>
        <w:t>ти на уровень, обеспечивающий уровень жизни, достаточный для самореализ</w:t>
      </w:r>
      <w:r w:rsidRPr="006A7B16">
        <w:rPr>
          <w:sz w:val="28"/>
          <w:szCs w:val="28"/>
        </w:rPr>
        <w:t>а</w:t>
      </w:r>
      <w:r w:rsidRPr="006A7B16">
        <w:rPr>
          <w:sz w:val="28"/>
          <w:szCs w:val="28"/>
        </w:rPr>
        <w:t>ции и адаптации человека.</w:t>
      </w:r>
    </w:p>
    <w:p w:rsidR="004C13A8" w:rsidRDefault="0026477A" w:rsidP="00A179FE">
      <w:pPr>
        <w:tabs>
          <w:tab w:val="left" w:pos="3165"/>
        </w:tabs>
        <w:ind w:firstLine="680"/>
        <w:jc w:val="both"/>
        <w:rPr>
          <w:sz w:val="28"/>
          <w:szCs w:val="28"/>
        </w:rPr>
      </w:pPr>
      <w:r w:rsidRPr="006A7B16">
        <w:rPr>
          <w:sz w:val="28"/>
          <w:szCs w:val="28"/>
        </w:rPr>
        <w:t>В настоящее время с учетом  существующего админис</w:t>
      </w:r>
      <w:r w:rsidRPr="006A7B16">
        <w:rPr>
          <w:sz w:val="28"/>
          <w:szCs w:val="28"/>
        </w:rPr>
        <w:t>т</w:t>
      </w:r>
      <w:r w:rsidRPr="006A7B16">
        <w:rPr>
          <w:sz w:val="28"/>
          <w:szCs w:val="28"/>
        </w:rPr>
        <w:t xml:space="preserve">ративно-территориального устройства  </w:t>
      </w:r>
      <w:r w:rsidRPr="006A7B16">
        <w:rPr>
          <w:b/>
          <w:sz w:val="28"/>
          <w:szCs w:val="28"/>
        </w:rPr>
        <w:t xml:space="preserve"> </w:t>
      </w:r>
      <w:r w:rsidRPr="006A7B16">
        <w:rPr>
          <w:sz w:val="28"/>
          <w:szCs w:val="28"/>
        </w:rPr>
        <w:t>в районе  имеются 2 учреждения социальной защиты населения (управление соцзащиты населения и Кировское областное государственное автономное учреждение социального обслуживания  насел</w:t>
      </w:r>
      <w:r w:rsidRPr="006A7B16">
        <w:rPr>
          <w:sz w:val="28"/>
          <w:szCs w:val="28"/>
        </w:rPr>
        <w:t>е</w:t>
      </w:r>
      <w:r w:rsidRPr="006A7B16">
        <w:rPr>
          <w:sz w:val="28"/>
          <w:szCs w:val="28"/>
        </w:rPr>
        <w:t>ния), предоставляющее комплекс социальных услуг гражданам, находящимся в тру</w:t>
      </w:r>
      <w:r w:rsidRPr="006A7B16">
        <w:rPr>
          <w:sz w:val="28"/>
          <w:szCs w:val="28"/>
        </w:rPr>
        <w:t>д</w:t>
      </w:r>
      <w:r w:rsidRPr="006A7B16">
        <w:rPr>
          <w:sz w:val="28"/>
          <w:szCs w:val="28"/>
        </w:rPr>
        <w:t>ной жизненной ситуации.</w:t>
      </w:r>
    </w:p>
    <w:p w:rsidR="008902B4" w:rsidRDefault="008902B4" w:rsidP="00A179FE">
      <w:pPr>
        <w:tabs>
          <w:tab w:val="left" w:pos="3165"/>
        </w:tabs>
        <w:ind w:firstLine="680"/>
        <w:jc w:val="both"/>
        <w:rPr>
          <w:b/>
          <w:sz w:val="28"/>
          <w:szCs w:val="28"/>
        </w:rPr>
      </w:pPr>
    </w:p>
    <w:p w:rsidR="004C13A8" w:rsidRDefault="008902B4" w:rsidP="00205402">
      <w:pPr>
        <w:jc w:val="center"/>
        <w:rPr>
          <w:b/>
          <w:sz w:val="28"/>
          <w:szCs w:val="28"/>
        </w:rPr>
      </w:pPr>
      <w:r>
        <w:rPr>
          <w:b/>
          <w:sz w:val="28"/>
          <w:szCs w:val="28"/>
        </w:rPr>
        <w:t xml:space="preserve">1.1.14.5. </w:t>
      </w:r>
      <w:r w:rsidR="004C13A8">
        <w:rPr>
          <w:b/>
          <w:sz w:val="28"/>
          <w:szCs w:val="28"/>
        </w:rPr>
        <w:t>С</w:t>
      </w:r>
      <w:r>
        <w:rPr>
          <w:b/>
          <w:sz w:val="28"/>
          <w:szCs w:val="28"/>
        </w:rPr>
        <w:t>порт</w:t>
      </w:r>
    </w:p>
    <w:p w:rsidR="008902B4" w:rsidRDefault="008902B4" w:rsidP="00205402">
      <w:pPr>
        <w:jc w:val="center"/>
        <w:rPr>
          <w:b/>
          <w:sz w:val="28"/>
          <w:szCs w:val="28"/>
        </w:rPr>
      </w:pPr>
    </w:p>
    <w:p w:rsidR="00205402" w:rsidRPr="007F567B" w:rsidRDefault="00205402" w:rsidP="00205402">
      <w:pPr>
        <w:ind w:firstLine="540"/>
        <w:jc w:val="both"/>
        <w:outlineLvl w:val="2"/>
        <w:rPr>
          <w:sz w:val="28"/>
          <w:szCs w:val="28"/>
        </w:rPr>
      </w:pPr>
      <w:r w:rsidRPr="007F567B">
        <w:rPr>
          <w:sz w:val="28"/>
          <w:szCs w:val="28"/>
        </w:rPr>
        <w:t>Физическая культура и спорт, в равной степени как здравоохранение, о</w:t>
      </w:r>
      <w:r w:rsidRPr="007F567B">
        <w:rPr>
          <w:sz w:val="28"/>
          <w:szCs w:val="28"/>
        </w:rPr>
        <w:t>б</w:t>
      </w:r>
      <w:r w:rsidRPr="007F567B">
        <w:rPr>
          <w:sz w:val="28"/>
          <w:szCs w:val="28"/>
        </w:rPr>
        <w:t>разование, культура, - это важнейшие стратегические ресурсы развития полн</w:t>
      </w:r>
      <w:r w:rsidRPr="007F567B">
        <w:rPr>
          <w:sz w:val="28"/>
          <w:szCs w:val="28"/>
        </w:rPr>
        <w:t>о</w:t>
      </w:r>
      <w:r w:rsidRPr="007F567B">
        <w:rPr>
          <w:sz w:val="28"/>
          <w:szCs w:val="28"/>
        </w:rPr>
        <w:t>ценного и здорового общества. Занятие спортом обеспечивает раскрытие во</w:t>
      </w:r>
      <w:r w:rsidRPr="007F567B">
        <w:rPr>
          <w:sz w:val="28"/>
          <w:szCs w:val="28"/>
        </w:rPr>
        <w:t>з</w:t>
      </w:r>
      <w:r w:rsidRPr="007F567B">
        <w:rPr>
          <w:sz w:val="28"/>
          <w:szCs w:val="28"/>
        </w:rPr>
        <w:t>можностей человека, достижение им высоких с</w:t>
      </w:r>
      <w:r>
        <w:rPr>
          <w:sz w:val="28"/>
          <w:szCs w:val="28"/>
        </w:rPr>
        <w:t>портивных результатов. В Т</w:t>
      </w:r>
      <w:r>
        <w:rPr>
          <w:sz w:val="28"/>
          <w:szCs w:val="28"/>
        </w:rPr>
        <w:t>у</w:t>
      </w:r>
      <w:r>
        <w:rPr>
          <w:sz w:val="28"/>
          <w:szCs w:val="28"/>
        </w:rPr>
        <w:t>жинском</w:t>
      </w:r>
      <w:r w:rsidRPr="007F567B">
        <w:rPr>
          <w:sz w:val="28"/>
          <w:szCs w:val="28"/>
        </w:rPr>
        <w:t xml:space="preserve"> районе созданы предпосылки для активных занятий населения физ</w:t>
      </w:r>
      <w:r w:rsidRPr="007F567B">
        <w:rPr>
          <w:sz w:val="28"/>
          <w:szCs w:val="28"/>
        </w:rPr>
        <w:t>и</w:t>
      </w:r>
      <w:r w:rsidRPr="007F567B">
        <w:rPr>
          <w:sz w:val="28"/>
          <w:szCs w:val="28"/>
        </w:rPr>
        <w:t>ческой кул</w:t>
      </w:r>
      <w:r w:rsidRPr="007F567B">
        <w:rPr>
          <w:sz w:val="28"/>
          <w:szCs w:val="28"/>
        </w:rPr>
        <w:t>ь</w:t>
      </w:r>
      <w:r w:rsidRPr="007F567B">
        <w:rPr>
          <w:sz w:val="28"/>
          <w:szCs w:val="28"/>
        </w:rPr>
        <w:t>турой и спортом</w:t>
      </w:r>
      <w:r>
        <w:rPr>
          <w:sz w:val="28"/>
          <w:szCs w:val="28"/>
        </w:rPr>
        <w:t>.</w:t>
      </w:r>
    </w:p>
    <w:p w:rsidR="00205402" w:rsidRPr="007F567B" w:rsidRDefault="00205402" w:rsidP="00205402">
      <w:pPr>
        <w:ind w:firstLine="680"/>
        <w:jc w:val="both"/>
        <w:rPr>
          <w:sz w:val="28"/>
        </w:rPr>
      </w:pPr>
      <w:r w:rsidRPr="007F567B">
        <w:rPr>
          <w:sz w:val="28"/>
        </w:rPr>
        <w:t>В настоящее время в районе наметились положительные тенденции к о</w:t>
      </w:r>
      <w:r w:rsidRPr="007F567B">
        <w:rPr>
          <w:sz w:val="28"/>
        </w:rPr>
        <w:t>з</w:t>
      </w:r>
      <w:r w:rsidRPr="007F567B">
        <w:rPr>
          <w:sz w:val="28"/>
        </w:rPr>
        <w:t>доровлению населения средствами физической культуры и спорта. Среди нас</w:t>
      </w:r>
      <w:r w:rsidRPr="007F567B">
        <w:rPr>
          <w:sz w:val="28"/>
        </w:rPr>
        <w:t>е</w:t>
      </w:r>
      <w:r w:rsidRPr="007F567B">
        <w:rPr>
          <w:sz w:val="28"/>
        </w:rPr>
        <w:t>ления возрос интерес к здоровому образу жизни и занятиям спортом.</w:t>
      </w:r>
    </w:p>
    <w:p w:rsidR="00205402" w:rsidRPr="00DC7942" w:rsidRDefault="00205402" w:rsidP="00205402">
      <w:pPr>
        <w:ind w:firstLine="680"/>
        <w:jc w:val="both"/>
        <w:rPr>
          <w:sz w:val="28"/>
        </w:rPr>
      </w:pPr>
      <w:r w:rsidRPr="007F567B">
        <w:rPr>
          <w:sz w:val="28"/>
        </w:rPr>
        <w:t xml:space="preserve"> </w:t>
      </w:r>
      <w:r w:rsidRPr="00DC7942">
        <w:rPr>
          <w:sz w:val="28"/>
        </w:rPr>
        <w:t>Большую роль в привлечении населения</w:t>
      </w:r>
      <w:r w:rsidR="00A60AF7">
        <w:rPr>
          <w:sz w:val="28"/>
        </w:rPr>
        <w:t>,</w:t>
      </w:r>
      <w:r w:rsidRPr="00DC7942">
        <w:rPr>
          <w:sz w:val="28"/>
        </w:rPr>
        <w:t xml:space="preserve"> и особенно молодежи к занят</w:t>
      </w:r>
      <w:r w:rsidRPr="00DC7942">
        <w:rPr>
          <w:sz w:val="28"/>
        </w:rPr>
        <w:t>и</w:t>
      </w:r>
      <w:r w:rsidRPr="00DC7942">
        <w:rPr>
          <w:sz w:val="28"/>
        </w:rPr>
        <w:t>ям физической культурой и спортом вносят достижения лыжников, тяжелоа</w:t>
      </w:r>
      <w:r w:rsidRPr="00DC7942">
        <w:rPr>
          <w:sz w:val="28"/>
        </w:rPr>
        <w:t>т</w:t>
      </w:r>
      <w:r w:rsidRPr="00DC7942">
        <w:rPr>
          <w:sz w:val="28"/>
        </w:rPr>
        <w:lastRenderedPageBreak/>
        <w:t>летов, шахматистов, теннисистов</w:t>
      </w:r>
      <w:r w:rsidR="00A60AF7">
        <w:rPr>
          <w:sz w:val="28"/>
        </w:rPr>
        <w:t>,</w:t>
      </w:r>
      <w:r w:rsidRPr="00DC7942">
        <w:rPr>
          <w:sz w:val="28"/>
        </w:rPr>
        <w:t xml:space="preserve"> успешно выступающих на областных и ро</w:t>
      </w:r>
      <w:r w:rsidRPr="00DC7942">
        <w:rPr>
          <w:sz w:val="28"/>
        </w:rPr>
        <w:t>с</w:t>
      </w:r>
      <w:r w:rsidRPr="00DC7942">
        <w:rPr>
          <w:sz w:val="28"/>
        </w:rPr>
        <w:t>си</w:t>
      </w:r>
      <w:r w:rsidRPr="00DC7942">
        <w:rPr>
          <w:sz w:val="28"/>
        </w:rPr>
        <w:t>й</w:t>
      </w:r>
      <w:r w:rsidRPr="00DC7942">
        <w:rPr>
          <w:sz w:val="28"/>
        </w:rPr>
        <w:t>ских соревнованиях.</w:t>
      </w:r>
    </w:p>
    <w:p w:rsidR="00205402" w:rsidRPr="007F567B" w:rsidRDefault="00205402" w:rsidP="00205402">
      <w:pPr>
        <w:ind w:firstLine="680"/>
        <w:jc w:val="both"/>
        <w:rPr>
          <w:sz w:val="28"/>
        </w:rPr>
      </w:pPr>
      <w:r w:rsidRPr="007F567B">
        <w:rPr>
          <w:sz w:val="28"/>
        </w:rPr>
        <w:t xml:space="preserve"> По состоянию на </w:t>
      </w:r>
      <w:r>
        <w:rPr>
          <w:sz w:val="28"/>
        </w:rPr>
        <w:t>0</w:t>
      </w:r>
      <w:r w:rsidRPr="007F567B">
        <w:rPr>
          <w:sz w:val="28"/>
        </w:rPr>
        <w:t>1</w:t>
      </w:r>
      <w:r>
        <w:rPr>
          <w:sz w:val="28"/>
        </w:rPr>
        <w:t>.01</w:t>
      </w:r>
      <w:r w:rsidRPr="007F567B">
        <w:rPr>
          <w:sz w:val="28"/>
        </w:rPr>
        <w:t>.201</w:t>
      </w:r>
      <w:r>
        <w:rPr>
          <w:sz w:val="28"/>
        </w:rPr>
        <w:t>6</w:t>
      </w:r>
      <w:r w:rsidRPr="007F567B">
        <w:rPr>
          <w:sz w:val="28"/>
        </w:rPr>
        <w:t xml:space="preserve"> года в районе систематически занимаются физической культурой и спортом  </w:t>
      </w:r>
      <w:r>
        <w:rPr>
          <w:sz w:val="28"/>
        </w:rPr>
        <w:t>2012</w:t>
      </w:r>
      <w:r w:rsidRPr="007F567B">
        <w:rPr>
          <w:sz w:val="28"/>
        </w:rPr>
        <w:t xml:space="preserve"> человек</w:t>
      </w:r>
      <w:r>
        <w:rPr>
          <w:sz w:val="28"/>
        </w:rPr>
        <w:t xml:space="preserve">, в 2014 году: 1798 человек, в 2013 году: 1721 человек </w:t>
      </w:r>
      <w:r w:rsidRPr="007F567B">
        <w:rPr>
          <w:sz w:val="28"/>
        </w:rPr>
        <w:t xml:space="preserve">. На </w:t>
      </w:r>
      <w:r>
        <w:rPr>
          <w:sz w:val="28"/>
        </w:rPr>
        <w:t>01</w:t>
      </w:r>
      <w:r w:rsidRPr="00DC7942">
        <w:rPr>
          <w:sz w:val="28"/>
        </w:rPr>
        <w:t>.</w:t>
      </w:r>
      <w:r>
        <w:rPr>
          <w:sz w:val="28"/>
        </w:rPr>
        <w:t>01</w:t>
      </w:r>
      <w:r w:rsidRPr="00DC7942">
        <w:rPr>
          <w:sz w:val="28"/>
        </w:rPr>
        <w:t>.201</w:t>
      </w:r>
      <w:r>
        <w:rPr>
          <w:sz w:val="28"/>
        </w:rPr>
        <w:t>6 в Тужинском</w:t>
      </w:r>
      <w:r w:rsidRPr="007F567B">
        <w:rPr>
          <w:sz w:val="28"/>
        </w:rPr>
        <w:t xml:space="preserve"> районе спо</w:t>
      </w:r>
      <w:r w:rsidRPr="007F567B">
        <w:rPr>
          <w:sz w:val="28"/>
        </w:rPr>
        <w:t>р</w:t>
      </w:r>
      <w:r w:rsidRPr="007F567B">
        <w:rPr>
          <w:sz w:val="28"/>
        </w:rPr>
        <w:t>тивно-массовую и физкультурно-оздоровительную работу с детьми, подростками и молодежью</w:t>
      </w:r>
      <w:r>
        <w:rPr>
          <w:sz w:val="28"/>
        </w:rPr>
        <w:t xml:space="preserve"> </w:t>
      </w:r>
      <w:r w:rsidRPr="007F567B">
        <w:rPr>
          <w:sz w:val="28"/>
        </w:rPr>
        <w:t>осуществляет</w:t>
      </w:r>
      <w:r>
        <w:rPr>
          <w:sz w:val="28"/>
        </w:rPr>
        <w:t xml:space="preserve"> </w:t>
      </w:r>
      <w:r w:rsidRPr="007F567B">
        <w:rPr>
          <w:sz w:val="28"/>
        </w:rPr>
        <w:t>одно учреждение дополнительного образования д</w:t>
      </w:r>
      <w:r w:rsidRPr="007F567B">
        <w:rPr>
          <w:sz w:val="28"/>
        </w:rPr>
        <w:t>е</w:t>
      </w:r>
      <w:r w:rsidRPr="007F567B">
        <w:rPr>
          <w:sz w:val="28"/>
        </w:rPr>
        <w:t>тей физкультурно–спортивной направленности (</w:t>
      </w:r>
      <w:r w:rsidRPr="007F567B">
        <w:rPr>
          <w:sz w:val="28"/>
          <w:szCs w:val="28"/>
        </w:rPr>
        <w:t>МО</w:t>
      </w:r>
      <w:r>
        <w:rPr>
          <w:sz w:val="28"/>
          <w:szCs w:val="28"/>
        </w:rPr>
        <w:t>КУ ДОД ДЮСШ пгт Т</w:t>
      </w:r>
      <w:r>
        <w:rPr>
          <w:sz w:val="28"/>
          <w:szCs w:val="28"/>
        </w:rPr>
        <w:t>у</w:t>
      </w:r>
      <w:r>
        <w:rPr>
          <w:sz w:val="28"/>
          <w:szCs w:val="28"/>
        </w:rPr>
        <w:t>жа)</w:t>
      </w:r>
      <w:r w:rsidRPr="007F567B">
        <w:rPr>
          <w:sz w:val="28"/>
        </w:rPr>
        <w:t>, одно учреждение дополнительного образов</w:t>
      </w:r>
      <w:r>
        <w:rPr>
          <w:sz w:val="28"/>
        </w:rPr>
        <w:t>ания детей (МОКУ ДОД ДДТ пгт Тужа</w:t>
      </w:r>
      <w:r w:rsidRPr="007F567B">
        <w:rPr>
          <w:sz w:val="28"/>
        </w:rPr>
        <w:t xml:space="preserve">) и </w:t>
      </w:r>
      <w:r>
        <w:rPr>
          <w:sz w:val="28"/>
        </w:rPr>
        <w:t xml:space="preserve">шесть </w:t>
      </w:r>
      <w:r w:rsidRPr="007F567B">
        <w:rPr>
          <w:sz w:val="28"/>
        </w:rPr>
        <w:t>общеобразовательных учреждений. В учреждениях допо</w:t>
      </w:r>
      <w:r w:rsidRPr="007F567B">
        <w:rPr>
          <w:sz w:val="28"/>
        </w:rPr>
        <w:t>л</w:t>
      </w:r>
      <w:r w:rsidRPr="007F567B">
        <w:rPr>
          <w:sz w:val="28"/>
        </w:rPr>
        <w:t>нительного обра</w:t>
      </w:r>
      <w:r>
        <w:rPr>
          <w:sz w:val="28"/>
        </w:rPr>
        <w:t>зования Тужинского</w:t>
      </w:r>
      <w:r w:rsidRPr="007F567B">
        <w:rPr>
          <w:sz w:val="28"/>
        </w:rPr>
        <w:t xml:space="preserve"> района занимаются</w:t>
      </w:r>
      <w:r>
        <w:rPr>
          <w:sz w:val="28"/>
        </w:rPr>
        <w:t xml:space="preserve"> 267 детей,</w:t>
      </w:r>
      <w:r w:rsidRPr="007F567B">
        <w:rPr>
          <w:sz w:val="28"/>
        </w:rPr>
        <w:t xml:space="preserve"> </w:t>
      </w:r>
      <w:r>
        <w:rPr>
          <w:sz w:val="28"/>
        </w:rPr>
        <w:t>в 2014 г</w:t>
      </w:r>
      <w:r>
        <w:rPr>
          <w:sz w:val="28"/>
        </w:rPr>
        <w:t>о</w:t>
      </w:r>
      <w:r>
        <w:rPr>
          <w:sz w:val="28"/>
        </w:rPr>
        <w:t>ду</w:t>
      </w:r>
      <w:r w:rsidR="00A60AF7">
        <w:rPr>
          <w:sz w:val="28"/>
        </w:rPr>
        <w:t>-</w:t>
      </w:r>
      <w:r>
        <w:rPr>
          <w:sz w:val="28"/>
        </w:rPr>
        <w:t xml:space="preserve"> 341</w:t>
      </w:r>
      <w:r w:rsidRPr="007F567B">
        <w:rPr>
          <w:sz w:val="28"/>
        </w:rPr>
        <w:t xml:space="preserve"> детей</w:t>
      </w:r>
      <w:r>
        <w:rPr>
          <w:sz w:val="28"/>
        </w:rPr>
        <w:t>, в 2013 году</w:t>
      </w:r>
      <w:r w:rsidR="00A60AF7">
        <w:rPr>
          <w:sz w:val="28"/>
        </w:rPr>
        <w:t>-</w:t>
      </w:r>
      <w:r w:rsidRPr="00F014FE">
        <w:rPr>
          <w:sz w:val="28"/>
        </w:rPr>
        <w:t xml:space="preserve"> </w:t>
      </w:r>
      <w:r w:rsidRPr="00615BAE">
        <w:rPr>
          <w:sz w:val="28"/>
        </w:rPr>
        <w:t>4</w:t>
      </w:r>
      <w:r>
        <w:rPr>
          <w:sz w:val="28"/>
        </w:rPr>
        <w:t>59</w:t>
      </w:r>
      <w:r w:rsidRPr="007F567B">
        <w:rPr>
          <w:sz w:val="28"/>
        </w:rPr>
        <w:t xml:space="preserve"> детей, по</w:t>
      </w:r>
      <w:r w:rsidRPr="007F567B">
        <w:rPr>
          <w:sz w:val="28"/>
        </w:rPr>
        <w:t>д</w:t>
      </w:r>
      <w:r w:rsidRPr="007F567B">
        <w:rPr>
          <w:sz w:val="28"/>
        </w:rPr>
        <w:t>ростков и молодежи.</w:t>
      </w:r>
    </w:p>
    <w:p w:rsidR="00205402" w:rsidRPr="007F567B" w:rsidRDefault="00205402" w:rsidP="00205402">
      <w:pPr>
        <w:ind w:firstLine="680"/>
        <w:jc w:val="both"/>
        <w:rPr>
          <w:sz w:val="28"/>
        </w:rPr>
      </w:pPr>
      <w:r w:rsidRPr="007F567B">
        <w:rPr>
          <w:sz w:val="28"/>
        </w:rPr>
        <w:t xml:space="preserve">Наиболее массовыми и популярными видами спорта в </w:t>
      </w:r>
      <w:r w:rsidR="00A60AF7">
        <w:rPr>
          <w:sz w:val="28"/>
        </w:rPr>
        <w:t>ДЮСШ</w:t>
      </w:r>
      <w:r w:rsidRPr="007F567B">
        <w:rPr>
          <w:sz w:val="28"/>
        </w:rPr>
        <w:t xml:space="preserve"> являются лыжные гонки, волейбол, футбол, легкая атлетика, силовые виды спорта</w:t>
      </w:r>
      <w:r>
        <w:rPr>
          <w:sz w:val="28"/>
        </w:rPr>
        <w:t>, пол</w:t>
      </w:r>
      <w:r>
        <w:rPr>
          <w:sz w:val="28"/>
        </w:rPr>
        <w:t>и</w:t>
      </w:r>
      <w:r>
        <w:rPr>
          <w:sz w:val="28"/>
        </w:rPr>
        <w:t>атлон,  карате, гиревой спорт.</w:t>
      </w:r>
    </w:p>
    <w:p w:rsidR="00205402" w:rsidRPr="007F567B" w:rsidRDefault="00205402" w:rsidP="00205402">
      <w:pPr>
        <w:ind w:firstLine="680"/>
        <w:jc w:val="both"/>
        <w:rPr>
          <w:sz w:val="28"/>
        </w:rPr>
      </w:pPr>
      <w:r w:rsidRPr="007F567B">
        <w:rPr>
          <w:sz w:val="28"/>
        </w:rPr>
        <w:t>В целях</w:t>
      </w:r>
      <w:r w:rsidR="00A60AF7">
        <w:rPr>
          <w:sz w:val="28"/>
        </w:rPr>
        <w:t xml:space="preserve"> обеспечения</w:t>
      </w:r>
      <w:r w:rsidRPr="007F567B">
        <w:rPr>
          <w:sz w:val="28"/>
        </w:rPr>
        <w:t xml:space="preserve"> непрерывности учебно-тренировочного процесса, восстановления и оздоровления учащихся в каникулярное время организуются спортивно-оздоровительные лагеря. Более 50% учащихся общеобразовател</w:t>
      </w:r>
      <w:r w:rsidRPr="007F567B">
        <w:rPr>
          <w:sz w:val="28"/>
        </w:rPr>
        <w:t>ь</w:t>
      </w:r>
      <w:r w:rsidRPr="007F567B">
        <w:rPr>
          <w:sz w:val="28"/>
        </w:rPr>
        <w:t>ных школ района занимаются в спортивных секциях и группах оздоровител</w:t>
      </w:r>
      <w:r w:rsidRPr="007F567B">
        <w:rPr>
          <w:sz w:val="28"/>
        </w:rPr>
        <w:t>ь</w:t>
      </w:r>
      <w:r w:rsidRPr="007F567B">
        <w:rPr>
          <w:sz w:val="28"/>
        </w:rPr>
        <w:t>ной направленности, созданных в школах и клубах по месту ж</w:t>
      </w:r>
      <w:r w:rsidRPr="007F567B">
        <w:rPr>
          <w:sz w:val="28"/>
        </w:rPr>
        <w:t>и</w:t>
      </w:r>
      <w:r w:rsidRPr="007F567B">
        <w:rPr>
          <w:sz w:val="28"/>
        </w:rPr>
        <w:t>тельства.</w:t>
      </w:r>
    </w:p>
    <w:p w:rsidR="00205402" w:rsidRPr="007F567B" w:rsidRDefault="00205402" w:rsidP="00205402">
      <w:pPr>
        <w:pStyle w:val="affb"/>
        <w:ind w:firstLine="540"/>
        <w:jc w:val="both"/>
        <w:rPr>
          <w:rFonts w:ascii="Times New Roman" w:hAnsi="Times New Roman"/>
          <w:b w:val="0"/>
          <w:sz w:val="28"/>
          <w:szCs w:val="28"/>
        </w:rPr>
      </w:pPr>
      <w:r w:rsidRPr="007F567B">
        <w:rPr>
          <w:rFonts w:ascii="Times New Roman" w:hAnsi="Times New Roman"/>
          <w:b w:val="0"/>
          <w:sz w:val="28"/>
          <w:szCs w:val="28"/>
        </w:rPr>
        <w:t>Для предприятий, учреждений и организаций, занимающихся приобщен</w:t>
      </w:r>
      <w:r w:rsidRPr="007F567B">
        <w:rPr>
          <w:rFonts w:ascii="Times New Roman" w:hAnsi="Times New Roman"/>
          <w:b w:val="0"/>
          <w:sz w:val="28"/>
          <w:szCs w:val="28"/>
        </w:rPr>
        <w:t>и</w:t>
      </w:r>
      <w:r w:rsidRPr="007F567B">
        <w:rPr>
          <w:rFonts w:ascii="Times New Roman" w:hAnsi="Times New Roman"/>
          <w:b w:val="0"/>
          <w:sz w:val="28"/>
          <w:szCs w:val="28"/>
        </w:rPr>
        <w:t>ем сво</w:t>
      </w:r>
      <w:r w:rsidR="00A60AF7">
        <w:rPr>
          <w:rFonts w:ascii="Times New Roman" w:hAnsi="Times New Roman"/>
          <w:b w:val="0"/>
          <w:sz w:val="28"/>
          <w:szCs w:val="28"/>
        </w:rPr>
        <w:t>их</w:t>
      </w:r>
      <w:r w:rsidRPr="007F567B">
        <w:rPr>
          <w:rFonts w:ascii="Times New Roman" w:hAnsi="Times New Roman"/>
          <w:b w:val="0"/>
          <w:sz w:val="28"/>
          <w:szCs w:val="28"/>
        </w:rPr>
        <w:t xml:space="preserve"> коллектив</w:t>
      </w:r>
      <w:r w:rsidR="00A60AF7">
        <w:rPr>
          <w:rFonts w:ascii="Times New Roman" w:hAnsi="Times New Roman"/>
          <w:b w:val="0"/>
          <w:sz w:val="28"/>
          <w:szCs w:val="28"/>
        </w:rPr>
        <w:t>ов</w:t>
      </w:r>
      <w:r w:rsidRPr="007F567B">
        <w:rPr>
          <w:rFonts w:ascii="Times New Roman" w:hAnsi="Times New Roman"/>
          <w:b w:val="0"/>
          <w:sz w:val="28"/>
          <w:szCs w:val="28"/>
        </w:rPr>
        <w:t xml:space="preserve"> к занятиям физкультурой и спортом, организовываются различные массовые соревнования («Лы</w:t>
      </w:r>
      <w:r>
        <w:rPr>
          <w:rFonts w:ascii="Times New Roman" w:hAnsi="Times New Roman"/>
          <w:b w:val="0"/>
          <w:sz w:val="28"/>
          <w:szCs w:val="28"/>
        </w:rPr>
        <w:t>жня России», молодежные туристич</w:t>
      </w:r>
      <w:r>
        <w:rPr>
          <w:rFonts w:ascii="Times New Roman" w:hAnsi="Times New Roman"/>
          <w:b w:val="0"/>
          <w:sz w:val="28"/>
          <w:szCs w:val="28"/>
        </w:rPr>
        <w:t>е</w:t>
      </w:r>
      <w:r>
        <w:rPr>
          <w:rFonts w:ascii="Times New Roman" w:hAnsi="Times New Roman"/>
          <w:b w:val="0"/>
          <w:sz w:val="28"/>
          <w:szCs w:val="28"/>
        </w:rPr>
        <w:t>ские слеты</w:t>
      </w:r>
      <w:r w:rsidRPr="007F567B">
        <w:rPr>
          <w:rFonts w:ascii="Times New Roman" w:hAnsi="Times New Roman"/>
          <w:b w:val="0"/>
          <w:sz w:val="28"/>
          <w:szCs w:val="28"/>
        </w:rPr>
        <w:t xml:space="preserve">, семейные соревнования, </w:t>
      </w:r>
      <w:r>
        <w:rPr>
          <w:rFonts w:ascii="Times New Roman" w:hAnsi="Times New Roman"/>
          <w:b w:val="0"/>
          <w:sz w:val="28"/>
          <w:szCs w:val="28"/>
        </w:rPr>
        <w:t>«Кросс Нации», Летняя и зимняя спарт</w:t>
      </w:r>
      <w:r>
        <w:rPr>
          <w:rFonts w:ascii="Times New Roman" w:hAnsi="Times New Roman"/>
          <w:b w:val="0"/>
          <w:sz w:val="28"/>
          <w:szCs w:val="28"/>
        </w:rPr>
        <w:t>а</w:t>
      </w:r>
      <w:r>
        <w:rPr>
          <w:rFonts w:ascii="Times New Roman" w:hAnsi="Times New Roman"/>
          <w:b w:val="0"/>
          <w:sz w:val="28"/>
          <w:szCs w:val="28"/>
        </w:rPr>
        <w:t xml:space="preserve">киады призывной и допризывной молодежи.) </w:t>
      </w:r>
      <w:r w:rsidRPr="007F567B">
        <w:rPr>
          <w:rFonts w:ascii="Times New Roman" w:hAnsi="Times New Roman"/>
          <w:b w:val="0"/>
          <w:sz w:val="28"/>
          <w:szCs w:val="28"/>
        </w:rPr>
        <w:t>Регулярно ведется работа с орг</w:t>
      </w:r>
      <w:r w:rsidRPr="007F567B">
        <w:rPr>
          <w:rFonts w:ascii="Times New Roman" w:hAnsi="Times New Roman"/>
          <w:b w:val="0"/>
          <w:sz w:val="28"/>
          <w:szCs w:val="28"/>
        </w:rPr>
        <w:t>а</w:t>
      </w:r>
      <w:r w:rsidRPr="007F567B">
        <w:rPr>
          <w:rFonts w:ascii="Times New Roman" w:hAnsi="Times New Roman"/>
          <w:b w:val="0"/>
          <w:sz w:val="28"/>
          <w:szCs w:val="28"/>
        </w:rPr>
        <w:t>низ</w:t>
      </w:r>
      <w:r w:rsidRPr="007F567B">
        <w:rPr>
          <w:rFonts w:ascii="Times New Roman" w:hAnsi="Times New Roman"/>
          <w:b w:val="0"/>
          <w:sz w:val="28"/>
          <w:szCs w:val="28"/>
        </w:rPr>
        <w:t>а</w:t>
      </w:r>
      <w:r w:rsidRPr="007F567B">
        <w:rPr>
          <w:rFonts w:ascii="Times New Roman" w:hAnsi="Times New Roman"/>
          <w:b w:val="0"/>
          <w:sz w:val="28"/>
          <w:szCs w:val="28"/>
        </w:rPr>
        <w:t>циями, учреждениями, предприятиями района по привлечению к занятиям спортом большего количества их сотрудников. Некоторые предприятия выд</w:t>
      </w:r>
      <w:r w:rsidRPr="007F567B">
        <w:rPr>
          <w:rFonts w:ascii="Times New Roman" w:hAnsi="Times New Roman"/>
          <w:b w:val="0"/>
          <w:sz w:val="28"/>
          <w:szCs w:val="28"/>
        </w:rPr>
        <w:t>е</w:t>
      </w:r>
      <w:r w:rsidRPr="007F567B">
        <w:rPr>
          <w:rFonts w:ascii="Times New Roman" w:hAnsi="Times New Roman"/>
          <w:b w:val="0"/>
          <w:sz w:val="28"/>
          <w:szCs w:val="28"/>
        </w:rPr>
        <w:t>ляют средства на приобретение спортивного инвентаря для занятий спортом своих сотрудн</w:t>
      </w:r>
      <w:r w:rsidRPr="007F567B">
        <w:rPr>
          <w:rFonts w:ascii="Times New Roman" w:hAnsi="Times New Roman"/>
          <w:b w:val="0"/>
          <w:sz w:val="28"/>
          <w:szCs w:val="28"/>
        </w:rPr>
        <w:t>и</w:t>
      </w:r>
      <w:r w:rsidRPr="007F567B">
        <w:rPr>
          <w:rFonts w:ascii="Times New Roman" w:hAnsi="Times New Roman"/>
          <w:b w:val="0"/>
          <w:sz w:val="28"/>
          <w:szCs w:val="28"/>
        </w:rPr>
        <w:t>ков.</w:t>
      </w:r>
    </w:p>
    <w:p w:rsidR="00205402" w:rsidRPr="007F567B" w:rsidRDefault="00205402" w:rsidP="00205402">
      <w:pPr>
        <w:ind w:firstLine="540"/>
        <w:jc w:val="both"/>
        <w:rPr>
          <w:sz w:val="28"/>
          <w:szCs w:val="28"/>
        </w:rPr>
      </w:pPr>
      <w:r w:rsidRPr="007F567B">
        <w:rPr>
          <w:sz w:val="28"/>
          <w:szCs w:val="28"/>
        </w:rPr>
        <w:t xml:space="preserve">За </w:t>
      </w:r>
      <w:r>
        <w:rPr>
          <w:sz w:val="28"/>
          <w:szCs w:val="28"/>
        </w:rPr>
        <w:t>2015 год</w:t>
      </w:r>
      <w:r w:rsidRPr="007F567B">
        <w:rPr>
          <w:sz w:val="28"/>
          <w:szCs w:val="28"/>
        </w:rPr>
        <w:t xml:space="preserve"> отд</w:t>
      </w:r>
      <w:r>
        <w:rPr>
          <w:sz w:val="28"/>
          <w:szCs w:val="28"/>
        </w:rPr>
        <w:t>елом по социальным вопросам проведено более 35</w:t>
      </w:r>
      <w:r w:rsidRPr="007F567B">
        <w:rPr>
          <w:sz w:val="28"/>
          <w:szCs w:val="28"/>
        </w:rPr>
        <w:t xml:space="preserve"> райо</w:t>
      </w:r>
      <w:r w:rsidRPr="007F567B">
        <w:rPr>
          <w:sz w:val="28"/>
          <w:szCs w:val="28"/>
        </w:rPr>
        <w:t>н</w:t>
      </w:r>
      <w:r w:rsidRPr="007F567B">
        <w:rPr>
          <w:sz w:val="28"/>
          <w:szCs w:val="28"/>
        </w:rPr>
        <w:t xml:space="preserve">ных спортивных мероприятия, обеспечено участие в </w:t>
      </w:r>
      <w:r w:rsidRPr="002C25E7">
        <w:rPr>
          <w:sz w:val="28"/>
          <w:szCs w:val="28"/>
        </w:rPr>
        <w:t>5</w:t>
      </w:r>
      <w:r w:rsidRPr="007F567B">
        <w:rPr>
          <w:sz w:val="28"/>
          <w:szCs w:val="28"/>
        </w:rPr>
        <w:t xml:space="preserve"> межрайонных, в </w:t>
      </w:r>
      <w:r w:rsidRPr="002C25E7">
        <w:rPr>
          <w:sz w:val="28"/>
          <w:szCs w:val="28"/>
        </w:rPr>
        <w:t>9</w:t>
      </w:r>
      <w:r w:rsidRPr="003B68B0">
        <w:rPr>
          <w:color w:val="FF6600"/>
          <w:sz w:val="28"/>
          <w:szCs w:val="28"/>
        </w:rPr>
        <w:t xml:space="preserve"> </w:t>
      </w:r>
      <w:r w:rsidRPr="007F567B">
        <w:rPr>
          <w:sz w:val="28"/>
          <w:szCs w:val="28"/>
        </w:rPr>
        <w:t>обл</w:t>
      </w:r>
      <w:r w:rsidRPr="007F567B">
        <w:rPr>
          <w:sz w:val="28"/>
          <w:szCs w:val="28"/>
        </w:rPr>
        <w:t>а</w:t>
      </w:r>
      <w:r w:rsidRPr="007F567B">
        <w:rPr>
          <w:sz w:val="28"/>
          <w:szCs w:val="28"/>
        </w:rPr>
        <w:t xml:space="preserve">стных и </w:t>
      </w:r>
      <w:r>
        <w:rPr>
          <w:sz w:val="28"/>
          <w:szCs w:val="28"/>
        </w:rPr>
        <w:t>3</w:t>
      </w:r>
      <w:r w:rsidRPr="007F567B">
        <w:rPr>
          <w:sz w:val="28"/>
          <w:szCs w:val="28"/>
        </w:rPr>
        <w:t xml:space="preserve"> Всероссийск</w:t>
      </w:r>
      <w:r>
        <w:rPr>
          <w:sz w:val="28"/>
          <w:szCs w:val="28"/>
        </w:rPr>
        <w:t>их</w:t>
      </w:r>
      <w:r w:rsidRPr="007F567B">
        <w:rPr>
          <w:sz w:val="28"/>
          <w:szCs w:val="28"/>
        </w:rPr>
        <w:t xml:space="preserve"> соревновани</w:t>
      </w:r>
      <w:r w:rsidR="00A60AF7">
        <w:rPr>
          <w:sz w:val="28"/>
          <w:szCs w:val="28"/>
        </w:rPr>
        <w:t>ях. В</w:t>
      </w:r>
      <w:r>
        <w:rPr>
          <w:sz w:val="28"/>
          <w:szCs w:val="28"/>
        </w:rPr>
        <w:t xml:space="preserve"> 2014 году</w:t>
      </w:r>
      <w:r w:rsidR="00A60AF7">
        <w:rPr>
          <w:sz w:val="28"/>
          <w:szCs w:val="28"/>
        </w:rPr>
        <w:t xml:space="preserve"> в</w:t>
      </w:r>
      <w:r>
        <w:rPr>
          <w:sz w:val="28"/>
          <w:szCs w:val="28"/>
        </w:rPr>
        <w:t xml:space="preserve"> 41</w:t>
      </w:r>
      <w:r w:rsidRPr="007F567B">
        <w:rPr>
          <w:sz w:val="28"/>
          <w:szCs w:val="28"/>
        </w:rPr>
        <w:t xml:space="preserve"> районных спорти</w:t>
      </w:r>
      <w:r w:rsidRPr="007F567B">
        <w:rPr>
          <w:sz w:val="28"/>
          <w:szCs w:val="28"/>
        </w:rPr>
        <w:t>в</w:t>
      </w:r>
      <w:r w:rsidRPr="007F567B">
        <w:rPr>
          <w:sz w:val="28"/>
          <w:szCs w:val="28"/>
        </w:rPr>
        <w:t xml:space="preserve">ных мероприятия, обеспечено участие в </w:t>
      </w:r>
      <w:r>
        <w:rPr>
          <w:sz w:val="28"/>
          <w:szCs w:val="28"/>
        </w:rPr>
        <w:t>4</w:t>
      </w:r>
      <w:r w:rsidRPr="007F567B">
        <w:rPr>
          <w:sz w:val="28"/>
          <w:szCs w:val="28"/>
        </w:rPr>
        <w:t xml:space="preserve"> межрайонных, в </w:t>
      </w:r>
      <w:r>
        <w:rPr>
          <w:sz w:val="28"/>
          <w:szCs w:val="28"/>
        </w:rPr>
        <w:t>8</w:t>
      </w:r>
      <w:r w:rsidRPr="003B68B0">
        <w:rPr>
          <w:color w:val="FF6600"/>
          <w:sz w:val="28"/>
          <w:szCs w:val="28"/>
        </w:rPr>
        <w:t xml:space="preserve"> </w:t>
      </w:r>
      <w:r w:rsidRPr="007F567B">
        <w:rPr>
          <w:sz w:val="28"/>
          <w:szCs w:val="28"/>
        </w:rPr>
        <w:t xml:space="preserve">областных и </w:t>
      </w:r>
      <w:r>
        <w:rPr>
          <w:sz w:val="28"/>
          <w:szCs w:val="28"/>
        </w:rPr>
        <w:t>3</w:t>
      </w:r>
      <w:r w:rsidRPr="007F567B">
        <w:rPr>
          <w:sz w:val="28"/>
          <w:szCs w:val="28"/>
        </w:rPr>
        <w:t xml:space="preserve"> Всероссийск</w:t>
      </w:r>
      <w:r>
        <w:rPr>
          <w:sz w:val="28"/>
          <w:szCs w:val="28"/>
        </w:rPr>
        <w:t>их соревнованиях;</w:t>
      </w:r>
      <w:r w:rsidRPr="007953D9">
        <w:rPr>
          <w:sz w:val="28"/>
          <w:szCs w:val="28"/>
        </w:rPr>
        <w:t xml:space="preserve"> </w:t>
      </w:r>
      <w:r>
        <w:rPr>
          <w:sz w:val="28"/>
          <w:szCs w:val="28"/>
        </w:rPr>
        <w:t>в 2013 году</w:t>
      </w:r>
      <w:r w:rsidR="00A60AF7">
        <w:rPr>
          <w:sz w:val="28"/>
          <w:szCs w:val="28"/>
        </w:rPr>
        <w:t xml:space="preserve"> в </w:t>
      </w:r>
      <w:r>
        <w:rPr>
          <w:sz w:val="28"/>
          <w:szCs w:val="28"/>
        </w:rPr>
        <w:t xml:space="preserve"> 45</w:t>
      </w:r>
      <w:r w:rsidRPr="007F567B">
        <w:rPr>
          <w:sz w:val="28"/>
          <w:szCs w:val="28"/>
        </w:rPr>
        <w:t xml:space="preserve"> районных спортивных мер</w:t>
      </w:r>
      <w:r w:rsidRPr="007F567B">
        <w:rPr>
          <w:sz w:val="28"/>
          <w:szCs w:val="28"/>
        </w:rPr>
        <w:t>о</w:t>
      </w:r>
      <w:r w:rsidRPr="007F567B">
        <w:rPr>
          <w:sz w:val="28"/>
          <w:szCs w:val="28"/>
        </w:rPr>
        <w:t xml:space="preserve">приятия, обеспечено участие в </w:t>
      </w:r>
      <w:r>
        <w:rPr>
          <w:sz w:val="28"/>
          <w:szCs w:val="28"/>
        </w:rPr>
        <w:t>4</w:t>
      </w:r>
      <w:r w:rsidRPr="007F567B">
        <w:rPr>
          <w:sz w:val="28"/>
          <w:szCs w:val="28"/>
        </w:rPr>
        <w:t xml:space="preserve"> межрайонных, в </w:t>
      </w:r>
      <w:r>
        <w:rPr>
          <w:sz w:val="28"/>
          <w:szCs w:val="28"/>
        </w:rPr>
        <w:t>8</w:t>
      </w:r>
      <w:r w:rsidRPr="003B68B0">
        <w:rPr>
          <w:color w:val="FF6600"/>
          <w:sz w:val="28"/>
          <w:szCs w:val="28"/>
        </w:rPr>
        <w:t xml:space="preserve"> </w:t>
      </w:r>
      <w:r w:rsidRPr="007F567B">
        <w:rPr>
          <w:sz w:val="28"/>
          <w:szCs w:val="28"/>
        </w:rPr>
        <w:t xml:space="preserve">областных и </w:t>
      </w:r>
      <w:r>
        <w:rPr>
          <w:sz w:val="28"/>
          <w:szCs w:val="28"/>
        </w:rPr>
        <w:t>3</w:t>
      </w:r>
      <w:r w:rsidRPr="007F567B">
        <w:rPr>
          <w:sz w:val="28"/>
          <w:szCs w:val="28"/>
        </w:rPr>
        <w:t xml:space="preserve"> Всеросси</w:t>
      </w:r>
      <w:r w:rsidRPr="007F567B">
        <w:rPr>
          <w:sz w:val="28"/>
          <w:szCs w:val="28"/>
        </w:rPr>
        <w:t>й</w:t>
      </w:r>
      <w:r w:rsidRPr="007F567B">
        <w:rPr>
          <w:sz w:val="28"/>
          <w:szCs w:val="28"/>
        </w:rPr>
        <w:t>ск</w:t>
      </w:r>
      <w:r>
        <w:rPr>
          <w:sz w:val="28"/>
          <w:szCs w:val="28"/>
        </w:rPr>
        <w:t>их соревнованиях</w:t>
      </w:r>
      <w:r w:rsidRPr="007F567B">
        <w:rPr>
          <w:sz w:val="28"/>
          <w:szCs w:val="28"/>
        </w:rPr>
        <w:t xml:space="preserve">. </w:t>
      </w:r>
      <w:r>
        <w:rPr>
          <w:sz w:val="28"/>
          <w:szCs w:val="28"/>
        </w:rPr>
        <w:t>В 2015 году б</w:t>
      </w:r>
      <w:r w:rsidRPr="007F567B">
        <w:rPr>
          <w:sz w:val="28"/>
        </w:rPr>
        <w:t xml:space="preserve">олее </w:t>
      </w:r>
      <w:r w:rsidRPr="007953D9">
        <w:rPr>
          <w:sz w:val="28"/>
        </w:rPr>
        <w:t>400</w:t>
      </w:r>
      <w:r w:rsidRPr="007F567B">
        <w:rPr>
          <w:sz w:val="28"/>
        </w:rPr>
        <w:t xml:space="preserve"> участников привлекли Всеросси</w:t>
      </w:r>
      <w:r w:rsidRPr="007F567B">
        <w:rPr>
          <w:sz w:val="28"/>
        </w:rPr>
        <w:t>й</w:t>
      </w:r>
      <w:r w:rsidRPr="007F567B">
        <w:rPr>
          <w:sz w:val="28"/>
        </w:rPr>
        <w:t>ские ма</w:t>
      </w:r>
      <w:r w:rsidRPr="007F567B">
        <w:rPr>
          <w:sz w:val="28"/>
        </w:rPr>
        <w:t>с</w:t>
      </w:r>
      <w:r w:rsidRPr="007F567B">
        <w:rPr>
          <w:sz w:val="28"/>
        </w:rPr>
        <w:t xml:space="preserve">совые физкультурно-оздоровительные мероприятия «Кросс наций», «Лыжня России». </w:t>
      </w:r>
      <w:r w:rsidRPr="007F567B">
        <w:rPr>
          <w:sz w:val="28"/>
          <w:szCs w:val="28"/>
        </w:rPr>
        <w:t>Большой популярностью пользуются массовые соревнов</w:t>
      </w:r>
      <w:r w:rsidRPr="007F567B">
        <w:rPr>
          <w:sz w:val="28"/>
          <w:szCs w:val="28"/>
        </w:rPr>
        <w:t>а</w:t>
      </w:r>
      <w:r w:rsidRPr="007F567B">
        <w:rPr>
          <w:sz w:val="28"/>
          <w:szCs w:val="28"/>
        </w:rPr>
        <w:t>ния, проводимые в форме спортивных праздников, посвященных Дню молод</w:t>
      </w:r>
      <w:r w:rsidRPr="007F567B">
        <w:rPr>
          <w:sz w:val="28"/>
          <w:szCs w:val="28"/>
        </w:rPr>
        <w:t>е</w:t>
      </w:r>
      <w:r w:rsidRPr="007F567B">
        <w:rPr>
          <w:sz w:val="28"/>
          <w:szCs w:val="28"/>
        </w:rPr>
        <w:t>жи,</w:t>
      </w:r>
      <w:r>
        <w:rPr>
          <w:sz w:val="28"/>
          <w:szCs w:val="28"/>
        </w:rPr>
        <w:t xml:space="preserve"> Дню физкультурника, Дню поселка</w:t>
      </w:r>
      <w:r w:rsidR="00A60AF7">
        <w:rPr>
          <w:sz w:val="28"/>
          <w:szCs w:val="28"/>
        </w:rPr>
        <w:t>.</w:t>
      </w:r>
      <w:r w:rsidRPr="007F567B">
        <w:rPr>
          <w:sz w:val="28"/>
          <w:szCs w:val="28"/>
        </w:rPr>
        <w:t xml:space="preserve"> Организованно, с большим интересом проходят </w:t>
      </w:r>
      <w:r>
        <w:rPr>
          <w:sz w:val="28"/>
          <w:szCs w:val="28"/>
        </w:rPr>
        <w:t>с</w:t>
      </w:r>
      <w:r>
        <w:rPr>
          <w:sz w:val="28"/>
          <w:szCs w:val="28"/>
        </w:rPr>
        <w:t>о</w:t>
      </w:r>
      <w:r>
        <w:rPr>
          <w:sz w:val="28"/>
          <w:szCs w:val="28"/>
        </w:rPr>
        <w:t>ревнования на призы земляков</w:t>
      </w:r>
      <w:r w:rsidR="00A60AF7">
        <w:rPr>
          <w:sz w:val="28"/>
          <w:szCs w:val="28"/>
        </w:rPr>
        <w:t>-</w:t>
      </w:r>
      <w:r>
        <w:rPr>
          <w:sz w:val="28"/>
          <w:szCs w:val="28"/>
        </w:rPr>
        <w:t xml:space="preserve"> тужинцев, знатных людей района</w:t>
      </w:r>
      <w:r w:rsidRPr="007F567B">
        <w:rPr>
          <w:sz w:val="28"/>
          <w:szCs w:val="28"/>
        </w:rPr>
        <w:t xml:space="preserve"> по лыжным гонкам, волейболу, </w:t>
      </w:r>
      <w:r>
        <w:rPr>
          <w:sz w:val="28"/>
          <w:szCs w:val="28"/>
        </w:rPr>
        <w:t>баскетболу, м</w:t>
      </w:r>
      <w:r>
        <w:rPr>
          <w:sz w:val="28"/>
          <w:szCs w:val="28"/>
        </w:rPr>
        <w:t>и</w:t>
      </w:r>
      <w:r>
        <w:rPr>
          <w:sz w:val="28"/>
          <w:szCs w:val="28"/>
        </w:rPr>
        <w:t>ни-футболу, гиревому спорту.</w:t>
      </w:r>
      <w:r w:rsidRPr="007F567B">
        <w:rPr>
          <w:sz w:val="28"/>
          <w:szCs w:val="28"/>
        </w:rPr>
        <w:t xml:space="preserve"> </w:t>
      </w:r>
    </w:p>
    <w:p w:rsidR="00205402" w:rsidRPr="007F567B" w:rsidRDefault="00205402" w:rsidP="00205402">
      <w:pPr>
        <w:pStyle w:val="affb"/>
        <w:ind w:firstLine="540"/>
        <w:jc w:val="both"/>
        <w:rPr>
          <w:rFonts w:ascii="Times New Roman" w:hAnsi="Times New Roman"/>
          <w:b w:val="0"/>
          <w:sz w:val="28"/>
          <w:szCs w:val="28"/>
        </w:rPr>
      </w:pPr>
      <w:r w:rsidRPr="007F567B">
        <w:rPr>
          <w:rFonts w:ascii="Times New Roman" w:hAnsi="Times New Roman"/>
          <w:b w:val="0"/>
          <w:sz w:val="28"/>
          <w:szCs w:val="28"/>
        </w:rPr>
        <w:t>Представители района успешно выступаю</w:t>
      </w:r>
      <w:r>
        <w:rPr>
          <w:rFonts w:ascii="Times New Roman" w:hAnsi="Times New Roman"/>
          <w:b w:val="0"/>
          <w:sz w:val="28"/>
          <w:szCs w:val="28"/>
        </w:rPr>
        <w:t xml:space="preserve">т в областных соревнованиях по гиревому спорту, </w:t>
      </w:r>
      <w:r w:rsidRPr="007F567B">
        <w:rPr>
          <w:rFonts w:ascii="Times New Roman" w:hAnsi="Times New Roman"/>
          <w:b w:val="0"/>
          <w:sz w:val="28"/>
          <w:szCs w:val="28"/>
        </w:rPr>
        <w:t>, лыжным гонкам,</w:t>
      </w:r>
      <w:r>
        <w:rPr>
          <w:rFonts w:ascii="Times New Roman" w:hAnsi="Times New Roman"/>
          <w:b w:val="0"/>
          <w:sz w:val="28"/>
          <w:szCs w:val="28"/>
        </w:rPr>
        <w:t xml:space="preserve"> футболу, мини-футболу</w:t>
      </w:r>
      <w:r w:rsidRPr="007F567B">
        <w:rPr>
          <w:rFonts w:ascii="Times New Roman" w:hAnsi="Times New Roman"/>
          <w:b w:val="0"/>
          <w:sz w:val="28"/>
          <w:szCs w:val="28"/>
        </w:rPr>
        <w:t>, настольному те</w:t>
      </w:r>
      <w:r w:rsidRPr="007F567B">
        <w:rPr>
          <w:rFonts w:ascii="Times New Roman" w:hAnsi="Times New Roman"/>
          <w:b w:val="0"/>
          <w:sz w:val="28"/>
          <w:szCs w:val="28"/>
        </w:rPr>
        <w:t>н</w:t>
      </w:r>
      <w:r w:rsidRPr="007F567B">
        <w:rPr>
          <w:rFonts w:ascii="Times New Roman" w:hAnsi="Times New Roman"/>
          <w:b w:val="0"/>
          <w:sz w:val="28"/>
          <w:szCs w:val="28"/>
        </w:rPr>
        <w:t xml:space="preserve">нису, </w:t>
      </w:r>
      <w:r>
        <w:rPr>
          <w:rFonts w:ascii="Times New Roman" w:hAnsi="Times New Roman"/>
          <w:b w:val="0"/>
          <w:sz w:val="28"/>
          <w:szCs w:val="28"/>
        </w:rPr>
        <w:t>легкой атлетике. Многие спортсмены Тужинского</w:t>
      </w:r>
      <w:r w:rsidRPr="007F567B">
        <w:rPr>
          <w:rFonts w:ascii="Times New Roman" w:hAnsi="Times New Roman"/>
          <w:b w:val="0"/>
          <w:sz w:val="28"/>
          <w:szCs w:val="28"/>
        </w:rPr>
        <w:t xml:space="preserve"> района стали побед</w:t>
      </w:r>
      <w:r w:rsidRPr="007F567B">
        <w:rPr>
          <w:rFonts w:ascii="Times New Roman" w:hAnsi="Times New Roman"/>
          <w:b w:val="0"/>
          <w:sz w:val="28"/>
          <w:szCs w:val="28"/>
        </w:rPr>
        <w:t>и</w:t>
      </w:r>
      <w:r w:rsidRPr="007F567B">
        <w:rPr>
          <w:rFonts w:ascii="Times New Roman" w:hAnsi="Times New Roman"/>
          <w:b w:val="0"/>
          <w:sz w:val="28"/>
          <w:szCs w:val="28"/>
        </w:rPr>
        <w:lastRenderedPageBreak/>
        <w:t>телями и призерами первенств и Чемпионатов Кировской области по разли</w:t>
      </w:r>
      <w:r w:rsidRPr="007F567B">
        <w:rPr>
          <w:rFonts w:ascii="Times New Roman" w:hAnsi="Times New Roman"/>
          <w:b w:val="0"/>
          <w:sz w:val="28"/>
          <w:szCs w:val="28"/>
        </w:rPr>
        <w:t>ч</w:t>
      </w:r>
      <w:r w:rsidRPr="007F567B">
        <w:rPr>
          <w:rFonts w:ascii="Times New Roman" w:hAnsi="Times New Roman"/>
          <w:b w:val="0"/>
          <w:sz w:val="28"/>
          <w:szCs w:val="28"/>
        </w:rPr>
        <w:t>ным видам спорта.</w:t>
      </w:r>
    </w:p>
    <w:p w:rsidR="00205402" w:rsidRDefault="00205402" w:rsidP="00205402">
      <w:pPr>
        <w:pStyle w:val="affb"/>
        <w:ind w:firstLine="540"/>
        <w:jc w:val="both"/>
        <w:rPr>
          <w:rFonts w:ascii="Times New Roman" w:hAnsi="Times New Roman"/>
          <w:b w:val="0"/>
          <w:sz w:val="28"/>
          <w:szCs w:val="28"/>
        </w:rPr>
      </w:pPr>
      <w:r>
        <w:rPr>
          <w:rFonts w:ascii="Times New Roman" w:hAnsi="Times New Roman"/>
          <w:b w:val="0"/>
          <w:sz w:val="28"/>
          <w:szCs w:val="28"/>
        </w:rPr>
        <w:t>За 2015</w:t>
      </w:r>
      <w:r w:rsidRPr="007F567B">
        <w:rPr>
          <w:rFonts w:ascii="Times New Roman" w:hAnsi="Times New Roman"/>
          <w:b w:val="0"/>
          <w:sz w:val="28"/>
          <w:szCs w:val="28"/>
        </w:rPr>
        <w:t xml:space="preserve"> год в районе подготовлено </w:t>
      </w:r>
      <w:r>
        <w:rPr>
          <w:rFonts w:ascii="Times New Roman" w:hAnsi="Times New Roman"/>
          <w:b w:val="0"/>
          <w:sz w:val="28"/>
          <w:szCs w:val="28"/>
        </w:rPr>
        <w:t>588 спортсменов</w:t>
      </w:r>
      <w:r w:rsidRPr="007F567B">
        <w:rPr>
          <w:rFonts w:ascii="Times New Roman" w:hAnsi="Times New Roman"/>
          <w:b w:val="0"/>
          <w:sz w:val="28"/>
          <w:szCs w:val="28"/>
        </w:rPr>
        <w:t xml:space="preserve"> мас</w:t>
      </w:r>
      <w:r>
        <w:rPr>
          <w:rFonts w:ascii="Times New Roman" w:hAnsi="Times New Roman"/>
          <w:b w:val="0"/>
          <w:sz w:val="28"/>
          <w:szCs w:val="28"/>
        </w:rPr>
        <w:t xml:space="preserve">совых разрядов (237 воспитанники </w:t>
      </w:r>
      <w:r w:rsidRPr="007F567B">
        <w:rPr>
          <w:rFonts w:ascii="Times New Roman" w:hAnsi="Times New Roman"/>
          <w:b w:val="0"/>
          <w:sz w:val="28"/>
          <w:szCs w:val="28"/>
        </w:rPr>
        <w:t>МО</w:t>
      </w:r>
      <w:r>
        <w:rPr>
          <w:rFonts w:ascii="Times New Roman" w:hAnsi="Times New Roman"/>
          <w:b w:val="0"/>
          <w:sz w:val="28"/>
          <w:szCs w:val="28"/>
        </w:rPr>
        <w:t>КУ ДОД ДЮСШ пгт Тужа), в 2014 году</w:t>
      </w:r>
      <w:r w:rsidR="00A60AF7">
        <w:rPr>
          <w:rFonts w:ascii="Times New Roman" w:hAnsi="Times New Roman"/>
          <w:b w:val="0"/>
          <w:sz w:val="28"/>
          <w:szCs w:val="28"/>
        </w:rPr>
        <w:t>-</w:t>
      </w:r>
      <w:r>
        <w:rPr>
          <w:rFonts w:ascii="Times New Roman" w:hAnsi="Times New Roman"/>
          <w:b w:val="0"/>
          <w:sz w:val="28"/>
          <w:szCs w:val="28"/>
        </w:rPr>
        <w:t xml:space="preserve"> 390 спортсм</w:t>
      </w:r>
      <w:r>
        <w:rPr>
          <w:rFonts w:ascii="Times New Roman" w:hAnsi="Times New Roman"/>
          <w:b w:val="0"/>
          <w:sz w:val="28"/>
          <w:szCs w:val="28"/>
        </w:rPr>
        <w:t>е</w:t>
      </w:r>
      <w:r>
        <w:rPr>
          <w:rFonts w:ascii="Times New Roman" w:hAnsi="Times New Roman"/>
          <w:b w:val="0"/>
          <w:sz w:val="28"/>
          <w:szCs w:val="28"/>
        </w:rPr>
        <w:t>нов</w:t>
      </w:r>
      <w:r w:rsidRPr="007F567B">
        <w:rPr>
          <w:rFonts w:ascii="Times New Roman" w:hAnsi="Times New Roman"/>
          <w:b w:val="0"/>
          <w:sz w:val="28"/>
          <w:szCs w:val="28"/>
        </w:rPr>
        <w:t xml:space="preserve"> мас</w:t>
      </w:r>
      <w:r>
        <w:rPr>
          <w:rFonts w:ascii="Times New Roman" w:hAnsi="Times New Roman"/>
          <w:b w:val="0"/>
          <w:sz w:val="28"/>
          <w:szCs w:val="28"/>
        </w:rPr>
        <w:t>совых разрядов, в 2013 году</w:t>
      </w:r>
      <w:r w:rsidR="00A60AF7">
        <w:rPr>
          <w:rFonts w:ascii="Times New Roman" w:hAnsi="Times New Roman"/>
          <w:b w:val="0"/>
          <w:sz w:val="28"/>
          <w:szCs w:val="28"/>
        </w:rPr>
        <w:t>-</w:t>
      </w:r>
      <w:r>
        <w:rPr>
          <w:rFonts w:ascii="Times New Roman" w:hAnsi="Times New Roman"/>
          <w:b w:val="0"/>
          <w:sz w:val="28"/>
          <w:szCs w:val="28"/>
        </w:rPr>
        <w:t xml:space="preserve"> 470 спортсменов</w:t>
      </w:r>
      <w:r w:rsidRPr="007F567B">
        <w:rPr>
          <w:rFonts w:ascii="Times New Roman" w:hAnsi="Times New Roman"/>
          <w:b w:val="0"/>
          <w:sz w:val="28"/>
          <w:szCs w:val="28"/>
        </w:rPr>
        <w:t xml:space="preserve"> мас</w:t>
      </w:r>
      <w:r>
        <w:rPr>
          <w:rFonts w:ascii="Times New Roman" w:hAnsi="Times New Roman"/>
          <w:b w:val="0"/>
          <w:sz w:val="28"/>
          <w:szCs w:val="28"/>
        </w:rPr>
        <w:t>совых разр</w:t>
      </w:r>
      <w:r>
        <w:rPr>
          <w:rFonts w:ascii="Times New Roman" w:hAnsi="Times New Roman"/>
          <w:b w:val="0"/>
          <w:sz w:val="28"/>
          <w:szCs w:val="28"/>
        </w:rPr>
        <w:t>я</w:t>
      </w:r>
      <w:r>
        <w:rPr>
          <w:rFonts w:ascii="Times New Roman" w:hAnsi="Times New Roman"/>
          <w:b w:val="0"/>
          <w:sz w:val="28"/>
          <w:szCs w:val="28"/>
        </w:rPr>
        <w:t>дов.</w:t>
      </w:r>
    </w:p>
    <w:p w:rsidR="00205402" w:rsidRPr="007F567B" w:rsidRDefault="00205402" w:rsidP="00205402">
      <w:pPr>
        <w:ind w:firstLine="540"/>
        <w:jc w:val="both"/>
        <w:rPr>
          <w:sz w:val="28"/>
          <w:szCs w:val="28"/>
        </w:rPr>
      </w:pPr>
      <w:r w:rsidRPr="007F567B">
        <w:rPr>
          <w:sz w:val="28"/>
          <w:szCs w:val="28"/>
        </w:rPr>
        <w:t>На организацию и проведение спортивно-массовых мероприятий из бю</w:t>
      </w:r>
      <w:r w:rsidRPr="007F567B">
        <w:rPr>
          <w:sz w:val="28"/>
          <w:szCs w:val="28"/>
        </w:rPr>
        <w:t>д</w:t>
      </w:r>
      <w:r w:rsidRPr="007F567B">
        <w:rPr>
          <w:sz w:val="28"/>
          <w:szCs w:val="28"/>
        </w:rPr>
        <w:t>жета района выделено в 20</w:t>
      </w:r>
      <w:r>
        <w:rPr>
          <w:sz w:val="28"/>
          <w:szCs w:val="28"/>
        </w:rPr>
        <w:t>15г. – 37,0</w:t>
      </w:r>
      <w:r w:rsidRPr="007F567B">
        <w:rPr>
          <w:sz w:val="28"/>
          <w:szCs w:val="28"/>
        </w:rPr>
        <w:t xml:space="preserve"> тыс.руб.; 201</w:t>
      </w:r>
      <w:r>
        <w:rPr>
          <w:sz w:val="28"/>
          <w:szCs w:val="28"/>
        </w:rPr>
        <w:t>4г. – 35,7</w:t>
      </w:r>
      <w:r w:rsidRPr="007F567B">
        <w:rPr>
          <w:sz w:val="28"/>
          <w:szCs w:val="28"/>
        </w:rPr>
        <w:t xml:space="preserve"> тыс.руб.</w:t>
      </w:r>
      <w:r>
        <w:rPr>
          <w:sz w:val="28"/>
          <w:szCs w:val="28"/>
        </w:rPr>
        <w:t>; в 2013г. – 54,0 тыс.руб.</w:t>
      </w:r>
      <w:r w:rsidRPr="007F567B">
        <w:rPr>
          <w:sz w:val="28"/>
          <w:szCs w:val="28"/>
        </w:rPr>
        <w:t xml:space="preserve"> </w:t>
      </w:r>
    </w:p>
    <w:p w:rsidR="00205402" w:rsidRPr="007F567B" w:rsidRDefault="00205402" w:rsidP="00205402">
      <w:pPr>
        <w:ind w:firstLine="540"/>
        <w:jc w:val="both"/>
        <w:rPr>
          <w:sz w:val="28"/>
          <w:szCs w:val="28"/>
        </w:rPr>
      </w:pPr>
      <w:r w:rsidRPr="007F567B">
        <w:rPr>
          <w:sz w:val="28"/>
          <w:szCs w:val="28"/>
        </w:rPr>
        <w:t xml:space="preserve">Несмотря на непростую экономическую ситуацию в районе сохранена </w:t>
      </w:r>
      <w:r>
        <w:rPr>
          <w:sz w:val="28"/>
          <w:szCs w:val="28"/>
        </w:rPr>
        <w:t>м</w:t>
      </w:r>
      <w:r>
        <w:rPr>
          <w:sz w:val="28"/>
          <w:szCs w:val="28"/>
        </w:rPr>
        <w:t>а</w:t>
      </w:r>
      <w:r>
        <w:rPr>
          <w:sz w:val="28"/>
          <w:szCs w:val="28"/>
        </w:rPr>
        <w:t>териально</w:t>
      </w:r>
      <w:r w:rsidRPr="007F567B">
        <w:rPr>
          <w:sz w:val="28"/>
          <w:szCs w:val="28"/>
        </w:rPr>
        <w:t xml:space="preserve">-спортивная база. В </w:t>
      </w:r>
      <w:r>
        <w:rPr>
          <w:sz w:val="28"/>
          <w:szCs w:val="28"/>
        </w:rPr>
        <w:t>2015 году по программе местных инициатив проведен ремонт стадиона (стоимость проекта составила 3099,8 тысячи ру</w:t>
      </w:r>
      <w:r>
        <w:rPr>
          <w:sz w:val="28"/>
          <w:szCs w:val="28"/>
        </w:rPr>
        <w:t>б</w:t>
      </w:r>
      <w:r>
        <w:rPr>
          <w:sz w:val="28"/>
          <w:szCs w:val="28"/>
        </w:rPr>
        <w:t>лей). Строительство данного спортивного</w:t>
      </w:r>
      <w:r w:rsidRPr="007F567B">
        <w:rPr>
          <w:sz w:val="28"/>
          <w:szCs w:val="28"/>
        </w:rPr>
        <w:t xml:space="preserve"> сооруже</w:t>
      </w:r>
      <w:r>
        <w:rPr>
          <w:sz w:val="28"/>
          <w:szCs w:val="28"/>
        </w:rPr>
        <w:t>ния</w:t>
      </w:r>
      <w:r w:rsidRPr="007F567B">
        <w:rPr>
          <w:sz w:val="28"/>
          <w:szCs w:val="28"/>
        </w:rPr>
        <w:t xml:space="preserve"> направлено на привл</w:t>
      </w:r>
      <w:r w:rsidRPr="007F567B">
        <w:rPr>
          <w:sz w:val="28"/>
          <w:szCs w:val="28"/>
        </w:rPr>
        <w:t>е</w:t>
      </w:r>
      <w:r w:rsidRPr="007F567B">
        <w:rPr>
          <w:sz w:val="28"/>
          <w:szCs w:val="28"/>
        </w:rPr>
        <w:t xml:space="preserve">чение максимального количества жителей </w:t>
      </w:r>
      <w:r>
        <w:rPr>
          <w:sz w:val="28"/>
          <w:szCs w:val="28"/>
        </w:rPr>
        <w:t>Тужинского</w:t>
      </w:r>
      <w:r w:rsidRPr="007F567B">
        <w:rPr>
          <w:sz w:val="28"/>
          <w:szCs w:val="28"/>
        </w:rPr>
        <w:t xml:space="preserve"> района к занятиям ф</w:t>
      </w:r>
      <w:r w:rsidRPr="007F567B">
        <w:rPr>
          <w:sz w:val="28"/>
          <w:szCs w:val="28"/>
        </w:rPr>
        <w:t>и</w:t>
      </w:r>
      <w:r w:rsidRPr="007F567B">
        <w:rPr>
          <w:sz w:val="28"/>
          <w:szCs w:val="28"/>
        </w:rPr>
        <w:t>зической культурой и спортом.</w:t>
      </w:r>
    </w:p>
    <w:p w:rsidR="004C13A8" w:rsidRDefault="00205402" w:rsidP="00A179FE">
      <w:pPr>
        <w:shd w:val="clear" w:color="auto" w:fill="FFFFFF"/>
        <w:jc w:val="both"/>
        <w:rPr>
          <w:sz w:val="28"/>
          <w:szCs w:val="28"/>
        </w:rPr>
      </w:pPr>
      <w:r w:rsidRPr="007F567B">
        <w:rPr>
          <w:sz w:val="28"/>
          <w:szCs w:val="28"/>
        </w:rPr>
        <w:t xml:space="preserve">        Деятельность в развитии физкультуры</w:t>
      </w:r>
      <w:r>
        <w:rPr>
          <w:sz w:val="28"/>
          <w:szCs w:val="28"/>
        </w:rPr>
        <w:t xml:space="preserve"> и спорта на территории Тужинск</w:t>
      </w:r>
      <w:r>
        <w:rPr>
          <w:sz w:val="28"/>
          <w:szCs w:val="28"/>
        </w:rPr>
        <w:t>о</w:t>
      </w:r>
      <w:r>
        <w:rPr>
          <w:sz w:val="28"/>
          <w:szCs w:val="28"/>
        </w:rPr>
        <w:t>го</w:t>
      </w:r>
      <w:r w:rsidRPr="007F567B">
        <w:rPr>
          <w:sz w:val="28"/>
          <w:szCs w:val="28"/>
        </w:rPr>
        <w:t xml:space="preserve"> района позволила повысить удельный вес населения, регулярно занимающ</w:t>
      </w:r>
      <w:r w:rsidRPr="007F567B">
        <w:rPr>
          <w:sz w:val="28"/>
          <w:szCs w:val="28"/>
        </w:rPr>
        <w:t>е</w:t>
      </w:r>
      <w:r w:rsidRPr="007F567B">
        <w:rPr>
          <w:sz w:val="28"/>
          <w:szCs w:val="28"/>
        </w:rPr>
        <w:t xml:space="preserve">гося спортом до </w:t>
      </w:r>
      <w:r>
        <w:rPr>
          <w:sz w:val="28"/>
          <w:szCs w:val="28"/>
        </w:rPr>
        <w:t xml:space="preserve">29,8 </w:t>
      </w:r>
      <w:r w:rsidRPr="007F567B">
        <w:rPr>
          <w:sz w:val="28"/>
          <w:szCs w:val="28"/>
        </w:rPr>
        <w:t>%</w:t>
      </w:r>
      <w:r>
        <w:rPr>
          <w:sz w:val="28"/>
          <w:szCs w:val="28"/>
        </w:rPr>
        <w:t xml:space="preserve"> в 2015 году</w:t>
      </w:r>
      <w:r w:rsidR="00A60AF7">
        <w:rPr>
          <w:sz w:val="28"/>
          <w:szCs w:val="28"/>
        </w:rPr>
        <w:t>,</w:t>
      </w:r>
      <w:r>
        <w:rPr>
          <w:sz w:val="28"/>
          <w:szCs w:val="28"/>
        </w:rPr>
        <w:t xml:space="preserve"> в 2014 году</w:t>
      </w:r>
      <w:r w:rsidR="00A60AF7">
        <w:rPr>
          <w:sz w:val="28"/>
          <w:szCs w:val="28"/>
        </w:rPr>
        <w:t>-</w:t>
      </w:r>
      <w:r>
        <w:rPr>
          <w:sz w:val="28"/>
          <w:szCs w:val="28"/>
        </w:rPr>
        <w:t xml:space="preserve"> 26,4 %</w:t>
      </w:r>
      <w:r w:rsidR="00A60AF7">
        <w:rPr>
          <w:sz w:val="28"/>
          <w:szCs w:val="28"/>
        </w:rPr>
        <w:t>,</w:t>
      </w:r>
      <w:r>
        <w:rPr>
          <w:sz w:val="28"/>
          <w:szCs w:val="28"/>
        </w:rPr>
        <w:t xml:space="preserve"> в 2013 году</w:t>
      </w:r>
      <w:r w:rsidR="00A60AF7">
        <w:rPr>
          <w:sz w:val="28"/>
          <w:szCs w:val="28"/>
        </w:rPr>
        <w:t>-</w:t>
      </w:r>
      <w:r>
        <w:rPr>
          <w:sz w:val="28"/>
          <w:szCs w:val="28"/>
        </w:rPr>
        <w:t xml:space="preserve"> 24,9 %</w:t>
      </w:r>
      <w:r w:rsidR="00A60AF7">
        <w:rPr>
          <w:sz w:val="28"/>
          <w:szCs w:val="28"/>
        </w:rPr>
        <w:t>.</w:t>
      </w:r>
    </w:p>
    <w:p w:rsidR="00A60AF7" w:rsidRDefault="00A60AF7" w:rsidP="00A179FE">
      <w:pPr>
        <w:shd w:val="clear" w:color="auto" w:fill="FFFFFF"/>
        <w:jc w:val="both"/>
        <w:rPr>
          <w:b/>
          <w:sz w:val="28"/>
          <w:szCs w:val="28"/>
        </w:rPr>
      </w:pPr>
    </w:p>
    <w:p w:rsidR="004C13A8" w:rsidRDefault="008902B4" w:rsidP="00A179FE">
      <w:pPr>
        <w:jc w:val="center"/>
        <w:rPr>
          <w:b/>
          <w:sz w:val="28"/>
          <w:szCs w:val="28"/>
        </w:rPr>
      </w:pPr>
      <w:r>
        <w:rPr>
          <w:b/>
          <w:sz w:val="28"/>
          <w:szCs w:val="28"/>
        </w:rPr>
        <w:t xml:space="preserve">1.1.14.6. </w:t>
      </w:r>
      <w:r w:rsidR="004C13A8">
        <w:rPr>
          <w:b/>
          <w:sz w:val="28"/>
          <w:szCs w:val="28"/>
        </w:rPr>
        <w:t>М</w:t>
      </w:r>
      <w:r>
        <w:rPr>
          <w:b/>
          <w:sz w:val="28"/>
          <w:szCs w:val="28"/>
        </w:rPr>
        <w:t>олодежная политика</w:t>
      </w:r>
    </w:p>
    <w:p w:rsidR="008902B4" w:rsidRDefault="008902B4" w:rsidP="00A179FE">
      <w:pPr>
        <w:jc w:val="center"/>
        <w:rPr>
          <w:b/>
          <w:sz w:val="28"/>
          <w:szCs w:val="28"/>
        </w:rPr>
      </w:pPr>
    </w:p>
    <w:p w:rsidR="00BF0737" w:rsidRDefault="00BF0737" w:rsidP="00BF0737">
      <w:pPr>
        <w:autoSpaceDE w:val="0"/>
        <w:autoSpaceDN w:val="0"/>
        <w:adjustRightInd w:val="0"/>
        <w:ind w:firstLine="709"/>
        <w:jc w:val="both"/>
        <w:rPr>
          <w:color w:val="000000"/>
          <w:sz w:val="28"/>
          <w:szCs w:val="28"/>
        </w:rPr>
      </w:pPr>
      <w:r>
        <w:rPr>
          <w:color w:val="000000"/>
          <w:sz w:val="28"/>
          <w:szCs w:val="28"/>
        </w:rPr>
        <w:t>Важнейшим фактором устойчивого развития Тужинского района Киро</w:t>
      </w:r>
      <w:r>
        <w:rPr>
          <w:color w:val="000000"/>
          <w:sz w:val="28"/>
          <w:szCs w:val="28"/>
        </w:rPr>
        <w:t>в</w:t>
      </w:r>
      <w:r>
        <w:rPr>
          <w:color w:val="000000"/>
          <w:sz w:val="28"/>
          <w:szCs w:val="28"/>
        </w:rPr>
        <w:t>ской области, роста благосостояния ее граждан и совершенствования общес</w:t>
      </w:r>
      <w:r>
        <w:rPr>
          <w:color w:val="000000"/>
          <w:sz w:val="28"/>
          <w:szCs w:val="28"/>
        </w:rPr>
        <w:t>т</w:t>
      </w:r>
      <w:r>
        <w:rPr>
          <w:color w:val="000000"/>
          <w:sz w:val="28"/>
          <w:szCs w:val="28"/>
        </w:rPr>
        <w:t>венных отношений является эффективная государственная молодежная пол</w:t>
      </w:r>
      <w:r>
        <w:rPr>
          <w:color w:val="000000"/>
          <w:sz w:val="28"/>
          <w:szCs w:val="28"/>
        </w:rPr>
        <w:t>и</w:t>
      </w:r>
      <w:r>
        <w:rPr>
          <w:color w:val="000000"/>
          <w:sz w:val="28"/>
          <w:szCs w:val="28"/>
        </w:rPr>
        <w:t>тика, которая рассматривается как самостоятельное направление деятельности государства, предусматривающее формирование необходимых социальных у</w:t>
      </w:r>
      <w:r>
        <w:rPr>
          <w:color w:val="000000"/>
          <w:sz w:val="28"/>
          <w:szCs w:val="28"/>
        </w:rPr>
        <w:t>с</w:t>
      </w:r>
      <w:r>
        <w:rPr>
          <w:color w:val="000000"/>
          <w:sz w:val="28"/>
          <w:szCs w:val="28"/>
        </w:rPr>
        <w:t>ловий инновационного развития страны.</w:t>
      </w:r>
    </w:p>
    <w:p w:rsidR="00BF0737" w:rsidRDefault="00BF0737" w:rsidP="00BF0737">
      <w:pPr>
        <w:autoSpaceDE w:val="0"/>
        <w:autoSpaceDN w:val="0"/>
        <w:adjustRightInd w:val="0"/>
        <w:ind w:firstLine="709"/>
        <w:jc w:val="both"/>
        <w:rPr>
          <w:color w:val="000000"/>
          <w:sz w:val="28"/>
          <w:szCs w:val="28"/>
        </w:rPr>
      </w:pPr>
      <w:r>
        <w:rPr>
          <w:color w:val="000000"/>
          <w:sz w:val="28"/>
          <w:szCs w:val="28"/>
        </w:rPr>
        <w:t>Правовую основу, цели, основные направления, принципы, экономич</w:t>
      </w:r>
      <w:r>
        <w:rPr>
          <w:color w:val="000000"/>
          <w:sz w:val="28"/>
          <w:szCs w:val="28"/>
        </w:rPr>
        <w:t>е</w:t>
      </w:r>
      <w:r>
        <w:rPr>
          <w:color w:val="000000"/>
          <w:sz w:val="28"/>
          <w:szCs w:val="28"/>
        </w:rPr>
        <w:t>ские и социальные гарантии осуществления государственной молодежной п</w:t>
      </w:r>
      <w:r>
        <w:rPr>
          <w:color w:val="000000"/>
          <w:sz w:val="28"/>
          <w:szCs w:val="28"/>
        </w:rPr>
        <w:t>о</w:t>
      </w:r>
      <w:r>
        <w:rPr>
          <w:color w:val="000000"/>
          <w:sz w:val="28"/>
          <w:szCs w:val="28"/>
        </w:rPr>
        <w:t>литики определяет Закон Кировской области от 25.12.2009 № 480-ЗО «О гос</w:t>
      </w:r>
      <w:r>
        <w:rPr>
          <w:color w:val="000000"/>
          <w:sz w:val="28"/>
          <w:szCs w:val="28"/>
        </w:rPr>
        <w:t>у</w:t>
      </w:r>
      <w:r>
        <w:rPr>
          <w:color w:val="000000"/>
          <w:sz w:val="28"/>
          <w:szCs w:val="28"/>
        </w:rPr>
        <w:t>дарственной молодежной политике в Кировской области» (в ред. Законов К</w:t>
      </w:r>
      <w:r>
        <w:rPr>
          <w:color w:val="000000"/>
          <w:sz w:val="28"/>
          <w:szCs w:val="28"/>
        </w:rPr>
        <w:t>и</w:t>
      </w:r>
      <w:r>
        <w:rPr>
          <w:color w:val="000000"/>
          <w:sz w:val="28"/>
          <w:szCs w:val="28"/>
        </w:rPr>
        <w:t>ровской о</w:t>
      </w:r>
      <w:r>
        <w:rPr>
          <w:color w:val="000000"/>
          <w:sz w:val="28"/>
          <w:szCs w:val="28"/>
        </w:rPr>
        <w:t>б</w:t>
      </w:r>
      <w:r>
        <w:rPr>
          <w:color w:val="000000"/>
          <w:sz w:val="28"/>
          <w:szCs w:val="28"/>
        </w:rPr>
        <w:t xml:space="preserve">ласти от 25.02.2011 </w:t>
      </w:r>
      <w:hyperlink r:id="rId11" w:history="1">
        <w:r>
          <w:rPr>
            <w:rStyle w:val="af0"/>
            <w:color w:val="000000"/>
            <w:sz w:val="28"/>
            <w:szCs w:val="28"/>
          </w:rPr>
          <w:t>N 618-ЗО</w:t>
        </w:r>
      </w:hyperlink>
      <w:r>
        <w:rPr>
          <w:color w:val="000000"/>
          <w:sz w:val="28"/>
          <w:szCs w:val="28"/>
        </w:rPr>
        <w:t xml:space="preserve">, от 08.07.2014 </w:t>
      </w:r>
      <w:hyperlink r:id="rId12" w:history="1">
        <w:r>
          <w:rPr>
            <w:rStyle w:val="af0"/>
            <w:color w:val="000000"/>
            <w:sz w:val="28"/>
            <w:szCs w:val="28"/>
          </w:rPr>
          <w:t>N 435-ЗО</w:t>
        </w:r>
      </w:hyperlink>
      <w:r>
        <w:rPr>
          <w:color w:val="000000"/>
          <w:sz w:val="28"/>
          <w:szCs w:val="28"/>
        </w:rPr>
        <w:t xml:space="preserve">, от 07.10.2015 </w:t>
      </w:r>
      <w:hyperlink r:id="rId13" w:history="1">
        <w:r>
          <w:rPr>
            <w:rStyle w:val="af0"/>
            <w:color w:val="000000"/>
            <w:sz w:val="28"/>
            <w:szCs w:val="28"/>
          </w:rPr>
          <w:t>N 575-ЗО</w:t>
        </w:r>
      </w:hyperlink>
      <w:r>
        <w:rPr>
          <w:color w:val="000000"/>
          <w:sz w:val="28"/>
          <w:szCs w:val="28"/>
        </w:rPr>
        <w:t>).</w:t>
      </w:r>
    </w:p>
    <w:p w:rsidR="00BF0737" w:rsidRDefault="00BF0737" w:rsidP="00BF0737">
      <w:pPr>
        <w:pStyle w:val="afa"/>
        <w:ind w:firstLine="708"/>
        <w:jc w:val="both"/>
        <w:rPr>
          <w:rFonts w:ascii="Times New Roman" w:hAnsi="Times New Roman" w:cs="Times New Roman"/>
          <w:sz w:val="28"/>
          <w:szCs w:val="28"/>
        </w:rPr>
      </w:pPr>
      <w:r>
        <w:rPr>
          <w:rFonts w:ascii="Times New Roman" w:hAnsi="Times New Roman" w:cs="Times New Roman"/>
          <w:sz w:val="28"/>
          <w:szCs w:val="28"/>
        </w:rPr>
        <w:t>На сегодняшний день молодежная политика в Тужинском районе реал</w:t>
      </w:r>
      <w:r>
        <w:rPr>
          <w:rFonts w:ascii="Times New Roman" w:hAnsi="Times New Roman" w:cs="Times New Roman"/>
          <w:sz w:val="28"/>
          <w:szCs w:val="28"/>
        </w:rPr>
        <w:t>и</w:t>
      </w:r>
      <w:r>
        <w:rPr>
          <w:rFonts w:ascii="Times New Roman" w:hAnsi="Times New Roman" w:cs="Times New Roman"/>
          <w:sz w:val="28"/>
          <w:szCs w:val="28"/>
        </w:rPr>
        <w:t>зуется по следующим направлениям:</w:t>
      </w:r>
    </w:p>
    <w:p w:rsidR="00BF0737" w:rsidRDefault="00BF0737" w:rsidP="00BF0737">
      <w:pPr>
        <w:pStyle w:val="afa"/>
        <w:ind w:firstLine="708"/>
        <w:jc w:val="both"/>
        <w:rPr>
          <w:rFonts w:ascii="Times New Roman" w:hAnsi="Times New Roman" w:cs="Times New Roman"/>
          <w:sz w:val="28"/>
          <w:szCs w:val="28"/>
        </w:rPr>
      </w:pPr>
      <w:r>
        <w:rPr>
          <w:rFonts w:ascii="Times New Roman" w:hAnsi="Times New Roman" w:cs="Times New Roman"/>
          <w:sz w:val="28"/>
          <w:szCs w:val="28"/>
        </w:rPr>
        <w:t>- выявление и поддержка талантливой молодёжи;</w:t>
      </w:r>
    </w:p>
    <w:p w:rsidR="00BF0737" w:rsidRDefault="00BF0737" w:rsidP="00BF0737">
      <w:pPr>
        <w:pStyle w:val="afa"/>
        <w:ind w:firstLine="708"/>
        <w:jc w:val="both"/>
        <w:rPr>
          <w:rFonts w:ascii="Times New Roman" w:hAnsi="Times New Roman" w:cs="Times New Roman"/>
          <w:sz w:val="28"/>
          <w:szCs w:val="28"/>
        </w:rPr>
      </w:pPr>
      <w:r>
        <w:rPr>
          <w:rFonts w:ascii="Times New Roman" w:hAnsi="Times New Roman" w:cs="Times New Roman"/>
          <w:sz w:val="28"/>
          <w:szCs w:val="28"/>
        </w:rPr>
        <w:t>- гражданско–патриотическое и военно–патриотическое воспитание м</w:t>
      </w:r>
      <w:r>
        <w:rPr>
          <w:rFonts w:ascii="Times New Roman" w:hAnsi="Times New Roman" w:cs="Times New Roman"/>
          <w:sz w:val="28"/>
          <w:szCs w:val="28"/>
        </w:rPr>
        <w:t>о</w:t>
      </w:r>
      <w:r>
        <w:rPr>
          <w:rFonts w:ascii="Times New Roman" w:hAnsi="Times New Roman" w:cs="Times New Roman"/>
          <w:sz w:val="28"/>
          <w:szCs w:val="28"/>
        </w:rPr>
        <w:t>лодёжи;</w:t>
      </w:r>
    </w:p>
    <w:p w:rsidR="00BF0737" w:rsidRDefault="00BF0737" w:rsidP="00BF0737">
      <w:pPr>
        <w:pStyle w:val="afa"/>
        <w:ind w:firstLine="708"/>
        <w:jc w:val="both"/>
        <w:rPr>
          <w:rFonts w:ascii="Times New Roman" w:hAnsi="Times New Roman" w:cs="Times New Roman"/>
          <w:sz w:val="28"/>
          <w:szCs w:val="28"/>
        </w:rPr>
      </w:pPr>
      <w:r>
        <w:rPr>
          <w:rFonts w:ascii="Times New Roman" w:hAnsi="Times New Roman" w:cs="Times New Roman"/>
          <w:sz w:val="28"/>
          <w:szCs w:val="28"/>
        </w:rPr>
        <w:t>- развитие добровольческой (волонтёрской) деятельности молод</w:t>
      </w:r>
      <w:r>
        <w:rPr>
          <w:rFonts w:ascii="Times New Roman" w:hAnsi="Times New Roman" w:cs="Times New Roman"/>
          <w:sz w:val="28"/>
          <w:szCs w:val="28"/>
        </w:rPr>
        <w:t>ё</w:t>
      </w:r>
      <w:r>
        <w:rPr>
          <w:rFonts w:ascii="Times New Roman" w:hAnsi="Times New Roman" w:cs="Times New Roman"/>
          <w:sz w:val="28"/>
          <w:szCs w:val="28"/>
        </w:rPr>
        <w:t>жи;</w:t>
      </w:r>
    </w:p>
    <w:p w:rsidR="00BF0737" w:rsidRDefault="00BF0737" w:rsidP="00BF0737">
      <w:pPr>
        <w:pStyle w:val="afa"/>
        <w:ind w:firstLine="708"/>
        <w:jc w:val="both"/>
        <w:rPr>
          <w:rFonts w:ascii="Times New Roman" w:hAnsi="Times New Roman" w:cs="Times New Roman"/>
          <w:sz w:val="28"/>
          <w:szCs w:val="28"/>
        </w:rPr>
      </w:pPr>
      <w:r>
        <w:rPr>
          <w:rFonts w:ascii="Times New Roman" w:hAnsi="Times New Roman" w:cs="Times New Roman"/>
          <w:sz w:val="28"/>
          <w:szCs w:val="28"/>
        </w:rPr>
        <w:t>- профилактика асоциального поведения молодёжи , формирование зд</w:t>
      </w:r>
      <w:r>
        <w:rPr>
          <w:rFonts w:ascii="Times New Roman" w:hAnsi="Times New Roman" w:cs="Times New Roman"/>
          <w:sz w:val="28"/>
          <w:szCs w:val="28"/>
        </w:rPr>
        <w:t>о</w:t>
      </w:r>
      <w:r>
        <w:rPr>
          <w:rFonts w:ascii="Times New Roman" w:hAnsi="Times New Roman" w:cs="Times New Roman"/>
          <w:sz w:val="28"/>
          <w:szCs w:val="28"/>
        </w:rPr>
        <w:t>рового образа жизни, оказание помощи молодёжи, оказавшейся в трудной жи</w:t>
      </w:r>
      <w:r>
        <w:rPr>
          <w:rFonts w:ascii="Times New Roman" w:hAnsi="Times New Roman" w:cs="Times New Roman"/>
          <w:sz w:val="28"/>
          <w:szCs w:val="28"/>
        </w:rPr>
        <w:t>з</w:t>
      </w:r>
      <w:r>
        <w:rPr>
          <w:rFonts w:ascii="Times New Roman" w:hAnsi="Times New Roman" w:cs="Times New Roman"/>
          <w:sz w:val="28"/>
          <w:szCs w:val="28"/>
        </w:rPr>
        <w:t>ненной ситуации;</w:t>
      </w:r>
    </w:p>
    <w:p w:rsidR="00BF0737" w:rsidRDefault="00BF0737" w:rsidP="00BF0737">
      <w:pPr>
        <w:pStyle w:val="afa"/>
        <w:ind w:firstLine="708"/>
        <w:jc w:val="both"/>
        <w:rPr>
          <w:rFonts w:ascii="Times New Roman" w:hAnsi="Times New Roman" w:cs="Times New Roman"/>
          <w:sz w:val="28"/>
          <w:szCs w:val="28"/>
        </w:rPr>
      </w:pPr>
      <w:r>
        <w:rPr>
          <w:rFonts w:ascii="Times New Roman" w:hAnsi="Times New Roman" w:cs="Times New Roman"/>
          <w:sz w:val="28"/>
          <w:szCs w:val="28"/>
        </w:rPr>
        <w:t xml:space="preserve">- укрепление института молодой семьи; </w:t>
      </w:r>
    </w:p>
    <w:p w:rsidR="00BF0737" w:rsidRDefault="00BF0737" w:rsidP="00BF0737">
      <w:pPr>
        <w:pStyle w:val="afa"/>
        <w:ind w:firstLine="708"/>
        <w:jc w:val="both"/>
        <w:rPr>
          <w:rFonts w:ascii="Times New Roman" w:hAnsi="Times New Roman" w:cs="Times New Roman"/>
          <w:sz w:val="28"/>
          <w:szCs w:val="28"/>
        </w:rPr>
      </w:pPr>
      <w:r>
        <w:rPr>
          <w:rFonts w:ascii="Times New Roman" w:hAnsi="Times New Roman" w:cs="Times New Roman"/>
          <w:sz w:val="28"/>
          <w:szCs w:val="28"/>
        </w:rPr>
        <w:t>- духовно-нравственное воспитание молодёжи;;</w:t>
      </w:r>
    </w:p>
    <w:p w:rsidR="00BF0737" w:rsidRDefault="00BF0737" w:rsidP="00BF0737">
      <w:pPr>
        <w:pStyle w:val="afa"/>
        <w:ind w:firstLine="708"/>
        <w:jc w:val="both"/>
        <w:rPr>
          <w:rFonts w:ascii="Times New Roman" w:hAnsi="Times New Roman" w:cs="Times New Roman"/>
          <w:sz w:val="28"/>
          <w:szCs w:val="28"/>
        </w:rPr>
      </w:pPr>
      <w:r>
        <w:rPr>
          <w:rFonts w:ascii="Times New Roman" w:hAnsi="Times New Roman" w:cs="Times New Roman"/>
          <w:sz w:val="28"/>
          <w:szCs w:val="28"/>
        </w:rPr>
        <w:t>- вовлечение молодёжи в трудовую деятельность, содействие в профе</w:t>
      </w:r>
      <w:r>
        <w:rPr>
          <w:rFonts w:ascii="Times New Roman" w:hAnsi="Times New Roman" w:cs="Times New Roman"/>
          <w:sz w:val="28"/>
          <w:szCs w:val="28"/>
        </w:rPr>
        <w:t>с</w:t>
      </w:r>
      <w:r>
        <w:rPr>
          <w:rFonts w:ascii="Times New Roman" w:hAnsi="Times New Roman" w:cs="Times New Roman"/>
          <w:sz w:val="28"/>
          <w:szCs w:val="28"/>
        </w:rPr>
        <w:t>сиональном развитии, оказание помощи молодёжи в выборе профе</w:t>
      </w:r>
      <w:r>
        <w:rPr>
          <w:rFonts w:ascii="Times New Roman" w:hAnsi="Times New Roman" w:cs="Times New Roman"/>
          <w:sz w:val="28"/>
          <w:szCs w:val="28"/>
        </w:rPr>
        <w:t>с</w:t>
      </w:r>
      <w:r>
        <w:rPr>
          <w:rFonts w:ascii="Times New Roman" w:hAnsi="Times New Roman" w:cs="Times New Roman"/>
          <w:sz w:val="28"/>
          <w:szCs w:val="28"/>
        </w:rPr>
        <w:t>сии;</w:t>
      </w:r>
    </w:p>
    <w:p w:rsidR="00BF0737" w:rsidRDefault="00BF0737" w:rsidP="00BF0737">
      <w:pPr>
        <w:pStyle w:val="afa"/>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Численность молодежи </w:t>
      </w:r>
      <w:r w:rsidR="00BB559D">
        <w:rPr>
          <w:rFonts w:ascii="Times New Roman" w:hAnsi="Times New Roman" w:cs="Times New Roman"/>
          <w:sz w:val="28"/>
          <w:szCs w:val="28"/>
        </w:rPr>
        <w:t>Т</w:t>
      </w:r>
      <w:r>
        <w:rPr>
          <w:rFonts w:ascii="Times New Roman" w:hAnsi="Times New Roman" w:cs="Times New Roman"/>
          <w:sz w:val="28"/>
          <w:szCs w:val="28"/>
        </w:rPr>
        <w:t>ужинского района на протяжении 4 лет (2013-2016 гг) составляет приблизительно 1,1 тысяч человек в возрасте от 14 до 30 лет района (более 10% учатся за пред</w:t>
      </w:r>
      <w:r>
        <w:rPr>
          <w:rFonts w:ascii="Times New Roman" w:hAnsi="Times New Roman" w:cs="Times New Roman"/>
          <w:sz w:val="28"/>
          <w:szCs w:val="28"/>
        </w:rPr>
        <w:t>е</w:t>
      </w:r>
      <w:r>
        <w:rPr>
          <w:rFonts w:ascii="Times New Roman" w:hAnsi="Times New Roman" w:cs="Times New Roman"/>
          <w:sz w:val="28"/>
          <w:szCs w:val="28"/>
        </w:rPr>
        <w:t>лами района).</w:t>
      </w:r>
    </w:p>
    <w:p w:rsidR="00BF0737" w:rsidRDefault="00BF0737" w:rsidP="00BF0737">
      <w:pPr>
        <w:pStyle w:val="afa"/>
        <w:ind w:firstLine="708"/>
        <w:jc w:val="both"/>
        <w:rPr>
          <w:rFonts w:ascii="Times New Roman" w:hAnsi="Times New Roman" w:cs="Times New Roman"/>
          <w:sz w:val="28"/>
          <w:szCs w:val="28"/>
        </w:rPr>
      </w:pPr>
      <w:r>
        <w:rPr>
          <w:rFonts w:ascii="Times New Roman" w:hAnsi="Times New Roman" w:cs="Times New Roman"/>
          <w:sz w:val="28"/>
          <w:szCs w:val="28"/>
        </w:rPr>
        <w:t>В целях создания условий и возможностей для успешной социализ</w:t>
      </w:r>
      <w:r>
        <w:rPr>
          <w:rFonts w:ascii="Times New Roman" w:hAnsi="Times New Roman" w:cs="Times New Roman"/>
          <w:sz w:val="28"/>
          <w:szCs w:val="28"/>
        </w:rPr>
        <w:t>а</w:t>
      </w:r>
      <w:r>
        <w:rPr>
          <w:rFonts w:ascii="Times New Roman" w:hAnsi="Times New Roman" w:cs="Times New Roman"/>
          <w:sz w:val="28"/>
          <w:szCs w:val="28"/>
        </w:rPr>
        <w:t>ции и эффективной самореализации молодежи в интересах муниципального образ</w:t>
      </w:r>
      <w:r>
        <w:rPr>
          <w:rFonts w:ascii="Times New Roman" w:hAnsi="Times New Roman" w:cs="Times New Roman"/>
          <w:sz w:val="28"/>
          <w:szCs w:val="28"/>
        </w:rPr>
        <w:t>о</w:t>
      </w:r>
      <w:r>
        <w:rPr>
          <w:rFonts w:ascii="Times New Roman" w:hAnsi="Times New Roman" w:cs="Times New Roman"/>
          <w:sz w:val="28"/>
          <w:szCs w:val="28"/>
        </w:rPr>
        <w:t>вания реализуется государственная программа Кировской области «Повыш</w:t>
      </w:r>
      <w:r>
        <w:rPr>
          <w:rFonts w:ascii="Times New Roman" w:hAnsi="Times New Roman" w:cs="Times New Roman"/>
          <w:sz w:val="28"/>
          <w:szCs w:val="28"/>
        </w:rPr>
        <w:t>е</w:t>
      </w:r>
      <w:r>
        <w:rPr>
          <w:rFonts w:ascii="Times New Roman" w:hAnsi="Times New Roman" w:cs="Times New Roman"/>
          <w:sz w:val="28"/>
          <w:szCs w:val="28"/>
        </w:rPr>
        <w:t>ние эффективности реализации молодежной политики и организация отд</w:t>
      </w:r>
      <w:r>
        <w:rPr>
          <w:rFonts w:ascii="Times New Roman" w:hAnsi="Times New Roman" w:cs="Times New Roman"/>
          <w:sz w:val="28"/>
          <w:szCs w:val="28"/>
        </w:rPr>
        <w:t>ы</w:t>
      </w:r>
      <w:r>
        <w:rPr>
          <w:rFonts w:ascii="Times New Roman" w:hAnsi="Times New Roman" w:cs="Times New Roman"/>
          <w:sz w:val="28"/>
          <w:szCs w:val="28"/>
        </w:rPr>
        <w:t>ха детей и молодежи» на 2014 – 2020 годы:</w:t>
      </w:r>
    </w:p>
    <w:p w:rsidR="00BF0737" w:rsidRDefault="00BF0737" w:rsidP="00BF0737">
      <w:pPr>
        <w:pStyle w:val="afa"/>
        <w:ind w:left="567"/>
        <w:jc w:val="both"/>
        <w:rPr>
          <w:rFonts w:ascii="Times New Roman" w:hAnsi="Times New Roman" w:cs="Times New Roman"/>
          <w:sz w:val="28"/>
          <w:szCs w:val="28"/>
        </w:rPr>
      </w:pPr>
      <w:r>
        <w:rPr>
          <w:rFonts w:ascii="Times New Roman" w:hAnsi="Times New Roman" w:cs="Times New Roman"/>
          <w:sz w:val="28"/>
          <w:szCs w:val="28"/>
        </w:rPr>
        <w:t>Муниципальная программа Тужинского</w:t>
      </w:r>
      <w:r w:rsidR="00BB559D">
        <w:rPr>
          <w:rFonts w:ascii="Times New Roman" w:hAnsi="Times New Roman" w:cs="Times New Roman"/>
          <w:sz w:val="28"/>
          <w:szCs w:val="28"/>
        </w:rPr>
        <w:t xml:space="preserve"> муниципального</w:t>
      </w:r>
      <w:r>
        <w:rPr>
          <w:rFonts w:ascii="Times New Roman" w:hAnsi="Times New Roman" w:cs="Times New Roman"/>
          <w:sz w:val="28"/>
          <w:szCs w:val="28"/>
        </w:rPr>
        <w:t xml:space="preserve"> района «Пов</w:t>
      </w:r>
      <w:r>
        <w:rPr>
          <w:rFonts w:ascii="Times New Roman" w:hAnsi="Times New Roman" w:cs="Times New Roman"/>
          <w:sz w:val="28"/>
          <w:szCs w:val="28"/>
        </w:rPr>
        <w:t>ы</w:t>
      </w:r>
      <w:r>
        <w:rPr>
          <w:rFonts w:ascii="Times New Roman" w:hAnsi="Times New Roman" w:cs="Times New Roman"/>
          <w:sz w:val="28"/>
          <w:szCs w:val="28"/>
        </w:rPr>
        <w:t>шение эффективности реализации  молодёжной политики</w:t>
      </w:r>
      <w:r w:rsidR="00BB559D">
        <w:rPr>
          <w:rFonts w:ascii="Times New Roman" w:hAnsi="Times New Roman" w:cs="Times New Roman"/>
          <w:sz w:val="28"/>
          <w:szCs w:val="28"/>
        </w:rPr>
        <w:t>»</w:t>
      </w:r>
      <w:r>
        <w:rPr>
          <w:rFonts w:ascii="Times New Roman" w:hAnsi="Times New Roman" w:cs="Times New Roman"/>
          <w:sz w:val="28"/>
          <w:szCs w:val="28"/>
        </w:rPr>
        <w:t xml:space="preserve"> на 2014 – 2018 гг.», утвержденная </w:t>
      </w:r>
      <w:r w:rsidRPr="00BF0737">
        <w:rPr>
          <w:rFonts w:ascii="Times New Roman" w:hAnsi="Times New Roman" w:cs="Times New Roman"/>
          <w:sz w:val="28"/>
          <w:szCs w:val="28"/>
          <w:highlight w:val="yellow"/>
        </w:rPr>
        <w:t>ПАР</w:t>
      </w:r>
      <w:r>
        <w:rPr>
          <w:rFonts w:ascii="Times New Roman" w:hAnsi="Times New Roman" w:cs="Times New Roman"/>
          <w:sz w:val="28"/>
          <w:szCs w:val="28"/>
        </w:rPr>
        <w:t xml:space="preserve"> от 11.10.2013 №539.</w:t>
      </w:r>
    </w:p>
    <w:p w:rsidR="00BF0737" w:rsidRDefault="00BF0737" w:rsidP="00BF0737">
      <w:pPr>
        <w:autoSpaceDE w:val="0"/>
        <w:autoSpaceDN w:val="0"/>
        <w:adjustRightInd w:val="0"/>
        <w:ind w:firstLine="708"/>
        <w:jc w:val="both"/>
        <w:rPr>
          <w:color w:val="000000"/>
          <w:sz w:val="28"/>
          <w:szCs w:val="28"/>
        </w:rPr>
      </w:pPr>
      <w:r>
        <w:rPr>
          <w:sz w:val="28"/>
          <w:szCs w:val="28"/>
        </w:rPr>
        <w:t>Программные и непрограммные мероприятия позволяют создать у</w:t>
      </w:r>
      <w:r>
        <w:rPr>
          <w:sz w:val="28"/>
          <w:szCs w:val="28"/>
        </w:rPr>
        <w:t>с</w:t>
      </w:r>
      <w:r>
        <w:rPr>
          <w:sz w:val="28"/>
          <w:szCs w:val="28"/>
        </w:rPr>
        <w:t>ловия для обеспечения реализации потребностей возрастной категории «молодежь» в информации, разнообразном и содержательном досуге, соц</w:t>
      </w:r>
      <w:r>
        <w:rPr>
          <w:sz w:val="28"/>
          <w:szCs w:val="28"/>
        </w:rPr>
        <w:t>и</w:t>
      </w:r>
      <w:r>
        <w:rPr>
          <w:sz w:val="28"/>
          <w:szCs w:val="28"/>
        </w:rPr>
        <w:t>альном развитии.</w:t>
      </w:r>
    </w:p>
    <w:p w:rsidR="00BF0737" w:rsidRPr="00FD4A01" w:rsidRDefault="00BF0737" w:rsidP="00BF0737">
      <w:pPr>
        <w:pStyle w:val="afa"/>
        <w:ind w:firstLine="708"/>
        <w:jc w:val="both"/>
        <w:rPr>
          <w:rFonts w:ascii="Times New Roman" w:hAnsi="Times New Roman" w:cs="Times New Roman"/>
          <w:sz w:val="28"/>
          <w:szCs w:val="28"/>
        </w:rPr>
      </w:pPr>
      <w:r>
        <w:rPr>
          <w:rFonts w:ascii="Times New Roman" w:hAnsi="Times New Roman" w:cs="Times New Roman"/>
          <w:sz w:val="28"/>
          <w:szCs w:val="28"/>
        </w:rPr>
        <w:t>Если говорить про обеспечение жильем молодых семей Тужинского ра</w:t>
      </w:r>
      <w:r>
        <w:rPr>
          <w:rFonts w:ascii="Times New Roman" w:hAnsi="Times New Roman" w:cs="Times New Roman"/>
          <w:sz w:val="28"/>
          <w:szCs w:val="28"/>
        </w:rPr>
        <w:t>й</w:t>
      </w:r>
      <w:r>
        <w:rPr>
          <w:rFonts w:ascii="Times New Roman" w:hAnsi="Times New Roman" w:cs="Times New Roman"/>
          <w:sz w:val="28"/>
          <w:szCs w:val="28"/>
        </w:rPr>
        <w:t>она на 2016 год, то данное мероприятие не было реализовано с 2013 года, в связи с отсутствием денежных средств в местном бюджете (софинансиров</w:t>
      </w:r>
      <w:r>
        <w:rPr>
          <w:rFonts w:ascii="Times New Roman" w:hAnsi="Times New Roman" w:cs="Times New Roman"/>
          <w:sz w:val="28"/>
          <w:szCs w:val="28"/>
        </w:rPr>
        <w:t>а</w:t>
      </w:r>
      <w:r>
        <w:rPr>
          <w:rFonts w:ascii="Times New Roman" w:hAnsi="Times New Roman" w:cs="Times New Roman"/>
          <w:sz w:val="28"/>
          <w:szCs w:val="28"/>
        </w:rPr>
        <w:t xml:space="preserve">ние). </w:t>
      </w:r>
    </w:p>
    <w:p w:rsidR="00BF0737" w:rsidRPr="00FD4A01" w:rsidRDefault="00BF0737" w:rsidP="00BF0737">
      <w:pPr>
        <w:pStyle w:val="Style3"/>
        <w:widowControl/>
        <w:spacing w:line="240" w:lineRule="auto"/>
        <w:ind w:firstLine="709"/>
        <w:rPr>
          <w:rStyle w:val="FontStyle40"/>
        </w:rPr>
      </w:pPr>
      <w:r w:rsidRPr="00FD4A01">
        <w:rPr>
          <w:sz w:val="28"/>
          <w:szCs w:val="28"/>
        </w:rPr>
        <w:t xml:space="preserve">Одно из направлений </w:t>
      </w:r>
      <w:r w:rsidR="00275CF6">
        <w:rPr>
          <w:sz w:val="28"/>
          <w:szCs w:val="28"/>
        </w:rPr>
        <w:t xml:space="preserve"> муниципальной программы -</w:t>
      </w:r>
      <w:r w:rsidRPr="00FD4A01">
        <w:rPr>
          <w:sz w:val="28"/>
          <w:szCs w:val="28"/>
        </w:rPr>
        <w:t>это  поиск и поддер</w:t>
      </w:r>
      <w:r w:rsidRPr="00FD4A01">
        <w:rPr>
          <w:sz w:val="28"/>
          <w:szCs w:val="28"/>
        </w:rPr>
        <w:t>ж</w:t>
      </w:r>
      <w:r w:rsidRPr="00FD4A01">
        <w:rPr>
          <w:sz w:val="28"/>
          <w:szCs w:val="28"/>
        </w:rPr>
        <w:t>ка  талантливой  молодежи. Традиционным стал конкурс «Тужинские звёздо</w:t>
      </w:r>
      <w:r w:rsidRPr="00FD4A01">
        <w:rPr>
          <w:sz w:val="28"/>
          <w:szCs w:val="28"/>
        </w:rPr>
        <w:t>ч</w:t>
      </w:r>
      <w:r w:rsidRPr="00FD4A01">
        <w:rPr>
          <w:sz w:val="28"/>
          <w:szCs w:val="28"/>
        </w:rPr>
        <w:t>ки», который выявляет талантливых детей, обучающихся в общеобразовател</w:t>
      </w:r>
      <w:r w:rsidRPr="00FD4A01">
        <w:rPr>
          <w:sz w:val="28"/>
          <w:szCs w:val="28"/>
        </w:rPr>
        <w:t>ь</w:t>
      </w:r>
      <w:r w:rsidRPr="00FD4A01">
        <w:rPr>
          <w:sz w:val="28"/>
          <w:szCs w:val="28"/>
        </w:rPr>
        <w:t>ных школах, детской юношеской спортивной школе, музыкальной школе на терр</w:t>
      </w:r>
      <w:r w:rsidRPr="00FD4A01">
        <w:rPr>
          <w:sz w:val="28"/>
          <w:szCs w:val="28"/>
        </w:rPr>
        <w:t>и</w:t>
      </w:r>
      <w:r w:rsidRPr="00FD4A01">
        <w:rPr>
          <w:sz w:val="28"/>
          <w:szCs w:val="28"/>
        </w:rPr>
        <w:t>тории Тужинского муниципального района, которые добились высоких результатов в учёбе, спорте, музыке и прояви</w:t>
      </w:r>
      <w:r w:rsidR="00275CF6">
        <w:rPr>
          <w:sz w:val="28"/>
          <w:szCs w:val="28"/>
        </w:rPr>
        <w:t>ли</w:t>
      </w:r>
      <w:r w:rsidRPr="00FD4A01">
        <w:rPr>
          <w:sz w:val="28"/>
          <w:szCs w:val="28"/>
        </w:rPr>
        <w:t xml:space="preserve"> себя в общественной жизни школы и района. Подобные мероприятия проводятся каждый год, стимулируя творческую  активность молодёжи. Хотелось бы отметить, что с 2013 года пр</w:t>
      </w:r>
      <w:r w:rsidRPr="00FD4A01">
        <w:rPr>
          <w:sz w:val="28"/>
          <w:szCs w:val="28"/>
        </w:rPr>
        <w:t>е</w:t>
      </w:r>
      <w:r w:rsidRPr="00FD4A01">
        <w:rPr>
          <w:sz w:val="28"/>
          <w:szCs w:val="28"/>
        </w:rPr>
        <w:t>стиж участия в данном конкурсе только повысился, также повысилась и подг</w:t>
      </w:r>
      <w:r w:rsidRPr="00FD4A01">
        <w:rPr>
          <w:sz w:val="28"/>
          <w:szCs w:val="28"/>
        </w:rPr>
        <w:t>о</w:t>
      </w:r>
      <w:r w:rsidRPr="00FD4A01">
        <w:rPr>
          <w:sz w:val="28"/>
          <w:szCs w:val="28"/>
        </w:rPr>
        <w:t>товленность участников к конкурсу</w:t>
      </w:r>
      <w:r w:rsidR="00275CF6">
        <w:rPr>
          <w:sz w:val="28"/>
          <w:szCs w:val="28"/>
        </w:rPr>
        <w:t>.</w:t>
      </w:r>
      <w:r w:rsidRPr="00FD4A01">
        <w:rPr>
          <w:sz w:val="28"/>
          <w:szCs w:val="28"/>
        </w:rPr>
        <w:t xml:space="preserve"> Для всесторонней поддержки талантливых и одаренных учащихся образовательных учреждений района</w:t>
      </w:r>
      <w:r w:rsidR="00275CF6">
        <w:rPr>
          <w:sz w:val="28"/>
          <w:szCs w:val="28"/>
        </w:rPr>
        <w:t xml:space="preserve"> производится</w:t>
      </w:r>
      <w:r w:rsidRPr="00FD4A01">
        <w:rPr>
          <w:sz w:val="28"/>
          <w:szCs w:val="28"/>
        </w:rPr>
        <w:t xml:space="preserve"> н</w:t>
      </w:r>
      <w:r w:rsidRPr="00FD4A01">
        <w:rPr>
          <w:sz w:val="28"/>
          <w:szCs w:val="28"/>
        </w:rPr>
        <w:t>а</w:t>
      </w:r>
      <w:r w:rsidRPr="00FD4A01">
        <w:rPr>
          <w:sz w:val="28"/>
          <w:szCs w:val="28"/>
        </w:rPr>
        <w:t>граждение Грамотами администрации Тужинского района, награждение Гр</w:t>
      </w:r>
      <w:r w:rsidRPr="00FD4A01">
        <w:rPr>
          <w:sz w:val="28"/>
          <w:szCs w:val="28"/>
        </w:rPr>
        <w:t>а</w:t>
      </w:r>
      <w:r w:rsidRPr="00FD4A01">
        <w:rPr>
          <w:sz w:val="28"/>
          <w:szCs w:val="28"/>
        </w:rPr>
        <w:t>мотой главы района и подарком детей и подростков (по итогам года), прин</w:t>
      </w:r>
      <w:r w:rsidRPr="00FD4A01">
        <w:rPr>
          <w:sz w:val="28"/>
          <w:szCs w:val="28"/>
        </w:rPr>
        <w:t>и</w:t>
      </w:r>
      <w:r w:rsidRPr="00FD4A01">
        <w:rPr>
          <w:sz w:val="28"/>
          <w:szCs w:val="28"/>
        </w:rPr>
        <w:t>мавших активное участие в мероприятиях спортивной, научной, творческой и социальной направленности. Каждый год для талантливых  ребят по возмо</w:t>
      </w:r>
      <w:r w:rsidRPr="00FD4A01">
        <w:rPr>
          <w:sz w:val="28"/>
          <w:szCs w:val="28"/>
        </w:rPr>
        <w:t>ж</w:t>
      </w:r>
      <w:r w:rsidRPr="00FD4A01">
        <w:rPr>
          <w:sz w:val="28"/>
          <w:szCs w:val="28"/>
        </w:rPr>
        <w:t>ности изыскив</w:t>
      </w:r>
      <w:r w:rsidRPr="00FD4A01">
        <w:rPr>
          <w:sz w:val="28"/>
          <w:szCs w:val="28"/>
        </w:rPr>
        <w:t>а</w:t>
      </w:r>
      <w:r w:rsidRPr="00FD4A01">
        <w:rPr>
          <w:sz w:val="28"/>
          <w:szCs w:val="28"/>
        </w:rPr>
        <w:t>ются какие либо новые способы поощрения .</w:t>
      </w:r>
      <w:r w:rsidRPr="00FD4A01">
        <w:rPr>
          <w:rStyle w:val="FontStyle40"/>
        </w:rPr>
        <w:t>.</w:t>
      </w:r>
    </w:p>
    <w:p w:rsidR="00BF0737" w:rsidRDefault="00BF0737" w:rsidP="00BF0737">
      <w:pPr>
        <w:autoSpaceDE w:val="0"/>
        <w:autoSpaceDN w:val="0"/>
        <w:adjustRightInd w:val="0"/>
        <w:ind w:firstLine="709"/>
        <w:jc w:val="both"/>
        <w:rPr>
          <w:color w:val="000000"/>
          <w:sz w:val="28"/>
          <w:szCs w:val="28"/>
        </w:rPr>
      </w:pPr>
      <w:r>
        <w:rPr>
          <w:color w:val="000000"/>
          <w:sz w:val="28"/>
          <w:szCs w:val="28"/>
        </w:rPr>
        <w:t>Если говорить про долю молодежи, вовлеченной в деятельность де</w:t>
      </w:r>
      <w:r>
        <w:rPr>
          <w:color w:val="000000"/>
          <w:sz w:val="28"/>
          <w:szCs w:val="28"/>
        </w:rPr>
        <w:t>т</w:t>
      </w:r>
      <w:r>
        <w:rPr>
          <w:color w:val="000000"/>
          <w:sz w:val="28"/>
          <w:szCs w:val="28"/>
        </w:rPr>
        <w:t>ских и молодежных общественных объединений, то на 2016 г. она составляет пр</w:t>
      </w:r>
      <w:r>
        <w:rPr>
          <w:color w:val="000000"/>
          <w:sz w:val="28"/>
          <w:szCs w:val="28"/>
        </w:rPr>
        <w:t>и</w:t>
      </w:r>
      <w:r>
        <w:rPr>
          <w:color w:val="000000"/>
          <w:sz w:val="28"/>
          <w:szCs w:val="28"/>
        </w:rPr>
        <w:t>мерно  15% от общего числа молодежи. По сравнению с 2013, 2014 и 2015 г</w:t>
      </w:r>
      <w:r>
        <w:rPr>
          <w:color w:val="000000"/>
          <w:sz w:val="28"/>
          <w:szCs w:val="28"/>
        </w:rPr>
        <w:t>о</w:t>
      </w:r>
      <w:r>
        <w:rPr>
          <w:color w:val="000000"/>
          <w:sz w:val="28"/>
          <w:szCs w:val="28"/>
        </w:rPr>
        <w:t>дами наблюд</w:t>
      </w:r>
      <w:r>
        <w:rPr>
          <w:color w:val="000000"/>
          <w:sz w:val="28"/>
          <w:szCs w:val="28"/>
        </w:rPr>
        <w:t>а</w:t>
      </w:r>
      <w:r>
        <w:rPr>
          <w:color w:val="000000"/>
          <w:sz w:val="28"/>
          <w:szCs w:val="28"/>
        </w:rPr>
        <w:t xml:space="preserve">ется незначительное снижение. </w:t>
      </w:r>
    </w:p>
    <w:p w:rsidR="00BF0737" w:rsidRDefault="00BF0737" w:rsidP="00BF0737">
      <w:pPr>
        <w:autoSpaceDE w:val="0"/>
        <w:autoSpaceDN w:val="0"/>
        <w:adjustRightInd w:val="0"/>
        <w:ind w:firstLine="709"/>
        <w:jc w:val="both"/>
        <w:rPr>
          <w:sz w:val="28"/>
          <w:szCs w:val="28"/>
        </w:rPr>
      </w:pPr>
      <w:r w:rsidRPr="00FD4A01">
        <w:rPr>
          <w:sz w:val="28"/>
          <w:szCs w:val="28"/>
        </w:rPr>
        <w:t>Обеспечение молодёжи доступными и качественными социальными у</w:t>
      </w:r>
      <w:r w:rsidRPr="00FD4A01">
        <w:rPr>
          <w:sz w:val="28"/>
          <w:szCs w:val="28"/>
        </w:rPr>
        <w:t>с</w:t>
      </w:r>
      <w:r w:rsidRPr="00FD4A01">
        <w:rPr>
          <w:sz w:val="28"/>
          <w:szCs w:val="28"/>
        </w:rPr>
        <w:t>лугами, направленными на снижение миграции молодёжи из района - одна из самых важных задач. Отделом социальных отношений администрации Тужи</w:t>
      </w:r>
      <w:r w:rsidRPr="00FD4A01">
        <w:rPr>
          <w:sz w:val="28"/>
          <w:szCs w:val="28"/>
        </w:rPr>
        <w:t>н</w:t>
      </w:r>
      <w:r w:rsidRPr="00FD4A01">
        <w:rPr>
          <w:sz w:val="28"/>
          <w:szCs w:val="28"/>
        </w:rPr>
        <w:t>ск</w:t>
      </w:r>
      <w:r w:rsidRPr="00FD4A01">
        <w:rPr>
          <w:sz w:val="28"/>
          <w:szCs w:val="28"/>
        </w:rPr>
        <w:t>о</w:t>
      </w:r>
      <w:r w:rsidRPr="00FD4A01">
        <w:rPr>
          <w:sz w:val="28"/>
          <w:szCs w:val="28"/>
        </w:rPr>
        <w:t>го муниципального района налажено сотрудничество с «Центром занятости населения» Тужинского района. Большое внимание уделяется временному тр</w:t>
      </w:r>
      <w:r w:rsidRPr="00FD4A01">
        <w:rPr>
          <w:sz w:val="28"/>
          <w:szCs w:val="28"/>
        </w:rPr>
        <w:t>у</w:t>
      </w:r>
      <w:r w:rsidRPr="00FD4A01">
        <w:rPr>
          <w:sz w:val="28"/>
          <w:szCs w:val="28"/>
        </w:rPr>
        <w:t>доустройству молодёжи, занятости студентов в летний период. Однако уч</w:t>
      </w:r>
      <w:r w:rsidRPr="00FD4A01">
        <w:rPr>
          <w:sz w:val="28"/>
          <w:szCs w:val="28"/>
        </w:rPr>
        <w:t>а</w:t>
      </w:r>
      <w:r w:rsidRPr="00FD4A01">
        <w:rPr>
          <w:sz w:val="28"/>
          <w:szCs w:val="28"/>
        </w:rPr>
        <w:t>щаяся молодёжь желает трудиться не только в летний период, но и в течение учебного г</w:t>
      </w:r>
      <w:r w:rsidRPr="00FD4A01">
        <w:rPr>
          <w:sz w:val="28"/>
          <w:szCs w:val="28"/>
        </w:rPr>
        <w:t>о</w:t>
      </w:r>
      <w:r w:rsidRPr="00FD4A01">
        <w:rPr>
          <w:sz w:val="28"/>
          <w:szCs w:val="28"/>
        </w:rPr>
        <w:t>да.</w:t>
      </w:r>
    </w:p>
    <w:p w:rsidR="00BF0737" w:rsidRPr="00FD4A01" w:rsidRDefault="00BF0737" w:rsidP="00BF0737">
      <w:pPr>
        <w:ind w:firstLine="708"/>
        <w:jc w:val="both"/>
        <w:rPr>
          <w:sz w:val="28"/>
          <w:szCs w:val="28"/>
        </w:rPr>
      </w:pPr>
      <w:r w:rsidRPr="00FD4A01">
        <w:rPr>
          <w:sz w:val="28"/>
          <w:szCs w:val="28"/>
        </w:rPr>
        <w:lastRenderedPageBreak/>
        <w:t xml:space="preserve">За последние годы в районе были созданы оптимальные условия для </w:t>
      </w:r>
      <w:r w:rsidR="008741E1">
        <w:rPr>
          <w:sz w:val="28"/>
          <w:szCs w:val="28"/>
        </w:rPr>
        <w:t xml:space="preserve"> реализации</w:t>
      </w:r>
      <w:r w:rsidRPr="00FD4A01">
        <w:rPr>
          <w:sz w:val="28"/>
          <w:szCs w:val="28"/>
        </w:rPr>
        <w:t xml:space="preserve"> права молодёжи на труд, поддержке организаций, осуществля</w:t>
      </w:r>
      <w:r w:rsidRPr="00FD4A01">
        <w:rPr>
          <w:sz w:val="28"/>
          <w:szCs w:val="28"/>
        </w:rPr>
        <w:t>ю</w:t>
      </w:r>
      <w:r w:rsidRPr="00FD4A01">
        <w:rPr>
          <w:sz w:val="28"/>
          <w:szCs w:val="28"/>
        </w:rPr>
        <w:t>щих деятельность по содействию занятости молодых граждан.  В 2015 году была обеспечена финансовая поддержка в размере 25,1 тыс. руб. для создания рабочих мест молодёжи, в первую очередь для лиц не достигших 18 лет, ос</w:t>
      </w:r>
      <w:r w:rsidRPr="00FD4A01">
        <w:rPr>
          <w:sz w:val="28"/>
          <w:szCs w:val="28"/>
        </w:rPr>
        <w:t>о</w:t>
      </w:r>
      <w:r w:rsidRPr="00FD4A01">
        <w:rPr>
          <w:sz w:val="28"/>
          <w:szCs w:val="28"/>
        </w:rPr>
        <w:t>бенно нуждающихся в социальной защите и испытывающих трудности в пои</w:t>
      </w:r>
      <w:r w:rsidRPr="00FD4A01">
        <w:rPr>
          <w:sz w:val="28"/>
          <w:szCs w:val="28"/>
        </w:rPr>
        <w:t>с</w:t>
      </w:r>
      <w:r w:rsidRPr="00FD4A01">
        <w:rPr>
          <w:sz w:val="28"/>
          <w:szCs w:val="28"/>
        </w:rPr>
        <w:t>ках работы. Большое внимание уделяется проблеме создания системы инфо</w:t>
      </w:r>
      <w:r w:rsidRPr="00FD4A01">
        <w:rPr>
          <w:sz w:val="28"/>
          <w:szCs w:val="28"/>
        </w:rPr>
        <w:t>р</w:t>
      </w:r>
      <w:r w:rsidRPr="00FD4A01">
        <w:rPr>
          <w:sz w:val="28"/>
          <w:szCs w:val="28"/>
        </w:rPr>
        <w:t>мационного обеспечения молодёжи по вопросам трудоустройства, професси</w:t>
      </w:r>
      <w:r w:rsidRPr="00FD4A01">
        <w:rPr>
          <w:sz w:val="28"/>
          <w:szCs w:val="28"/>
        </w:rPr>
        <w:t>о</w:t>
      </w:r>
      <w:r w:rsidRPr="00FD4A01">
        <w:rPr>
          <w:sz w:val="28"/>
          <w:szCs w:val="28"/>
        </w:rPr>
        <w:t>нальной подготовке, соц</w:t>
      </w:r>
      <w:r w:rsidRPr="00FD4A01">
        <w:rPr>
          <w:sz w:val="28"/>
          <w:szCs w:val="28"/>
        </w:rPr>
        <w:t>и</w:t>
      </w:r>
      <w:r w:rsidRPr="00FD4A01">
        <w:rPr>
          <w:sz w:val="28"/>
          <w:szCs w:val="28"/>
        </w:rPr>
        <w:t>ально - правовой защите.</w:t>
      </w:r>
    </w:p>
    <w:p w:rsidR="00BF0737" w:rsidRPr="00300140" w:rsidRDefault="00BF0737" w:rsidP="00BF0737">
      <w:pPr>
        <w:autoSpaceDE w:val="0"/>
        <w:autoSpaceDN w:val="0"/>
        <w:adjustRightInd w:val="0"/>
        <w:ind w:firstLine="708"/>
        <w:jc w:val="both"/>
        <w:rPr>
          <w:rStyle w:val="FontStyle40"/>
        </w:rPr>
      </w:pPr>
      <w:r w:rsidRPr="00300140">
        <w:rPr>
          <w:sz w:val="28"/>
          <w:szCs w:val="28"/>
        </w:rPr>
        <w:t>В настоящее время большую роль в развитии волонтерской добровольч</w:t>
      </w:r>
      <w:r w:rsidRPr="00300140">
        <w:rPr>
          <w:sz w:val="28"/>
          <w:szCs w:val="28"/>
        </w:rPr>
        <w:t>е</w:t>
      </w:r>
      <w:r w:rsidRPr="00300140">
        <w:rPr>
          <w:sz w:val="28"/>
          <w:szCs w:val="28"/>
        </w:rPr>
        <w:t>ской деятельности играет молодежь. В Тужинском районе активно развив</w:t>
      </w:r>
      <w:r w:rsidRPr="00300140">
        <w:rPr>
          <w:sz w:val="28"/>
          <w:szCs w:val="28"/>
        </w:rPr>
        <w:t>а</w:t>
      </w:r>
      <w:r w:rsidRPr="00300140">
        <w:rPr>
          <w:sz w:val="28"/>
          <w:szCs w:val="28"/>
        </w:rPr>
        <w:t xml:space="preserve">ется добровольческое объединение, в котором в настоящее время состоит </w:t>
      </w:r>
      <w:r>
        <w:rPr>
          <w:sz w:val="28"/>
          <w:szCs w:val="28"/>
        </w:rPr>
        <w:t>более 90</w:t>
      </w:r>
      <w:r w:rsidRPr="00300140">
        <w:rPr>
          <w:sz w:val="28"/>
          <w:szCs w:val="28"/>
        </w:rPr>
        <w:t xml:space="preserve"> человек. В рамках выполнения распоряжения Правител</w:t>
      </w:r>
      <w:r w:rsidRPr="00300140">
        <w:rPr>
          <w:sz w:val="28"/>
          <w:szCs w:val="28"/>
        </w:rPr>
        <w:t>ь</w:t>
      </w:r>
      <w:r w:rsidRPr="00300140">
        <w:rPr>
          <w:sz w:val="28"/>
          <w:szCs w:val="28"/>
        </w:rPr>
        <w:t>ства РФ от 17.11.2008  № 1662-р «О концепции долгосрочного социально-экономического развития Российской Федерации до 2020 года», в части и</w:t>
      </w:r>
      <w:r w:rsidRPr="00300140">
        <w:rPr>
          <w:sz w:val="28"/>
          <w:szCs w:val="28"/>
        </w:rPr>
        <w:t>с</w:t>
      </w:r>
      <w:r w:rsidRPr="00300140">
        <w:rPr>
          <w:sz w:val="28"/>
          <w:szCs w:val="28"/>
        </w:rPr>
        <w:t>полнения положения раздела №9 «Молодёжная политика» в Тужинском районе уже много лет осуществл</w:t>
      </w:r>
      <w:r w:rsidRPr="00300140">
        <w:rPr>
          <w:sz w:val="28"/>
          <w:szCs w:val="28"/>
        </w:rPr>
        <w:t>я</w:t>
      </w:r>
      <w:r w:rsidRPr="00300140">
        <w:rPr>
          <w:sz w:val="28"/>
          <w:szCs w:val="28"/>
        </w:rPr>
        <w:t>ется работа по развитию добровольческ</w:t>
      </w:r>
      <w:r w:rsidRPr="00300140">
        <w:rPr>
          <w:sz w:val="28"/>
          <w:szCs w:val="28"/>
        </w:rPr>
        <w:t>о</w:t>
      </w:r>
      <w:r w:rsidRPr="00300140">
        <w:rPr>
          <w:sz w:val="28"/>
          <w:szCs w:val="28"/>
        </w:rPr>
        <w:t>го движения. Сейчас можно говорить о том, что в настоящее время добровольчество в Кировской области развивае</w:t>
      </w:r>
      <w:r w:rsidRPr="00300140">
        <w:rPr>
          <w:sz w:val="28"/>
          <w:szCs w:val="28"/>
        </w:rPr>
        <w:t>т</w:t>
      </w:r>
      <w:r w:rsidRPr="00300140">
        <w:rPr>
          <w:sz w:val="28"/>
          <w:szCs w:val="28"/>
        </w:rPr>
        <w:t>ся как общественно-государственное партнёрство. Одним из стратегических пар</w:t>
      </w:r>
      <w:r w:rsidRPr="00300140">
        <w:rPr>
          <w:sz w:val="28"/>
          <w:szCs w:val="28"/>
        </w:rPr>
        <w:t>т</w:t>
      </w:r>
      <w:r w:rsidRPr="00300140">
        <w:rPr>
          <w:sz w:val="28"/>
          <w:szCs w:val="28"/>
        </w:rPr>
        <w:t>нёров некоммерческих организаций, инициативных молодёжных групп по реализации добровольческих инициатив является управление по делам мол</w:t>
      </w:r>
      <w:r w:rsidRPr="00300140">
        <w:rPr>
          <w:sz w:val="28"/>
          <w:szCs w:val="28"/>
        </w:rPr>
        <w:t>о</w:t>
      </w:r>
      <w:r w:rsidRPr="00300140">
        <w:rPr>
          <w:sz w:val="28"/>
          <w:szCs w:val="28"/>
        </w:rPr>
        <w:t>дёжи. Благодаря деятельности специалистов по делам молодёжи муниципал</w:t>
      </w:r>
      <w:r w:rsidRPr="00300140">
        <w:rPr>
          <w:sz w:val="28"/>
          <w:szCs w:val="28"/>
        </w:rPr>
        <w:t>ь</w:t>
      </w:r>
      <w:r w:rsidRPr="00300140">
        <w:rPr>
          <w:sz w:val="28"/>
          <w:szCs w:val="28"/>
        </w:rPr>
        <w:t>ных образований в области складывается система межведомственного и ме</w:t>
      </w:r>
      <w:r w:rsidRPr="00300140">
        <w:rPr>
          <w:sz w:val="28"/>
          <w:szCs w:val="28"/>
        </w:rPr>
        <w:t>ж</w:t>
      </w:r>
      <w:r w:rsidRPr="00300140">
        <w:rPr>
          <w:sz w:val="28"/>
          <w:szCs w:val="28"/>
        </w:rPr>
        <w:t>секторного сотрудничества по организации добровольческого движения мол</w:t>
      </w:r>
      <w:r w:rsidRPr="00300140">
        <w:rPr>
          <w:sz w:val="28"/>
          <w:szCs w:val="28"/>
        </w:rPr>
        <w:t>о</w:t>
      </w:r>
      <w:r w:rsidRPr="00300140">
        <w:rPr>
          <w:sz w:val="28"/>
          <w:szCs w:val="28"/>
        </w:rPr>
        <w:t>дёжи</w:t>
      </w:r>
      <w:r w:rsidRPr="00D14395">
        <w:t>.</w:t>
      </w:r>
    </w:p>
    <w:p w:rsidR="00BF0737" w:rsidRDefault="00BF0737" w:rsidP="00BF0737">
      <w:pPr>
        <w:autoSpaceDE w:val="0"/>
        <w:autoSpaceDN w:val="0"/>
        <w:adjustRightInd w:val="0"/>
        <w:ind w:firstLine="709"/>
        <w:jc w:val="both"/>
        <w:rPr>
          <w:color w:val="000000"/>
        </w:rPr>
      </w:pPr>
      <w:r>
        <w:rPr>
          <w:color w:val="000000"/>
          <w:sz w:val="28"/>
          <w:szCs w:val="28"/>
        </w:rPr>
        <w:t>Показатель – доля молодых людей, принимающих участие в добровол</w:t>
      </w:r>
      <w:r>
        <w:rPr>
          <w:color w:val="000000"/>
          <w:sz w:val="28"/>
          <w:szCs w:val="28"/>
        </w:rPr>
        <w:t>ь</w:t>
      </w:r>
      <w:r>
        <w:rPr>
          <w:color w:val="000000"/>
          <w:sz w:val="28"/>
          <w:szCs w:val="28"/>
        </w:rPr>
        <w:t>ческой деятельности – не стабилен,  в 2013 г</w:t>
      </w:r>
      <w:r w:rsidR="000467F7">
        <w:rPr>
          <w:color w:val="000000"/>
          <w:sz w:val="28"/>
          <w:szCs w:val="28"/>
        </w:rPr>
        <w:t>оду о составлял</w:t>
      </w:r>
      <w:r>
        <w:rPr>
          <w:color w:val="000000"/>
          <w:sz w:val="28"/>
          <w:szCs w:val="28"/>
        </w:rPr>
        <w:t xml:space="preserve"> – 0,6%,  в 2014 –0,3%,  в </w:t>
      </w:r>
      <w:smartTag w:uri="urn:schemas-microsoft-com:office:smarttags" w:element="metricconverter">
        <w:smartTagPr>
          <w:attr w:name="ProductID" w:val="2015 г"/>
        </w:smartTagPr>
        <w:r>
          <w:rPr>
            <w:color w:val="000000"/>
            <w:sz w:val="28"/>
            <w:szCs w:val="28"/>
          </w:rPr>
          <w:t>2015 г</w:t>
        </w:r>
      </w:smartTag>
      <w:r>
        <w:rPr>
          <w:color w:val="000000"/>
          <w:sz w:val="28"/>
          <w:szCs w:val="28"/>
        </w:rPr>
        <w:t xml:space="preserve">. –0,4%, а в 2016 году </w:t>
      </w:r>
      <w:r w:rsidR="000467F7">
        <w:rPr>
          <w:color w:val="000000"/>
          <w:sz w:val="28"/>
          <w:szCs w:val="28"/>
        </w:rPr>
        <w:t>-</w:t>
      </w:r>
      <w:r>
        <w:rPr>
          <w:color w:val="000000"/>
          <w:sz w:val="28"/>
          <w:szCs w:val="28"/>
        </w:rPr>
        <w:t xml:space="preserve"> 1,1 %.</w:t>
      </w:r>
    </w:p>
    <w:p w:rsidR="00BF0737" w:rsidRDefault="00BF0737" w:rsidP="00BF0737">
      <w:pPr>
        <w:autoSpaceDE w:val="0"/>
        <w:autoSpaceDN w:val="0"/>
        <w:adjustRightInd w:val="0"/>
        <w:ind w:firstLine="709"/>
        <w:jc w:val="both"/>
        <w:rPr>
          <w:sz w:val="28"/>
          <w:szCs w:val="28"/>
        </w:rPr>
      </w:pPr>
      <w:r>
        <w:rPr>
          <w:color w:val="000000"/>
          <w:sz w:val="28"/>
          <w:szCs w:val="28"/>
        </w:rPr>
        <w:t xml:space="preserve">Причина таких показателей – низкий уровень </w:t>
      </w:r>
      <w:r>
        <w:rPr>
          <w:sz w:val="28"/>
          <w:szCs w:val="28"/>
        </w:rPr>
        <w:t xml:space="preserve">имиджевых мероприятий по вовлечению </w:t>
      </w:r>
      <w:r>
        <w:rPr>
          <w:color w:val="000000"/>
          <w:sz w:val="28"/>
          <w:szCs w:val="28"/>
        </w:rPr>
        <w:t>в деятельность детских и молодежных общественных объед</w:t>
      </w:r>
      <w:r>
        <w:rPr>
          <w:color w:val="000000"/>
          <w:sz w:val="28"/>
          <w:szCs w:val="28"/>
        </w:rPr>
        <w:t>и</w:t>
      </w:r>
      <w:r>
        <w:rPr>
          <w:color w:val="000000"/>
          <w:sz w:val="28"/>
          <w:szCs w:val="28"/>
        </w:rPr>
        <w:t>нений</w:t>
      </w:r>
      <w:r>
        <w:rPr>
          <w:sz w:val="28"/>
          <w:szCs w:val="28"/>
        </w:rPr>
        <w:t xml:space="preserve"> и добровольчества.</w:t>
      </w:r>
    </w:p>
    <w:p w:rsidR="00BF0737" w:rsidRDefault="00BF0737" w:rsidP="00BF0737">
      <w:pPr>
        <w:autoSpaceDE w:val="0"/>
        <w:autoSpaceDN w:val="0"/>
        <w:adjustRightInd w:val="0"/>
        <w:ind w:firstLine="709"/>
        <w:jc w:val="both"/>
        <w:rPr>
          <w:sz w:val="28"/>
          <w:szCs w:val="28"/>
        </w:rPr>
      </w:pPr>
      <w:r w:rsidRPr="00300140">
        <w:rPr>
          <w:sz w:val="28"/>
          <w:szCs w:val="28"/>
        </w:rPr>
        <w:t>Воспитание нравственности и духовности, гражданственности и патри</w:t>
      </w:r>
      <w:r w:rsidRPr="00300140">
        <w:rPr>
          <w:sz w:val="28"/>
          <w:szCs w:val="28"/>
        </w:rPr>
        <w:t>о</w:t>
      </w:r>
      <w:r w:rsidRPr="00300140">
        <w:rPr>
          <w:sz w:val="28"/>
          <w:szCs w:val="28"/>
        </w:rPr>
        <w:t>тизма</w:t>
      </w:r>
      <w:r w:rsidRPr="00300140">
        <w:rPr>
          <w:rStyle w:val="apple-converted-space"/>
          <w:bCs/>
          <w:sz w:val="28"/>
          <w:szCs w:val="28"/>
        </w:rPr>
        <w:t xml:space="preserve"> является также одним</w:t>
      </w:r>
      <w:r w:rsidRPr="00300140">
        <w:rPr>
          <w:sz w:val="28"/>
          <w:szCs w:val="28"/>
        </w:rPr>
        <w:t xml:space="preserve"> из основных направлений реализации м</w:t>
      </w:r>
      <w:r w:rsidRPr="00300140">
        <w:rPr>
          <w:sz w:val="28"/>
          <w:szCs w:val="28"/>
        </w:rPr>
        <w:t>о</w:t>
      </w:r>
      <w:r w:rsidRPr="00300140">
        <w:rPr>
          <w:sz w:val="28"/>
          <w:szCs w:val="28"/>
        </w:rPr>
        <w:t>лодежной политики на территории Тужинского района уже на протяжении многих лет. Работа, проводимая ведущим специалистом по молодежной политике админ</w:t>
      </w:r>
      <w:r w:rsidRPr="00300140">
        <w:rPr>
          <w:sz w:val="28"/>
          <w:szCs w:val="28"/>
        </w:rPr>
        <w:t>и</w:t>
      </w:r>
      <w:r w:rsidRPr="00300140">
        <w:rPr>
          <w:sz w:val="28"/>
          <w:szCs w:val="28"/>
        </w:rPr>
        <w:t>страции Тужинского района по данному направлению, о</w:t>
      </w:r>
      <w:r w:rsidRPr="00300140">
        <w:rPr>
          <w:sz w:val="28"/>
          <w:szCs w:val="28"/>
        </w:rPr>
        <w:t>с</w:t>
      </w:r>
      <w:r w:rsidRPr="00300140">
        <w:rPr>
          <w:sz w:val="28"/>
          <w:szCs w:val="28"/>
        </w:rPr>
        <w:t>нована на комплексе военно-патриотических мероприятий. За 4 года проведено множество  мер</w:t>
      </w:r>
      <w:r w:rsidRPr="00300140">
        <w:rPr>
          <w:sz w:val="28"/>
          <w:szCs w:val="28"/>
        </w:rPr>
        <w:t>о</w:t>
      </w:r>
      <w:r w:rsidRPr="00300140">
        <w:rPr>
          <w:sz w:val="28"/>
          <w:szCs w:val="28"/>
        </w:rPr>
        <w:t>приятий.  Каждый год уже традиционно проводятся Вахта памяти, День пр</w:t>
      </w:r>
      <w:r w:rsidRPr="00300140">
        <w:rPr>
          <w:sz w:val="28"/>
          <w:szCs w:val="28"/>
        </w:rPr>
        <w:t>и</w:t>
      </w:r>
      <w:r w:rsidRPr="00300140">
        <w:rPr>
          <w:sz w:val="28"/>
          <w:szCs w:val="28"/>
        </w:rPr>
        <w:t xml:space="preserve">зывника, Митинг ко дню Победы и др. </w:t>
      </w:r>
      <w:r w:rsidRPr="00300140">
        <w:rPr>
          <w:color w:val="000000"/>
          <w:sz w:val="28"/>
          <w:szCs w:val="28"/>
        </w:rPr>
        <w:t xml:space="preserve"> Для восп</w:t>
      </w:r>
      <w:r w:rsidRPr="00300140">
        <w:rPr>
          <w:color w:val="000000"/>
          <w:sz w:val="28"/>
          <w:szCs w:val="28"/>
        </w:rPr>
        <w:t>и</w:t>
      </w:r>
      <w:r w:rsidRPr="00300140">
        <w:rPr>
          <w:color w:val="000000"/>
          <w:sz w:val="28"/>
          <w:szCs w:val="28"/>
        </w:rPr>
        <w:t>танников поискового отряда «Рубеж» стало традицией каждый год принимать участие в Вахте Памяти в Нижегородской области</w:t>
      </w:r>
      <w:r w:rsidR="005058C9">
        <w:rPr>
          <w:color w:val="000000"/>
          <w:sz w:val="28"/>
          <w:szCs w:val="28"/>
        </w:rPr>
        <w:t>.</w:t>
      </w:r>
      <w:r w:rsidRPr="00300140">
        <w:rPr>
          <w:sz w:val="28"/>
          <w:szCs w:val="28"/>
        </w:rPr>
        <w:t xml:space="preserve"> Военно-патриотическое воспитание подразумевает: подготовку молодёжи к службе в армии, воспитание патриотизма и преданн</w:t>
      </w:r>
      <w:r w:rsidRPr="00300140">
        <w:rPr>
          <w:sz w:val="28"/>
          <w:szCs w:val="28"/>
        </w:rPr>
        <w:t>о</w:t>
      </w:r>
      <w:r w:rsidRPr="00300140">
        <w:rPr>
          <w:sz w:val="28"/>
          <w:szCs w:val="28"/>
        </w:rPr>
        <w:t>сти Родине, повышени</w:t>
      </w:r>
      <w:r w:rsidR="005058C9">
        <w:rPr>
          <w:sz w:val="28"/>
          <w:szCs w:val="28"/>
        </w:rPr>
        <w:t>е</w:t>
      </w:r>
      <w:r w:rsidRPr="00300140">
        <w:rPr>
          <w:sz w:val="28"/>
          <w:szCs w:val="28"/>
        </w:rPr>
        <w:t xml:space="preserve"> уровня физической подготовки у подрастающего п</w:t>
      </w:r>
      <w:r w:rsidRPr="00300140">
        <w:rPr>
          <w:sz w:val="28"/>
          <w:szCs w:val="28"/>
        </w:rPr>
        <w:t>о</w:t>
      </w:r>
      <w:r w:rsidRPr="00300140">
        <w:rPr>
          <w:sz w:val="28"/>
          <w:szCs w:val="28"/>
        </w:rPr>
        <w:t>кол</w:t>
      </w:r>
      <w:r w:rsidRPr="00300140">
        <w:rPr>
          <w:sz w:val="28"/>
          <w:szCs w:val="28"/>
        </w:rPr>
        <w:t>е</w:t>
      </w:r>
      <w:r w:rsidRPr="00300140">
        <w:rPr>
          <w:sz w:val="28"/>
          <w:szCs w:val="28"/>
        </w:rPr>
        <w:t>ния. Воспитание патриотизма – это формирование любви к своей стране, а также воспитание ответственности и социальной активн</w:t>
      </w:r>
      <w:r w:rsidRPr="00300140">
        <w:rPr>
          <w:sz w:val="28"/>
          <w:szCs w:val="28"/>
        </w:rPr>
        <w:t>о</w:t>
      </w:r>
      <w:r w:rsidRPr="00300140">
        <w:rPr>
          <w:sz w:val="28"/>
          <w:szCs w:val="28"/>
        </w:rPr>
        <w:t>сти у своих граждан.</w:t>
      </w:r>
    </w:p>
    <w:p w:rsidR="00BF0737" w:rsidRPr="00300140" w:rsidRDefault="00BF0737" w:rsidP="00BF0737">
      <w:pPr>
        <w:autoSpaceDE w:val="0"/>
        <w:autoSpaceDN w:val="0"/>
        <w:adjustRightInd w:val="0"/>
        <w:ind w:firstLine="709"/>
        <w:jc w:val="both"/>
        <w:rPr>
          <w:sz w:val="28"/>
          <w:szCs w:val="28"/>
        </w:rPr>
      </w:pPr>
      <w:r w:rsidRPr="00300140">
        <w:rPr>
          <w:sz w:val="28"/>
          <w:szCs w:val="28"/>
        </w:rPr>
        <w:lastRenderedPageBreak/>
        <w:t>Одним из важнейших показателей эффективности реализации молодё</w:t>
      </w:r>
      <w:r w:rsidRPr="00300140">
        <w:rPr>
          <w:sz w:val="28"/>
          <w:szCs w:val="28"/>
        </w:rPr>
        <w:t>ж</w:t>
      </w:r>
      <w:r w:rsidRPr="00300140">
        <w:rPr>
          <w:sz w:val="28"/>
          <w:szCs w:val="28"/>
        </w:rPr>
        <w:t>ной политики в Тужинском районе с 2011 года является уменьш</w:t>
      </w:r>
      <w:r w:rsidRPr="00300140">
        <w:rPr>
          <w:sz w:val="28"/>
          <w:szCs w:val="28"/>
        </w:rPr>
        <w:t>е</w:t>
      </w:r>
      <w:r w:rsidRPr="00300140">
        <w:rPr>
          <w:sz w:val="28"/>
          <w:szCs w:val="28"/>
        </w:rPr>
        <w:t>ние процента миграции молодёжи из района, что играет огромную роль для дальнейшего развития и процветания района. Выросла также общественно-политическая а</w:t>
      </w:r>
      <w:r w:rsidRPr="00300140">
        <w:rPr>
          <w:sz w:val="28"/>
          <w:szCs w:val="28"/>
        </w:rPr>
        <w:t>к</w:t>
      </w:r>
      <w:r w:rsidRPr="00300140">
        <w:rPr>
          <w:sz w:val="28"/>
          <w:szCs w:val="28"/>
        </w:rPr>
        <w:t>ти</w:t>
      </w:r>
      <w:r w:rsidRPr="00300140">
        <w:rPr>
          <w:sz w:val="28"/>
          <w:szCs w:val="28"/>
        </w:rPr>
        <w:t>в</w:t>
      </w:r>
      <w:r w:rsidRPr="00300140">
        <w:rPr>
          <w:sz w:val="28"/>
          <w:szCs w:val="28"/>
        </w:rPr>
        <w:t>ность молодёжи в муниципальном образовании по сравнению с 2011 годом.  Значительно снизился рост правонарушений и преступлений, совершённых молодёжью в н</w:t>
      </w:r>
      <w:r w:rsidRPr="00300140">
        <w:rPr>
          <w:sz w:val="28"/>
          <w:szCs w:val="28"/>
        </w:rPr>
        <w:t>а</w:t>
      </w:r>
      <w:r w:rsidRPr="00300140">
        <w:rPr>
          <w:sz w:val="28"/>
          <w:szCs w:val="28"/>
        </w:rPr>
        <w:t>шем районе.</w:t>
      </w:r>
    </w:p>
    <w:p w:rsidR="00BF0737" w:rsidRDefault="00BF0737" w:rsidP="00BF0737">
      <w:pPr>
        <w:autoSpaceDE w:val="0"/>
        <w:autoSpaceDN w:val="0"/>
        <w:adjustRightInd w:val="0"/>
        <w:ind w:firstLine="709"/>
        <w:jc w:val="both"/>
        <w:rPr>
          <w:color w:val="000000"/>
          <w:sz w:val="28"/>
          <w:szCs w:val="28"/>
        </w:rPr>
      </w:pPr>
      <w:r>
        <w:rPr>
          <w:color w:val="000000"/>
          <w:sz w:val="28"/>
          <w:szCs w:val="28"/>
        </w:rPr>
        <w:t>Если говорить про количество молодых людей, находящихся в трудной жизненной ситуации, в социально-опасном положении, вовлеченных в проекты и программы в сфере реабилитации, социальной адаптации и профилактики асоциального поведения, то этот показатель на протяжении анализируемого периода не изменя</w:t>
      </w:r>
      <w:r w:rsidR="005058C9">
        <w:rPr>
          <w:color w:val="000000"/>
          <w:sz w:val="28"/>
          <w:szCs w:val="28"/>
        </w:rPr>
        <w:t>е</w:t>
      </w:r>
      <w:r>
        <w:rPr>
          <w:color w:val="000000"/>
          <w:sz w:val="28"/>
          <w:szCs w:val="28"/>
        </w:rPr>
        <w:t>тся.</w:t>
      </w:r>
    </w:p>
    <w:p w:rsidR="004C13A8" w:rsidRPr="00BF0737" w:rsidRDefault="00BF0737" w:rsidP="00725318">
      <w:pPr>
        <w:autoSpaceDE w:val="0"/>
        <w:autoSpaceDN w:val="0"/>
        <w:adjustRightInd w:val="0"/>
        <w:ind w:firstLine="709"/>
        <w:jc w:val="both"/>
        <w:rPr>
          <w:color w:val="000000"/>
          <w:sz w:val="28"/>
          <w:szCs w:val="28"/>
        </w:rPr>
      </w:pPr>
      <w:r>
        <w:rPr>
          <w:color w:val="000000"/>
          <w:sz w:val="28"/>
          <w:szCs w:val="28"/>
        </w:rPr>
        <w:t>Таким образом, проанализировав период 2013-2016гг. можно сказать, что существует реальная необходимость в финансировании для применения совр</w:t>
      </w:r>
      <w:r>
        <w:rPr>
          <w:color w:val="000000"/>
          <w:sz w:val="28"/>
          <w:szCs w:val="28"/>
        </w:rPr>
        <w:t>е</w:t>
      </w:r>
      <w:r>
        <w:rPr>
          <w:color w:val="000000"/>
          <w:sz w:val="28"/>
          <w:szCs w:val="28"/>
        </w:rPr>
        <w:t>менных подходов к решению проблем молодежи и совершенствованию сист</w:t>
      </w:r>
      <w:r>
        <w:rPr>
          <w:color w:val="000000"/>
          <w:sz w:val="28"/>
          <w:szCs w:val="28"/>
        </w:rPr>
        <w:t>е</w:t>
      </w:r>
      <w:r>
        <w:rPr>
          <w:color w:val="000000"/>
          <w:sz w:val="28"/>
          <w:szCs w:val="28"/>
        </w:rPr>
        <w:t>мы мер, направленных на создание условий и возможностей для успешной с</w:t>
      </w:r>
      <w:r>
        <w:rPr>
          <w:color w:val="000000"/>
          <w:sz w:val="28"/>
          <w:szCs w:val="28"/>
        </w:rPr>
        <w:t>о</w:t>
      </w:r>
      <w:r>
        <w:rPr>
          <w:color w:val="000000"/>
          <w:sz w:val="28"/>
          <w:szCs w:val="28"/>
        </w:rPr>
        <w:t>циализации и эффективной самореализации молодежи, для развития ее поте</w:t>
      </w:r>
      <w:r>
        <w:rPr>
          <w:color w:val="000000"/>
          <w:sz w:val="28"/>
          <w:szCs w:val="28"/>
        </w:rPr>
        <w:t>н</w:t>
      </w:r>
      <w:r>
        <w:rPr>
          <w:color w:val="000000"/>
          <w:sz w:val="28"/>
          <w:szCs w:val="28"/>
        </w:rPr>
        <w:t>циала в интересах района.</w:t>
      </w:r>
    </w:p>
    <w:p w:rsidR="004C13A8" w:rsidRPr="00893AAE" w:rsidRDefault="004C13A8" w:rsidP="00DA3B6D">
      <w:pPr>
        <w:jc w:val="both"/>
        <w:rPr>
          <w:sz w:val="28"/>
          <w:szCs w:val="28"/>
        </w:rPr>
      </w:pPr>
    </w:p>
    <w:p w:rsidR="00A179FE" w:rsidRPr="00A179FE" w:rsidRDefault="004C13A8" w:rsidP="00911C73">
      <w:pPr>
        <w:pStyle w:val="ListParagraph"/>
        <w:numPr>
          <w:ilvl w:val="1"/>
          <w:numId w:val="26"/>
        </w:numPr>
        <w:jc w:val="center"/>
        <w:outlineLvl w:val="1"/>
        <w:rPr>
          <w:rFonts w:ascii="Times New Roman" w:hAnsi="Times New Roman"/>
          <w:sz w:val="28"/>
          <w:szCs w:val="28"/>
        </w:rPr>
      </w:pPr>
      <w:r w:rsidRPr="00A179FE">
        <w:rPr>
          <w:rFonts w:ascii="Times New Roman" w:hAnsi="Times New Roman"/>
          <w:b/>
          <w:sz w:val="28"/>
          <w:szCs w:val="28"/>
        </w:rPr>
        <w:t>1.2. Основные проблемы социально-экономического развития муниципального образов</w:t>
      </w:r>
      <w:r w:rsidRPr="00A179FE">
        <w:rPr>
          <w:rFonts w:ascii="Times New Roman" w:hAnsi="Times New Roman"/>
          <w:b/>
          <w:sz w:val="28"/>
          <w:szCs w:val="28"/>
        </w:rPr>
        <w:t>а</w:t>
      </w:r>
      <w:r w:rsidRPr="00A179FE">
        <w:rPr>
          <w:rFonts w:ascii="Times New Roman" w:hAnsi="Times New Roman"/>
          <w:b/>
          <w:sz w:val="28"/>
          <w:szCs w:val="28"/>
        </w:rPr>
        <w:t>ния.</w:t>
      </w:r>
    </w:p>
    <w:p w:rsidR="0050413A" w:rsidRDefault="00A179FE" w:rsidP="00DD7E91">
      <w:pPr>
        <w:pStyle w:val="ListParagraph"/>
        <w:ind w:left="0" w:right="-34"/>
        <w:jc w:val="both"/>
        <w:outlineLvl w:val="1"/>
        <w:rPr>
          <w:rFonts w:ascii="Times New Roman" w:hAnsi="Times New Roman"/>
          <w:color w:val="000000"/>
          <w:sz w:val="28"/>
          <w:szCs w:val="28"/>
        </w:rPr>
      </w:pPr>
      <w:r>
        <w:tab/>
      </w:r>
      <w:r w:rsidR="003D6B03" w:rsidRPr="00A179FE">
        <w:rPr>
          <w:rFonts w:ascii="Times New Roman" w:hAnsi="Times New Roman"/>
          <w:sz w:val="28"/>
          <w:szCs w:val="28"/>
        </w:rPr>
        <w:t>На основании оценки потенциала Тужинского района необходимо пр</w:t>
      </w:r>
      <w:r w:rsidR="003D6B03" w:rsidRPr="00A179FE">
        <w:rPr>
          <w:rFonts w:ascii="Times New Roman" w:hAnsi="Times New Roman"/>
          <w:sz w:val="28"/>
          <w:szCs w:val="28"/>
        </w:rPr>
        <w:t>о</w:t>
      </w:r>
      <w:r w:rsidR="003D6B03" w:rsidRPr="00A179FE">
        <w:rPr>
          <w:rFonts w:ascii="Times New Roman" w:hAnsi="Times New Roman"/>
          <w:sz w:val="28"/>
          <w:szCs w:val="28"/>
        </w:rPr>
        <w:t xml:space="preserve">вести </w:t>
      </w:r>
      <w:r w:rsidR="003D6B03" w:rsidRPr="00A179FE">
        <w:rPr>
          <w:rFonts w:ascii="Times New Roman" w:hAnsi="Times New Roman"/>
          <w:sz w:val="28"/>
          <w:szCs w:val="28"/>
          <w:lang w:val="en-US"/>
        </w:rPr>
        <w:t>SWOT</w:t>
      </w:r>
      <w:r w:rsidR="003D6B03" w:rsidRPr="00A179FE">
        <w:rPr>
          <w:rFonts w:ascii="Times New Roman" w:hAnsi="Times New Roman"/>
          <w:sz w:val="28"/>
          <w:szCs w:val="28"/>
        </w:rPr>
        <w:t xml:space="preserve"> – анализ с целью формулирования основных целей развития.С помощью </w:t>
      </w:r>
      <w:r w:rsidR="003D6B03" w:rsidRPr="00A179FE">
        <w:rPr>
          <w:rFonts w:ascii="Times New Roman" w:hAnsi="Times New Roman"/>
          <w:sz w:val="28"/>
          <w:szCs w:val="28"/>
          <w:lang w:val="en-US"/>
        </w:rPr>
        <w:t>SWOT</w:t>
      </w:r>
      <w:r w:rsidR="003D6B03" w:rsidRPr="00A179FE">
        <w:rPr>
          <w:rFonts w:ascii="Times New Roman" w:hAnsi="Times New Roman"/>
          <w:sz w:val="28"/>
          <w:szCs w:val="28"/>
        </w:rPr>
        <w:t xml:space="preserve"> – анализа выявляются внутренние факторы – сильные и сл</w:t>
      </w:r>
      <w:r w:rsidR="003D6B03" w:rsidRPr="00A179FE">
        <w:rPr>
          <w:rFonts w:ascii="Times New Roman" w:hAnsi="Times New Roman"/>
          <w:sz w:val="28"/>
          <w:szCs w:val="28"/>
        </w:rPr>
        <w:t>а</w:t>
      </w:r>
      <w:r w:rsidR="003D6B03" w:rsidRPr="00A179FE">
        <w:rPr>
          <w:rFonts w:ascii="Times New Roman" w:hAnsi="Times New Roman"/>
          <w:sz w:val="28"/>
          <w:szCs w:val="28"/>
        </w:rPr>
        <w:t>бые ст</w:t>
      </w:r>
      <w:r w:rsidR="003D6B03" w:rsidRPr="00A179FE">
        <w:rPr>
          <w:rFonts w:ascii="Times New Roman" w:hAnsi="Times New Roman"/>
          <w:sz w:val="28"/>
          <w:szCs w:val="28"/>
        </w:rPr>
        <w:t>о</w:t>
      </w:r>
      <w:r w:rsidR="003D6B03" w:rsidRPr="00A179FE">
        <w:rPr>
          <w:rFonts w:ascii="Times New Roman" w:hAnsi="Times New Roman"/>
          <w:sz w:val="28"/>
          <w:szCs w:val="28"/>
        </w:rPr>
        <w:t>роны муниципального образования, и внешние факторы – возможности и угрозы. С</w:t>
      </w:r>
      <w:r w:rsidR="003D6B03" w:rsidRPr="00A179FE">
        <w:rPr>
          <w:rFonts w:ascii="Times New Roman" w:hAnsi="Times New Roman"/>
          <w:color w:val="000000"/>
          <w:spacing w:val="-1"/>
          <w:sz w:val="28"/>
          <w:szCs w:val="28"/>
        </w:rPr>
        <w:t>ильные и сл</w:t>
      </w:r>
      <w:r w:rsidR="003D6B03" w:rsidRPr="00A179FE">
        <w:rPr>
          <w:rFonts w:ascii="Times New Roman" w:hAnsi="Times New Roman"/>
          <w:color w:val="000000"/>
          <w:sz w:val="28"/>
          <w:szCs w:val="28"/>
        </w:rPr>
        <w:t>абые стороны – это внутренние характеристики субъе</w:t>
      </w:r>
      <w:r w:rsidR="003D6B03" w:rsidRPr="00A179FE">
        <w:rPr>
          <w:rFonts w:ascii="Times New Roman" w:hAnsi="Times New Roman"/>
          <w:color w:val="000000"/>
          <w:sz w:val="28"/>
          <w:szCs w:val="28"/>
        </w:rPr>
        <w:t>к</w:t>
      </w:r>
      <w:r w:rsidR="003D6B03" w:rsidRPr="00A179FE">
        <w:rPr>
          <w:rFonts w:ascii="Times New Roman" w:hAnsi="Times New Roman"/>
          <w:color w:val="000000"/>
          <w:sz w:val="28"/>
          <w:szCs w:val="28"/>
        </w:rPr>
        <w:t>та, ему подконтрол</w:t>
      </w:r>
      <w:r w:rsidR="003D6B03" w:rsidRPr="00A179FE">
        <w:rPr>
          <w:rFonts w:ascii="Times New Roman" w:hAnsi="Times New Roman"/>
          <w:color w:val="000000"/>
          <w:spacing w:val="-5"/>
          <w:sz w:val="28"/>
          <w:szCs w:val="28"/>
        </w:rPr>
        <w:t>ьные, в то время как возможности и угрозы связаны с характ</w:t>
      </w:r>
      <w:r w:rsidR="003D6B03" w:rsidRPr="00A179FE">
        <w:rPr>
          <w:rFonts w:ascii="Times New Roman" w:hAnsi="Times New Roman"/>
          <w:color w:val="000000"/>
          <w:spacing w:val="-5"/>
          <w:sz w:val="28"/>
          <w:szCs w:val="28"/>
        </w:rPr>
        <w:t>е</w:t>
      </w:r>
      <w:r w:rsidR="003D6B03" w:rsidRPr="00A179FE">
        <w:rPr>
          <w:rFonts w:ascii="Times New Roman" w:hAnsi="Times New Roman"/>
          <w:color w:val="000000"/>
          <w:spacing w:val="-5"/>
          <w:sz w:val="28"/>
          <w:szCs w:val="28"/>
        </w:rPr>
        <w:t>ристиками внешней сре</w:t>
      </w:r>
      <w:r w:rsidR="003D6B03" w:rsidRPr="00A179FE">
        <w:rPr>
          <w:rFonts w:ascii="Times New Roman" w:hAnsi="Times New Roman"/>
          <w:color w:val="000000"/>
          <w:spacing w:val="-4"/>
          <w:sz w:val="28"/>
          <w:szCs w:val="28"/>
        </w:rPr>
        <w:t>ды и неподвластны влиянию субъекта.</w:t>
      </w:r>
      <w:r w:rsidR="003D6B03" w:rsidRPr="00A179FE">
        <w:rPr>
          <w:rFonts w:ascii="Times New Roman" w:hAnsi="Times New Roman"/>
          <w:sz w:val="28"/>
          <w:szCs w:val="28"/>
        </w:rPr>
        <w:t>При оценке сил</w:t>
      </w:r>
      <w:r w:rsidR="003D6B03" w:rsidRPr="00A179FE">
        <w:rPr>
          <w:rFonts w:ascii="Times New Roman" w:hAnsi="Times New Roman"/>
          <w:sz w:val="28"/>
          <w:szCs w:val="28"/>
        </w:rPr>
        <w:t>ь</w:t>
      </w:r>
      <w:r w:rsidR="003D6B03" w:rsidRPr="00A179FE">
        <w:rPr>
          <w:rFonts w:ascii="Times New Roman" w:hAnsi="Times New Roman"/>
          <w:sz w:val="28"/>
          <w:szCs w:val="28"/>
        </w:rPr>
        <w:t>ных и слабых сторон рассматривается настоящее состояние Тужинского ра</w:t>
      </w:r>
      <w:r w:rsidR="003D6B03" w:rsidRPr="00A179FE">
        <w:rPr>
          <w:rFonts w:ascii="Times New Roman" w:hAnsi="Times New Roman"/>
          <w:sz w:val="28"/>
          <w:szCs w:val="28"/>
        </w:rPr>
        <w:t>й</w:t>
      </w:r>
      <w:r w:rsidR="003D6B03" w:rsidRPr="00A179FE">
        <w:rPr>
          <w:rFonts w:ascii="Times New Roman" w:hAnsi="Times New Roman"/>
          <w:sz w:val="28"/>
          <w:szCs w:val="28"/>
        </w:rPr>
        <w:t>она. Оценка угроз и возможностей представл</w:t>
      </w:r>
      <w:r w:rsidR="003D6B03" w:rsidRPr="00A179FE">
        <w:rPr>
          <w:rFonts w:ascii="Times New Roman" w:hAnsi="Times New Roman"/>
          <w:sz w:val="28"/>
          <w:szCs w:val="28"/>
        </w:rPr>
        <w:t>я</w:t>
      </w:r>
      <w:r w:rsidR="003D6B03" w:rsidRPr="00A179FE">
        <w:rPr>
          <w:rFonts w:ascii="Times New Roman" w:hAnsi="Times New Roman"/>
          <w:sz w:val="28"/>
          <w:szCs w:val="28"/>
        </w:rPr>
        <w:t>ет прогнозирование того, какие трудности для развития муниципального образования могут возникнуть, и к</w:t>
      </w:r>
      <w:r w:rsidR="003D6B03" w:rsidRPr="00A179FE">
        <w:rPr>
          <w:rFonts w:ascii="Times New Roman" w:hAnsi="Times New Roman"/>
          <w:sz w:val="28"/>
          <w:szCs w:val="28"/>
        </w:rPr>
        <w:t>а</w:t>
      </w:r>
      <w:r w:rsidR="003D6B03" w:rsidRPr="00A179FE">
        <w:rPr>
          <w:rFonts w:ascii="Times New Roman" w:hAnsi="Times New Roman"/>
          <w:sz w:val="28"/>
          <w:szCs w:val="28"/>
        </w:rPr>
        <w:t>кие новые во</w:t>
      </w:r>
      <w:r w:rsidR="003D6B03" w:rsidRPr="00A179FE">
        <w:rPr>
          <w:rFonts w:ascii="Times New Roman" w:hAnsi="Times New Roman"/>
          <w:sz w:val="28"/>
          <w:szCs w:val="28"/>
        </w:rPr>
        <w:t>з</w:t>
      </w:r>
      <w:r w:rsidR="003D6B03" w:rsidRPr="00A179FE">
        <w:rPr>
          <w:rFonts w:ascii="Times New Roman" w:hAnsi="Times New Roman"/>
          <w:sz w:val="28"/>
          <w:szCs w:val="28"/>
        </w:rPr>
        <w:t>можности во внешней среде могут открыться. П</w:t>
      </w:r>
      <w:r w:rsidR="003D6B03" w:rsidRPr="00A179FE">
        <w:rPr>
          <w:rFonts w:ascii="Times New Roman" w:hAnsi="Times New Roman"/>
          <w:color w:val="000000"/>
          <w:sz w:val="28"/>
          <w:szCs w:val="28"/>
        </w:rPr>
        <w:t xml:space="preserve">ри составлении перечня внутренних факторов (сильных и слабых сторон) </w:t>
      </w:r>
      <w:r w:rsidR="003D6B03" w:rsidRPr="00A179FE">
        <w:rPr>
          <w:rFonts w:ascii="Times New Roman" w:hAnsi="Times New Roman"/>
          <w:color w:val="000000"/>
          <w:spacing w:val="4"/>
          <w:sz w:val="28"/>
          <w:szCs w:val="28"/>
        </w:rPr>
        <w:t>рассма</w:t>
      </w:r>
      <w:r w:rsidR="003D6B03" w:rsidRPr="00A179FE">
        <w:rPr>
          <w:rFonts w:ascii="Times New Roman" w:hAnsi="Times New Roman"/>
          <w:color w:val="000000"/>
          <w:spacing w:val="4"/>
          <w:sz w:val="28"/>
          <w:szCs w:val="28"/>
        </w:rPr>
        <w:t>т</w:t>
      </w:r>
      <w:r w:rsidR="003D6B03" w:rsidRPr="00A179FE">
        <w:rPr>
          <w:rFonts w:ascii="Times New Roman" w:hAnsi="Times New Roman"/>
          <w:color w:val="000000"/>
          <w:spacing w:val="4"/>
          <w:sz w:val="28"/>
          <w:szCs w:val="28"/>
        </w:rPr>
        <w:t>ривают такие сферы как, например, географическое положение, экономика, инженерная инфраструкт</w:t>
      </w:r>
      <w:r w:rsidR="003D6B03" w:rsidRPr="00A179FE">
        <w:rPr>
          <w:rFonts w:ascii="Times New Roman" w:hAnsi="Times New Roman"/>
          <w:color w:val="000000"/>
          <w:spacing w:val="4"/>
          <w:sz w:val="28"/>
          <w:szCs w:val="28"/>
        </w:rPr>
        <w:t>у</w:t>
      </w:r>
      <w:r w:rsidR="003D6B03" w:rsidRPr="00A179FE">
        <w:rPr>
          <w:rFonts w:ascii="Times New Roman" w:hAnsi="Times New Roman"/>
          <w:color w:val="000000"/>
          <w:spacing w:val="4"/>
          <w:sz w:val="28"/>
          <w:szCs w:val="28"/>
        </w:rPr>
        <w:t>ра, жилищная сфера, социальная сфер</w:t>
      </w:r>
      <w:r w:rsidR="003D6B03" w:rsidRPr="00A179FE">
        <w:rPr>
          <w:rFonts w:ascii="Times New Roman" w:hAnsi="Times New Roman"/>
          <w:color w:val="000000"/>
          <w:spacing w:val="1"/>
          <w:sz w:val="28"/>
          <w:szCs w:val="28"/>
        </w:rPr>
        <w:t>а, трудовые ресурсы и т.д. Наиболее</w:t>
      </w:r>
      <w:r w:rsidR="003D6B03" w:rsidRPr="00A179FE">
        <w:rPr>
          <w:rFonts w:ascii="Times New Roman" w:hAnsi="Times New Roman"/>
          <w:color w:val="000000"/>
          <w:spacing w:val="3"/>
          <w:sz w:val="28"/>
          <w:szCs w:val="28"/>
        </w:rPr>
        <w:t xml:space="preserve"> важными внешними факторами (возможности и угрозы) являются общественные, регулирующие и законодательные, технологические силы, экономическая</w:t>
      </w:r>
      <w:r w:rsidR="003D6B03" w:rsidRPr="00A179FE">
        <w:rPr>
          <w:rFonts w:ascii="Times New Roman" w:hAnsi="Times New Roman"/>
          <w:color w:val="000000"/>
          <w:sz w:val="28"/>
          <w:szCs w:val="28"/>
        </w:rPr>
        <w:t xml:space="preserve"> ситуация и др</w:t>
      </w:r>
      <w:r w:rsidR="003D6B03" w:rsidRPr="00A179FE">
        <w:rPr>
          <w:rFonts w:ascii="Times New Roman" w:hAnsi="Times New Roman"/>
          <w:color w:val="000000"/>
          <w:sz w:val="28"/>
          <w:szCs w:val="28"/>
        </w:rPr>
        <w:t>у</w:t>
      </w:r>
      <w:r w:rsidR="003D6B03" w:rsidRPr="00A179FE">
        <w:rPr>
          <w:rFonts w:ascii="Times New Roman" w:hAnsi="Times New Roman"/>
          <w:color w:val="000000"/>
          <w:sz w:val="28"/>
          <w:szCs w:val="28"/>
        </w:rPr>
        <w:t>гие.</w:t>
      </w:r>
    </w:p>
    <w:p w:rsidR="0050413A" w:rsidRDefault="0050413A" w:rsidP="00A179FE">
      <w:pPr>
        <w:pStyle w:val="ListParagraph"/>
        <w:ind w:left="0"/>
        <w:jc w:val="both"/>
        <w:outlineLvl w:val="1"/>
        <w:rPr>
          <w:rFonts w:ascii="Times New Roman" w:hAnsi="Times New Roman"/>
          <w:color w:val="000000"/>
          <w:sz w:val="28"/>
          <w:szCs w:val="28"/>
        </w:rPr>
      </w:pPr>
    </w:p>
    <w:p w:rsidR="0050413A" w:rsidRDefault="0050413A" w:rsidP="00A179FE">
      <w:pPr>
        <w:pStyle w:val="ListParagraph"/>
        <w:ind w:left="0"/>
        <w:jc w:val="both"/>
        <w:outlineLvl w:val="1"/>
        <w:rPr>
          <w:rFonts w:ascii="Times New Roman" w:hAnsi="Times New Roman"/>
          <w:color w:val="000000"/>
          <w:sz w:val="28"/>
          <w:szCs w:val="28"/>
        </w:rPr>
      </w:pPr>
    </w:p>
    <w:p w:rsidR="0050413A" w:rsidRDefault="0050413A" w:rsidP="00A179FE">
      <w:pPr>
        <w:pStyle w:val="ListParagraph"/>
        <w:ind w:left="0"/>
        <w:jc w:val="both"/>
        <w:outlineLvl w:val="1"/>
        <w:rPr>
          <w:rFonts w:ascii="Times New Roman" w:hAnsi="Times New Roman"/>
          <w:color w:val="000000"/>
          <w:sz w:val="28"/>
          <w:szCs w:val="28"/>
        </w:rPr>
      </w:pPr>
    </w:p>
    <w:p w:rsidR="0050413A" w:rsidRPr="00A179FE" w:rsidRDefault="0050413A" w:rsidP="00A179FE">
      <w:pPr>
        <w:pStyle w:val="ListParagraph"/>
        <w:ind w:left="0"/>
        <w:jc w:val="both"/>
        <w:outlineLvl w:val="1"/>
        <w:rPr>
          <w:rFonts w:ascii="Times New Roman" w:hAnsi="Times New Roman"/>
          <w:color w:val="000000"/>
          <w:sz w:val="28"/>
          <w:szCs w:val="28"/>
        </w:rPr>
      </w:pPr>
    </w:p>
    <w:p w:rsidR="00C44781" w:rsidRDefault="00C44781" w:rsidP="00A630A5">
      <w:pPr>
        <w:pStyle w:val="ConsPlusNormal"/>
        <w:jc w:val="center"/>
        <w:sectPr w:rsidR="00C44781" w:rsidSect="000528E5">
          <w:headerReference w:type="even" r:id="rId14"/>
          <w:headerReference w:type="default" r:id="rId15"/>
          <w:pgSz w:w="11906" w:h="16838" w:code="9"/>
          <w:pgMar w:top="1134" w:right="849" w:bottom="709" w:left="1474" w:header="720" w:footer="72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2041"/>
        <w:gridCol w:w="2665"/>
        <w:gridCol w:w="2608"/>
        <w:gridCol w:w="3428"/>
        <w:gridCol w:w="3600"/>
      </w:tblGrid>
      <w:tr w:rsidR="00E75EB9">
        <w:tc>
          <w:tcPr>
            <w:tcW w:w="660" w:type="dxa"/>
          </w:tcPr>
          <w:p w:rsidR="00E75EB9" w:rsidRPr="0018752B" w:rsidRDefault="00E75EB9" w:rsidP="00A630A5">
            <w:pPr>
              <w:pStyle w:val="ConsPlusNormal"/>
              <w:jc w:val="center"/>
              <w:rPr>
                <w:rFonts w:ascii="Times New Roman" w:hAnsi="Times New Roman" w:cs="Times New Roman"/>
              </w:rPr>
            </w:pPr>
            <w:r w:rsidRPr="0018752B">
              <w:rPr>
                <w:rFonts w:ascii="Times New Roman" w:hAnsi="Times New Roman" w:cs="Times New Roman"/>
              </w:rPr>
              <w:lastRenderedPageBreak/>
              <w:t>N</w:t>
            </w:r>
          </w:p>
        </w:tc>
        <w:tc>
          <w:tcPr>
            <w:tcW w:w="2041" w:type="dxa"/>
          </w:tcPr>
          <w:p w:rsidR="00E75EB9" w:rsidRPr="0018752B" w:rsidRDefault="00E75EB9" w:rsidP="00A630A5">
            <w:pPr>
              <w:pStyle w:val="ConsPlusNormal"/>
              <w:jc w:val="center"/>
              <w:rPr>
                <w:rFonts w:ascii="Times New Roman" w:hAnsi="Times New Roman" w:cs="Times New Roman"/>
              </w:rPr>
            </w:pPr>
            <w:r w:rsidRPr="0018752B">
              <w:rPr>
                <w:rFonts w:ascii="Times New Roman" w:hAnsi="Times New Roman" w:cs="Times New Roman"/>
              </w:rPr>
              <w:t>Факторы</w:t>
            </w:r>
          </w:p>
        </w:tc>
        <w:tc>
          <w:tcPr>
            <w:tcW w:w="2665" w:type="dxa"/>
          </w:tcPr>
          <w:p w:rsidR="00E75EB9" w:rsidRPr="0018752B" w:rsidRDefault="00E75EB9" w:rsidP="00A630A5">
            <w:pPr>
              <w:pStyle w:val="ConsPlusNormal"/>
              <w:jc w:val="center"/>
              <w:rPr>
                <w:rFonts w:ascii="Times New Roman" w:hAnsi="Times New Roman" w:cs="Times New Roman"/>
              </w:rPr>
            </w:pPr>
            <w:r w:rsidRPr="0018752B">
              <w:rPr>
                <w:rFonts w:ascii="Times New Roman" w:hAnsi="Times New Roman" w:cs="Times New Roman"/>
              </w:rPr>
              <w:t>Сильные стороны</w:t>
            </w:r>
          </w:p>
        </w:tc>
        <w:tc>
          <w:tcPr>
            <w:tcW w:w="2608" w:type="dxa"/>
          </w:tcPr>
          <w:p w:rsidR="00E75EB9" w:rsidRPr="0018752B" w:rsidRDefault="00E75EB9" w:rsidP="00A630A5">
            <w:pPr>
              <w:pStyle w:val="ConsPlusNormal"/>
              <w:jc w:val="center"/>
              <w:rPr>
                <w:rFonts w:ascii="Times New Roman" w:hAnsi="Times New Roman" w:cs="Times New Roman"/>
              </w:rPr>
            </w:pPr>
            <w:r w:rsidRPr="0018752B">
              <w:rPr>
                <w:rFonts w:ascii="Times New Roman" w:hAnsi="Times New Roman" w:cs="Times New Roman"/>
              </w:rPr>
              <w:t>Слабые стороны</w:t>
            </w:r>
          </w:p>
        </w:tc>
        <w:tc>
          <w:tcPr>
            <w:tcW w:w="3428" w:type="dxa"/>
          </w:tcPr>
          <w:p w:rsidR="00E75EB9" w:rsidRPr="0018752B" w:rsidRDefault="00E75EB9" w:rsidP="00A630A5">
            <w:pPr>
              <w:pStyle w:val="ConsPlusNormal"/>
              <w:jc w:val="center"/>
              <w:rPr>
                <w:rFonts w:ascii="Times New Roman" w:hAnsi="Times New Roman" w:cs="Times New Roman"/>
              </w:rPr>
            </w:pPr>
            <w:r w:rsidRPr="0018752B">
              <w:rPr>
                <w:rFonts w:ascii="Times New Roman" w:hAnsi="Times New Roman" w:cs="Times New Roman"/>
              </w:rPr>
              <w:t>Потенциальные во</w:t>
            </w:r>
            <w:r w:rsidRPr="0018752B">
              <w:rPr>
                <w:rFonts w:ascii="Times New Roman" w:hAnsi="Times New Roman" w:cs="Times New Roman"/>
              </w:rPr>
              <w:t>з</w:t>
            </w:r>
            <w:r w:rsidRPr="0018752B">
              <w:rPr>
                <w:rFonts w:ascii="Times New Roman" w:hAnsi="Times New Roman" w:cs="Times New Roman"/>
              </w:rPr>
              <w:t>можности</w:t>
            </w:r>
          </w:p>
        </w:tc>
        <w:tc>
          <w:tcPr>
            <w:tcW w:w="3600" w:type="dxa"/>
          </w:tcPr>
          <w:p w:rsidR="00E75EB9" w:rsidRPr="0018752B" w:rsidRDefault="00E75EB9" w:rsidP="00A630A5">
            <w:pPr>
              <w:pStyle w:val="ConsPlusNormal"/>
              <w:jc w:val="center"/>
              <w:rPr>
                <w:rFonts w:ascii="Times New Roman" w:hAnsi="Times New Roman" w:cs="Times New Roman"/>
              </w:rPr>
            </w:pPr>
            <w:r w:rsidRPr="0018752B">
              <w:rPr>
                <w:rFonts w:ascii="Times New Roman" w:hAnsi="Times New Roman" w:cs="Times New Roman"/>
              </w:rPr>
              <w:t>Угрозы</w:t>
            </w:r>
          </w:p>
        </w:tc>
      </w:tr>
      <w:tr w:rsidR="00E75EB9">
        <w:tc>
          <w:tcPr>
            <w:tcW w:w="660" w:type="dxa"/>
          </w:tcPr>
          <w:p w:rsidR="00E75EB9" w:rsidRPr="0018752B" w:rsidRDefault="00E75EB9" w:rsidP="00A630A5">
            <w:pPr>
              <w:pStyle w:val="ConsPlusNormal"/>
              <w:jc w:val="center"/>
              <w:rPr>
                <w:rFonts w:ascii="Times New Roman" w:hAnsi="Times New Roman" w:cs="Times New Roman"/>
              </w:rPr>
            </w:pPr>
            <w:r w:rsidRPr="0018752B">
              <w:rPr>
                <w:rFonts w:ascii="Times New Roman" w:hAnsi="Times New Roman" w:cs="Times New Roman"/>
              </w:rPr>
              <w:t>1</w:t>
            </w:r>
          </w:p>
        </w:tc>
        <w:tc>
          <w:tcPr>
            <w:tcW w:w="2041" w:type="dxa"/>
          </w:tcPr>
          <w:p w:rsidR="00E75EB9" w:rsidRPr="0018752B" w:rsidRDefault="00E75EB9" w:rsidP="00A630A5">
            <w:pPr>
              <w:pStyle w:val="ConsPlusNormal"/>
              <w:jc w:val="center"/>
              <w:rPr>
                <w:rFonts w:ascii="Times New Roman" w:hAnsi="Times New Roman" w:cs="Times New Roman"/>
              </w:rPr>
            </w:pPr>
            <w:r w:rsidRPr="0018752B">
              <w:rPr>
                <w:rFonts w:ascii="Times New Roman" w:hAnsi="Times New Roman" w:cs="Times New Roman"/>
              </w:rPr>
              <w:t>2</w:t>
            </w:r>
          </w:p>
        </w:tc>
        <w:tc>
          <w:tcPr>
            <w:tcW w:w="2665" w:type="dxa"/>
          </w:tcPr>
          <w:p w:rsidR="00E75EB9" w:rsidRPr="0018752B" w:rsidRDefault="00E75EB9" w:rsidP="00A630A5">
            <w:pPr>
              <w:pStyle w:val="ConsPlusNormal"/>
              <w:jc w:val="center"/>
              <w:rPr>
                <w:rFonts w:ascii="Times New Roman" w:hAnsi="Times New Roman" w:cs="Times New Roman"/>
              </w:rPr>
            </w:pPr>
            <w:r w:rsidRPr="0018752B">
              <w:rPr>
                <w:rFonts w:ascii="Times New Roman" w:hAnsi="Times New Roman" w:cs="Times New Roman"/>
              </w:rPr>
              <w:t>3</w:t>
            </w:r>
          </w:p>
        </w:tc>
        <w:tc>
          <w:tcPr>
            <w:tcW w:w="2608" w:type="dxa"/>
          </w:tcPr>
          <w:p w:rsidR="00E75EB9" w:rsidRPr="0018752B" w:rsidRDefault="00E75EB9" w:rsidP="00A630A5">
            <w:pPr>
              <w:pStyle w:val="ConsPlusNormal"/>
              <w:jc w:val="center"/>
              <w:rPr>
                <w:rFonts w:ascii="Times New Roman" w:hAnsi="Times New Roman" w:cs="Times New Roman"/>
              </w:rPr>
            </w:pPr>
            <w:r w:rsidRPr="0018752B">
              <w:rPr>
                <w:rFonts w:ascii="Times New Roman" w:hAnsi="Times New Roman" w:cs="Times New Roman"/>
              </w:rPr>
              <w:t>4</w:t>
            </w:r>
          </w:p>
        </w:tc>
        <w:tc>
          <w:tcPr>
            <w:tcW w:w="3428" w:type="dxa"/>
          </w:tcPr>
          <w:p w:rsidR="00E75EB9" w:rsidRPr="0018752B" w:rsidRDefault="00E75EB9" w:rsidP="00A630A5">
            <w:pPr>
              <w:pStyle w:val="ConsPlusNormal"/>
              <w:jc w:val="center"/>
              <w:rPr>
                <w:rFonts w:ascii="Times New Roman" w:hAnsi="Times New Roman" w:cs="Times New Roman"/>
              </w:rPr>
            </w:pPr>
            <w:r w:rsidRPr="0018752B">
              <w:rPr>
                <w:rFonts w:ascii="Times New Roman" w:hAnsi="Times New Roman" w:cs="Times New Roman"/>
              </w:rPr>
              <w:t>5</w:t>
            </w:r>
          </w:p>
        </w:tc>
        <w:tc>
          <w:tcPr>
            <w:tcW w:w="3600" w:type="dxa"/>
          </w:tcPr>
          <w:p w:rsidR="00E75EB9" w:rsidRPr="0018752B" w:rsidRDefault="00E75EB9" w:rsidP="00A630A5">
            <w:pPr>
              <w:pStyle w:val="ConsPlusNormal"/>
              <w:jc w:val="center"/>
              <w:rPr>
                <w:rFonts w:ascii="Times New Roman" w:hAnsi="Times New Roman" w:cs="Times New Roman"/>
              </w:rPr>
            </w:pPr>
            <w:r w:rsidRPr="0018752B">
              <w:rPr>
                <w:rFonts w:ascii="Times New Roman" w:hAnsi="Times New Roman" w:cs="Times New Roman"/>
              </w:rPr>
              <w:t>6</w:t>
            </w:r>
          </w:p>
        </w:tc>
      </w:tr>
      <w:tr w:rsidR="00E75EB9">
        <w:tc>
          <w:tcPr>
            <w:tcW w:w="660" w:type="dxa"/>
            <w:vMerge w:val="restart"/>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1.</w:t>
            </w:r>
          </w:p>
        </w:tc>
        <w:tc>
          <w:tcPr>
            <w:tcW w:w="2041" w:type="dxa"/>
            <w:vMerge w:val="restart"/>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Географич</w:t>
            </w:r>
            <w:r w:rsidRPr="0018752B">
              <w:rPr>
                <w:rFonts w:ascii="Times New Roman" w:hAnsi="Times New Roman" w:cs="Times New Roman"/>
              </w:rPr>
              <w:t>е</w:t>
            </w:r>
            <w:r w:rsidRPr="0018752B">
              <w:rPr>
                <w:rFonts w:ascii="Times New Roman" w:hAnsi="Times New Roman" w:cs="Times New Roman"/>
              </w:rPr>
              <w:t>ское положение</w:t>
            </w:r>
          </w:p>
        </w:tc>
        <w:tc>
          <w:tcPr>
            <w:tcW w:w="2665" w:type="dxa"/>
            <w:vMerge w:val="restart"/>
          </w:tcPr>
          <w:p w:rsidR="00E75EB9" w:rsidRPr="0018752B" w:rsidRDefault="00C44781" w:rsidP="00A630A5">
            <w:pPr>
              <w:pStyle w:val="ConsPlusNormal"/>
              <w:rPr>
                <w:rFonts w:ascii="Times New Roman" w:hAnsi="Times New Roman" w:cs="Times New Roman"/>
              </w:rPr>
            </w:pPr>
            <w:r w:rsidRPr="0018752B">
              <w:rPr>
                <w:rFonts w:ascii="Times New Roman" w:hAnsi="Times New Roman" w:cs="Times New Roman"/>
              </w:rPr>
              <w:t>наличие федерал</w:t>
            </w:r>
            <w:r w:rsidRPr="0018752B">
              <w:rPr>
                <w:rFonts w:ascii="Times New Roman" w:hAnsi="Times New Roman" w:cs="Times New Roman"/>
              </w:rPr>
              <w:t>ь</w:t>
            </w:r>
            <w:r w:rsidRPr="0018752B">
              <w:rPr>
                <w:rFonts w:ascii="Times New Roman" w:hAnsi="Times New Roman" w:cs="Times New Roman"/>
              </w:rPr>
              <w:t>ной автодороги «Вя</w:t>
            </w:r>
            <w:r w:rsidRPr="0018752B">
              <w:rPr>
                <w:rFonts w:ascii="Times New Roman" w:hAnsi="Times New Roman" w:cs="Times New Roman"/>
              </w:rPr>
              <w:t>т</w:t>
            </w:r>
            <w:r w:rsidRPr="0018752B">
              <w:rPr>
                <w:rFonts w:ascii="Times New Roman" w:hAnsi="Times New Roman" w:cs="Times New Roman"/>
              </w:rPr>
              <w:t>ка»</w:t>
            </w:r>
          </w:p>
        </w:tc>
        <w:tc>
          <w:tcPr>
            <w:tcW w:w="2608" w:type="dxa"/>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 xml:space="preserve">неблагоприятные климатические условия; </w:t>
            </w:r>
          </w:p>
        </w:tc>
        <w:tc>
          <w:tcPr>
            <w:tcW w:w="3428" w:type="dxa"/>
            <w:vMerge w:val="restart"/>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содействие привлечению п</w:t>
            </w:r>
            <w:r w:rsidRPr="0018752B">
              <w:rPr>
                <w:rFonts w:ascii="Times New Roman" w:hAnsi="Times New Roman" w:cs="Times New Roman"/>
              </w:rPr>
              <w:t>о</w:t>
            </w:r>
            <w:r w:rsidRPr="0018752B">
              <w:rPr>
                <w:rFonts w:ascii="Times New Roman" w:hAnsi="Times New Roman" w:cs="Times New Roman"/>
              </w:rPr>
              <w:t>тенциальных инвесторов на террит</w:t>
            </w:r>
            <w:r w:rsidRPr="0018752B">
              <w:rPr>
                <w:rFonts w:ascii="Times New Roman" w:hAnsi="Times New Roman" w:cs="Times New Roman"/>
              </w:rPr>
              <w:t>о</w:t>
            </w:r>
            <w:r w:rsidRPr="0018752B">
              <w:rPr>
                <w:rFonts w:ascii="Times New Roman" w:hAnsi="Times New Roman" w:cs="Times New Roman"/>
              </w:rPr>
              <w:t>рию района</w:t>
            </w:r>
          </w:p>
        </w:tc>
        <w:tc>
          <w:tcPr>
            <w:tcW w:w="3600" w:type="dxa"/>
            <w:vMerge w:val="restart"/>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изменение границ муниципал</w:t>
            </w:r>
            <w:r w:rsidRPr="0018752B">
              <w:rPr>
                <w:rFonts w:ascii="Times New Roman" w:hAnsi="Times New Roman" w:cs="Times New Roman"/>
              </w:rPr>
              <w:t>ь</w:t>
            </w:r>
            <w:r w:rsidRPr="0018752B">
              <w:rPr>
                <w:rFonts w:ascii="Times New Roman" w:hAnsi="Times New Roman" w:cs="Times New Roman"/>
              </w:rPr>
              <w:t>ного образов</w:t>
            </w:r>
            <w:r w:rsidRPr="0018752B">
              <w:rPr>
                <w:rFonts w:ascii="Times New Roman" w:hAnsi="Times New Roman" w:cs="Times New Roman"/>
              </w:rPr>
              <w:t>а</w:t>
            </w:r>
            <w:r w:rsidRPr="0018752B">
              <w:rPr>
                <w:rFonts w:ascii="Times New Roman" w:hAnsi="Times New Roman" w:cs="Times New Roman"/>
              </w:rPr>
              <w:t>ния</w:t>
            </w:r>
          </w:p>
        </w:tc>
      </w:tr>
      <w:tr w:rsidR="00E75EB9">
        <w:tc>
          <w:tcPr>
            <w:tcW w:w="660" w:type="dxa"/>
            <w:vMerge/>
          </w:tcPr>
          <w:p w:rsidR="00E75EB9" w:rsidRPr="0018752B" w:rsidRDefault="00E75EB9" w:rsidP="00A630A5">
            <w:pPr>
              <w:rPr>
                <w:sz w:val="20"/>
                <w:szCs w:val="20"/>
              </w:rPr>
            </w:pPr>
          </w:p>
        </w:tc>
        <w:tc>
          <w:tcPr>
            <w:tcW w:w="2041" w:type="dxa"/>
            <w:vMerge/>
          </w:tcPr>
          <w:p w:rsidR="00E75EB9" w:rsidRPr="0018752B" w:rsidRDefault="00E75EB9" w:rsidP="00A630A5">
            <w:pPr>
              <w:rPr>
                <w:sz w:val="20"/>
                <w:szCs w:val="20"/>
              </w:rPr>
            </w:pPr>
          </w:p>
        </w:tc>
        <w:tc>
          <w:tcPr>
            <w:tcW w:w="2665" w:type="dxa"/>
            <w:vMerge/>
          </w:tcPr>
          <w:p w:rsidR="00E75EB9" w:rsidRPr="0018752B" w:rsidRDefault="00E75EB9" w:rsidP="00A630A5">
            <w:pPr>
              <w:rPr>
                <w:sz w:val="20"/>
                <w:szCs w:val="20"/>
              </w:rPr>
            </w:pPr>
          </w:p>
        </w:tc>
        <w:tc>
          <w:tcPr>
            <w:tcW w:w="2608" w:type="dxa"/>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разбросанность н</w:t>
            </w:r>
            <w:r w:rsidRPr="0018752B">
              <w:rPr>
                <w:rFonts w:ascii="Times New Roman" w:hAnsi="Times New Roman" w:cs="Times New Roman"/>
              </w:rPr>
              <w:t>а</w:t>
            </w:r>
            <w:r w:rsidRPr="0018752B">
              <w:rPr>
                <w:rFonts w:ascii="Times New Roman" w:hAnsi="Times New Roman" w:cs="Times New Roman"/>
              </w:rPr>
              <w:t>селенных пунктов по терр</w:t>
            </w:r>
            <w:r w:rsidRPr="0018752B">
              <w:rPr>
                <w:rFonts w:ascii="Times New Roman" w:hAnsi="Times New Roman" w:cs="Times New Roman"/>
              </w:rPr>
              <w:t>и</w:t>
            </w:r>
            <w:r w:rsidRPr="0018752B">
              <w:rPr>
                <w:rFonts w:ascii="Times New Roman" w:hAnsi="Times New Roman" w:cs="Times New Roman"/>
              </w:rPr>
              <w:t>тории района, уд</w:t>
            </w:r>
            <w:r w:rsidRPr="0018752B">
              <w:rPr>
                <w:rFonts w:ascii="Times New Roman" w:hAnsi="Times New Roman" w:cs="Times New Roman"/>
              </w:rPr>
              <w:t>а</w:t>
            </w:r>
            <w:r w:rsidRPr="0018752B">
              <w:rPr>
                <w:rFonts w:ascii="Times New Roman" w:hAnsi="Times New Roman" w:cs="Times New Roman"/>
              </w:rPr>
              <w:t>ленность от областного центра</w:t>
            </w:r>
          </w:p>
        </w:tc>
        <w:tc>
          <w:tcPr>
            <w:tcW w:w="3428" w:type="dxa"/>
            <w:vMerge/>
          </w:tcPr>
          <w:p w:rsidR="00E75EB9" w:rsidRPr="0018752B" w:rsidRDefault="00E75EB9" w:rsidP="00A630A5">
            <w:pPr>
              <w:rPr>
                <w:sz w:val="20"/>
                <w:szCs w:val="20"/>
              </w:rPr>
            </w:pPr>
          </w:p>
        </w:tc>
        <w:tc>
          <w:tcPr>
            <w:tcW w:w="3600" w:type="dxa"/>
            <w:vMerge/>
          </w:tcPr>
          <w:p w:rsidR="00E75EB9" w:rsidRPr="0018752B" w:rsidRDefault="00E75EB9" w:rsidP="00A630A5">
            <w:pPr>
              <w:rPr>
                <w:sz w:val="20"/>
                <w:szCs w:val="20"/>
              </w:rPr>
            </w:pPr>
          </w:p>
        </w:tc>
      </w:tr>
      <w:tr w:rsidR="00E75EB9">
        <w:tc>
          <w:tcPr>
            <w:tcW w:w="660" w:type="dxa"/>
            <w:vMerge w:val="restart"/>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2.</w:t>
            </w:r>
          </w:p>
        </w:tc>
        <w:tc>
          <w:tcPr>
            <w:tcW w:w="2041" w:type="dxa"/>
            <w:vMerge w:val="restart"/>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Природные ресурсы</w:t>
            </w:r>
          </w:p>
        </w:tc>
        <w:tc>
          <w:tcPr>
            <w:tcW w:w="2665" w:type="dxa"/>
            <w:vMerge w:val="restart"/>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 xml:space="preserve">наличие </w:t>
            </w:r>
            <w:r w:rsidR="00C864F0" w:rsidRPr="0018752B">
              <w:rPr>
                <w:rFonts w:ascii="Times New Roman" w:hAnsi="Times New Roman" w:cs="Times New Roman"/>
              </w:rPr>
              <w:t xml:space="preserve"> лесных </w:t>
            </w:r>
            <w:r w:rsidRPr="0018752B">
              <w:rPr>
                <w:rFonts w:ascii="Times New Roman" w:hAnsi="Times New Roman" w:cs="Times New Roman"/>
              </w:rPr>
              <w:t>р</w:t>
            </w:r>
            <w:r w:rsidRPr="0018752B">
              <w:rPr>
                <w:rFonts w:ascii="Times New Roman" w:hAnsi="Times New Roman" w:cs="Times New Roman"/>
              </w:rPr>
              <w:t>е</w:t>
            </w:r>
            <w:r w:rsidRPr="0018752B">
              <w:rPr>
                <w:rFonts w:ascii="Times New Roman" w:hAnsi="Times New Roman" w:cs="Times New Roman"/>
              </w:rPr>
              <w:t xml:space="preserve">сурсов; </w:t>
            </w:r>
          </w:p>
        </w:tc>
        <w:tc>
          <w:tcPr>
            <w:tcW w:w="2608" w:type="dxa"/>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относительно ни</w:t>
            </w:r>
            <w:r w:rsidRPr="0018752B">
              <w:rPr>
                <w:rFonts w:ascii="Times New Roman" w:hAnsi="Times New Roman" w:cs="Times New Roman"/>
              </w:rPr>
              <w:t>з</w:t>
            </w:r>
            <w:r w:rsidRPr="0018752B">
              <w:rPr>
                <w:rFonts w:ascii="Times New Roman" w:hAnsi="Times New Roman" w:cs="Times New Roman"/>
              </w:rPr>
              <w:t>кое качество основной ма</w:t>
            </w:r>
            <w:r w:rsidRPr="0018752B">
              <w:rPr>
                <w:rFonts w:ascii="Times New Roman" w:hAnsi="Times New Roman" w:cs="Times New Roman"/>
              </w:rPr>
              <w:t>с</w:t>
            </w:r>
            <w:r w:rsidRPr="0018752B">
              <w:rPr>
                <w:rFonts w:ascii="Times New Roman" w:hAnsi="Times New Roman" w:cs="Times New Roman"/>
              </w:rPr>
              <w:t>сы древесины</w:t>
            </w:r>
          </w:p>
        </w:tc>
        <w:tc>
          <w:tcPr>
            <w:tcW w:w="3428" w:type="dxa"/>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развитие производств по гл</w:t>
            </w:r>
            <w:r w:rsidRPr="0018752B">
              <w:rPr>
                <w:rFonts w:ascii="Times New Roman" w:hAnsi="Times New Roman" w:cs="Times New Roman"/>
              </w:rPr>
              <w:t>у</w:t>
            </w:r>
            <w:r w:rsidRPr="0018752B">
              <w:rPr>
                <w:rFonts w:ascii="Times New Roman" w:hAnsi="Times New Roman" w:cs="Times New Roman"/>
              </w:rPr>
              <w:t>бокой перер</w:t>
            </w:r>
            <w:r w:rsidRPr="0018752B">
              <w:rPr>
                <w:rFonts w:ascii="Times New Roman" w:hAnsi="Times New Roman" w:cs="Times New Roman"/>
              </w:rPr>
              <w:t>а</w:t>
            </w:r>
            <w:r w:rsidRPr="0018752B">
              <w:rPr>
                <w:rFonts w:ascii="Times New Roman" w:hAnsi="Times New Roman" w:cs="Times New Roman"/>
              </w:rPr>
              <w:t>ботке древесины</w:t>
            </w:r>
          </w:p>
        </w:tc>
        <w:tc>
          <w:tcPr>
            <w:tcW w:w="3600" w:type="dxa"/>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изменение режима лесопольз</w:t>
            </w:r>
            <w:r w:rsidRPr="0018752B">
              <w:rPr>
                <w:rFonts w:ascii="Times New Roman" w:hAnsi="Times New Roman" w:cs="Times New Roman"/>
              </w:rPr>
              <w:t>о</w:t>
            </w:r>
            <w:r w:rsidRPr="0018752B">
              <w:rPr>
                <w:rFonts w:ascii="Times New Roman" w:hAnsi="Times New Roman" w:cs="Times New Roman"/>
              </w:rPr>
              <w:t>вания</w:t>
            </w:r>
          </w:p>
        </w:tc>
      </w:tr>
      <w:tr w:rsidR="00E75EB9">
        <w:tc>
          <w:tcPr>
            <w:tcW w:w="660" w:type="dxa"/>
            <w:vMerge/>
          </w:tcPr>
          <w:p w:rsidR="00E75EB9" w:rsidRPr="0018752B" w:rsidRDefault="00E75EB9" w:rsidP="00A630A5">
            <w:pPr>
              <w:rPr>
                <w:sz w:val="20"/>
                <w:szCs w:val="20"/>
              </w:rPr>
            </w:pPr>
          </w:p>
        </w:tc>
        <w:tc>
          <w:tcPr>
            <w:tcW w:w="2041" w:type="dxa"/>
            <w:vMerge/>
          </w:tcPr>
          <w:p w:rsidR="00E75EB9" w:rsidRPr="0018752B" w:rsidRDefault="00E75EB9" w:rsidP="00A630A5">
            <w:pPr>
              <w:rPr>
                <w:sz w:val="20"/>
                <w:szCs w:val="20"/>
              </w:rPr>
            </w:pPr>
          </w:p>
        </w:tc>
        <w:tc>
          <w:tcPr>
            <w:tcW w:w="2665" w:type="dxa"/>
            <w:vMerge/>
          </w:tcPr>
          <w:p w:rsidR="00E75EB9" w:rsidRPr="0018752B" w:rsidRDefault="00E75EB9" w:rsidP="00A630A5">
            <w:pPr>
              <w:rPr>
                <w:sz w:val="20"/>
                <w:szCs w:val="20"/>
              </w:rPr>
            </w:pPr>
          </w:p>
        </w:tc>
        <w:tc>
          <w:tcPr>
            <w:tcW w:w="2608" w:type="dxa"/>
            <w:vMerge w:val="restart"/>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неразвитость ле</w:t>
            </w:r>
            <w:r w:rsidRPr="0018752B">
              <w:rPr>
                <w:rFonts w:ascii="Times New Roman" w:hAnsi="Times New Roman" w:cs="Times New Roman"/>
              </w:rPr>
              <w:t>с</w:t>
            </w:r>
            <w:r w:rsidRPr="0018752B">
              <w:rPr>
                <w:rFonts w:ascii="Times New Roman" w:hAnsi="Times New Roman" w:cs="Times New Roman"/>
              </w:rPr>
              <w:t>ной инфраструктуры (д</w:t>
            </w:r>
            <w:r w:rsidRPr="0018752B">
              <w:rPr>
                <w:rFonts w:ascii="Times New Roman" w:hAnsi="Times New Roman" w:cs="Times New Roman"/>
              </w:rPr>
              <w:t>о</w:t>
            </w:r>
            <w:r w:rsidRPr="0018752B">
              <w:rPr>
                <w:rFonts w:ascii="Times New Roman" w:hAnsi="Times New Roman" w:cs="Times New Roman"/>
              </w:rPr>
              <w:t>рог, коммуникаций), что затру</w:t>
            </w:r>
            <w:r w:rsidRPr="0018752B">
              <w:rPr>
                <w:rFonts w:ascii="Times New Roman" w:hAnsi="Times New Roman" w:cs="Times New Roman"/>
              </w:rPr>
              <w:t>д</w:t>
            </w:r>
            <w:r w:rsidRPr="0018752B">
              <w:rPr>
                <w:rFonts w:ascii="Times New Roman" w:hAnsi="Times New Roman" w:cs="Times New Roman"/>
              </w:rPr>
              <w:t>няет освоение лесного фо</w:t>
            </w:r>
            <w:r w:rsidRPr="0018752B">
              <w:rPr>
                <w:rFonts w:ascii="Times New Roman" w:hAnsi="Times New Roman" w:cs="Times New Roman"/>
              </w:rPr>
              <w:t>н</w:t>
            </w:r>
            <w:r w:rsidRPr="0018752B">
              <w:rPr>
                <w:rFonts w:ascii="Times New Roman" w:hAnsi="Times New Roman" w:cs="Times New Roman"/>
              </w:rPr>
              <w:t>да</w:t>
            </w:r>
          </w:p>
        </w:tc>
        <w:tc>
          <w:tcPr>
            <w:tcW w:w="3428" w:type="dxa"/>
            <w:vMerge w:val="restart"/>
          </w:tcPr>
          <w:p w:rsidR="00E75EB9" w:rsidRPr="0018752B" w:rsidRDefault="00E75EB9" w:rsidP="00A630A5">
            <w:pPr>
              <w:pStyle w:val="ConsPlusNormal"/>
              <w:jc w:val="both"/>
              <w:rPr>
                <w:rFonts w:ascii="Times New Roman" w:hAnsi="Times New Roman" w:cs="Times New Roman"/>
              </w:rPr>
            </w:pPr>
            <w:r w:rsidRPr="0018752B">
              <w:rPr>
                <w:rFonts w:ascii="Times New Roman" w:hAnsi="Times New Roman" w:cs="Times New Roman"/>
              </w:rPr>
              <w:t>рост спроса на продукцию глубокой перерабо</w:t>
            </w:r>
            <w:r w:rsidRPr="0018752B">
              <w:rPr>
                <w:rFonts w:ascii="Times New Roman" w:hAnsi="Times New Roman" w:cs="Times New Roman"/>
              </w:rPr>
              <w:t>т</w:t>
            </w:r>
            <w:r w:rsidRPr="0018752B">
              <w:rPr>
                <w:rFonts w:ascii="Times New Roman" w:hAnsi="Times New Roman" w:cs="Times New Roman"/>
              </w:rPr>
              <w:t>ки леса</w:t>
            </w:r>
          </w:p>
        </w:tc>
        <w:tc>
          <w:tcPr>
            <w:tcW w:w="3600" w:type="dxa"/>
          </w:tcPr>
          <w:p w:rsidR="00E75EB9" w:rsidRPr="0018752B" w:rsidRDefault="00E75EB9" w:rsidP="00A630A5">
            <w:pPr>
              <w:pStyle w:val="ConsPlusNormal"/>
              <w:jc w:val="both"/>
              <w:rPr>
                <w:rFonts w:ascii="Times New Roman" w:hAnsi="Times New Roman" w:cs="Times New Roman"/>
              </w:rPr>
            </w:pPr>
            <w:r w:rsidRPr="0018752B">
              <w:rPr>
                <w:rFonts w:ascii="Times New Roman" w:hAnsi="Times New Roman" w:cs="Times New Roman"/>
              </w:rPr>
              <w:t>лесные пожары, б</w:t>
            </w:r>
            <w:r w:rsidRPr="0018752B">
              <w:rPr>
                <w:rFonts w:ascii="Times New Roman" w:hAnsi="Times New Roman" w:cs="Times New Roman"/>
              </w:rPr>
              <w:t>о</w:t>
            </w:r>
            <w:r w:rsidRPr="0018752B">
              <w:rPr>
                <w:rFonts w:ascii="Times New Roman" w:hAnsi="Times New Roman" w:cs="Times New Roman"/>
              </w:rPr>
              <w:t>лезни леса</w:t>
            </w:r>
          </w:p>
        </w:tc>
      </w:tr>
      <w:tr w:rsidR="00E75EB9">
        <w:tc>
          <w:tcPr>
            <w:tcW w:w="660" w:type="dxa"/>
            <w:vMerge/>
          </w:tcPr>
          <w:p w:rsidR="00E75EB9" w:rsidRPr="0018752B" w:rsidRDefault="00E75EB9" w:rsidP="00A630A5">
            <w:pPr>
              <w:rPr>
                <w:sz w:val="20"/>
                <w:szCs w:val="20"/>
              </w:rPr>
            </w:pPr>
          </w:p>
        </w:tc>
        <w:tc>
          <w:tcPr>
            <w:tcW w:w="2041" w:type="dxa"/>
            <w:vMerge/>
          </w:tcPr>
          <w:p w:rsidR="00E75EB9" w:rsidRPr="0018752B" w:rsidRDefault="00E75EB9" w:rsidP="00A630A5">
            <w:pPr>
              <w:rPr>
                <w:sz w:val="20"/>
                <w:szCs w:val="20"/>
              </w:rPr>
            </w:pPr>
          </w:p>
        </w:tc>
        <w:tc>
          <w:tcPr>
            <w:tcW w:w="2665" w:type="dxa"/>
            <w:vMerge/>
          </w:tcPr>
          <w:p w:rsidR="00E75EB9" w:rsidRPr="0018752B" w:rsidRDefault="00E75EB9" w:rsidP="00A630A5">
            <w:pPr>
              <w:rPr>
                <w:sz w:val="20"/>
                <w:szCs w:val="20"/>
              </w:rPr>
            </w:pPr>
          </w:p>
        </w:tc>
        <w:tc>
          <w:tcPr>
            <w:tcW w:w="2608" w:type="dxa"/>
            <w:vMerge/>
          </w:tcPr>
          <w:p w:rsidR="00E75EB9" w:rsidRPr="0018752B" w:rsidRDefault="00E75EB9" w:rsidP="00A630A5">
            <w:pPr>
              <w:rPr>
                <w:sz w:val="20"/>
                <w:szCs w:val="20"/>
              </w:rPr>
            </w:pPr>
          </w:p>
        </w:tc>
        <w:tc>
          <w:tcPr>
            <w:tcW w:w="3428" w:type="dxa"/>
            <w:vMerge/>
          </w:tcPr>
          <w:p w:rsidR="00E75EB9" w:rsidRPr="0018752B" w:rsidRDefault="00E75EB9" w:rsidP="00A630A5">
            <w:pPr>
              <w:rPr>
                <w:sz w:val="20"/>
                <w:szCs w:val="20"/>
              </w:rPr>
            </w:pPr>
          </w:p>
        </w:tc>
        <w:tc>
          <w:tcPr>
            <w:tcW w:w="3600" w:type="dxa"/>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неэффективное использование выделенных ле</w:t>
            </w:r>
            <w:r w:rsidRPr="0018752B">
              <w:rPr>
                <w:rFonts w:ascii="Times New Roman" w:hAnsi="Times New Roman" w:cs="Times New Roman"/>
              </w:rPr>
              <w:t>с</w:t>
            </w:r>
            <w:r w:rsidRPr="0018752B">
              <w:rPr>
                <w:rFonts w:ascii="Times New Roman" w:hAnsi="Times New Roman" w:cs="Times New Roman"/>
              </w:rPr>
              <w:t>ных массивов</w:t>
            </w:r>
          </w:p>
        </w:tc>
      </w:tr>
      <w:tr w:rsidR="00E75EB9">
        <w:tc>
          <w:tcPr>
            <w:tcW w:w="660" w:type="dxa"/>
            <w:vMerge/>
          </w:tcPr>
          <w:p w:rsidR="00E75EB9" w:rsidRPr="0018752B" w:rsidRDefault="00E75EB9" w:rsidP="00A630A5">
            <w:pPr>
              <w:rPr>
                <w:sz w:val="20"/>
                <w:szCs w:val="20"/>
              </w:rPr>
            </w:pPr>
          </w:p>
        </w:tc>
        <w:tc>
          <w:tcPr>
            <w:tcW w:w="2041" w:type="dxa"/>
            <w:vMerge/>
          </w:tcPr>
          <w:p w:rsidR="00E75EB9" w:rsidRPr="0018752B" w:rsidRDefault="00E75EB9" w:rsidP="00A630A5">
            <w:pPr>
              <w:rPr>
                <w:sz w:val="20"/>
                <w:szCs w:val="20"/>
              </w:rPr>
            </w:pPr>
          </w:p>
        </w:tc>
        <w:tc>
          <w:tcPr>
            <w:tcW w:w="2665" w:type="dxa"/>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наличие возобно</w:t>
            </w:r>
            <w:r w:rsidRPr="0018752B">
              <w:rPr>
                <w:rFonts w:ascii="Times New Roman" w:hAnsi="Times New Roman" w:cs="Times New Roman"/>
              </w:rPr>
              <w:t>в</w:t>
            </w:r>
            <w:r w:rsidRPr="0018752B">
              <w:rPr>
                <w:rFonts w:ascii="Times New Roman" w:hAnsi="Times New Roman" w:cs="Times New Roman"/>
              </w:rPr>
              <w:t>ляемых ресурсов растител</w:t>
            </w:r>
            <w:r w:rsidRPr="0018752B">
              <w:rPr>
                <w:rFonts w:ascii="Times New Roman" w:hAnsi="Times New Roman" w:cs="Times New Roman"/>
              </w:rPr>
              <w:t>ь</w:t>
            </w:r>
            <w:r w:rsidRPr="0018752B">
              <w:rPr>
                <w:rFonts w:ascii="Times New Roman" w:hAnsi="Times New Roman" w:cs="Times New Roman"/>
              </w:rPr>
              <w:t>ного мира (дикора</w:t>
            </w:r>
            <w:r w:rsidRPr="0018752B">
              <w:rPr>
                <w:rFonts w:ascii="Times New Roman" w:hAnsi="Times New Roman" w:cs="Times New Roman"/>
              </w:rPr>
              <w:t>с</w:t>
            </w:r>
            <w:r w:rsidRPr="0018752B">
              <w:rPr>
                <w:rFonts w:ascii="Times New Roman" w:hAnsi="Times New Roman" w:cs="Times New Roman"/>
              </w:rPr>
              <w:t>тущие ресурсы и др.)</w:t>
            </w:r>
          </w:p>
        </w:tc>
        <w:tc>
          <w:tcPr>
            <w:tcW w:w="2608" w:type="dxa"/>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нерегулируемое изъятие дикоросов</w:t>
            </w:r>
          </w:p>
        </w:tc>
        <w:tc>
          <w:tcPr>
            <w:tcW w:w="3428" w:type="dxa"/>
          </w:tcPr>
          <w:p w:rsidR="00E75EB9" w:rsidRPr="0018752B" w:rsidRDefault="002D3CD9" w:rsidP="00A630A5">
            <w:pPr>
              <w:pStyle w:val="ConsPlusNormal"/>
              <w:rPr>
                <w:rFonts w:ascii="Times New Roman" w:hAnsi="Times New Roman" w:cs="Times New Roman"/>
              </w:rPr>
            </w:pPr>
            <w:r w:rsidRPr="0018752B">
              <w:rPr>
                <w:rFonts w:ascii="Times New Roman" w:hAnsi="Times New Roman" w:cs="Times New Roman"/>
              </w:rPr>
              <w:t xml:space="preserve"> Открытие пунктов приема</w:t>
            </w:r>
            <w:r w:rsidR="00E75EB9" w:rsidRPr="0018752B">
              <w:rPr>
                <w:rFonts w:ascii="Times New Roman" w:hAnsi="Times New Roman" w:cs="Times New Roman"/>
              </w:rPr>
              <w:t xml:space="preserve">  дикоросов</w:t>
            </w:r>
          </w:p>
        </w:tc>
        <w:tc>
          <w:tcPr>
            <w:tcW w:w="3600" w:type="dxa"/>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установление полного контроля за сбором и сбытом дикоросов комп</w:t>
            </w:r>
            <w:r w:rsidRPr="0018752B">
              <w:rPr>
                <w:rFonts w:ascii="Times New Roman" w:hAnsi="Times New Roman" w:cs="Times New Roman"/>
              </w:rPr>
              <w:t>а</w:t>
            </w:r>
            <w:r w:rsidRPr="0018752B">
              <w:rPr>
                <w:rFonts w:ascii="Times New Roman" w:hAnsi="Times New Roman" w:cs="Times New Roman"/>
              </w:rPr>
              <w:t>ниями-нерезидентами</w:t>
            </w:r>
          </w:p>
        </w:tc>
      </w:tr>
      <w:tr w:rsidR="00E75EB9">
        <w:tc>
          <w:tcPr>
            <w:tcW w:w="660" w:type="dxa"/>
            <w:vMerge/>
          </w:tcPr>
          <w:p w:rsidR="00E75EB9" w:rsidRPr="0018752B" w:rsidRDefault="00E75EB9" w:rsidP="00A630A5">
            <w:pPr>
              <w:rPr>
                <w:sz w:val="20"/>
                <w:szCs w:val="20"/>
              </w:rPr>
            </w:pPr>
          </w:p>
        </w:tc>
        <w:tc>
          <w:tcPr>
            <w:tcW w:w="2041" w:type="dxa"/>
            <w:vMerge/>
          </w:tcPr>
          <w:p w:rsidR="00E75EB9" w:rsidRPr="0018752B" w:rsidRDefault="00E75EB9" w:rsidP="00A630A5">
            <w:pPr>
              <w:rPr>
                <w:sz w:val="20"/>
                <w:szCs w:val="20"/>
              </w:rPr>
            </w:pPr>
          </w:p>
        </w:tc>
        <w:tc>
          <w:tcPr>
            <w:tcW w:w="2665" w:type="dxa"/>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наличие сельскох</w:t>
            </w:r>
            <w:r w:rsidRPr="0018752B">
              <w:rPr>
                <w:rFonts w:ascii="Times New Roman" w:hAnsi="Times New Roman" w:cs="Times New Roman"/>
              </w:rPr>
              <w:t>о</w:t>
            </w:r>
            <w:r w:rsidRPr="0018752B">
              <w:rPr>
                <w:rFonts w:ascii="Times New Roman" w:hAnsi="Times New Roman" w:cs="Times New Roman"/>
              </w:rPr>
              <w:t>зяйственных угодий для дальнейшего развития отра</w:t>
            </w:r>
            <w:r w:rsidRPr="0018752B">
              <w:rPr>
                <w:rFonts w:ascii="Times New Roman" w:hAnsi="Times New Roman" w:cs="Times New Roman"/>
              </w:rPr>
              <w:t>с</w:t>
            </w:r>
            <w:r w:rsidRPr="0018752B">
              <w:rPr>
                <w:rFonts w:ascii="Times New Roman" w:hAnsi="Times New Roman" w:cs="Times New Roman"/>
              </w:rPr>
              <w:t>ли</w:t>
            </w:r>
          </w:p>
        </w:tc>
        <w:tc>
          <w:tcPr>
            <w:tcW w:w="2608" w:type="dxa"/>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невысокое естес</w:t>
            </w:r>
            <w:r w:rsidRPr="0018752B">
              <w:rPr>
                <w:rFonts w:ascii="Times New Roman" w:hAnsi="Times New Roman" w:cs="Times New Roman"/>
              </w:rPr>
              <w:t>т</w:t>
            </w:r>
            <w:r w:rsidRPr="0018752B">
              <w:rPr>
                <w:rFonts w:ascii="Times New Roman" w:hAnsi="Times New Roman" w:cs="Times New Roman"/>
              </w:rPr>
              <w:t>венное плодородие и ни</w:t>
            </w:r>
            <w:r w:rsidRPr="0018752B">
              <w:rPr>
                <w:rFonts w:ascii="Times New Roman" w:hAnsi="Times New Roman" w:cs="Times New Roman"/>
              </w:rPr>
              <w:t>з</w:t>
            </w:r>
            <w:r w:rsidRPr="0018752B">
              <w:rPr>
                <w:rFonts w:ascii="Times New Roman" w:hAnsi="Times New Roman" w:cs="Times New Roman"/>
              </w:rPr>
              <w:t>кая продуктивность почв</w:t>
            </w:r>
          </w:p>
        </w:tc>
        <w:tc>
          <w:tcPr>
            <w:tcW w:w="3428" w:type="dxa"/>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повышение урожайности продукции растениеводства посредс</w:t>
            </w:r>
            <w:r w:rsidRPr="0018752B">
              <w:rPr>
                <w:rFonts w:ascii="Times New Roman" w:hAnsi="Times New Roman" w:cs="Times New Roman"/>
              </w:rPr>
              <w:t>т</w:t>
            </w:r>
            <w:r w:rsidRPr="0018752B">
              <w:rPr>
                <w:rFonts w:ascii="Times New Roman" w:hAnsi="Times New Roman" w:cs="Times New Roman"/>
              </w:rPr>
              <w:t>вом выращивания культур, устойч</w:t>
            </w:r>
            <w:r w:rsidRPr="0018752B">
              <w:rPr>
                <w:rFonts w:ascii="Times New Roman" w:hAnsi="Times New Roman" w:cs="Times New Roman"/>
              </w:rPr>
              <w:t>и</w:t>
            </w:r>
            <w:r w:rsidRPr="0018752B">
              <w:rPr>
                <w:rFonts w:ascii="Times New Roman" w:hAnsi="Times New Roman" w:cs="Times New Roman"/>
              </w:rPr>
              <w:t>вых к погодным у</w:t>
            </w:r>
            <w:r w:rsidRPr="0018752B">
              <w:rPr>
                <w:rFonts w:ascii="Times New Roman" w:hAnsi="Times New Roman" w:cs="Times New Roman"/>
              </w:rPr>
              <w:t>с</w:t>
            </w:r>
            <w:r w:rsidRPr="0018752B">
              <w:rPr>
                <w:rFonts w:ascii="Times New Roman" w:hAnsi="Times New Roman" w:cs="Times New Roman"/>
              </w:rPr>
              <w:t>ловиям района</w:t>
            </w:r>
          </w:p>
        </w:tc>
        <w:tc>
          <w:tcPr>
            <w:tcW w:w="3600" w:type="dxa"/>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снижение объемов производс</w:t>
            </w:r>
            <w:r w:rsidRPr="0018752B">
              <w:rPr>
                <w:rFonts w:ascii="Times New Roman" w:hAnsi="Times New Roman" w:cs="Times New Roman"/>
              </w:rPr>
              <w:t>т</w:t>
            </w:r>
            <w:r w:rsidRPr="0018752B">
              <w:rPr>
                <w:rFonts w:ascii="Times New Roman" w:hAnsi="Times New Roman" w:cs="Times New Roman"/>
              </w:rPr>
              <w:t>ва пр</w:t>
            </w:r>
            <w:r w:rsidRPr="0018752B">
              <w:rPr>
                <w:rFonts w:ascii="Times New Roman" w:hAnsi="Times New Roman" w:cs="Times New Roman"/>
              </w:rPr>
              <w:t>о</w:t>
            </w:r>
            <w:r w:rsidRPr="0018752B">
              <w:rPr>
                <w:rFonts w:ascii="Times New Roman" w:hAnsi="Times New Roman" w:cs="Times New Roman"/>
              </w:rPr>
              <w:t>дукции растениеводства в общем объеме производства сельскохозяйс</w:t>
            </w:r>
            <w:r w:rsidRPr="0018752B">
              <w:rPr>
                <w:rFonts w:ascii="Times New Roman" w:hAnsi="Times New Roman" w:cs="Times New Roman"/>
              </w:rPr>
              <w:t>т</w:t>
            </w:r>
            <w:r w:rsidRPr="0018752B">
              <w:rPr>
                <w:rFonts w:ascii="Times New Roman" w:hAnsi="Times New Roman" w:cs="Times New Roman"/>
              </w:rPr>
              <w:t>венной продукции; неэффективное и</w:t>
            </w:r>
            <w:r w:rsidRPr="0018752B">
              <w:rPr>
                <w:rFonts w:ascii="Times New Roman" w:hAnsi="Times New Roman" w:cs="Times New Roman"/>
              </w:rPr>
              <w:t>с</w:t>
            </w:r>
            <w:r w:rsidRPr="0018752B">
              <w:rPr>
                <w:rFonts w:ascii="Times New Roman" w:hAnsi="Times New Roman" w:cs="Times New Roman"/>
              </w:rPr>
              <w:t>пользование сельскохозяйственных угодий</w:t>
            </w:r>
          </w:p>
        </w:tc>
      </w:tr>
      <w:tr w:rsidR="00E75EB9">
        <w:tc>
          <w:tcPr>
            <w:tcW w:w="660" w:type="dxa"/>
            <w:vMerge/>
          </w:tcPr>
          <w:p w:rsidR="00E75EB9" w:rsidRPr="0018752B" w:rsidRDefault="00E75EB9" w:rsidP="00A630A5">
            <w:pPr>
              <w:rPr>
                <w:sz w:val="20"/>
                <w:szCs w:val="20"/>
              </w:rPr>
            </w:pPr>
          </w:p>
        </w:tc>
        <w:tc>
          <w:tcPr>
            <w:tcW w:w="2041" w:type="dxa"/>
            <w:vMerge/>
          </w:tcPr>
          <w:p w:rsidR="00E75EB9" w:rsidRPr="0018752B" w:rsidRDefault="00E75EB9" w:rsidP="00A630A5">
            <w:pPr>
              <w:rPr>
                <w:sz w:val="20"/>
                <w:szCs w:val="20"/>
              </w:rPr>
            </w:pPr>
          </w:p>
        </w:tc>
        <w:tc>
          <w:tcPr>
            <w:tcW w:w="2665" w:type="dxa"/>
          </w:tcPr>
          <w:p w:rsidR="00E75EB9" w:rsidRPr="0018752B" w:rsidRDefault="00E75EB9" w:rsidP="00A630A5">
            <w:pPr>
              <w:pStyle w:val="ConsPlusNormal"/>
              <w:jc w:val="both"/>
              <w:rPr>
                <w:rFonts w:ascii="Times New Roman" w:hAnsi="Times New Roman" w:cs="Times New Roman"/>
              </w:rPr>
            </w:pPr>
            <w:r w:rsidRPr="0018752B">
              <w:rPr>
                <w:rFonts w:ascii="Times New Roman" w:hAnsi="Times New Roman" w:cs="Times New Roman"/>
              </w:rPr>
              <w:t>наличие запасов промысловых и непромысл</w:t>
            </w:r>
            <w:r w:rsidRPr="0018752B">
              <w:rPr>
                <w:rFonts w:ascii="Times New Roman" w:hAnsi="Times New Roman" w:cs="Times New Roman"/>
              </w:rPr>
              <w:t>о</w:t>
            </w:r>
            <w:r w:rsidRPr="0018752B">
              <w:rPr>
                <w:rFonts w:ascii="Times New Roman" w:hAnsi="Times New Roman" w:cs="Times New Roman"/>
              </w:rPr>
              <w:t>вых животных и рыбы, до</w:t>
            </w:r>
            <w:r w:rsidRPr="0018752B">
              <w:rPr>
                <w:rFonts w:ascii="Times New Roman" w:hAnsi="Times New Roman" w:cs="Times New Roman"/>
              </w:rPr>
              <w:t>с</w:t>
            </w:r>
            <w:r w:rsidRPr="0018752B">
              <w:rPr>
                <w:rFonts w:ascii="Times New Roman" w:hAnsi="Times New Roman" w:cs="Times New Roman"/>
              </w:rPr>
              <w:t>таточный потенциал охо</w:t>
            </w:r>
            <w:r w:rsidRPr="0018752B">
              <w:rPr>
                <w:rFonts w:ascii="Times New Roman" w:hAnsi="Times New Roman" w:cs="Times New Roman"/>
              </w:rPr>
              <w:t>т</w:t>
            </w:r>
            <w:r w:rsidRPr="0018752B">
              <w:rPr>
                <w:rFonts w:ascii="Times New Roman" w:hAnsi="Times New Roman" w:cs="Times New Roman"/>
              </w:rPr>
              <w:t>ничьих угодий</w:t>
            </w:r>
          </w:p>
        </w:tc>
        <w:tc>
          <w:tcPr>
            <w:tcW w:w="2608" w:type="dxa"/>
          </w:tcPr>
          <w:p w:rsidR="00E75EB9" w:rsidRPr="0018752B" w:rsidRDefault="00FA1067" w:rsidP="00FA1067">
            <w:pPr>
              <w:pStyle w:val="ConsPlusNormal"/>
              <w:ind w:firstLine="0"/>
              <w:rPr>
                <w:rFonts w:ascii="Times New Roman" w:hAnsi="Times New Roman" w:cs="Times New Roman"/>
              </w:rPr>
            </w:pPr>
            <w:r>
              <w:rPr>
                <w:rFonts w:ascii="Times New Roman" w:hAnsi="Times New Roman" w:cs="Times New Roman"/>
              </w:rPr>
              <w:t>Отсутствие охотничьей  и</w:t>
            </w:r>
            <w:r>
              <w:rPr>
                <w:rFonts w:ascii="Times New Roman" w:hAnsi="Times New Roman" w:cs="Times New Roman"/>
              </w:rPr>
              <w:t>н</w:t>
            </w:r>
            <w:r>
              <w:rPr>
                <w:rFonts w:ascii="Times New Roman" w:hAnsi="Times New Roman" w:cs="Times New Roman"/>
              </w:rPr>
              <w:t>фраструктуры, непрозра</w:t>
            </w:r>
            <w:r>
              <w:rPr>
                <w:rFonts w:ascii="Times New Roman" w:hAnsi="Times New Roman" w:cs="Times New Roman"/>
              </w:rPr>
              <w:t>ч</w:t>
            </w:r>
            <w:r>
              <w:rPr>
                <w:rFonts w:ascii="Times New Roman" w:hAnsi="Times New Roman" w:cs="Times New Roman"/>
              </w:rPr>
              <w:t>ность распределения лице</w:t>
            </w:r>
            <w:r>
              <w:rPr>
                <w:rFonts w:ascii="Times New Roman" w:hAnsi="Times New Roman" w:cs="Times New Roman"/>
              </w:rPr>
              <w:t>н</w:t>
            </w:r>
            <w:r>
              <w:rPr>
                <w:rFonts w:ascii="Times New Roman" w:hAnsi="Times New Roman" w:cs="Times New Roman"/>
              </w:rPr>
              <w:t>зий</w:t>
            </w:r>
          </w:p>
        </w:tc>
        <w:tc>
          <w:tcPr>
            <w:tcW w:w="3428" w:type="dxa"/>
          </w:tcPr>
          <w:p w:rsidR="00E75EB9" w:rsidRPr="0018752B" w:rsidRDefault="00E75EB9" w:rsidP="00FA1067">
            <w:pPr>
              <w:pStyle w:val="ConsPlusNormal"/>
              <w:ind w:firstLine="126"/>
              <w:rPr>
                <w:rFonts w:ascii="Times New Roman" w:hAnsi="Times New Roman" w:cs="Times New Roman"/>
              </w:rPr>
            </w:pPr>
            <w:r w:rsidRPr="0018752B">
              <w:rPr>
                <w:rFonts w:ascii="Times New Roman" w:hAnsi="Times New Roman" w:cs="Times New Roman"/>
              </w:rPr>
              <w:t>развитие любительской охоты</w:t>
            </w:r>
            <w:r w:rsidR="00FA1067">
              <w:rPr>
                <w:rFonts w:ascii="Times New Roman" w:hAnsi="Times New Roman" w:cs="Times New Roman"/>
              </w:rPr>
              <w:t>, р</w:t>
            </w:r>
            <w:r w:rsidR="00FA1067">
              <w:rPr>
                <w:rFonts w:ascii="Times New Roman" w:hAnsi="Times New Roman" w:cs="Times New Roman"/>
              </w:rPr>
              <w:t>ы</w:t>
            </w:r>
            <w:r w:rsidR="00FA1067">
              <w:rPr>
                <w:rFonts w:ascii="Times New Roman" w:hAnsi="Times New Roman" w:cs="Times New Roman"/>
              </w:rPr>
              <w:t>боловства</w:t>
            </w:r>
          </w:p>
        </w:tc>
        <w:tc>
          <w:tcPr>
            <w:tcW w:w="3600" w:type="dxa"/>
          </w:tcPr>
          <w:p w:rsidR="00E75EB9" w:rsidRPr="0018752B" w:rsidRDefault="00FA1067" w:rsidP="00FA1067">
            <w:pPr>
              <w:pStyle w:val="ConsPlusNormal"/>
              <w:ind w:firstLine="118"/>
              <w:rPr>
                <w:rFonts w:ascii="Times New Roman" w:hAnsi="Times New Roman" w:cs="Times New Roman"/>
              </w:rPr>
            </w:pPr>
            <w:r>
              <w:rPr>
                <w:rFonts w:ascii="Times New Roman" w:hAnsi="Times New Roman" w:cs="Times New Roman"/>
              </w:rPr>
              <w:t>браконьерство</w:t>
            </w:r>
          </w:p>
        </w:tc>
      </w:tr>
      <w:tr w:rsidR="00E75EB9">
        <w:tc>
          <w:tcPr>
            <w:tcW w:w="660" w:type="dxa"/>
            <w:vMerge/>
          </w:tcPr>
          <w:p w:rsidR="00E75EB9" w:rsidRPr="0018752B" w:rsidRDefault="00E75EB9" w:rsidP="00A630A5">
            <w:pPr>
              <w:rPr>
                <w:sz w:val="20"/>
                <w:szCs w:val="20"/>
              </w:rPr>
            </w:pPr>
          </w:p>
        </w:tc>
        <w:tc>
          <w:tcPr>
            <w:tcW w:w="2041" w:type="dxa"/>
            <w:vMerge/>
          </w:tcPr>
          <w:p w:rsidR="00E75EB9" w:rsidRPr="0018752B" w:rsidRDefault="00E75EB9" w:rsidP="00A630A5">
            <w:pPr>
              <w:rPr>
                <w:sz w:val="20"/>
                <w:szCs w:val="20"/>
              </w:rPr>
            </w:pPr>
          </w:p>
        </w:tc>
        <w:tc>
          <w:tcPr>
            <w:tcW w:w="2665" w:type="dxa"/>
            <w:vMerge w:val="restart"/>
          </w:tcPr>
          <w:p w:rsidR="00E75EB9" w:rsidRPr="0018752B" w:rsidRDefault="00E75EB9" w:rsidP="00A630A5">
            <w:pPr>
              <w:pStyle w:val="ConsPlusNormal"/>
              <w:jc w:val="both"/>
              <w:rPr>
                <w:rFonts w:ascii="Times New Roman" w:hAnsi="Times New Roman" w:cs="Times New Roman"/>
              </w:rPr>
            </w:pPr>
            <w:r w:rsidRPr="0018752B">
              <w:rPr>
                <w:rFonts w:ascii="Times New Roman" w:hAnsi="Times New Roman" w:cs="Times New Roman"/>
              </w:rPr>
              <w:t>наличие особо охр</w:t>
            </w:r>
            <w:r w:rsidRPr="0018752B">
              <w:rPr>
                <w:rFonts w:ascii="Times New Roman" w:hAnsi="Times New Roman" w:cs="Times New Roman"/>
              </w:rPr>
              <w:t>а</w:t>
            </w:r>
            <w:r w:rsidRPr="0018752B">
              <w:rPr>
                <w:rFonts w:ascii="Times New Roman" w:hAnsi="Times New Roman" w:cs="Times New Roman"/>
              </w:rPr>
              <w:t>няемых природных террит</w:t>
            </w:r>
            <w:r w:rsidRPr="0018752B">
              <w:rPr>
                <w:rFonts w:ascii="Times New Roman" w:hAnsi="Times New Roman" w:cs="Times New Roman"/>
              </w:rPr>
              <w:t>о</w:t>
            </w:r>
            <w:r w:rsidRPr="0018752B">
              <w:rPr>
                <w:rFonts w:ascii="Times New Roman" w:hAnsi="Times New Roman" w:cs="Times New Roman"/>
              </w:rPr>
              <w:lastRenderedPageBreak/>
              <w:t>рий и памятников природы</w:t>
            </w:r>
          </w:p>
        </w:tc>
        <w:tc>
          <w:tcPr>
            <w:tcW w:w="2608" w:type="dxa"/>
            <w:vMerge w:val="restart"/>
          </w:tcPr>
          <w:p w:rsidR="00E75EB9" w:rsidRPr="0018752B" w:rsidRDefault="00FA1067" w:rsidP="00FA1067">
            <w:pPr>
              <w:pStyle w:val="ConsPlusNormal"/>
              <w:ind w:firstLine="34"/>
              <w:rPr>
                <w:rFonts w:ascii="Times New Roman" w:hAnsi="Times New Roman" w:cs="Times New Roman"/>
              </w:rPr>
            </w:pPr>
            <w:r>
              <w:rPr>
                <w:rFonts w:ascii="Times New Roman" w:hAnsi="Times New Roman" w:cs="Times New Roman"/>
              </w:rPr>
              <w:lastRenderedPageBreak/>
              <w:t>Низкая привлекательность</w:t>
            </w:r>
          </w:p>
        </w:tc>
        <w:tc>
          <w:tcPr>
            <w:tcW w:w="3428" w:type="dxa"/>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использование особо охр</w:t>
            </w:r>
            <w:r w:rsidRPr="0018752B">
              <w:rPr>
                <w:rFonts w:ascii="Times New Roman" w:hAnsi="Times New Roman" w:cs="Times New Roman"/>
              </w:rPr>
              <w:t>а</w:t>
            </w:r>
            <w:r w:rsidRPr="0018752B">
              <w:rPr>
                <w:rFonts w:ascii="Times New Roman" w:hAnsi="Times New Roman" w:cs="Times New Roman"/>
              </w:rPr>
              <w:t>няемых природных территорий и п</w:t>
            </w:r>
            <w:r w:rsidRPr="0018752B">
              <w:rPr>
                <w:rFonts w:ascii="Times New Roman" w:hAnsi="Times New Roman" w:cs="Times New Roman"/>
              </w:rPr>
              <w:t>а</w:t>
            </w:r>
            <w:r w:rsidRPr="0018752B">
              <w:rPr>
                <w:rFonts w:ascii="Times New Roman" w:hAnsi="Times New Roman" w:cs="Times New Roman"/>
              </w:rPr>
              <w:lastRenderedPageBreak/>
              <w:t>мятников природы в эк</w:t>
            </w:r>
            <w:r w:rsidRPr="0018752B">
              <w:rPr>
                <w:rFonts w:ascii="Times New Roman" w:hAnsi="Times New Roman" w:cs="Times New Roman"/>
              </w:rPr>
              <w:t>о</w:t>
            </w:r>
            <w:r w:rsidRPr="0018752B">
              <w:rPr>
                <w:rFonts w:ascii="Times New Roman" w:hAnsi="Times New Roman" w:cs="Times New Roman"/>
              </w:rPr>
              <w:t>лого-просветительских, рекреац</w:t>
            </w:r>
            <w:r w:rsidRPr="0018752B">
              <w:rPr>
                <w:rFonts w:ascii="Times New Roman" w:hAnsi="Times New Roman" w:cs="Times New Roman"/>
              </w:rPr>
              <w:t>и</w:t>
            </w:r>
            <w:r w:rsidRPr="0018752B">
              <w:rPr>
                <w:rFonts w:ascii="Times New Roman" w:hAnsi="Times New Roman" w:cs="Times New Roman"/>
              </w:rPr>
              <w:t>онных и прир</w:t>
            </w:r>
            <w:r w:rsidRPr="0018752B">
              <w:rPr>
                <w:rFonts w:ascii="Times New Roman" w:hAnsi="Times New Roman" w:cs="Times New Roman"/>
              </w:rPr>
              <w:t>о</w:t>
            </w:r>
            <w:r w:rsidRPr="0018752B">
              <w:rPr>
                <w:rFonts w:ascii="Times New Roman" w:hAnsi="Times New Roman" w:cs="Times New Roman"/>
              </w:rPr>
              <w:t>доохранных целях</w:t>
            </w:r>
          </w:p>
        </w:tc>
        <w:tc>
          <w:tcPr>
            <w:tcW w:w="3600" w:type="dxa"/>
            <w:vMerge w:val="restart"/>
          </w:tcPr>
          <w:p w:rsidR="00E75EB9" w:rsidRPr="0018752B" w:rsidRDefault="00E75EB9" w:rsidP="00A630A5">
            <w:pPr>
              <w:pStyle w:val="ConsPlusNormal"/>
              <w:rPr>
                <w:rFonts w:ascii="Times New Roman" w:hAnsi="Times New Roman" w:cs="Times New Roman"/>
              </w:rPr>
            </w:pPr>
          </w:p>
        </w:tc>
      </w:tr>
      <w:tr w:rsidR="00E75EB9">
        <w:tc>
          <w:tcPr>
            <w:tcW w:w="660" w:type="dxa"/>
            <w:vMerge/>
          </w:tcPr>
          <w:p w:rsidR="00E75EB9" w:rsidRPr="0018752B" w:rsidRDefault="00E75EB9" w:rsidP="00A630A5">
            <w:pPr>
              <w:rPr>
                <w:sz w:val="20"/>
                <w:szCs w:val="20"/>
              </w:rPr>
            </w:pPr>
          </w:p>
        </w:tc>
        <w:tc>
          <w:tcPr>
            <w:tcW w:w="2041" w:type="dxa"/>
            <w:vMerge/>
          </w:tcPr>
          <w:p w:rsidR="00E75EB9" w:rsidRPr="0018752B" w:rsidRDefault="00E75EB9" w:rsidP="00A630A5">
            <w:pPr>
              <w:rPr>
                <w:sz w:val="20"/>
                <w:szCs w:val="20"/>
              </w:rPr>
            </w:pPr>
          </w:p>
        </w:tc>
        <w:tc>
          <w:tcPr>
            <w:tcW w:w="2665" w:type="dxa"/>
            <w:vMerge/>
          </w:tcPr>
          <w:p w:rsidR="00E75EB9" w:rsidRPr="0018752B" w:rsidRDefault="00E75EB9" w:rsidP="00A630A5">
            <w:pPr>
              <w:rPr>
                <w:sz w:val="20"/>
                <w:szCs w:val="20"/>
              </w:rPr>
            </w:pPr>
          </w:p>
        </w:tc>
        <w:tc>
          <w:tcPr>
            <w:tcW w:w="2608" w:type="dxa"/>
            <w:vMerge/>
          </w:tcPr>
          <w:p w:rsidR="00E75EB9" w:rsidRPr="0018752B" w:rsidRDefault="00E75EB9" w:rsidP="00A630A5">
            <w:pPr>
              <w:rPr>
                <w:sz w:val="20"/>
                <w:szCs w:val="20"/>
              </w:rPr>
            </w:pPr>
          </w:p>
        </w:tc>
        <w:tc>
          <w:tcPr>
            <w:tcW w:w="3428" w:type="dxa"/>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использование участков ле</w:t>
            </w:r>
            <w:r w:rsidRPr="0018752B">
              <w:rPr>
                <w:rFonts w:ascii="Times New Roman" w:hAnsi="Times New Roman" w:cs="Times New Roman"/>
              </w:rPr>
              <w:t>с</w:t>
            </w:r>
            <w:r w:rsidRPr="0018752B">
              <w:rPr>
                <w:rFonts w:ascii="Times New Roman" w:hAnsi="Times New Roman" w:cs="Times New Roman"/>
              </w:rPr>
              <w:t>ного фонда для культурно-оздоровительных, туристических ц</w:t>
            </w:r>
            <w:r w:rsidRPr="0018752B">
              <w:rPr>
                <w:rFonts w:ascii="Times New Roman" w:hAnsi="Times New Roman" w:cs="Times New Roman"/>
              </w:rPr>
              <w:t>е</w:t>
            </w:r>
            <w:r w:rsidRPr="0018752B">
              <w:rPr>
                <w:rFonts w:ascii="Times New Roman" w:hAnsi="Times New Roman" w:cs="Times New Roman"/>
              </w:rPr>
              <w:t>лей</w:t>
            </w:r>
          </w:p>
        </w:tc>
        <w:tc>
          <w:tcPr>
            <w:tcW w:w="3600" w:type="dxa"/>
            <w:vMerge/>
          </w:tcPr>
          <w:p w:rsidR="00E75EB9" w:rsidRPr="0018752B" w:rsidRDefault="00E75EB9" w:rsidP="00A630A5">
            <w:pPr>
              <w:rPr>
                <w:sz w:val="20"/>
                <w:szCs w:val="20"/>
              </w:rPr>
            </w:pPr>
          </w:p>
        </w:tc>
      </w:tr>
      <w:tr w:rsidR="00E75EB9">
        <w:tc>
          <w:tcPr>
            <w:tcW w:w="660" w:type="dxa"/>
            <w:vMerge/>
          </w:tcPr>
          <w:p w:rsidR="00E75EB9" w:rsidRPr="0018752B" w:rsidRDefault="00E75EB9" w:rsidP="00A630A5">
            <w:pPr>
              <w:rPr>
                <w:sz w:val="20"/>
                <w:szCs w:val="20"/>
              </w:rPr>
            </w:pPr>
          </w:p>
        </w:tc>
        <w:tc>
          <w:tcPr>
            <w:tcW w:w="2041" w:type="dxa"/>
            <w:vMerge/>
          </w:tcPr>
          <w:p w:rsidR="00E75EB9" w:rsidRPr="0018752B" w:rsidRDefault="00E75EB9" w:rsidP="00A630A5">
            <w:pPr>
              <w:rPr>
                <w:sz w:val="20"/>
                <w:szCs w:val="20"/>
              </w:rPr>
            </w:pPr>
          </w:p>
        </w:tc>
        <w:tc>
          <w:tcPr>
            <w:tcW w:w="2665" w:type="dxa"/>
            <w:vMerge/>
          </w:tcPr>
          <w:p w:rsidR="00E75EB9" w:rsidRPr="0018752B" w:rsidRDefault="00E75EB9" w:rsidP="00A630A5">
            <w:pPr>
              <w:rPr>
                <w:sz w:val="20"/>
                <w:szCs w:val="20"/>
              </w:rPr>
            </w:pPr>
          </w:p>
        </w:tc>
        <w:tc>
          <w:tcPr>
            <w:tcW w:w="2608" w:type="dxa"/>
            <w:vMerge/>
          </w:tcPr>
          <w:p w:rsidR="00E75EB9" w:rsidRPr="0018752B" w:rsidRDefault="00E75EB9" w:rsidP="00A630A5">
            <w:pPr>
              <w:rPr>
                <w:sz w:val="20"/>
                <w:szCs w:val="20"/>
              </w:rPr>
            </w:pPr>
          </w:p>
        </w:tc>
        <w:tc>
          <w:tcPr>
            <w:tcW w:w="3428" w:type="dxa"/>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создание инфраструктуры т</w:t>
            </w:r>
            <w:r w:rsidRPr="0018752B">
              <w:rPr>
                <w:rFonts w:ascii="Times New Roman" w:hAnsi="Times New Roman" w:cs="Times New Roman"/>
              </w:rPr>
              <w:t>у</w:t>
            </w:r>
            <w:r w:rsidRPr="0018752B">
              <w:rPr>
                <w:rFonts w:ascii="Times New Roman" w:hAnsi="Times New Roman" w:cs="Times New Roman"/>
              </w:rPr>
              <w:t>ризма, охоты и рыбалки</w:t>
            </w:r>
          </w:p>
        </w:tc>
        <w:tc>
          <w:tcPr>
            <w:tcW w:w="3600" w:type="dxa"/>
            <w:vMerge/>
          </w:tcPr>
          <w:p w:rsidR="00E75EB9" w:rsidRPr="0018752B" w:rsidRDefault="00E75EB9" w:rsidP="00A630A5">
            <w:pPr>
              <w:rPr>
                <w:sz w:val="20"/>
                <w:szCs w:val="20"/>
              </w:rPr>
            </w:pPr>
          </w:p>
        </w:tc>
      </w:tr>
      <w:tr w:rsidR="00E75EB9">
        <w:tc>
          <w:tcPr>
            <w:tcW w:w="660" w:type="dxa"/>
            <w:vMerge w:val="restart"/>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3.</w:t>
            </w:r>
          </w:p>
        </w:tc>
        <w:tc>
          <w:tcPr>
            <w:tcW w:w="2041" w:type="dxa"/>
            <w:vMerge w:val="restart"/>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Население, трудовые ресурсы</w:t>
            </w:r>
          </w:p>
        </w:tc>
        <w:tc>
          <w:tcPr>
            <w:tcW w:w="2665" w:type="dxa"/>
            <w:vMerge w:val="restart"/>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концентрация нас</w:t>
            </w:r>
            <w:r w:rsidRPr="0018752B">
              <w:rPr>
                <w:rFonts w:ascii="Times New Roman" w:hAnsi="Times New Roman" w:cs="Times New Roman"/>
              </w:rPr>
              <w:t>е</w:t>
            </w:r>
            <w:r w:rsidRPr="0018752B">
              <w:rPr>
                <w:rFonts w:ascii="Times New Roman" w:hAnsi="Times New Roman" w:cs="Times New Roman"/>
              </w:rPr>
              <w:t>ления в районном це</w:t>
            </w:r>
            <w:r w:rsidRPr="0018752B">
              <w:rPr>
                <w:rFonts w:ascii="Times New Roman" w:hAnsi="Times New Roman" w:cs="Times New Roman"/>
              </w:rPr>
              <w:t>н</w:t>
            </w:r>
            <w:r w:rsidRPr="0018752B">
              <w:rPr>
                <w:rFonts w:ascii="Times New Roman" w:hAnsi="Times New Roman" w:cs="Times New Roman"/>
              </w:rPr>
              <w:t>тре и центрах поселений</w:t>
            </w:r>
          </w:p>
        </w:tc>
        <w:tc>
          <w:tcPr>
            <w:tcW w:w="2608" w:type="dxa"/>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наличие малочи</w:t>
            </w:r>
            <w:r w:rsidRPr="0018752B">
              <w:rPr>
                <w:rFonts w:ascii="Times New Roman" w:hAnsi="Times New Roman" w:cs="Times New Roman"/>
              </w:rPr>
              <w:t>с</w:t>
            </w:r>
            <w:r w:rsidRPr="0018752B">
              <w:rPr>
                <w:rFonts w:ascii="Times New Roman" w:hAnsi="Times New Roman" w:cs="Times New Roman"/>
              </w:rPr>
              <w:t>ленных населенных пун</w:t>
            </w:r>
            <w:r w:rsidRPr="0018752B">
              <w:rPr>
                <w:rFonts w:ascii="Times New Roman" w:hAnsi="Times New Roman" w:cs="Times New Roman"/>
              </w:rPr>
              <w:t>к</w:t>
            </w:r>
            <w:r w:rsidRPr="0018752B">
              <w:rPr>
                <w:rFonts w:ascii="Times New Roman" w:hAnsi="Times New Roman" w:cs="Times New Roman"/>
              </w:rPr>
              <w:t>тов</w:t>
            </w:r>
          </w:p>
        </w:tc>
        <w:tc>
          <w:tcPr>
            <w:tcW w:w="3428" w:type="dxa"/>
          </w:tcPr>
          <w:p w:rsidR="00E75EB9" w:rsidRPr="0018752B" w:rsidRDefault="00E75EB9" w:rsidP="00A630A5">
            <w:pPr>
              <w:pStyle w:val="ConsPlusNormal"/>
              <w:rPr>
                <w:rFonts w:ascii="Times New Roman" w:hAnsi="Times New Roman" w:cs="Times New Roman"/>
              </w:rPr>
            </w:pPr>
          </w:p>
        </w:tc>
        <w:tc>
          <w:tcPr>
            <w:tcW w:w="3600" w:type="dxa"/>
          </w:tcPr>
          <w:p w:rsidR="00E75EB9" w:rsidRPr="0018752B" w:rsidRDefault="00E75EB9" w:rsidP="00A630A5">
            <w:pPr>
              <w:pStyle w:val="ConsPlusNormal"/>
              <w:rPr>
                <w:rFonts w:ascii="Times New Roman" w:hAnsi="Times New Roman" w:cs="Times New Roman"/>
              </w:rPr>
            </w:pPr>
          </w:p>
        </w:tc>
      </w:tr>
      <w:tr w:rsidR="00E75EB9">
        <w:tc>
          <w:tcPr>
            <w:tcW w:w="660" w:type="dxa"/>
            <w:vMerge/>
          </w:tcPr>
          <w:p w:rsidR="00E75EB9" w:rsidRPr="0018752B" w:rsidRDefault="00E75EB9" w:rsidP="00A630A5">
            <w:pPr>
              <w:rPr>
                <w:sz w:val="20"/>
                <w:szCs w:val="20"/>
              </w:rPr>
            </w:pPr>
          </w:p>
        </w:tc>
        <w:tc>
          <w:tcPr>
            <w:tcW w:w="2041" w:type="dxa"/>
            <w:vMerge/>
          </w:tcPr>
          <w:p w:rsidR="00E75EB9" w:rsidRPr="0018752B" w:rsidRDefault="00E75EB9" w:rsidP="00A630A5">
            <w:pPr>
              <w:rPr>
                <w:sz w:val="20"/>
                <w:szCs w:val="20"/>
              </w:rPr>
            </w:pPr>
          </w:p>
        </w:tc>
        <w:tc>
          <w:tcPr>
            <w:tcW w:w="2665" w:type="dxa"/>
            <w:vMerge/>
          </w:tcPr>
          <w:p w:rsidR="00E75EB9" w:rsidRPr="0018752B" w:rsidRDefault="00E75EB9" w:rsidP="00A630A5">
            <w:pPr>
              <w:rPr>
                <w:sz w:val="20"/>
                <w:szCs w:val="20"/>
              </w:rPr>
            </w:pPr>
          </w:p>
        </w:tc>
        <w:tc>
          <w:tcPr>
            <w:tcW w:w="2608" w:type="dxa"/>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тенденция сокращ</w:t>
            </w:r>
            <w:r w:rsidRPr="0018752B">
              <w:rPr>
                <w:rFonts w:ascii="Times New Roman" w:hAnsi="Times New Roman" w:cs="Times New Roman"/>
              </w:rPr>
              <w:t>е</w:t>
            </w:r>
            <w:r w:rsidRPr="0018752B">
              <w:rPr>
                <w:rFonts w:ascii="Times New Roman" w:hAnsi="Times New Roman" w:cs="Times New Roman"/>
              </w:rPr>
              <w:t>ния общей численности н</w:t>
            </w:r>
            <w:r w:rsidRPr="0018752B">
              <w:rPr>
                <w:rFonts w:ascii="Times New Roman" w:hAnsi="Times New Roman" w:cs="Times New Roman"/>
              </w:rPr>
              <w:t>а</w:t>
            </w:r>
            <w:r w:rsidRPr="0018752B">
              <w:rPr>
                <w:rFonts w:ascii="Times New Roman" w:hAnsi="Times New Roman" w:cs="Times New Roman"/>
              </w:rPr>
              <w:t>селения, главным образом, за счет отрицательного сальдо естественного пр</w:t>
            </w:r>
            <w:r w:rsidRPr="0018752B">
              <w:rPr>
                <w:rFonts w:ascii="Times New Roman" w:hAnsi="Times New Roman" w:cs="Times New Roman"/>
              </w:rPr>
              <w:t>и</w:t>
            </w:r>
            <w:r w:rsidRPr="0018752B">
              <w:rPr>
                <w:rFonts w:ascii="Times New Roman" w:hAnsi="Times New Roman" w:cs="Times New Roman"/>
              </w:rPr>
              <w:t>роста насел</w:t>
            </w:r>
            <w:r w:rsidRPr="0018752B">
              <w:rPr>
                <w:rFonts w:ascii="Times New Roman" w:hAnsi="Times New Roman" w:cs="Times New Roman"/>
              </w:rPr>
              <w:t>е</w:t>
            </w:r>
            <w:r w:rsidRPr="0018752B">
              <w:rPr>
                <w:rFonts w:ascii="Times New Roman" w:hAnsi="Times New Roman" w:cs="Times New Roman"/>
              </w:rPr>
              <w:t>ния</w:t>
            </w:r>
          </w:p>
        </w:tc>
        <w:tc>
          <w:tcPr>
            <w:tcW w:w="3428" w:type="dxa"/>
            <w:vMerge w:val="restart"/>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снижение естественной уб</w:t>
            </w:r>
            <w:r w:rsidRPr="0018752B">
              <w:rPr>
                <w:rFonts w:ascii="Times New Roman" w:hAnsi="Times New Roman" w:cs="Times New Roman"/>
              </w:rPr>
              <w:t>ы</w:t>
            </w:r>
            <w:r w:rsidRPr="0018752B">
              <w:rPr>
                <w:rFonts w:ascii="Times New Roman" w:hAnsi="Times New Roman" w:cs="Times New Roman"/>
              </w:rPr>
              <w:t>ли населения за счет снижения уровня смертности (в т.ч. младенческой) и повышения ро</w:t>
            </w:r>
            <w:r w:rsidRPr="0018752B">
              <w:rPr>
                <w:rFonts w:ascii="Times New Roman" w:hAnsi="Times New Roman" w:cs="Times New Roman"/>
              </w:rPr>
              <w:t>ж</w:t>
            </w:r>
            <w:r w:rsidRPr="0018752B">
              <w:rPr>
                <w:rFonts w:ascii="Times New Roman" w:hAnsi="Times New Roman" w:cs="Times New Roman"/>
              </w:rPr>
              <w:t>даемости</w:t>
            </w:r>
          </w:p>
        </w:tc>
        <w:tc>
          <w:tcPr>
            <w:tcW w:w="3600" w:type="dxa"/>
            <w:vMerge w:val="restart"/>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усиление процесса депопул</w:t>
            </w:r>
            <w:r w:rsidRPr="0018752B">
              <w:rPr>
                <w:rFonts w:ascii="Times New Roman" w:hAnsi="Times New Roman" w:cs="Times New Roman"/>
              </w:rPr>
              <w:t>я</w:t>
            </w:r>
            <w:r w:rsidRPr="0018752B">
              <w:rPr>
                <w:rFonts w:ascii="Times New Roman" w:hAnsi="Times New Roman" w:cs="Times New Roman"/>
              </w:rPr>
              <w:t>ции насел</w:t>
            </w:r>
            <w:r w:rsidRPr="0018752B">
              <w:rPr>
                <w:rFonts w:ascii="Times New Roman" w:hAnsi="Times New Roman" w:cs="Times New Roman"/>
              </w:rPr>
              <w:t>е</w:t>
            </w:r>
            <w:r w:rsidRPr="0018752B">
              <w:rPr>
                <w:rFonts w:ascii="Times New Roman" w:hAnsi="Times New Roman" w:cs="Times New Roman"/>
              </w:rPr>
              <w:t>ния</w:t>
            </w:r>
          </w:p>
        </w:tc>
      </w:tr>
      <w:tr w:rsidR="00E75EB9">
        <w:tc>
          <w:tcPr>
            <w:tcW w:w="660" w:type="dxa"/>
            <w:vMerge/>
          </w:tcPr>
          <w:p w:rsidR="00E75EB9" w:rsidRPr="0018752B" w:rsidRDefault="00E75EB9" w:rsidP="00A630A5">
            <w:pPr>
              <w:rPr>
                <w:sz w:val="20"/>
                <w:szCs w:val="20"/>
              </w:rPr>
            </w:pPr>
          </w:p>
        </w:tc>
        <w:tc>
          <w:tcPr>
            <w:tcW w:w="2041" w:type="dxa"/>
            <w:vMerge/>
          </w:tcPr>
          <w:p w:rsidR="00E75EB9" w:rsidRPr="0018752B" w:rsidRDefault="00E75EB9" w:rsidP="00A630A5">
            <w:pPr>
              <w:rPr>
                <w:sz w:val="20"/>
                <w:szCs w:val="20"/>
              </w:rPr>
            </w:pPr>
          </w:p>
        </w:tc>
        <w:tc>
          <w:tcPr>
            <w:tcW w:w="2665" w:type="dxa"/>
            <w:vMerge/>
          </w:tcPr>
          <w:p w:rsidR="00E75EB9" w:rsidRPr="0018752B" w:rsidRDefault="00E75EB9" w:rsidP="00A630A5">
            <w:pPr>
              <w:rPr>
                <w:sz w:val="20"/>
                <w:szCs w:val="20"/>
              </w:rPr>
            </w:pPr>
          </w:p>
        </w:tc>
        <w:tc>
          <w:tcPr>
            <w:tcW w:w="2608" w:type="dxa"/>
          </w:tcPr>
          <w:p w:rsidR="00E75EB9" w:rsidRPr="0018752B" w:rsidRDefault="00E75EB9" w:rsidP="00A630A5">
            <w:pPr>
              <w:pStyle w:val="ConsPlusNormal"/>
              <w:jc w:val="both"/>
              <w:rPr>
                <w:rFonts w:ascii="Times New Roman" w:hAnsi="Times New Roman" w:cs="Times New Roman"/>
              </w:rPr>
            </w:pPr>
            <w:r w:rsidRPr="0018752B">
              <w:rPr>
                <w:rFonts w:ascii="Times New Roman" w:hAnsi="Times New Roman" w:cs="Times New Roman"/>
              </w:rPr>
              <w:t>высокий уровень общей заболеваемости нас</w:t>
            </w:r>
            <w:r w:rsidRPr="0018752B">
              <w:rPr>
                <w:rFonts w:ascii="Times New Roman" w:hAnsi="Times New Roman" w:cs="Times New Roman"/>
              </w:rPr>
              <w:t>е</w:t>
            </w:r>
            <w:r w:rsidRPr="0018752B">
              <w:rPr>
                <w:rFonts w:ascii="Times New Roman" w:hAnsi="Times New Roman" w:cs="Times New Roman"/>
              </w:rPr>
              <w:t>ления</w:t>
            </w:r>
          </w:p>
        </w:tc>
        <w:tc>
          <w:tcPr>
            <w:tcW w:w="3428" w:type="dxa"/>
            <w:vMerge/>
          </w:tcPr>
          <w:p w:rsidR="00E75EB9" w:rsidRPr="0018752B" w:rsidRDefault="00E75EB9" w:rsidP="00A630A5">
            <w:pPr>
              <w:rPr>
                <w:sz w:val="20"/>
                <w:szCs w:val="20"/>
              </w:rPr>
            </w:pPr>
          </w:p>
        </w:tc>
        <w:tc>
          <w:tcPr>
            <w:tcW w:w="3600" w:type="dxa"/>
            <w:vMerge/>
          </w:tcPr>
          <w:p w:rsidR="00E75EB9" w:rsidRPr="0018752B" w:rsidRDefault="00E75EB9" w:rsidP="00A630A5">
            <w:pPr>
              <w:rPr>
                <w:sz w:val="20"/>
                <w:szCs w:val="20"/>
              </w:rPr>
            </w:pPr>
          </w:p>
        </w:tc>
      </w:tr>
      <w:tr w:rsidR="00E75EB9">
        <w:tc>
          <w:tcPr>
            <w:tcW w:w="660" w:type="dxa"/>
            <w:vMerge/>
          </w:tcPr>
          <w:p w:rsidR="00E75EB9" w:rsidRPr="0018752B" w:rsidRDefault="00E75EB9" w:rsidP="00A630A5">
            <w:pPr>
              <w:rPr>
                <w:sz w:val="20"/>
                <w:szCs w:val="20"/>
              </w:rPr>
            </w:pPr>
          </w:p>
        </w:tc>
        <w:tc>
          <w:tcPr>
            <w:tcW w:w="2041" w:type="dxa"/>
            <w:vMerge/>
          </w:tcPr>
          <w:p w:rsidR="00E75EB9" w:rsidRPr="0018752B" w:rsidRDefault="00E75EB9" w:rsidP="00A630A5">
            <w:pPr>
              <w:rPr>
                <w:sz w:val="20"/>
                <w:szCs w:val="20"/>
              </w:rPr>
            </w:pPr>
          </w:p>
        </w:tc>
        <w:tc>
          <w:tcPr>
            <w:tcW w:w="2665" w:type="dxa"/>
            <w:vMerge/>
          </w:tcPr>
          <w:p w:rsidR="00E75EB9" w:rsidRPr="0018752B" w:rsidRDefault="00E75EB9" w:rsidP="00A630A5">
            <w:pPr>
              <w:rPr>
                <w:sz w:val="20"/>
                <w:szCs w:val="20"/>
              </w:rPr>
            </w:pPr>
          </w:p>
        </w:tc>
        <w:tc>
          <w:tcPr>
            <w:tcW w:w="2608" w:type="dxa"/>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высокая демогр</w:t>
            </w:r>
            <w:r w:rsidRPr="0018752B">
              <w:rPr>
                <w:rFonts w:ascii="Times New Roman" w:hAnsi="Times New Roman" w:cs="Times New Roman"/>
              </w:rPr>
              <w:t>а</w:t>
            </w:r>
            <w:r w:rsidRPr="0018752B">
              <w:rPr>
                <w:rFonts w:ascii="Times New Roman" w:hAnsi="Times New Roman" w:cs="Times New Roman"/>
              </w:rPr>
              <w:t>фическая нагрузка на труд</w:t>
            </w:r>
            <w:r w:rsidRPr="0018752B">
              <w:rPr>
                <w:rFonts w:ascii="Times New Roman" w:hAnsi="Times New Roman" w:cs="Times New Roman"/>
              </w:rPr>
              <w:t>о</w:t>
            </w:r>
            <w:r w:rsidRPr="0018752B">
              <w:rPr>
                <w:rFonts w:ascii="Times New Roman" w:hAnsi="Times New Roman" w:cs="Times New Roman"/>
              </w:rPr>
              <w:t>способное насел</w:t>
            </w:r>
            <w:r w:rsidRPr="0018752B">
              <w:rPr>
                <w:rFonts w:ascii="Times New Roman" w:hAnsi="Times New Roman" w:cs="Times New Roman"/>
              </w:rPr>
              <w:t>е</w:t>
            </w:r>
            <w:r w:rsidRPr="0018752B">
              <w:rPr>
                <w:rFonts w:ascii="Times New Roman" w:hAnsi="Times New Roman" w:cs="Times New Roman"/>
              </w:rPr>
              <w:t>ние</w:t>
            </w:r>
          </w:p>
        </w:tc>
        <w:tc>
          <w:tcPr>
            <w:tcW w:w="3428" w:type="dxa"/>
          </w:tcPr>
          <w:p w:rsidR="00E75EB9" w:rsidRPr="0018752B" w:rsidRDefault="00E75EB9" w:rsidP="00A630A5">
            <w:pPr>
              <w:pStyle w:val="ConsPlusNormal"/>
              <w:jc w:val="both"/>
              <w:rPr>
                <w:rFonts w:ascii="Times New Roman" w:hAnsi="Times New Roman" w:cs="Times New Roman"/>
              </w:rPr>
            </w:pPr>
            <w:r w:rsidRPr="0018752B">
              <w:rPr>
                <w:rFonts w:ascii="Times New Roman" w:hAnsi="Times New Roman" w:cs="Times New Roman"/>
              </w:rPr>
              <w:t>создание условий для ко</w:t>
            </w:r>
            <w:r w:rsidRPr="0018752B">
              <w:rPr>
                <w:rFonts w:ascii="Times New Roman" w:hAnsi="Times New Roman" w:cs="Times New Roman"/>
              </w:rPr>
              <w:t>м</w:t>
            </w:r>
            <w:r w:rsidRPr="0018752B">
              <w:rPr>
                <w:rFonts w:ascii="Times New Roman" w:hAnsi="Times New Roman" w:cs="Times New Roman"/>
              </w:rPr>
              <w:t>фортного проживания и трудоустро</w:t>
            </w:r>
            <w:r w:rsidRPr="0018752B">
              <w:rPr>
                <w:rFonts w:ascii="Times New Roman" w:hAnsi="Times New Roman" w:cs="Times New Roman"/>
              </w:rPr>
              <w:t>й</w:t>
            </w:r>
            <w:r w:rsidRPr="0018752B">
              <w:rPr>
                <w:rFonts w:ascii="Times New Roman" w:hAnsi="Times New Roman" w:cs="Times New Roman"/>
              </w:rPr>
              <w:t>ства местного трудоспособного нас</w:t>
            </w:r>
            <w:r w:rsidRPr="0018752B">
              <w:rPr>
                <w:rFonts w:ascii="Times New Roman" w:hAnsi="Times New Roman" w:cs="Times New Roman"/>
              </w:rPr>
              <w:t>е</w:t>
            </w:r>
            <w:r w:rsidRPr="0018752B">
              <w:rPr>
                <w:rFonts w:ascii="Times New Roman" w:hAnsi="Times New Roman" w:cs="Times New Roman"/>
              </w:rPr>
              <w:t>ления и привлечения молодых сп</w:t>
            </w:r>
            <w:r w:rsidRPr="0018752B">
              <w:rPr>
                <w:rFonts w:ascii="Times New Roman" w:hAnsi="Times New Roman" w:cs="Times New Roman"/>
              </w:rPr>
              <w:t>е</w:t>
            </w:r>
            <w:r w:rsidRPr="0018752B">
              <w:rPr>
                <w:rFonts w:ascii="Times New Roman" w:hAnsi="Times New Roman" w:cs="Times New Roman"/>
              </w:rPr>
              <w:t>циалистов</w:t>
            </w:r>
          </w:p>
        </w:tc>
        <w:tc>
          <w:tcPr>
            <w:tcW w:w="3600" w:type="dxa"/>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снижение привлекательности района для м</w:t>
            </w:r>
            <w:r w:rsidRPr="0018752B">
              <w:rPr>
                <w:rFonts w:ascii="Times New Roman" w:hAnsi="Times New Roman" w:cs="Times New Roman"/>
              </w:rPr>
              <w:t>о</w:t>
            </w:r>
            <w:r w:rsidRPr="0018752B">
              <w:rPr>
                <w:rFonts w:ascii="Times New Roman" w:hAnsi="Times New Roman" w:cs="Times New Roman"/>
              </w:rPr>
              <w:t>лодых специалистов</w:t>
            </w:r>
          </w:p>
        </w:tc>
      </w:tr>
      <w:tr w:rsidR="00E75EB9">
        <w:tc>
          <w:tcPr>
            <w:tcW w:w="660" w:type="dxa"/>
            <w:vMerge/>
          </w:tcPr>
          <w:p w:rsidR="00E75EB9" w:rsidRPr="0018752B" w:rsidRDefault="00E75EB9" w:rsidP="00A630A5">
            <w:pPr>
              <w:rPr>
                <w:sz w:val="20"/>
                <w:szCs w:val="20"/>
              </w:rPr>
            </w:pPr>
          </w:p>
        </w:tc>
        <w:tc>
          <w:tcPr>
            <w:tcW w:w="2041" w:type="dxa"/>
            <w:vMerge/>
          </w:tcPr>
          <w:p w:rsidR="00E75EB9" w:rsidRPr="0018752B" w:rsidRDefault="00E75EB9" w:rsidP="00A630A5">
            <w:pPr>
              <w:rPr>
                <w:sz w:val="20"/>
                <w:szCs w:val="20"/>
              </w:rPr>
            </w:pPr>
          </w:p>
        </w:tc>
        <w:tc>
          <w:tcPr>
            <w:tcW w:w="2665" w:type="dxa"/>
            <w:vMerge w:val="restart"/>
          </w:tcPr>
          <w:p w:rsidR="00E75EB9" w:rsidRPr="0018752B" w:rsidRDefault="00E75EB9" w:rsidP="00A630A5">
            <w:pPr>
              <w:pStyle w:val="ConsPlusNormal"/>
              <w:jc w:val="both"/>
              <w:rPr>
                <w:rFonts w:ascii="Times New Roman" w:hAnsi="Times New Roman" w:cs="Times New Roman"/>
              </w:rPr>
            </w:pPr>
            <w:r w:rsidRPr="0018752B">
              <w:rPr>
                <w:rFonts w:ascii="Times New Roman" w:hAnsi="Times New Roman" w:cs="Times New Roman"/>
              </w:rPr>
              <w:t>наличие трудовых ресурсов с высокой квал</w:t>
            </w:r>
            <w:r w:rsidRPr="0018752B">
              <w:rPr>
                <w:rFonts w:ascii="Times New Roman" w:hAnsi="Times New Roman" w:cs="Times New Roman"/>
              </w:rPr>
              <w:t>и</w:t>
            </w:r>
            <w:r w:rsidRPr="0018752B">
              <w:rPr>
                <w:rFonts w:ascii="Times New Roman" w:hAnsi="Times New Roman" w:cs="Times New Roman"/>
              </w:rPr>
              <w:t>фикацией</w:t>
            </w:r>
          </w:p>
        </w:tc>
        <w:tc>
          <w:tcPr>
            <w:tcW w:w="2608" w:type="dxa"/>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структурное нес</w:t>
            </w:r>
            <w:r w:rsidRPr="0018752B">
              <w:rPr>
                <w:rFonts w:ascii="Times New Roman" w:hAnsi="Times New Roman" w:cs="Times New Roman"/>
              </w:rPr>
              <w:t>о</w:t>
            </w:r>
            <w:r w:rsidRPr="0018752B">
              <w:rPr>
                <w:rFonts w:ascii="Times New Roman" w:hAnsi="Times New Roman" w:cs="Times New Roman"/>
              </w:rPr>
              <w:t>ответствие спроса и пре</w:t>
            </w:r>
            <w:r w:rsidRPr="0018752B">
              <w:rPr>
                <w:rFonts w:ascii="Times New Roman" w:hAnsi="Times New Roman" w:cs="Times New Roman"/>
              </w:rPr>
              <w:t>д</w:t>
            </w:r>
            <w:r w:rsidRPr="0018752B">
              <w:rPr>
                <w:rFonts w:ascii="Times New Roman" w:hAnsi="Times New Roman" w:cs="Times New Roman"/>
              </w:rPr>
              <w:t>ложения рабочей силы на рынке труда</w:t>
            </w:r>
          </w:p>
        </w:tc>
        <w:tc>
          <w:tcPr>
            <w:tcW w:w="3428" w:type="dxa"/>
            <w:vMerge w:val="restart"/>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совершенствование системы подготовки кадров, обеспечивающей потребности реального сектора эк</w:t>
            </w:r>
            <w:r w:rsidRPr="0018752B">
              <w:rPr>
                <w:rFonts w:ascii="Times New Roman" w:hAnsi="Times New Roman" w:cs="Times New Roman"/>
              </w:rPr>
              <w:t>о</w:t>
            </w:r>
            <w:r w:rsidRPr="0018752B">
              <w:rPr>
                <w:rFonts w:ascii="Times New Roman" w:hAnsi="Times New Roman" w:cs="Times New Roman"/>
              </w:rPr>
              <w:t>номики в квалифицированных сп</w:t>
            </w:r>
            <w:r w:rsidRPr="0018752B">
              <w:rPr>
                <w:rFonts w:ascii="Times New Roman" w:hAnsi="Times New Roman" w:cs="Times New Roman"/>
              </w:rPr>
              <w:t>е</w:t>
            </w:r>
            <w:r w:rsidRPr="0018752B">
              <w:rPr>
                <w:rFonts w:ascii="Times New Roman" w:hAnsi="Times New Roman" w:cs="Times New Roman"/>
              </w:rPr>
              <w:t>циалистах; развитие малого предпр</w:t>
            </w:r>
            <w:r w:rsidRPr="0018752B">
              <w:rPr>
                <w:rFonts w:ascii="Times New Roman" w:hAnsi="Times New Roman" w:cs="Times New Roman"/>
              </w:rPr>
              <w:t>и</w:t>
            </w:r>
            <w:r w:rsidRPr="0018752B">
              <w:rPr>
                <w:rFonts w:ascii="Times New Roman" w:hAnsi="Times New Roman" w:cs="Times New Roman"/>
              </w:rPr>
              <w:t>нимательства в сельских поселениях ра</w:t>
            </w:r>
            <w:r w:rsidRPr="0018752B">
              <w:rPr>
                <w:rFonts w:ascii="Times New Roman" w:hAnsi="Times New Roman" w:cs="Times New Roman"/>
              </w:rPr>
              <w:t>й</w:t>
            </w:r>
            <w:r w:rsidRPr="0018752B">
              <w:rPr>
                <w:rFonts w:ascii="Times New Roman" w:hAnsi="Times New Roman" w:cs="Times New Roman"/>
              </w:rPr>
              <w:t>она</w:t>
            </w:r>
          </w:p>
        </w:tc>
        <w:tc>
          <w:tcPr>
            <w:tcW w:w="3600" w:type="dxa"/>
            <w:vMerge w:val="restart"/>
          </w:tcPr>
          <w:p w:rsidR="00E75EB9" w:rsidRPr="0018752B" w:rsidRDefault="00E75EB9" w:rsidP="00A630A5">
            <w:pPr>
              <w:pStyle w:val="ConsPlusNormal"/>
              <w:jc w:val="both"/>
              <w:rPr>
                <w:rFonts w:ascii="Times New Roman" w:hAnsi="Times New Roman" w:cs="Times New Roman"/>
              </w:rPr>
            </w:pPr>
            <w:r w:rsidRPr="0018752B">
              <w:rPr>
                <w:rFonts w:ascii="Times New Roman" w:hAnsi="Times New Roman" w:cs="Times New Roman"/>
              </w:rPr>
              <w:t>отток квалифицированных ка</w:t>
            </w:r>
            <w:r w:rsidRPr="0018752B">
              <w:rPr>
                <w:rFonts w:ascii="Times New Roman" w:hAnsi="Times New Roman" w:cs="Times New Roman"/>
              </w:rPr>
              <w:t>д</w:t>
            </w:r>
            <w:r w:rsidRPr="0018752B">
              <w:rPr>
                <w:rFonts w:ascii="Times New Roman" w:hAnsi="Times New Roman" w:cs="Times New Roman"/>
              </w:rPr>
              <w:t>ров из района</w:t>
            </w:r>
          </w:p>
        </w:tc>
      </w:tr>
      <w:tr w:rsidR="00E75EB9">
        <w:tc>
          <w:tcPr>
            <w:tcW w:w="660" w:type="dxa"/>
            <w:vMerge/>
          </w:tcPr>
          <w:p w:rsidR="00E75EB9" w:rsidRPr="0018752B" w:rsidRDefault="00E75EB9" w:rsidP="00A630A5">
            <w:pPr>
              <w:rPr>
                <w:sz w:val="20"/>
                <w:szCs w:val="20"/>
              </w:rPr>
            </w:pPr>
          </w:p>
        </w:tc>
        <w:tc>
          <w:tcPr>
            <w:tcW w:w="2041" w:type="dxa"/>
            <w:vMerge/>
          </w:tcPr>
          <w:p w:rsidR="00E75EB9" w:rsidRPr="0018752B" w:rsidRDefault="00E75EB9" w:rsidP="00A630A5">
            <w:pPr>
              <w:rPr>
                <w:sz w:val="20"/>
                <w:szCs w:val="20"/>
              </w:rPr>
            </w:pPr>
          </w:p>
        </w:tc>
        <w:tc>
          <w:tcPr>
            <w:tcW w:w="2665" w:type="dxa"/>
            <w:vMerge/>
          </w:tcPr>
          <w:p w:rsidR="00E75EB9" w:rsidRPr="0018752B" w:rsidRDefault="00E75EB9" w:rsidP="00A630A5">
            <w:pPr>
              <w:rPr>
                <w:sz w:val="20"/>
                <w:szCs w:val="20"/>
              </w:rPr>
            </w:pPr>
          </w:p>
        </w:tc>
        <w:tc>
          <w:tcPr>
            <w:tcW w:w="2608" w:type="dxa"/>
          </w:tcPr>
          <w:p w:rsidR="00E75EB9" w:rsidRPr="0018752B" w:rsidRDefault="00E75EB9" w:rsidP="00A630A5">
            <w:pPr>
              <w:pStyle w:val="ConsPlusNormal"/>
              <w:jc w:val="both"/>
              <w:rPr>
                <w:rFonts w:ascii="Times New Roman" w:hAnsi="Times New Roman" w:cs="Times New Roman"/>
              </w:rPr>
            </w:pPr>
            <w:r w:rsidRPr="0018752B">
              <w:rPr>
                <w:rFonts w:ascii="Times New Roman" w:hAnsi="Times New Roman" w:cs="Times New Roman"/>
              </w:rPr>
              <w:t>высокий уровень безработицы в сельских п</w:t>
            </w:r>
            <w:r w:rsidRPr="0018752B">
              <w:rPr>
                <w:rFonts w:ascii="Times New Roman" w:hAnsi="Times New Roman" w:cs="Times New Roman"/>
              </w:rPr>
              <w:t>о</w:t>
            </w:r>
            <w:r w:rsidRPr="0018752B">
              <w:rPr>
                <w:rFonts w:ascii="Times New Roman" w:hAnsi="Times New Roman" w:cs="Times New Roman"/>
              </w:rPr>
              <w:t>селениях района</w:t>
            </w:r>
          </w:p>
        </w:tc>
        <w:tc>
          <w:tcPr>
            <w:tcW w:w="3428" w:type="dxa"/>
            <w:vMerge/>
          </w:tcPr>
          <w:p w:rsidR="00E75EB9" w:rsidRPr="0018752B" w:rsidRDefault="00E75EB9" w:rsidP="00A630A5">
            <w:pPr>
              <w:rPr>
                <w:sz w:val="20"/>
                <w:szCs w:val="20"/>
              </w:rPr>
            </w:pPr>
          </w:p>
        </w:tc>
        <w:tc>
          <w:tcPr>
            <w:tcW w:w="3600" w:type="dxa"/>
            <w:vMerge/>
          </w:tcPr>
          <w:p w:rsidR="00E75EB9" w:rsidRPr="0018752B" w:rsidRDefault="00E75EB9" w:rsidP="00A630A5">
            <w:pPr>
              <w:rPr>
                <w:sz w:val="20"/>
                <w:szCs w:val="20"/>
              </w:rPr>
            </w:pPr>
          </w:p>
        </w:tc>
      </w:tr>
      <w:tr w:rsidR="00E75EB9">
        <w:tc>
          <w:tcPr>
            <w:tcW w:w="660" w:type="dxa"/>
            <w:vMerge w:val="restart"/>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4</w:t>
            </w:r>
            <w:r w:rsidRPr="0018752B">
              <w:rPr>
                <w:rFonts w:ascii="Times New Roman" w:hAnsi="Times New Roman" w:cs="Times New Roman"/>
              </w:rPr>
              <w:lastRenderedPageBreak/>
              <w:t>.</w:t>
            </w:r>
          </w:p>
        </w:tc>
        <w:tc>
          <w:tcPr>
            <w:tcW w:w="2041" w:type="dxa"/>
            <w:vMerge w:val="restart"/>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lastRenderedPageBreak/>
              <w:t>Экономич</w:t>
            </w:r>
            <w:r w:rsidRPr="0018752B">
              <w:rPr>
                <w:rFonts w:ascii="Times New Roman" w:hAnsi="Times New Roman" w:cs="Times New Roman"/>
              </w:rPr>
              <w:t>е</w:t>
            </w:r>
            <w:r w:rsidRPr="0018752B">
              <w:rPr>
                <w:rFonts w:ascii="Times New Roman" w:hAnsi="Times New Roman" w:cs="Times New Roman"/>
              </w:rPr>
              <w:lastRenderedPageBreak/>
              <w:t>ский потенциал</w:t>
            </w:r>
          </w:p>
        </w:tc>
        <w:tc>
          <w:tcPr>
            <w:tcW w:w="2665" w:type="dxa"/>
          </w:tcPr>
          <w:p w:rsidR="00E75EB9" w:rsidRPr="0018752B" w:rsidRDefault="00E75EB9" w:rsidP="00A630A5">
            <w:pPr>
              <w:pStyle w:val="ConsPlusNormal"/>
              <w:rPr>
                <w:rFonts w:ascii="Times New Roman" w:hAnsi="Times New Roman" w:cs="Times New Roman"/>
              </w:rPr>
            </w:pPr>
          </w:p>
        </w:tc>
        <w:tc>
          <w:tcPr>
            <w:tcW w:w="2608" w:type="dxa"/>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отраслевая структ</w:t>
            </w:r>
            <w:r w:rsidRPr="0018752B">
              <w:rPr>
                <w:rFonts w:ascii="Times New Roman" w:hAnsi="Times New Roman" w:cs="Times New Roman"/>
              </w:rPr>
              <w:t>у</w:t>
            </w:r>
            <w:r w:rsidRPr="0018752B">
              <w:rPr>
                <w:rFonts w:ascii="Times New Roman" w:hAnsi="Times New Roman" w:cs="Times New Roman"/>
              </w:rPr>
              <w:lastRenderedPageBreak/>
              <w:t>ра экономики района не с</w:t>
            </w:r>
            <w:r w:rsidRPr="0018752B">
              <w:rPr>
                <w:rFonts w:ascii="Times New Roman" w:hAnsi="Times New Roman" w:cs="Times New Roman"/>
              </w:rPr>
              <w:t>о</w:t>
            </w:r>
            <w:r w:rsidRPr="0018752B">
              <w:rPr>
                <w:rFonts w:ascii="Times New Roman" w:hAnsi="Times New Roman" w:cs="Times New Roman"/>
              </w:rPr>
              <w:t>ответствует ее поте</w:t>
            </w:r>
            <w:r w:rsidRPr="0018752B">
              <w:rPr>
                <w:rFonts w:ascii="Times New Roman" w:hAnsi="Times New Roman" w:cs="Times New Roman"/>
              </w:rPr>
              <w:t>н</w:t>
            </w:r>
            <w:r w:rsidRPr="0018752B">
              <w:rPr>
                <w:rFonts w:ascii="Times New Roman" w:hAnsi="Times New Roman" w:cs="Times New Roman"/>
              </w:rPr>
              <w:t>циалу (отсутствие перерабат</w:t>
            </w:r>
            <w:r w:rsidRPr="0018752B">
              <w:rPr>
                <w:rFonts w:ascii="Times New Roman" w:hAnsi="Times New Roman" w:cs="Times New Roman"/>
              </w:rPr>
              <w:t>ы</w:t>
            </w:r>
            <w:r w:rsidRPr="0018752B">
              <w:rPr>
                <w:rFonts w:ascii="Times New Roman" w:hAnsi="Times New Roman" w:cs="Times New Roman"/>
              </w:rPr>
              <w:t>вающих производств по п</w:t>
            </w:r>
            <w:r w:rsidRPr="0018752B">
              <w:rPr>
                <w:rFonts w:ascii="Times New Roman" w:hAnsi="Times New Roman" w:cs="Times New Roman"/>
              </w:rPr>
              <w:t>е</w:t>
            </w:r>
            <w:r w:rsidRPr="0018752B">
              <w:rPr>
                <w:rFonts w:ascii="Times New Roman" w:hAnsi="Times New Roman" w:cs="Times New Roman"/>
              </w:rPr>
              <w:t>реработке низкосортной древесины, отсутствие се</w:t>
            </w:r>
            <w:r w:rsidRPr="0018752B">
              <w:rPr>
                <w:rFonts w:ascii="Times New Roman" w:hAnsi="Times New Roman" w:cs="Times New Roman"/>
              </w:rPr>
              <w:t>к</w:t>
            </w:r>
            <w:r w:rsidRPr="0018752B">
              <w:rPr>
                <w:rFonts w:ascii="Times New Roman" w:hAnsi="Times New Roman" w:cs="Times New Roman"/>
              </w:rPr>
              <w:t>тора по переработке дик</w:t>
            </w:r>
            <w:r w:rsidRPr="0018752B">
              <w:rPr>
                <w:rFonts w:ascii="Times New Roman" w:hAnsi="Times New Roman" w:cs="Times New Roman"/>
              </w:rPr>
              <w:t>о</w:t>
            </w:r>
            <w:r w:rsidRPr="0018752B">
              <w:rPr>
                <w:rFonts w:ascii="Times New Roman" w:hAnsi="Times New Roman" w:cs="Times New Roman"/>
              </w:rPr>
              <w:t>растущих ресурсов, низкий уровень развития промы</w:t>
            </w:r>
            <w:r w:rsidRPr="0018752B">
              <w:rPr>
                <w:rFonts w:ascii="Times New Roman" w:hAnsi="Times New Roman" w:cs="Times New Roman"/>
              </w:rPr>
              <w:t>ш</w:t>
            </w:r>
            <w:r w:rsidRPr="0018752B">
              <w:rPr>
                <w:rFonts w:ascii="Times New Roman" w:hAnsi="Times New Roman" w:cs="Times New Roman"/>
              </w:rPr>
              <w:t>ленного производства и сферы услуг в сельских п</w:t>
            </w:r>
            <w:r w:rsidRPr="0018752B">
              <w:rPr>
                <w:rFonts w:ascii="Times New Roman" w:hAnsi="Times New Roman" w:cs="Times New Roman"/>
              </w:rPr>
              <w:t>о</w:t>
            </w:r>
            <w:r w:rsidRPr="0018752B">
              <w:rPr>
                <w:rFonts w:ascii="Times New Roman" w:hAnsi="Times New Roman" w:cs="Times New Roman"/>
              </w:rPr>
              <w:t>селениях); отсутствие кру</w:t>
            </w:r>
            <w:r w:rsidRPr="0018752B">
              <w:rPr>
                <w:rFonts w:ascii="Times New Roman" w:hAnsi="Times New Roman" w:cs="Times New Roman"/>
              </w:rPr>
              <w:t>п</w:t>
            </w:r>
            <w:r w:rsidRPr="0018752B">
              <w:rPr>
                <w:rFonts w:ascii="Times New Roman" w:hAnsi="Times New Roman" w:cs="Times New Roman"/>
              </w:rPr>
              <w:t>ных инвестиций в район вследствие недостато</w:t>
            </w:r>
            <w:r w:rsidRPr="0018752B">
              <w:rPr>
                <w:rFonts w:ascii="Times New Roman" w:hAnsi="Times New Roman" w:cs="Times New Roman"/>
              </w:rPr>
              <w:t>ч</w:t>
            </w:r>
            <w:r w:rsidRPr="0018752B">
              <w:rPr>
                <w:rFonts w:ascii="Times New Roman" w:hAnsi="Times New Roman" w:cs="Times New Roman"/>
              </w:rPr>
              <w:t>ной информированности об и</w:t>
            </w:r>
            <w:r w:rsidRPr="0018752B">
              <w:rPr>
                <w:rFonts w:ascii="Times New Roman" w:hAnsi="Times New Roman" w:cs="Times New Roman"/>
              </w:rPr>
              <w:t>н</w:t>
            </w:r>
            <w:r w:rsidRPr="0018752B">
              <w:rPr>
                <w:rFonts w:ascii="Times New Roman" w:hAnsi="Times New Roman" w:cs="Times New Roman"/>
              </w:rPr>
              <w:t>вестиционных возможн</w:t>
            </w:r>
            <w:r w:rsidRPr="0018752B">
              <w:rPr>
                <w:rFonts w:ascii="Times New Roman" w:hAnsi="Times New Roman" w:cs="Times New Roman"/>
              </w:rPr>
              <w:t>о</w:t>
            </w:r>
            <w:r w:rsidRPr="0018752B">
              <w:rPr>
                <w:rFonts w:ascii="Times New Roman" w:hAnsi="Times New Roman" w:cs="Times New Roman"/>
              </w:rPr>
              <w:t>стях района</w:t>
            </w:r>
          </w:p>
        </w:tc>
        <w:tc>
          <w:tcPr>
            <w:tcW w:w="3428" w:type="dxa"/>
          </w:tcPr>
          <w:p w:rsidR="00E75EB9" w:rsidRPr="0018752B" w:rsidRDefault="00E75EB9" w:rsidP="00A630A5">
            <w:pPr>
              <w:pStyle w:val="ConsPlusNormal"/>
              <w:jc w:val="both"/>
              <w:rPr>
                <w:rFonts w:ascii="Times New Roman" w:hAnsi="Times New Roman" w:cs="Times New Roman"/>
              </w:rPr>
            </w:pPr>
            <w:r w:rsidRPr="0018752B">
              <w:rPr>
                <w:rFonts w:ascii="Times New Roman" w:hAnsi="Times New Roman" w:cs="Times New Roman"/>
              </w:rPr>
              <w:lastRenderedPageBreak/>
              <w:t>содействие (в рамках комп</w:t>
            </w:r>
            <w:r w:rsidRPr="0018752B">
              <w:rPr>
                <w:rFonts w:ascii="Times New Roman" w:hAnsi="Times New Roman" w:cs="Times New Roman"/>
              </w:rPr>
              <w:t>е</w:t>
            </w:r>
            <w:r w:rsidRPr="0018752B">
              <w:rPr>
                <w:rFonts w:ascii="Times New Roman" w:hAnsi="Times New Roman" w:cs="Times New Roman"/>
              </w:rPr>
              <w:lastRenderedPageBreak/>
              <w:t>тенции) развитию приоритетных се</w:t>
            </w:r>
            <w:r w:rsidRPr="0018752B">
              <w:rPr>
                <w:rFonts w:ascii="Times New Roman" w:hAnsi="Times New Roman" w:cs="Times New Roman"/>
              </w:rPr>
              <w:t>к</w:t>
            </w:r>
            <w:r w:rsidRPr="0018752B">
              <w:rPr>
                <w:rFonts w:ascii="Times New Roman" w:hAnsi="Times New Roman" w:cs="Times New Roman"/>
              </w:rPr>
              <w:t>торов экономики путем создания н</w:t>
            </w:r>
            <w:r w:rsidRPr="0018752B">
              <w:rPr>
                <w:rFonts w:ascii="Times New Roman" w:hAnsi="Times New Roman" w:cs="Times New Roman"/>
              </w:rPr>
              <w:t>о</w:t>
            </w:r>
            <w:r w:rsidRPr="0018752B">
              <w:rPr>
                <w:rFonts w:ascii="Times New Roman" w:hAnsi="Times New Roman" w:cs="Times New Roman"/>
              </w:rPr>
              <w:t>вых предприятий и модерниз</w:t>
            </w:r>
            <w:r w:rsidRPr="0018752B">
              <w:rPr>
                <w:rFonts w:ascii="Times New Roman" w:hAnsi="Times New Roman" w:cs="Times New Roman"/>
              </w:rPr>
              <w:t>а</w:t>
            </w:r>
            <w:r w:rsidRPr="0018752B">
              <w:rPr>
                <w:rFonts w:ascii="Times New Roman" w:hAnsi="Times New Roman" w:cs="Times New Roman"/>
              </w:rPr>
              <w:t>ции, технического перевооружения прои</w:t>
            </w:r>
            <w:r w:rsidRPr="0018752B">
              <w:rPr>
                <w:rFonts w:ascii="Times New Roman" w:hAnsi="Times New Roman" w:cs="Times New Roman"/>
              </w:rPr>
              <w:t>з</w:t>
            </w:r>
            <w:r w:rsidRPr="0018752B">
              <w:rPr>
                <w:rFonts w:ascii="Times New Roman" w:hAnsi="Times New Roman" w:cs="Times New Roman"/>
              </w:rPr>
              <w:t>водств на действующих предприят</w:t>
            </w:r>
            <w:r w:rsidRPr="0018752B">
              <w:rPr>
                <w:rFonts w:ascii="Times New Roman" w:hAnsi="Times New Roman" w:cs="Times New Roman"/>
              </w:rPr>
              <w:t>и</w:t>
            </w:r>
            <w:r w:rsidRPr="0018752B">
              <w:rPr>
                <w:rFonts w:ascii="Times New Roman" w:hAnsi="Times New Roman" w:cs="Times New Roman"/>
              </w:rPr>
              <w:t>ях; реализация активной пол</w:t>
            </w:r>
            <w:r w:rsidRPr="0018752B">
              <w:rPr>
                <w:rFonts w:ascii="Times New Roman" w:hAnsi="Times New Roman" w:cs="Times New Roman"/>
              </w:rPr>
              <w:t>и</w:t>
            </w:r>
            <w:r w:rsidRPr="0018752B">
              <w:rPr>
                <w:rFonts w:ascii="Times New Roman" w:hAnsi="Times New Roman" w:cs="Times New Roman"/>
              </w:rPr>
              <w:t>тики муниципальной власти по привлеч</w:t>
            </w:r>
            <w:r w:rsidRPr="0018752B">
              <w:rPr>
                <w:rFonts w:ascii="Times New Roman" w:hAnsi="Times New Roman" w:cs="Times New Roman"/>
              </w:rPr>
              <w:t>е</w:t>
            </w:r>
            <w:r w:rsidRPr="0018752B">
              <w:rPr>
                <w:rFonts w:ascii="Times New Roman" w:hAnsi="Times New Roman" w:cs="Times New Roman"/>
              </w:rPr>
              <w:t>нию инвестиций в экономику района (основной акцент - создание и разв</w:t>
            </w:r>
            <w:r w:rsidRPr="0018752B">
              <w:rPr>
                <w:rFonts w:ascii="Times New Roman" w:hAnsi="Times New Roman" w:cs="Times New Roman"/>
              </w:rPr>
              <w:t>и</w:t>
            </w:r>
            <w:r w:rsidRPr="0018752B">
              <w:rPr>
                <w:rFonts w:ascii="Times New Roman" w:hAnsi="Times New Roman" w:cs="Times New Roman"/>
              </w:rPr>
              <w:t>тие объектов, привлек</w:t>
            </w:r>
            <w:r w:rsidRPr="0018752B">
              <w:rPr>
                <w:rFonts w:ascii="Times New Roman" w:hAnsi="Times New Roman" w:cs="Times New Roman"/>
              </w:rPr>
              <w:t>а</w:t>
            </w:r>
            <w:r w:rsidRPr="0018752B">
              <w:rPr>
                <w:rFonts w:ascii="Times New Roman" w:hAnsi="Times New Roman" w:cs="Times New Roman"/>
              </w:rPr>
              <w:t>тельных для инвестиций, сформировать и обесп</w:t>
            </w:r>
            <w:r w:rsidRPr="0018752B">
              <w:rPr>
                <w:rFonts w:ascii="Times New Roman" w:hAnsi="Times New Roman" w:cs="Times New Roman"/>
              </w:rPr>
              <w:t>е</w:t>
            </w:r>
            <w:r w:rsidRPr="0018752B">
              <w:rPr>
                <w:rFonts w:ascii="Times New Roman" w:hAnsi="Times New Roman" w:cs="Times New Roman"/>
              </w:rPr>
              <w:t>чить маркетинг позитивного ими</w:t>
            </w:r>
            <w:r w:rsidRPr="0018752B">
              <w:rPr>
                <w:rFonts w:ascii="Times New Roman" w:hAnsi="Times New Roman" w:cs="Times New Roman"/>
              </w:rPr>
              <w:t>д</w:t>
            </w:r>
            <w:r w:rsidRPr="0018752B">
              <w:rPr>
                <w:rFonts w:ascii="Times New Roman" w:hAnsi="Times New Roman" w:cs="Times New Roman"/>
              </w:rPr>
              <w:t>жа инвестиционной среды района)</w:t>
            </w:r>
          </w:p>
        </w:tc>
        <w:tc>
          <w:tcPr>
            <w:tcW w:w="3600" w:type="dxa"/>
          </w:tcPr>
          <w:p w:rsidR="00E75EB9" w:rsidRPr="0018752B" w:rsidRDefault="00E75EB9" w:rsidP="00A630A5">
            <w:pPr>
              <w:pStyle w:val="ConsPlusNormal"/>
              <w:jc w:val="both"/>
              <w:rPr>
                <w:rFonts w:ascii="Times New Roman" w:hAnsi="Times New Roman" w:cs="Times New Roman"/>
              </w:rPr>
            </w:pPr>
            <w:r w:rsidRPr="0018752B">
              <w:rPr>
                <w:rFonts w:ascii="Times New Roman" w:hAnsi="Times New Roman" w:cs="Times New Roman"/>
              </w:rPr>
              <w:lastRenderedPageBreak/>
              <w:t>незаинтересованность инвест</w:t>
            </w:r>
            <w:r w:rsidRPr="0018752B">
              <w:rPr>
                <w:rFonts w:ascii="Times New Roman" w:hAnsi="Times New Roman" w:cs="Times New Roman"/>
              </w:rPr>
              <w:t>о</w:t>
            </w:r>
            <w:r w:rsidRPr="0018752B">
              <w:rPr>
                <w:rFonts w:ascii="Times New Roman" w:hAnsi="Times New Roman" w:cs="Times New Roman"/>
              </w:rPr>
              <w:lastRenderedPageBreak/>
              <w:t>ров в о</w:t>
            </w:r>
            <w:r w:rsidRPr="0018752B">
              <w:rPr>
                <w:rFonts w:ascii="Times New Roman" w:hAnsi="Times New Roman" w:cs="Times New Roman"/>
              </w:rPr>
              <w:t>р</w:t>
            </w:r>
            <w:r w:rsidRPr="0018752B">
              <w:rPr>
                <w:rFonts w:ascii="Times New Roman" w:hAnsi="Times New Roman" w:cs="Times New Roman"/>
              </w:rPr>
              <w:t>ганизации новых производств на территории района; нарастание ди</w:t>
            </w:r>
            <w:r w:rsidRPr="0018752B">
              <w:rPr>
                <w:rFonts w:ascii="Times New Roman" w:hAnsi="Times New Roman" w:cs="Times New Roman"/>
              </w:rPr>
              <w:t>с</w:t>
            </w:r>
            <w:r w:rsidRPr="0018752B">
              <w:rPr>
                <w:rFonts w:ascii="Times New Roman" w:hAnsi="Times New Roman" w:cs="Times New Roman"/>
              </w:rPr>
              <w:t>пропорций территор</w:t>
            </w:r>
            <w:r w:rsidRPr="0018752B">
              <w:rPr>
                <w:rFonts w:ascii="Times New Roman" w:hAnsi="Times New Roman" w:cs="Times New Roman"/>
              </w:rPr>
              <w:t>и</w:t>
            </w:r>
            <w:r w:rsidRPr="0018752B">
              <w:rPr>
                <w:rFonts w:ascii="Times New Roman" w:hAnsi="Times New Roman" w:cs="Times New Roman"/>
              </w:rPr>
              <w:t>ального развития ра</w:t>
            </w:r>
            <w:r w:rsidRPr="0018752B">
              <w:rPr>
                <w:rFonts w:ascii="Times New Roman" w:hAnsi="Times New Roman" w:cs="Times New Roman"/>
              </w:rPr>
              <w:t>й</w:t>
            </w:r>
            <w:r w:rsidRPr="0018752B">
              <w:rPr>
                <w:rFonts w:ascii="Times New Roman" w:hAnsi="Times New Roman" w:cs="Times New Roman"/>
              </w:rPr>
              <w:t>она</w:t>
            </w:r>
          </w:p>
        </w:tc>
      </w:tr>
      <w:tr w:rsidR="00E75EB9">
        <w:tc>
          <w:tcPr>
            <w:tcW w:w="660" w:type="dxa"/>
            <w:vMerge/>
          </w:tcPr>
          <w:p w:rsidR="00E75EB9" w:rsidRPr="0018752B" w:rsidRDefault="00E75EB9" w:rsidP="00A630A5">
            <w:pPr>
              <w:rPr>
                <w:sz w:val="20"/>
                <w:szCs w:val="20"/>
              </w:rPr>
            </w:pPr>
          </w:p>
        </w:tc>
        <w:tc>
          <w:tcPr>
            <w:tcW w:w="2041" w:type="dxa"/>
            <w:vMerge/>
          </w:tcPr>
          <w:p w:rsidR="00E75EB9" w:rsidRPr="0018752B" w:rsidRDefault="00E75EB9" w:rsidP="00A630A5">
            <w:pPr>
              <w:rPr>
                <w:sz w:val="20"/>
                <w:szCs w:val="20"/>
              </w:rPr>
            </w:pPr>
          </w:p>
        </w:tc>
        <w:tc>
          <w:tcPr>
            <w:tcW w:w="2665" w:type="dxa"/>
            <w:vMerge w:val="restart"/>
          </w:tcPr>
          <w:p w:rsidR="00E75EB9" w:rsidRPr="0018752B" w:rsidRDefault="00E75EB9" w:rsidP="00A630A5">
            <w:pPr>
              <w:pStyle w:val="ConsPlusNormal"/>
              <w:jc w:val="both"/>
              <w:rPr>
                <w:rFonts w:ascii="Times New Roman" w:hAnsi="Times New Roman" w:cs="Times New Roman"/>
              </w:rPr>
            </w:pPr>
            <w:r w:rsidRPr="0018752B">
              <w:rPr>
                <w:rFonts w:ascii="Times New Roman" w:hAnsi="Times New Roman" w:cs="Times New Roman"/>
              </w:rPr>
              <w:t>наличие деревообр</w:t>
            </w:r>
            <w:r w:rsidRPr="0018752B">
              <w:rPr>
                <w:rFonts w:ascii="Times New Roman" w:hAnsi="Times New Roman" w:cs="Times New Roman"/>
              </w:rPr>
              <w:t>а</w:t>
            </w:r>
            <w:r w:rsidRPr="0018752B">
              <w:rPr>
                <w:rFonts w:ascii="Times New Roman" w:hAnsi="Times New Roman" w:cs="Times New Roman"/>
              </w:rPr>
              <w:t>батывающих прои</w:t>
            </w:r>
            <w:r w:rsidRPr="0018752B">
              <w:rPr>
                <w:rFonts w:ascii="Times New Roman" w:hAnsi="Times New Roman" w:cs="Times New Roman"/>
              </w:rPr>
              <w:t>з</w:t>
            </w:r>
            <w:r w:rsidRPr="0018752B">
              <w:rPr>
                <w:rFonts w:ascii="Times New Roman" w:hAnsi="Times New Roman" w:cs="Times New Roman"/>
              </w:rPr>
              <w:t>водств</w:t>
            </w:r>
          </w:p>
        </w:tc>
        <w:tc>
          <w:tcPr>
            <w:tcW w:w="2608" w:type="dxa"/>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применение уст</w:t>
            </w:r>
            <w:r w:rsidRPr="0018752B">
              <w:rPr>
                <w:rFonts w:ascii="Times New Roman" w:hAnsi="Times New Roman" w:cs="Times New Roman"/>
              </w:rPr>
              <w:t>а</w:t>
            </w:r>
            <w:r w:rsidRPr="0018752B">
              <w:rPr>
                <w:rFonts w:ascii="Times New Roman" w:hAnsi="Times New Roman" w:cs="Times New Roman"/>
              </w:rPr>
              <w:t>ревших технологий бол</w:t>
            </w:r>
            <w:r w:rsidRPr="0018752B">
              <w:rPr>
                <w:rFonts w:ascii="Times New Roman" w:hAnsi="Times New Roman" w:cs="Times New Roman"/>
              </w:rPr>
              <w:t>ь</w:t>
            </w:r>
            <w:r w:rsidRPr="0018752B">
              <w:rPr>
                <w:rFonts w:ascii="Times New Roman" w:hAnsi="Times New Roman" w:cs="Times New Roman"/>
              </w:rPr>
              <w:t>шинством лесоперерабат</w:t>
            </w:r>
            <w:r w:rsidRPr="0018752B">
              <w:rPr>
                <w:rFonts w:ascii="Times New Roman" w:hAnsi="Times New Roman" w:cs="Times New Roman"/>
              </w:rPr>
              <w:t>ы</w:t>
            </w:r>
            <w:r w:rsidRPr="0018752B">
              <w:rPr>
                <w:rFonts w:ascii="Times New Roman" w:hAnsi="Times New Roman" w:cs="Times New Roman"/>
              </w:rPr>
              <w:t>вающих предприятий</w:t>
            </w:r>
          </w:p>
        </w:tc>
        <w:tc>
          <w:tcPr>
            <w:tcW w:w="3428" w:type="dxa"/>
            <w:vMerge w:val="restart"/>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реализация кру</w:t>
            </w:r>
            <w:r w:rsidRPr="0018752B">
              <w:rPr>
                <w:rFonts w:ascii="Times New Roman" w:hAnsi="Times New Roman" w:cs="Times New Roman"/>
              </w:rPr>
              <w:t>п</w:t>
            </w:r>
            <w:r w:rsidRPr="0018752B">
              <w:rPr>
                <w:rFonts w:ascii="Times New Roman" w:hAnsi="Times New Roman" w:cs="Times New Roman"/>
              </w:rPr>
              <w:t>ных проектов в сфере лесопереработки и произво</w:t>
            </w:r>
            <w:r w:rsidRPr="0018752B">
              <w:rPr>
                <w:rFonts w:ascii="Times New Roman" w:hAnsi="Times New Roman" w:cs="Times New Roman"/>
              </w:rPr>
              <w:t>д</w:t>
            </w:r>
            <w:r w:rsidRPr="0018752B">
              <w:rPr>
                <w:rFonts w:ascii="Times New Roman" w:hAnsi="Times New Roman" w:cs="Times New Roman"/>
              </w:rPr>
              <w:t>ства продукции глуб</w:t>
            </w:r>
            <w:r w:rsidRPr="0018752B">
              <w:rPr>
                <w:rFonts w:ascii="Times New Roman" w:hAnsi="Times New Roman" w:cs="Times New Roman"/>
              </w:rPr>
              <w:t>о</w:t>
            </w:r>
            <w:r w:rsidRPr="0018752B">
              <w:rPr>
                <w:rFonts w:ascii="Times New Roman" w:hAnsi="Times New Roman" w:cs="Times New Roman"/>
              </w:rPr>
              <w:t>кого передела (фанера, плиточное прои</w:t>
            </w:r>
            <w:r w:rsidRPr="0018752B">
              <w:rPr>
                <w:rFonts w:ascii="Times New Roman" w:hAnsi="Times New Roman" w:cs="Times New Roman"/>
              </w:rPr>
              <w:t>з</w:t>
            </w:r>
            <w:r w:rsidRPr="0018752B">
              <w:rPr>
                <w:rFonts w:ascii="Times New Roman" w:hAnsi="Times New Roman" w:cs="Times New Roman"/>
              </w:rPr>
              <w:t>водство, мебель и строител</w:t>
            </w:r>
            <w:r w:rsidRPr="0018752B">
              <w:rPr>
                <w:rFonts w:ascii="Times New Roman" w:hAnsi="Times New Roman" w:cs="Times New Roman"/>
              </w:rPr>
              <w:t>ь</w:t>
            </w:r>
            <w:r w:rsidRPr="0018752B">
              <w:rPr>
                <w:rFonts w:ascii="Times New Roman" w:hAnsi="Times New Roman" w:cs="Times New Roman"/>
              </w:rPr>
              <w:t>ная спецификация)</w:t>
            </w:r>
          </w:p>
        </w:tc>
        <w:tc>
          <w:tcPr>
            <w:tcW w:w="3600" w:type="dxa"/>
            <w:vMerge w:val="restart"/>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усиление конкуренции со ст</w:t>
            </w:r>
            <w:r w:rsidRPr="0018752B">
              <w:rPr>
                <w:rFonts w:ascii="Times New Roman" w:hAnsi="Times New Roman" w:cs="Times New Roman"/>
              </w:rPr>
              <w:t>о</w:t>
            </w:r>
            <w:r w:rsidRPr="0018752B">
              <w:rPr>
                <w:rFonts w:ascii="Times New Roman" w:hAnsi="Times New Roman" w:cs="Times New Roman"/>
              </w:rPr>
              <w:t>роны импортной лесопродукции; пост</w:t>
            </w:r>
            <w:r w:rsidRPr="0018752B">
              <w:rPr>
                <w:rFonts w:ascii="Times New Roman" w:hAnsi="Times New Roman" w:cs="Times New Roman"/>
              </w:rPr>
              <w:t>о</w:t>
            </w:r>
            <w:r w:rsidRPr="0018752B">
              <w:rPr>
                <w:rFonts w:ascii="Times New Roman" w:hAnsi="Times New Roman" w:cs="Times New Roman"/>
              </w:rPr>
              <w:t>янно повышающиеся требования к к</w:t>
            </w:r>
            <w:r w:rsidRPr="0018752B">
              <w:rPr>
                <w:rFonts w:ascii="Times New Roman" w:hAnsi="Times New Roman" w:cs="Times New Roman"/>
              </w:rPr>
              <w:t>а</w:t>
            </w:r>
            <w:r w:rsidRPr="0018752B">
              <w:rPr>
                <w:rFonts w:ascii="Times New Roman" w:hAnsi="Times New Roman" w:cs="Times New Roman"/>
              </w:rPr>
              <w:t>честву изделий, необходимость серт</w:t>
            </w:r>
            <w:r w:rsidRPr="0018752B">
              <w:rPr>
                <w:rFonts w:ascii="Times New Roman" w:hAnsi="Times New Roman" w:cs="Times New Roman"/>
              </w:rPr>
              <w:t>и</w:t>
            </w:r>
            <w:r w:rsidRPr="0018752B">
              <w:rPr>
                <w:rFonts w:ascii="Times New Roman" w:hAnsi="Times New Roman" w:cs="Times New Roman"/>
              </w:rPr>
              <w:t>фикации пр</w:t>
            </w:r>
            <w:r w:rsidRPr="0018752B">
              <w:rPr>
                <w:rFonts w:ascii="Times New Roman" w:hAnsi="Times New Roman" w:cs="Times New Roman"/>
              </w:rPr>
              <w:t>о</w:t>
            </w:r>
            <w:r w:rsidRPr="0018752B">
              <w:rPr>
                <w:rFonts w:ascii="Times New Roman" w:hAnsi="Times New Roman" w:cs="Times New Roman"/>
              </w:rPr>
              <w:t>дукции по стандартам ISO</w:t>
            </w:r>
          </w:p>
        </w:tc>
      </w:tr>
      <w:tr w:rsidR="00E75EB9">
        <w:tc>
          <w:tcPr>
            <w:tcW w:w="660" w:type="dxa"/>
            <w:vMerge/>
          </w:tcPr>
          <w:p w:rsidR="00E75EB9" w:rsidRPr="0018752B" w:rsidRDefault="00E75EB9" w:rsidP="00A630A5">
            <w:pPr>
              <w:rPr>
                <w:sz w:val="20"/>
                <w:szCs w:val="20"/>
              </w:rPr>
            </w:pPr>
          </w:p>
        </w:tc>
        <w:tc>
          <w:tcPr>
            <w:tcW w:w="2041" w:type="dxa"/>
            <w:vMerge/>
          </w:tcPr>
          <w:p w:rsidR="00E75EB9" w:rsidRPr="0018752B" w:rsidRDefault="00E75EB9" w:rsidP="00A630A5">
            <w:pPr>
              <w:rPr>
                <w:sz w:val="20"/>
                <w:szCs w:val="20"/>
              </w:rPr>
            </w:pPr>
          </w:p>
        </w:tc>
        <w:tc>
          <w:tcPr>
            <w:tcW w:w="2665" w:type="dxa"/>
            <w:vMerge/>
          </w:tcPr>
          <w:p w:rsidR="00E75EB9" w:rsidRPr="0018752B" w:rsidRDefault="00E75EB9" w:rsidP="00A630A5">
            <w:pPr>
              <w:rPr>
                <w:sz w:val="20"/>
                <w:szCs w:val="20"/>
              </w:rPr>
            </w:pPr>
          </w:p>
        </w:tc>
        <w:tc>
          <w:tcPr>
            <w:tcW w:w="2608" w:type="dxa"/>
          </w:tcPr>
          <w:p w:rsidR="00E75EB9" w:rsidRPr="0018752B" w:rsidRDefault="00E75EB9" w:rsidP="00A630A5">
            <w:pPr>
              <w:pStyle w:val="ConsPlusNormal"/>
              <w:jc w:val="both"/>
              <w:rPr>
                <w:rFonts w:ascii="Times New Roman" w:hAnsi="Times New Roman" w:cs="Times New Roman"/>
              </w:rPr>
            </w:pPr>
            <w:r w:rsidRPr="0018752B">
              <w:rPr>
                <w:rFonts w:ascii="Times New Roman" w:hAnsi="Times New Roman" w:cs="Times New Roman"/>
              </w:rPr>
              <w:t>отсутствие в ра</w:t>
            </w:r>
            <w:r w:rsidRPr="0018752B">
              <w:rPr>
                <w:rFonts w:ascii="Times New Roman" w:hAnsi="Times New Roman" w:cs="Times New Roman"/>
              </w:rPr>
              <w:t>й</w:t>
            </w:r>
            <w:r w:rsidRPr="0018752B">
              <w:rPr>
                <w:rFonts w:ascii="Times New Roman" w:hAnsi="Times New Roman" w:cs="Times New Roman"/>
              </w:rPr>
              <w:t>оне промышленных высокоте</w:t>
            </w:r>
            <w:r w:rsidRPr="0018752B">
              <w:rPr>
                <w:rFonts w:ascii="Times New Roman" w:hAnsi="Times New Roman" w:cs="Times New Roman"/>
              </w:rPr>
              <w:t>х</w:t>
            </w:r>
            <w:r w:rsidRPr="0018752B">
              <w:rPr>
                <w:rFonts w:ascii="Times New Roman" w:hAnsi="Times New Roman" w:cs="Times New Roman"/>
              </w:rPr>
              <w:t>нологичных прои</w:t>
            </w:r>
            <w:r w:rsidRPr="0018752B">
              <w:rPr>
                <w:rFonts w:ascii="Times New Roman" w:hAnsi="Times New Roman" w:cs="Times New Roman"/>
              </w:rPr>
              <w:t>з</w:t>
            </w:r>
            <w:r w:rsidRPr="0018752B">
              <w:rPr>
                <w:rFonts w:ascii="Times New Roman" w:hAnsi="Times New Roman" w:cs="Times New Roman"/>
              </w:rPr>
              <w:t>водств, потребляющих низкокачес</w:t>
            </w:r>
            <w:r w:rsidRPr="0018752B">
              <w:rPr>
                <w:rFonts w:ascii="Times New Roman" w:hAnsi="Times New Roman" w:cs="Times New Roman"/>
              </w:rPr>
              <w:t>т</w:t>
            </w:r>
            <w:r w:rsidRPr="0018752B">
              <w:rPr>
                <w:rFonts w:ascii="Times New Roman" w:hAnsi="Times New Roman" w:cs="Times New Roman"/>
              </w:rPr>
              <w:t>венную хвойную и листве</w:t>
            </w:r>
            <w:r w:rsidRPr="0018752B">
              <w:rPr>
                <w:rFonts w:ascii="Times New Roman" w:hAnsi="Times New Roman" w:cs="Times New Roman"/>
              </w:rPr>
              <w:t>н</w:t>
            </w:r>
            <w:r w:rsidRPr="0018752B">
              <w:rPr>
                <w:rFonts w:ascii="Times New Roman" w:hAnsi="Times New Roman" w:cs="Times New Roman"/>
              </w:rPr>
              <w:t>ную древ</w:t>
            </w:r>
            <w:r w:rsidRPr="0018752B">
              <w:rPr>
                <w:rFonts w:ascii="Times New Roman" w:hAnsi="Times New Roman" w:cs="Times New Roman"/>
              </w:rPr>
              <w:t>е</w:t>
            </w:r>
            <w:r w:rsidRPr="0018752B">
              <w:rPr>
                <w:rFonts w:ascii="Times New Roman" w:hAnsi="Times New Roman" w:cs="Times New Roman"/>
              </w:rPr>
              <w:t>сину</w:t>
            </w:r>
          </w:p>
        </w:tc>
        <w:tc>
          <w:tcPr>
            <w:tcW w:w="3428" w:type="dxa"/>
            <w:vMerge/>
          </w:tcPr>
          <w:p w:rsidR="00E75EB9" w:rsidRPr="0018752B" w:rsidRDefault="00E75EB9" w:rsidP="00A630A5">
            <w:pPr>
              <w:rPr>
                <w:sz w:val="20"/>
                <w:szCs w:val="20"/>
              </w:rPr>
            </w:pPr>
          </w:p>
        </w:tc>
        <w:tc>
          <w:tcPr>
            <w:tcW w:w="3600" w:type="dxa"/>
            <w:vMerge/>
          </w:tcPr>
          <w:p w:rsidR="00E75EB9" w:rsidRPr="0018752B" w:rsidRDefault="00E75EB9" w:rsidP="00A630A5">
            <w:pPr>
              <w:rPr>
                <w:sz w:val="20"/>
                <w:szCs w:val="20"/>
              </w:rPr>
            </w:pPr>
          </w:p>
        </w:tc>
      </w:tr>
      <w:tr w:rsidR="00E75EB9">
        <w:tc>
          <w:tcPr>
            <w:tcW w:w="660" w:type="dxa"/>
            <w:vMerge/>
          </w:tcPr>
          <w:p w:rsidR="00E75EB9" w:rsidRPr="0018752B" w:rsidRDefault="00E75EB9" w:rsidP="00A630A5">
            <w:pPr>
              <w:rPr>
                <w:sz w:val="20"/>
                <w:szCs w:val="20"/>
              </w:rPr>
            </w:pPr>
          </w:p>
        </w:tc>
        <w:tc>
          <w:tcPr>
            <w:tcW w:w="2041" w:type="dxa"/>
            <w:vMerge/>
          </w:tcPr>
          <w:p w:rsidR="00E75EB9" w:rsidRPr="0018752B" w:rsidRDefault="00E75EB9" w:rsidP="00A630A5">
            <w:pPr>
              <w:rPr>
                <w:sz w:val="20"/>
                <w:szCs w:val="20"/>
              </w:rPr>
            </w:pPr>
          </w:p>
        </w:tc>
        <w:tc>
          <w:tcPr>
            <w:tcW w:w="2665" w:type="dxa"/>
            <w:vMerge/>
          </w:tcPr>
          <w:p w:rsidR="00E75EB9" w:rsidRPr="0018752B" w:rsidRDefault="00E75EB9" w:rsidP="00A630A5">
            <w:pPr>
              <w:rPr>
                <w:sz w:val="20"/>
                <w:szCs w:val="20"/>
              </w:rPr>
            </w:pPr>
          </w:p>
        </w:tc>
        <w:tc>
          <w:tcPr>
            <w:tcW w:w="2608" w:type="dxa"/>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нехватка квалиф</w:t>
            </w:r>
            <w:r w:rsidRPr="0018752B">
              <w:rPr>
                <w:rFonts w:ascii="Times New Roman" w:hAnsi="Times New Roman" w:cs="Times New Roman"/>
              </w:rPr>
              <w:t>и</w:t>
            </w:r>
            <w:r w:rsidRPr="0018752B">
              <w:rPr>
                <w:rFonts w:ascii="Times New Roman" w:hAnsi="Times New Roman" w:cs="Times New Roman"/>
              </w:rPr>
              <w:t>цированных трудовых р</w:t>
            </w:r>
            <w:r w:rsidRPr="0018752B">
              <w:rPr>
                <w:rFonts w:ascii="Times New Roman" w:hAnsi="Times New Roman" w:cs="Times New Roman"/>
              </w:rPr>
              <w:t>е</w:t>
            </w:r>
            <w:r w:rsidRPr="0018752B">
              <w:rPr>
                <w:rFonts w:ascii="Times New Roman" w:hAnsi="Times New Roman" w:cs="Times New Roman"/>
              </w:rPr>
              <w:t>сурсов на всех стадиях пр</w:t>
            </w:r>
            <w:r w:rsidRPr="0018752B">
              <w:rPr>
                <w:rFonts w:ascii="Times New Roman" w:hAnsi="Times New Roman" w:cs="Times New Roman"/>
              </w:rPr>
              <w:t>о</w:t>
            </w:r>
            <w:r w:rsidRPr="0018752B">
              <w:rPr>
                <w:rFonts w:ascii="Times New Roman" w:hAnsi="Times New Roman" w:cs="Times New Roman"/>
              </w:rPr>
              <w:t>изводства продукции лес</w:t>
            </w:r>
            <w:r w:rsidRPr="0018752B">
              <w:rPr>
                <w:rFonts w:ascii="Times New Roman" w:hAnsi="Times New Roman" w:cs="Times New Roman"/>
              </w:rPr>
              <w:t>о</w:t>
            </w:r>
            <w:r w:rsidRPr="0018752B">
              <w:rPr>
                <w:rFonts w:ascii="Times New Roman" w:hAnsi="Times New Roman" w:cs="Times New Roman"/>
              </w:rPr>
              <w:t>промышленного ко</w:t>
            </w:r>
            <w:r w:rsidRPr="0018752B">
              <w:rPr>
                <w:rFonts w:ascii="Times New Roman" w:hAnsi="Times New Roman" w:cs="Times New Roman"/>
              </w:rPr>
              <w:t>м</w:t>
            </w:r>
            <w:r w:rsidRPr="0018752B">
              <w:rPr>
                <w:rFonts w:ascii="Times New Roman" w:hAnsi="Times New Roman" w:cs="Times New Roman"/>
              </w:rPr>
              <w:t>плекса</w:t>
            </w:r>
          </w:p>
        </w:tc>
        <w:tc>
          <w:tcPr>
            <w:tcW w:w="3428" w:type="dxa"/>
            <w:vMerge/>
          </w:tcPr>
          <w:p w:rsidR="00E75EB9" w:rsidRPr="0018752B" w:rsidRDefault="00E75EB9" w:rsidP="00A630A5">
            <w:pPr>
              <w:rPr>
                <w:sz w:val="20"/>
                <w:szCs w:val="20"/>
              </w:rPr>
            </w:pPr>
          </w:p>
        </w:tc>
        <w:tc>
          <w:tcPr>
            <w:tcW w:w="3600" w:type="dxa"/>
            <w:vMerge/>
          </w:tcPr>
          <w:p w:rsidR="00E75EB9" w:rsidRPr="0018752B" w:rsidRDefault="00E75EB9" w:rsidP="00A630A5">
            <w:pPr>
              <w:rPr>
                <w:sz w:val="20"/>
                <w:szCs w:val="20"/>
              </w:rPr>
            </w:pPr>
          </w:p>
        </w:tc>
      </w:tr>
      <w:tr w:rsidR="00E75EB9">
        <w:tc>
          <w:tcPr>
            <w:tcW w:w="660" w:type="dxa"/>
            <w:vMerge/>
          </w:tcPr>
          <w:p w:rsidR="00E75EB9" w:rsidRPr="0018752B" w:rsidRDefault="00E75EB9" w:rsidP="00A630A5">
            <w:pPr>
              <w:rPr>
                <w:sz w:val="20"/>
                <w:szCs w:val="20"/>
              </w:rPr>
            </w:pPr>
          </w:p>
        </w:tc>
        <w:tc>
          <w:tcPr>
            <w:tcW w:w="2041" w:type="dxa"/>
            <w:vMerge/>
          </w:tcPr>
          <w:p w:rsidR="00E75EB9" w:rsidRPr="0018752B" w:rsidRDefault="00E75EB9" w:rsidP="00A630A5">
            <w:pPr>
              <w:rPr>
                <w:sz w:val="20"/>
                <w:szCs w:val="20"/>
              </w:rPr>
            </w:pPr>
          </w:p>
        </w:tc>
        <w:tc>
          <w:tcPr>
            <w:tcW w:w="2665" w:type="dxa"/>
            <w:vMerge w:val="restart"/>
          </w:tcPr>
          <w:p w:rsidR="00E75EB9" w:rsidRPr="0018752B" w:rsidRDefault="00E75EB9" w:rsidP="00A630A5">
            <w:pPr>
              <w:pStyle w:val="ConsPlusNormal"/>
              <w:jc w:val="both"/>
              <w:rPr>
                <w:rFonts w:ascii="Times New Roman" w:hAnsi="Times New Roman" w:cs="Times New Roman"/>
              </w:rPr>
            </w:pPr>
            <w:r w:rsidRPr="0018752B">
              <w:rPr>
                <w:rFonts w:ascii="Times New Roman" w:hAnsi="Times New Roman" w:cs="Times New Roman"/>
              </w:rPr>
              <w:t>наличие на террит</w:t>
            </w:r>
            <w:r w:rsidRPr="0018752B">
              <w:rPr>
                <w:rFonts w:ascii="Times New Roman" w:hAnsi="Times New Roman" w:cs="Times New Roman"/>
              </w:rPr>
              <w:t>о</w:t>
            </w:r>
            <w:r w:rsidRPr="0018752B">
              <w:rPr>
                <w:rFonts w:ascii="Times New Roman" w:hAnsi="Times New Roman" w:cs="Times New Roman"/>
              </w:rPr>
              <w:t>рии района сельскохозяйс</w:t>
            </w:r>
            <w:r w:rsidRPr="0018752B">
              <w:rPr>
                <w:rFonts w:ascii="Times New Roman" w:hAnsi="Times New Roman" w:cs="Times New Roman"/>
              </w:rPr>
              <w:t>т</w:t>
            </w:r>
            <w:r w:rsidRPr="0018752B">
              <w:rPr>
                <w:rFonts w:ascii="Times New Roman" w:hAnsi="Times New Roman" w:cs="Times New Roman"/>
              </w:rPr>
              <w:t>венных предприятий</w:t>
            </w:r>
          </w:p>
        </w:tc>
        <w:tc>
          <w:tcPr>
            <w:tcW w:w="2608" w:type="dxa"/>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дефицит квалиф</w:t>
            </w:r>
            <w:r w:rsidRPr="0018752B">
              <w:rPr>
                <w:rFonts w:ascii="Times New Roman" w:hAnsi="Times New Roman" w:cs="Times New Roman"/>
              </w:rPr>
              <w:t>и</w:t>
            </w:r>
            <w:r w:rsidRPr="0018752B">
              <w:rPr>
                <w:rFonts w:ascii="Times New Roman" w:hAnsi="Times New Roman" w:cs="Times New Roman"/>
              </w:rPr>
              <w:t>цированных специал</w:t>
            </w:r>
            <w:r w:rsidRPr="0018752B">
              <w:rPr>
                <w:rFonts w:ascii="Times New Roman" w:hAnsi="Times New Roman" w:cs="Times New Roman"/>
              </w:rPr>
              <w:t>и</w:t>
            </w:r>
            <w:r w:rsidRPr="0018752B">
              <w:rPr>
                <w:rFonts w:ascii="Times New Roman" w:hAnsi="Times New Roman" w:cs="Times New Roman"/>
              </w:rPr>
              <w:t>стов</w:t>
            </w:r>
          </w:p>
        </w:tc>
        <w:tc>
          <w:tcPr>
            <w:tcW w:w="3428" w:type="dxa"/>
            <w:vMerge w:val="restart"/>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содействие созданию конк</w:t>
            </w:r>
            <w:r w:rsidRPr="0018752B">
              <w:rPr>
                <w:rFonts w:ascii="Times New Roman" w:hAnsi="Times New Roman" w:cs="Times New Roman"/>
              </w:rPr>
              <w:t>у</w:t>
            </w:r>
            <w:r w:rsidRPr="0018752B">
              <w:rPr>
                <w:rFonts w:ascii="Times New Roman" w:hAnsi="Times New Roman" w:cs="Times New Roman"/>
              </w:rPr>
              <w:t>рентоспособного сельскохозяйстве</w:t>
            </w:r>
            <w:r w:rsidRPr="0018752B">
              <w:rPr>
                <w:rFonts w:ascii="Times New Roman" w:hAnsi="Times New Roman" w:cs="Times New Roman"/>
              </w:rPr>
              <w:t>н</w:t>
            </w:r>
            <w:r w:rsidRPr="0018752B">
              <w:rPr>
                <w:rFonts w:ascii="Times New Roman" w:hAnsi="Times New Roman" w:cs="Times New Roman"/>
              </w:rPr>
              <w:t>ного предприятия на территории ра</w:t>
            </w:r>
            <w:r w:rsidRPr="0018752B">
              <w:rPr>
                <w:rFonts w:ascii="Times New Roman" w:hAnsi="Times New Roman" w:cs="Times New Roman"/>
              </w:rPr>
              <w:t>й</w:t>
            </w:r>
            <w:r w:rsidRPr="0018752B">
              <w:rPr>
                <w:rFonts w:ascii="Times New Roman" w:hAnsi="Times New Roman" w:cs="Times New Roman"/>
              </w:rPr>
              <w:t>она; технологическое п</w:t>
            </w:r>
            <w:r w:rsidRPr="0018752B">
              <w:rPr>
                <w:rFonts w:ascii="Times New Roman" w:hAnsi="Times New Roman" w:cs="Times New Roman"/>
              </w:rPr>
              <w:t>е</w:t>
            </w:r>
            <w:r w:rsidRPr="0018752B">
              <w:rPr>
                <w:rFonts w:ascii="Times New Roman" w:hAnsi="Times New Roman" w:cs="Times New Roman"/>
              </w:rPr>
              <w:t xml:space="preserve">ревооружение </w:t>
            </w:r>
            <w:r w:rsidRPr="0018752B">
              <w:rPr>
                <w:rFonts w:ascii="Times New Roman" w:hAnsi="Times New Roman" w:cs="Times New Roman"/>
              </w:rPr>
              <w:lastRenderedPageBreak/>
              <w:t>сельскохозяйственной о</w:t>
            </w:r>
            <w:r w:rsidRPr="0018752B">
              <w:rPr>
                <w:rFonts w:ascii="Times New Roman" w:hAnsi="Times New Roman" w:cs="Times New Roman"/>
              </w:rPr>
              <w:t>т</w:t>
            </w:r>
            <w:r w:rsidRPr="0018752B">
              <w:rPr>
                <w:rFonts w:ascii="Times New Roman" w:hAnsi="Times New Roman" w:cs="Times New Roman"/>
              </w:rPr>
              <w:t>расли</w:t>
            </w:r>
          </w:p>
        </w:tc>
        <w:tc>
          <w:tcPr>
            <w:tcW w:w="3600" w:type="dxa"/>
            <w:vMerge w:val="restart"/>
          </w:tcPr>
          <w:p w:rsidR="00E75EB9" w:rsidRPr="0018752B" w:rsidRDefault="00E75EB9" w:rsidP="00A630A5">
            <w:pPr>
              <w:pStyle w:val="ConsPlusNormal"/>
              <w:jc w:val="both"/>
              <w:rPr>
                <w:rFonts w:ascii="Times New Roman" w:hAnsi="Times New Roman" w:cs="Times New Roman"/>
              </w:rPr>
            </w:pPr>
            <w:r w:rsidRPr="0018752B">
              <w:rPr>
                <w:rFonts w:ascii="Times New Roman" w:hAnsi="Times New Roman" w:cs="Times New Roman"/>
              </w:rPr>
              <w:lastRenderedPageBreak/>
              <w:t>диспаритет цен между сельск</w:t>
            </w:r>
            <w:r w:rsidRPr="0018752B">
              <w:rPr>
                <w:rFonts w:ascii="Times New Roman" w:hAnsi="Times New Roman" w:cs="Times New Roman"/>
              </w:rPr>
              <w:t>о</w:t>
            </w:r>
            <w:r w:rsidRPr="0018752B">
              <w:rPr>
                <w:rFonts w:ascii="Times New Roman" w:hAnsi="Times New Roman" w:cs="Times New Roman"/>
              </w:rPr>
              <w:t>хозяйственным производством и друг</w:t>
            </w:r>
            <w:r w:rsidRPr="0018752B">
              <w:rPr>
                <w:rFonts w:ascii="Times New Roman" w:hAnsi="Times New Roman" w:cs="Times New Roman"/>
              </w:rPr>
              <w:t>и</w:t>
            </w:r>
            <w:r w:rsidRPr="0018752B">
              <w:rPr>
                <w:rFonts w:ascii="Times New Roman" w:hAnsi="Times New Roman" w:cs="Times New Roman"/>
              </w:rPr>
              <w:t>ми видами деятельности эк</w:t>
            </w:r>
            <w:r w:rsidRPr="0018752B">
              <w:rPr>
                <w:rFonts w:ascii="Times New Roman" w:hAnsi="Times New Roman" w:cs="Times New Roman"/>
              </w:rPr>
              <w:t>о</w:t>
            </w:r>
            <w:r w:rsidRPr="0018752B">
              <w:rPr>
                <w:rFonts w:ascii="Times New Roman" w:hAnsi="Times New Roman" w:cs="Times New Roman"/>
              </w:rPr>
              <w:t>номики</w:t>
            </w:r>
          </w:p>
        </w:tc>
      </w:tr>
      <w:tr w:rsidR="00E75EB9">
        <w:tc>
          <w:tcPr>
            <w:tcW w:w="660" w:type="dxa"/>
            <w:vMerge/>
          </w:tcPr>
          <w:p w:rsidR="00E75EB9" w:rsidRPr="0018752B" w:rsidRDefault="00E75EB9" w:rsidP="00A630A5">
            <w:pPr>
              <w:rPr>
                <w:sz w:val="20"/>
                <w:szCs w:val="20"/>
              </w:rPr>
            </w:pPr>
          </w:p>
        </w:tc>
        <w:tc>
          <w:tcPr>
            <w:tcW w:w="2041" w:type="dxa"/>
            <w:vMerge/>
          </w:tcPr>
          <w:p w:rsidR="00E75EB9" w:rsidRPr="0018752B" w:rsidRDefault="00E75EB9" w:rsidP="00A630A5">
            <w:pPr>
              <w:rPr>
                <w:sz w:val="20"/>
                <w:szCs w:val="20"/>
              </w:rPr>
            </w:pPr>
          </w:p>
        </w:tc>
        <w:tc>
          <w:tcPr>
            <w:tcW w:w="2665" w:type="dxa"/>
            <w:vMerge/>
          </w:tcPr>
          <w:p w:rsidR="00E75EB9" w:rsidRPr="0018752B" w:rsidRDefault="00E75EB9" w:rsidP="00A630A5">
            <w:pPr>
              <w:rPr>
                <w:sz w:val="20"/>
                <w:szCs w:val="20"/>
              </w:rPr>
            </w:pPr>
          </w:p>
        </w:tc>
        <w:tc>
          <w:tcPr>
            <w:tcW w:w="2608" w:type="dxa"/>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низкая заработная плата работников</w:t>
            </w:r>
          </w:p>
        </w:tc>
        <w:tc>
          <w:tcPr>
            <w:tcW w:w="3428" w:type="dxa"/>
            <w:vMerge/>
          </w:tcPr>
          <w:p w:rsidR="00E75EB9" w:rsidRPr="0018752B" w:rsidRDefault="00E75EB9" w:rsidP="00A630A5">
            <w:pPr>
              <w:rPr>
                <w:sz w:val="20"/>
                <w:szCs w:val="20"/>
              </w:rPr>
            </w:pPr>
          </w:p>
        </w:tc>
        <w:tc>
          <w:tcPr>
            <w:tcW w:w="3600" w:type="dxa"/>
            <w:vMerge/>
          </w:tcPr>
          <w:p w:rsidR="00E75EB9" w:rsidRPr="0018752B" w:rsidRDefault="00E75EB9" w:rsidP="00A630A5">
            <w:pPr>
              <w:rPr>
                <w:sz w:val="20"/>
                <w:szCs w:val="20"/>
              </w:rPr>
            </w:pPr>
          </w:p>
        </w:tc>
      </w:tr>
      <w:tr w:rsidR="00E75EB9">
        <w:tc>
          <w:tcPr>
            <w:tcW w:w="660" w:type="dxa"/>
            <w:vMerge/>
          </w:tcPr>
          <w:p w:rsidR="00E75EB9" w:rsidRPr="0018752B" w:rsidRDefault="00E75EB9" w:rsidP="00A630A5">
            <w:pPr>
              <w:rPr>
                <w:sz w:val="20"/>
                <w:szCs w:val="20"/>
              </w:rPr>
            </w:pPr>
          </w:p>
        </w:tc>
        <w:tc>
          <w:tcPr>
            <w:tcW w:w="2041" w:type="dxa"/>
            <w:vMerge/>
          </w:tcPr>
          <w:p w:rsidR="00E75EB9" w:rsidRPr="0018752B" w:rsidRDefault="00E75EB9" w:rsidP="00A630A5">
            <w:pPr>
              <w:rPr>
                <w:sz w:val="20"/>
                <w:szCs w:val="20"/>
              </w:rPr>
            </w:pPr>
          </w:p>
        </w:tc>
        <w:tc>
          <w:tcPr>
            <w:tcW w:w="2665" w:type="dxa"/>
            <w:vMerge/>
          </w:tcPr>
          <w:p w:rsidR="00E75EB9" w:rsidRPr="0018752B" w:rsidRDefault="00E75EB9" w:rsidP="00A630A5">
            <w:pPr>
              <w:rPr>
                <w:sz w:val="20"/>
                <w:szCs w:val="20"/>
              </w:rPr>
            </w:pPr>
          </w:p>
        </w:tc>
        <w:tc>
          <w:tcPr>
            <w:tcW w:w="2608" w:type="dxa"/>
          </w:tcPr>
          <w:p w:rsidR="00E75EB9" w:rsidRPr="0018752B" w:rsidRDefault="00E75EB9" w:rsidP="00A630A5">
            <w:pPr>
              <w:pStyle w:val="ConsPlusNormal"/>
              <w:jc w:val="both"/>
              <w:rPr>
                <w:rFonts w:ascii="Times New Roman" w:hAnsi="Times New Roman" w:cs="Times New Roman"/>
              </w:rPr>
            </w:pPr>
            <w:r w:rsidRPr="0018752B">
              <w:rPr>
                <w:rFonts w:ascii="Times New Roman" w:hAnsi="Times New Roman" w:cs="Times New Roman"/>
              </w:rPr>
              <w:t>высокий уровень физического и моральн</w:t>
            </w:r>
            <w:r w:rsidRPr="0018752B">
              <w:rPr>
                <w:rFonts w:ascii="Times New Roman" w:hAnsi="Times New Roman" w:cs="Times New Roman"/>
              </w:rPr>
              <w:t>о</w:t>
            </w:r>
            <w:r w:rsidRPr="0018752B">
              <w:rPr>
                <w:rFonts w:ascii="Times New Roman" w:hAnsi="Times New Roman" w:cs="Times New Roman"/>
              </w:rPr>
              <w:t>го износа сельскохозяйстве</w:t>
            </w:r>
            <w:r w:rsidRPr="0018752B">
              <w:rPr>
                <w:rFonts w:ascii="Times New Roman" w:hAnsi="Times New Roman" w:cs="Times New Roman"/>
              </w:rPr>
              <w:t>н</w:t>
            </w:r>
            <w:r w:rsidRPr="0018752B">
              <w:rPr>
                <w:rFonts w:ascii="Times New Roman" w:hAnsi="Times New Roman" w:cs="Times New Roman"/>
              </w:rPr>
              <w:t>ной техники больши</w:t>
            </w:r>
            <w:r w:rsidRPr="0018752B">
              <w:rPr>
                <w:rFonts w:ascii="Times New Roman" w:hAnsi="Times New Roman" w:cs="Times New Roman"/>
              </w:rPr>
              <w:t>н</w:t>
            </w:r>
            <w:r w:rsidRPr="0018752B">
              <w:rPr>
                <w:rFonts w:ascii="Times New Roman" w:hAnsi="Times New Roman" w:cs="Times New Roman"/>
              </w:rPr>
              <w:t>ства предприятий</w:t>
            </w:r>
          </w:p>
        </w:tc>
        <w:tc>
          <w:tcPr>
            <w:tcW w:w="3428" w:type="dxa"/>
            <w:vMerge/>
          </w:tcPr>
          <w:p w:rsidR="00E75EB9" w:rsidRPr="0018752B" w:rsidRDefault="00E75EB9" w:rsidP="00A630A5">
            <w:pPr>
              <w:rPr>
                <w:sz w:val="20"/>
                <w:szCs w:val="20"/>
              </w:rPr>
            </w:pPr>
          </w:p>
        </w:tc>
        <w:tc>
          <w:tcPr>
            <w:tcW w:w="3600" w:type="dxa"/>
            <w:vMerge/>
          </w:tcPr>
          <w:p w:rsidR="00E75EB9" w:rsidRPr="0018752B" w:rsidRDefault="00E75EB9" w:rsidP="00A630A5">
            <w:pPr>
              <w:rPr>
                <w:sz w:val="20"/>
                <w:szCs w:val="20"/>
              </w:rPr>
            </w:pPr>
          </w:p>
        </w:tc>
      </w:tr>
      <w:tr w:rsidR="00E75EB9">
        <w:tc>
          <w:tcPr>
            <w:tcW w:w="660" w:type="dxa"/>
            <w:vMerge/>
          </w:tcPr>
          <w:p w:rsidR="00E75EB9" w:rsidRPr="0018752B" w:rsidRDefault="00E75EB9" w:rsidP="00A630A5">
            <w:pPr>
              <w:rPr>
                <w:sz w:val="20"/>
                <w:szCs w:val="20"/>
              </w:rPr>
            </w:pPr>
          </w:p>
        </w:tc>
        <w:tc>
          <w:tcPr>
            <w:tcW w:w="2041" w:type="dxa"/>
            <w:vMerge/>
          </w:tcPr>
          <w:p w:rsidR="00E75EB9" w:rsidRPr="0018752B" w:rsidRDefault="00E75EB9" w:rsidP="00A630A5">
            <w:pPr>
              <w:rPr>
                <w:sz w:val="20"/>
                <w:szCs w:val="20"/>
              </w:rPr>
            </w:pPr>
          </w:p>
        </w:tc>
        <w:tc>
          <w:tcPr>
            <w:tcW w:w="2665" w:type="dxa"/>
            <w:vMerge/>
          </w:tcPr>
          <w:p w:rsidR="00E75EB9" w:rsidRPr="0018752B" w:rsidRDefault="00E75EB9" w:rsidP="00A630A5">
            <w:pPr>
              <w:rPr>
                <w:sz w:val="20"/>
                <w:szCs w:val="20"/>
              </w:rPr>
            </w:pPr>
          </w:p>
        </w:tc>
        <w:tc>
          <w:tcPr>
            <w:tcW w:w="2608" w:type="dxa"/>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ограниченный до</w:t>
            </w:r>
            <w:r w:rsidRPr="0018752B">
              <w:rPr>
                <w:rFonts w:ascii="Times New Roman" w:hAnsi="Times New Roman" w:cs="Times New Roman"/>
              </w:rPr>
              <w:t>с</w:t>
            </w:r>
            <w:r w:rsidRPr="0018752B">
              <w:rPr>
                <w:rFonts w:ascii="Times New Roman" w:hAnsi="Times New Roman" w:cs="Times New Roman"/>
              </w:rPr>
              <w:t>туп к капиталу</w:t>
            </w:r>
          </w:p>
        </w:tc>
        <w:tc>
          <w:tcPr>
            <w:tcW w:w="3428" w:type="dxa"/>
            <w:vMerge/>
          </w:tcPr>
          <w:p w:rsidR="00E75EB9" w:rsidRPr="0018752B" w:rsidRDefault="00E75EB9" w:rsidP="00A630A5">
            <w:pPr>
              <w:rPr>
                <w:sz w:val="20"/>
                <w:szCs w:val="20"/>
              </w:rPr>
            </w:pPr>
          </w:p>
        </w:tc>
        <w:tc>
          <w:tcPr>
            <w:tcW w:w="3600" w:type="dxa"/>
            <w:vMerge/>
          </w:tcPr>
          <w:p w:rsidR="00E75EB9" w:rsidRPr="0018752B" w:rsidRDefault="00E75EB9" w:rsidP="00A630A5">
            <w:pPr>
              <w:rPr>
                <w:sz w:val="20"/>
                <w:szCs w:val="20"/>
              </w:rPr>
            </w:pPr>
          </w:p>
        </w:tc>
      </w:tr>
      <w:tr w:rsidR="00E75EB9">
        <w:tc>
          <w:tcPr>
            <w:tcW w:w="660" w:type="dxa"/>
            <w:vMerge/>
          </w:tcPr>
          <w:p w:rsidR="00E75EB9" w:rsidRPr="0018752B" w:rsidRDefault="00E75EB9" w:rsidP="00A630A5">
            <w:pPr>
              <w:rPr>
                <w:sz w:val="20"/>
                <w:szCs w:val="20"/>
              </w:rPr>
            </w:pPr>
          </w:p>
        </w:tc>
        <w:tc>
          <w:tcPr>
            <w:tcW w:w="2041" w:type="dxa"/>
            <w:vMerge/>
          </w:tcPr>
          <w:p w:rsidR="00E75EB9" w:rsidRPr="0018752B" w:rsidRDefault="00E75EB9" w:rsidP="00A630A5">
            <w:pPr>
              <w:rPr>
                <w:sz w:val="20"/>
                <w:szCs w:val="20"/>
              </w:rPr>
            </w:pPr>
          </w:p>
        </w:tc>
        <w:tc>
          <w:tcPr>
            <w:tcW w:w="2665" w:type="dxa"/>
            <w:vMerge w:val="restart"/>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полное удовлетвор</w:t>
            </w:r>
            <w:r w:rsidRPr="0018752B">
              <w:rPr>
                <w:rFonts w:ascii="Times New Roman" w:hAnsi="Times New Roman" w:cs="Times New Roman"/>
              </w:rPr>
              <w:t>е</w:t>
            </w:r>
            <w:r w:rsidRPr="0018752B">
              <w:rPr>
                <w:rFonts w:ascii="Times New Roman" w:hAnsi="Times New Roman" w:cs="Times New Roman"/>
              </w:rPr>
              <w:t>ние потребностей нас</w:t>
            </w:r>
            <w:r w:rsidRPr="0018752B">
              <w:rPr>
                <w:rFonts w:ascii="Times New Roman" w:hAnsi="Times New Roman" w:cs="Times New Roman"/>
              </w:rPr>
              <w:t>е</w:t>
            </w:r>
            <w:r w:rsidRPr="0018752B">
              <w:rPr>
                <w:rFonts w:ascii="Times New Roman" w:hAnsi="Times New Roman" w:cs="Times New Roman"/>
              </w:rPr>
              <w:t>ления района отдельными видами собственной сельскохозяйс</w:t>
            </w:r>
            <w:r w:rsidRPr="0018752B">
              <w:rPr>
                <w:rFonts w:ascii="Times New Roman" w:hAnsi="Times New Roman" w:cs="Times New Roman"/>
              </w:rPr>
              <w:t>т</w:t>
            </w:r>
            <w:r w:rsidRPr="0018752B">
              <w:rPr>
                <w:rFonts w:ascii="Times New Roman" w:hAnsi="Times New Roman" w:cs="Times New Roman"/>
              </w:rPr>
              <w:t>венной проду</w:t>
            </w:r>
            <w:r w:rsidRPr="0018752B">
              <w:rPr>
                <w:rFonts w:ascii="Times New Roman" w:hAnsi="Times New Roman" w:cs="Times New Roman"/>
              </w:rPr>
              <w:t>к</w:t>
            </w:r>
            <w:r w:rsidRPr="0018752B">
              <w:rPr>
                <w:rFonts w:ascii="Times New Roman" w:hAnsi="Times New Roman" w:cs="Times New Roman"/>
              </w:rPr>
              <w:t>ции</w:t>
            </w:r>
          </w:p>
        </w:tc>
        <w:tc>
          <w:tcPr>
            <w:tcW w:w="2608" w:type="dxa"/>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низкие реализац</w:t>
            </w:r>
            <w:r w:rsidRPr="0018752B">
              <w:rPr>
                <w:rFonts w:ascii="Times New Roman" w:hAnsi="Times New Roman" w:cs="Times New Roman"/>
              </w:rPr>
              <w:t>и</w:t>
            </w:r>
            <w:r w:rsidRPr="0018752B">
              <w:rPr>
                <w:rFonts w:ascii="Times New Roman" w:hAnsi="Times New Roman" w:cs="Times New Roman"/>
              </w:rPr>
              <w:t>онные цены на сельскох</w:t>
            </w:r>
            <w:r w:rsidRPr="0018752B">
              <w:rPr>
                <w:rFonts w:ascii="Times New Roman" w:hAnsi="Times New Roman" w:cs="Times New Roman"/>
              </w:rPr>
              <w:t>о</w:t>
            </w:r>
            <w:r w:rsidRPr="0018752B">
              <w:rPr>
                <w:rFonts w:ascii="Times New Roman" w:hAnsi="Times New Roman" w:cs="Times New Roman"/>
              </w:rPr>
              <w:t>зяйственную пр</w:t>
            </w:r>
            <w:r w:rsidRPr="0018752B">
              <w:rPr>
                <w:rFonts w:ascii="Times New Roman" w:hAnsi="Times New Roman" w:cs="Times New Roman"/>
              </w:rPr>
              <w:t>о</w:t>
            </w:r>
            <w:r w:rsidRPr="0018752B">
              <w:rPr>
                <w:rFonts w:ascii="Times New Roman" w:hAnsi="Times New Roman" w:cs="Times New Roman"/>
              </w:rPr>
              <w:t>дукцию, произведенную в ЛПХ</w:t>
            </w:r>
          </w:p>
        </w:tc>
        <w:tc>
          <w:tcPr>
            <w:tcW w:w="3428" w:type="dxa"/>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дальнейшее ра</w:t>
            </w:r>
            <w:r w:rsidRPr="0018752B">
              <w:rPr>
                <w:rFonts w:ascii="Times New Roman" w:hAnsi="Times New Roman" w:cs="Times New Roman"/>
              </w:rPr>
              <w:t>з</w:t>
            </w:r>
            <w:r w:rsidRPr="0018752B">
              <w:rPr>
                <w:rFonts w:ascii="Times New Roman" w:hAnsi="Times New Roman" w:cs="Times New Roman"/>
              </w:rPr>
              <w:t>витие личных подсобных хозяйств населения</w:t>
            </w:r>
          </w:p>
        </w:tc>
        <w:tc>
          <w:tcPr>
            <w:tcW w:w="3600" w:type="dxa"/>
            <w:vMerge/>
          </w:tcPr>
          <w:p w:rsidR="00E75EB9" w:rsidRPr="0018752B" w:rsidRDefault="00E75EB9" w:rsidP="00A630A5">
            <w:pPr>
              <w:rPr>
                <w:sz w:val="20"/>
                <w:szCs w:val="20"/>
              </w:rPr>
            </w:pPr>
          </w:p>
        </w:tc>
      </w:tr>
      <w:tr w:rsidR="00E75EB9">
        <w:tc>
          <w:tcPr>
            <w:tcW w:w="660" w:type="dxa"/>
            <w:vMerge/>
          </w:tcPr>
          <w:p w:rsidR="00E75EB9" w:rsidRPr="0018752B" w:rsidRDefault="00E75EB9" w:rsidP="00A630A5">
            <w:pPr>
              <w:rPr>
                <w:sz w:val="20"/>
                <w:szCs w:val="20"/>
              </w:rPr>
            </w:pPr>
          </w:p>
        </w:tc>
        <w:tc>
          <w:tcPr>
            <w:tcW w:w="2041" w:type="dxa"/>
            <w:vMerge/>
          </w:tcPr>
          <w:p w:rsidR="00E75EB9" w:rsidRPr="0018752B" w:rsidRDefault="00E75EB9" w:rsidP="00A630A5">
            <w:pPr>
              <w:rPr>
                <w:sz w:val="20"/>
                <w:szCs w:val="20"/>
              </w:rPr>
            </w:pPr>
          </w:p>
        </w:tc>
        <w:tc>
          <w:tcPr>
            <w:tcW w:w="2665" w:type="dxa"/>
            <w:vMerge/>
          </w:tcPr>
          <w:p w:rsidR="00E75EB9" w:rsidRPr="0018752B" w:rsidRDefault="00E75EB9" w:rsidP="00A630A5">
            <w:pPr>
              <w:rPr>
                <w:sz w:val="20"/>
                <w:szCs w:val="20"/>
              </w:rPr>
            </w:pPr>
          </w:p>
        </w:tc>
        <w:tc>
          <w:tcPr>
            <w:tcW w:w="2608" w:type="dxa"/>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отсутствие усто</w:t>
            </w:r>
            <w:r w:rsidRPr="0018752B">
              <w:rPr>
                <w:rFonts w:ascii="Times New Roman" w:hAnsi="Times New Roman" w:cs="Times New Roman"/>
              </w:rPr>
              <w:t>й</w:t>
            </w:r>
            <w:r w:rsidRPr="0018752B">
              <w:rPr>
                <w:rFonts w:ascii="Times New Roman" w:hAnsi="Times New Roman" w:cs="Times New Roman"/>
              </w:rPr>
              <w:t>чивого рынка сбыта проду</w:t>
            </w:r>
            <w:r w:rsidRPr="0018752B">
              <w:rPr>
                <w:rFonts w:ascii="Times New Roman" w:hAnsi="Times New Roman" w:cs="Times New Roman"/>
              </w:rPr>
              <w:t>к</w:t>
            </w:r>
            <w:r w:rsidRPr="0018752B">
              <w:rPr>
                <w:rFonts w:ascii="Times New Roman" w:hAnsi="Times New Roman" w:cs="Times New Roman"/>
              </w:rPr>
              <w:t>ции личных подсобных х</w:t>
            </w:r>
            <w:r w:rsidRPr="0018752B">
              <w:rPr>
                <w:rFonts w:ascii="Times New Roman" w:hAnsi="Times New Roman" w:cs="Times New Roman"/>
              </w:rPr>
              <w:t>о</w:t>
            </w:r>
            <w:r w:rsidRPr="0018752B">
              <w:rPr>
                <w:rFonts w:ascii="Times New Roman" w:hAnsi="Times New Roman" w:cs="Times New Roman"/>
              </w:rPr>
              <w:t>зяйств</w:t>
            </w:r>
          </w:p>
        </w:tc>
        <w:tc>
          <w:tcPr>
            <w:tcW w:w="3428" w:type="dxa"/>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развитие коопер</w:t>
            </w:r>
            <w:r w:rsidRPr="0018752B">
              <w:rPr>
                <w:rFonts w:ascii="Times New Roman" w:hAnsi="Times New Roman" w:cs="Times New Roman"/>
              </w:rPr>
              <w:t>а</w:t>
            </w:r>
            <w:r w:rsidRPr="0018752B">
              <w:rPr>
                <w:rFonts w:ascii="Times New Roman" w:hAnsi="Times New Roman" w:cs="Times New Roman"/>
              </w:rPr>
              <w:t>ции</w:t>
            </w:r>
          </w:p>
        </w:tc>
        <w:tc>
          <w:tcPr>
            <w:tcW w:w="3600" w:type="dxa"/>
            <w:vMerge/>
          </w:tcPr>
          <w:p w:rsidR="00E75EB9" w:rsidRPr="0018752B" w:rsidRDefault="00E75EB9" w:rsidP="00A630A5">
            <w:pPr>
              <w:rPr>
                <w:sz w:val="20"/>
                <w:szCs w:val="20"/>
              </w:rPr>
            </w:pPr>
          </w:p>
        </w:tc>
      </w:tr>
      <w:tr w:rsidR="00E75EB9">
        <w:tc>
          <w:tcPr>
            <w:tcW w:w="660" w:type="dxa"/>
            <w:vMerge/>
          </w:tcPr>
          <w:p w:rsidR="00E75EB9" w:rsidRPr="0018752B" w:rsidRDefault="00E75EB9" w:rsidP="00A630A5">
            <w:pPr>
              <w:rPr>
                <w:sz w:val="20"/>
                <w:szCs w:val="20"/>
              </w:rPr>
            </w:pPr>
          </w:p>
        </w:tc>
        <w:tc>
          <w:tcPr>
            <w:tcW w:w="2041" w:type="dxa"/>
            <w:vMerge/>
          </w:tcPr>
          <w:p w:rsidR="00E75EB9" w:rsidRPr="0018752B" w:rsidRDefault="00E75EB9" w:rsidP="00A630A5">
            <w:pPr>
              <w:rPr>
                <w:sz w:val="20"/>
                <w:szCs w:val="20"/>
              </w:rPr>
            </w:pPr>
          </w:p>
        </w:tc>
        <w:tc>
          <w:tcPr>
            <w:tcW w:w="2665" w:type="dxa"/>
          </w:tcPr>
          <w:p w:rsidR="00E75EB9" w:rsidRPr="0018752B" w:rsidRDefault="00E75EB9" w:rsidP="00A630A5">
            <w:pPr>
              <w:pStyle w:val="ConsPlusNormal"/>
              <w:jc w:val="both"/>
              <w:rPr>
                <w:rFonts w:ascii="Times New Roman" w:hAnsi="Times New Roman" w:cs="Times New Roman"/>
              </w:rPr>
            </w:pPr>
            <w:r w:rsidRPr="0018752B">
              <w:rPr>
                <w:rFonts w:ascii="Times New Roman" w:hAnsi="Times New Roman" w:cs="Times New Roman"/>
              </w:rPr>
              <w:t>средний уровень развития малого предприн</w:t>
            </w:r>
            <w:r w:rsidRPr="0018752B">
              <w:rPr>
                <w:rFonts w:ascii="Times New Roman" w:hAnsi="Times New Roman" w:cs="Times New Roman"/>
              </w:rPr>
              <w:t>и</w:t>
            </w:r>
            <w:r w:rsidRPr="0018752B">
              <w:rPr>
                <w:rFonts w:ascii="Times New Roman" w:hAnsi="Times New Roman" w:cs="Times New Roman"/>
              </w:rPr>
              <w:t>мательства</w:t>
            </w:r>
          </w:p>
        </w:tc>
        <w:tc>
          <w:tcPr>
            <w:tcW w:w="2608" w:type="dxa"/>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недостаток собс</w:t>
            </w:r>
            <w:r w:rsidRPr="0018752B">
              <w:rPr>
                <w:rFonts w:ascii="Times New Roman" w:hAnsi="Times New Roman" w:cs="Times New Roman"/>
              </w:rPr>
              <w:t>т</w:t>
            </w:r>
            <w:r w:rsidRPr="0018752B">
              <w:rPr>
                <w:rFonts w:ascii="Times New Roman" w:hAnsi="Times New Roman" w:cs="Times New Roman"/>
              </w:rPr>
              <w:t>венных ресурсов для разв</w:t>
            </w:r>
            <w:r w:rsidRPr="0018752B">
              <w:rPr>
                <w:rFonts w:ascii="Times New Roman" w:hAnsi="Times New Roman" w:cs="Times New Roman"/>
              </w:rPr>
              <w:t>и</w:t>
            </w:r>
            <w:r w:rsidRPr="0018752B">
              <w:rPr>
                <w:rFonts w:ascii="Times New Roman" w:hAnsi="Times New Roman" w:cs="Times New Roman"/>
              </w:rPr>
              <w:t>тия производств</w:t>
            </w:r>
          </w:p>
        </w:tc>
        <w:tc>
          <w:tcPr>
            <w:tcW w:w="3428" w:type="dxa"/>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содействие дальнейшему ра</w:t>
            </w:r>
            <w:r w:rsidRPr="0018752B">
              <w:rPr>
                <w:rFonts w:ascii="Times New Roman" w:hAnsi="Times New Roman" w:cs="Times New Roman"/>
              </w:rPr>
              <w:t>з</w:t>
            </w:r>
            <w:r w:rsidRPr="0018752B">
              <w:rPr>
                <w:rFonts w:ascii="Times New Roman" w:hAnsi="Times New Roman" w:cs="Times New Roman"/>
              </w:rPr>
              <w:t>витию предпринимательства на те</w:t>
            </w:r>
            <w:r w:rsidRPr="0018752B">
              <w:rPr>
                <w:rFonts w:ascii="Times New Roman" w:hAnsi="Times New Roman" w:cs="Times New Roman"/>
              </w:rPr>
              <w:t>р</w:t>
            </w:r>
            <w:r w:rsidRPr="0018752B">
              <w:rPr>
                <w:rFonts w:ascii="Times New Roman" w:hAnsi="Times New Roman" w:cs="Times New Roman"/>
              </w:rPr>
              <w:t>ритории района через внедрение н</w:t>
            </w:r>
            <w:r w:rsidRPr="0018752B">
              <w:rPr>
                <w:rFonts w:ascii="Times New Roman" w:hAnsi="Times New Roman" w:cs="Times New Roman"/>
              </w:rPr>
              <w:t>о</w:t>
            </w:r>
            <w:r w:rsidRPr="0018752B">
              <w:rPr>
                <w:rFonts w:ascii="Times New Roman" w:hAnsi="Times New Roman" w:cs="Times New Roman"/>
              </w:rPr>
              <w:t>вых форм и механизмов организац</w:t>
            </w:r>
            <w:r w:rsidRPr="0018752B">
              <w:rPr>
                <w:rFonts w:ascii="Times New Roman" w:hAnsi="Times New Roman" w:cs="Times New Roman"/>
              </w:rPr>
              <w:t>и</w:t>
            </w:r>
            <w:r w:rsidRPr="0018752B">
              <w:rPr>
                <w:rFonts w:ascii="Times New Roman" w:hAnsi="Times New Roman" w:cs="Times New Roman"/>
              </w:rPr>
              <w:t>онной и финансовой поддержки, а именно: организация деятельности бизнес-инкубатора, совершенствов</w:t>
            </w:r>
            <w:r w:rsidRPr="0018752B">
              <w:rPr>
                <w:rFonts w:ascii="Times New Roman" w:hAnsi="Times New Roman" w:cs="Times New Roman"/>
              </w:rPr>
              <w:t>а</w:t>
            </w:r>
            <w:r w:rsidRPr="0018752B">
              <w:rPr>
                <w:rFonts w:ascii="Times New Roman" w:hAnsi="Times New Roman" w:cs="Times New Roman"/>
              </w:rPr>
              <w:t>ние механизмов финансовой по</w:t>
            </w:r>
            <w:r w:rsidRPr="0018752B">
              <w:rPr>
                <w:rFonts w:ascii="Times New Roman" w:hAnsi="Times New Roman" w:cs="Times New Roman"/>
              </w:rPr>
              <w:t>д</w:t>
            </w:r>
            <w:r w:rsidRPr="0018752B">
              <w:rPr>
                <w:rFonts w:ascii="Times New Roman" w:hAnsi="Times New Roman" w:cs="Times New Roman"/>
              </w:rPr>
              <w:t>держки, в т.ч. организация и провед</w:t>
            </w:r>
            <w:r w:rsidRPr="0018752B">
              <w:rPr>
                <w:rFonts w:ascii="Times New Roman" w:hAnsi="Times New Roman" w:cs="Times New Roman"/>
              </w:rPr>
              <w:t>е</w:t>
            </w:r>
            <w:r w:rsidRPr="0018752B">
              <w:rPr>
                <w:rFonts w:ascii="Times New Roman" w:hAnsi="Times New Roman" w:cs="Times New Roman"/>
              </w:rPr>
              <w:t>ние районных конкурсов, дальне</w:t>
            </w:r>
            <w:r w:rsidRPr="0018752B">
              <w:rPr>
                <w:rFonts w:ascii="Times New Roman" w:hAnsi="Times New Roman" w:cs="Times New Roman"/>
              </w:rPr>
              <w:t>й</w:t>
            </w:r>
            <w:r w:rsidRPr="0018752B">
              <w:rPr>
                <w:rFonts w:ascii="Times New Roman" w:hAnsi="Times New Roman" w:cs="Times New Roman"/>
              </w:rPr>
              <w:t>шее развитие институтов микрофинанс</w:t>
            </w:r>
            <w:r w:rsidRPr="0018752B">
              <w:rPr>
                <w:rFonts w:ascii="Times New Roman" w:hAnsi="Times New Roman" w:cs="Times New Roman"/>
              </w:rPr>
              <w:t>и</w:t>
            </w:r>
            <w:r w:rsidRPr="0018752B">
              <w:rPr>
                <w:rFonts w:ascii="Times New Roman" w:hAnsi="Times New Roman" w:cs="Times New Roman"/>
              </w:rPr>
              <w:t>рования</w:t>
            </w:r>
          </w:p>
        </w:tc>
        <w:tc>
          <w:tcPr>
            <w:tcW w:w="3600" w:type="dxa"/>
          </w:tcPr>
          <w:p w:rsidR="00E75EB9" w:rsidRPr="0018752B" w:rsidRDefault="00E75EB9" w:rsidP="00A630A5">
            <w:pPr>
              <w:pStyle w:val="ConsPlusNormal"/>
              <w:rPr>
                <w:rFonts w:ascii="Times New Roman" w:hAnsi="Times New Roman" w:cs="Times New Roman"/>
              </w:rPr>
            </w:pPr>
          </w:p>
        </w:tc>
      </w:tr>
      <w:tr w:rsidR="00E75EB9">
        <w:tc>
          <w:tcPr>
            <w:tcW w:w="660" w:type="dxa"/>
            <w:vMerge/>
          </w:tcPr>
          <w:p w:rsidR="00E75EB9" w:rsidRPr="0018752B" w:rsidRDefault="00E75EB9" w:rsidP="00A630A5">
            <w:pPr>
              <w:rPr>
                <w:sz w:val="20"/>
                <w:szCs w:val="20"/>
              </w:rPr>
            </w:pPr>
          </w:p>
        </w:tc>
        <w:tc>
          <w:tcPr>
            <w:tcW w:w="2041" w:type="dxa"/>
            <w:vMerge/>
          </w:tcPr>
          <w:p w:rsidR="00E75EB9" w:rsidRPr="0018752B" w:rsidRDefault="00E75EB9" w:rsidP="00A630A5">
            <w:pPr>
              <w:rPr>
                <w:sz w:val="20"/>
                <w:szCs w:val="20"/>
              </w:rPr>
            </w:pPr>
          </w:p>
        </w:tc>
        <w:tc>
          <w:tcPr>
            <w:tcW w:w="2665" w:type="dxa"/>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наличие позити</w:t>
            </w:r>
            <w:r w:rsidRPr="0018752B">
              <w:rPr>
                <w:rFonts w:ascii="Times New Roman" w:hAnsi="Times New Roman" w:cs="Times New Roman"/>
              </w:rPr>
              <w:t>в</w:t>
            </w:r>
            <w:r w:rsidRPr="0018752B">
              <w:rPr>
                <w:rFonts w:ascii="Times New Roman" w:hAnsi="Times New Roman" w:cs="Times New Roman"/>
              </w:rPr>
              <w:t>ных тенденций в развитии потр</w:t>
            </w:r>
            <w:r w:rsidRPr="0018752B">
              <w:rPr>
                <w:rFonts w:ascii="Times New Roman" w:hAnsi="Times New Roman" w:cs="Times New Roman"/>
              </w:rPr>
              <w:t>е</w:t>
            </w:r>
            <w:r w:rsidRPr="0018752B">
              <w:rPr>
                <w:rFonts w:ascii="Times New Roman" w:hAnsi="Times New Roman" w:cs="Times New Roman"/>
              </w:rPr>
              <w:t>бительского рынка</w:t>
            </w:r>
          </w:p>
        </w:tc>
        <w:tc>
          <w:tcPr>
            <w:tcW w:w="2608" w:type="dxa"/>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отсутствие разв</w:t>
            </w:r>
            <w:r w:rsidRPr="0018752B">
              <w:rPr>
                <w:rFonts w:ascii="Times New Roman" w:hAnsi="Times New Roman" w:cs="Times New Roman"/>
              </w:rPr>
              <w:t>и</w:t>
            </w:r>
            <w:r w:rsidRPr="0018752B">
              <w:rPr>
                <w:rFonts w:ascii="Times New Roman" w:hAnsi="Times New Roman" w:cs="Times New Roman"/>
              </w:rPr>
              <w:t>той сети бытового обслужив</w:t>
            </w:r>
            <w:r w:rsidRPr="0018752B">
              <w:rPr>
                <w:rFonts w:ascii="Times New Roman" w:hAnsi="Times New Roman" w:cs="Times New Roman"/>
              </w:rPr>
              <w:t>а</w:t>
            </w:r>
            <w:r w:rsidRPr="0018752B">
              <w:rPr>
                <w:rFonts w:ascii="Times New Roman" w:hAnsi="Times New Roman" w:cs="Times New Roman"/>
              </w:rPr>
              <w:t>ния на селе, отсутствие н</w:t>
            </w:r>
            <w:r w:rsidRPr="0018752B">
              <w:rPr>
                <w:rFonts w:ascii="Times New Roman" w:hAnsi="Times New Roman" w:cs="Times New Roman"/>
              </w:rPr>
              <w:t>е</w:t>
            </w:r>
            <w:r w:rsidRPr="0018752B">
              <w:rPr>
                <w:rFonts w:ascii="Times New Roman" w:hAnsi="Times New Roman" w:cs="Times New Roman"/>
              </w:rPr>
              <w:t>которых видов бытовых у</w:t>
            </w:r>
            <w:r w:rsidRPr="0018752B">
              <w:rPr>
                <w:rFonts w:ascii="Times New Roman" w:hAnsi="Times New Roman" w:cs="Times New Roman"/>
              </w:rPr>
              <w:t>с</w:t>
            </w:r>
            <w:r w:rsidRPr="0018752B">
              <w:rPr>
                <w:rFonts w:ascii="Times New Roman" w:hAnsi="Times New Roman" w:cs="Times New Roman"/>
              </w:rPr>
              <w:t>луг в п.</w:t>
            </w:r>
            <w:r w:rsidR="002D3CD9" w:rsidRPr="0018752B">
              <w:rPr>
                <w:rFonts w:ascii="Times New Roman" w:hAnsi="Times New Roman" w:cs="Times New Roman"/>
              </w:rPr>
              <w:t>Тужа</w:t>
            </w:r>
            <w:r w:rsidRPr="0018752B">
              <w:rPr>
                <w:rFonts w:ascii="Times New Roman" w:hAnsi="Times New Roman" w:cs="Times New Roman"/>
              </w:rPr>
              <w:t xml:space="preserve"> (химчистка, прачечная); н</w:t>
            </w:r>
            <w:r w:rsidRPr="0018752B">
              <w:rPr>
                <w:rFonts w:ascii="Times New Roman" w:hAnsi="Times New Roman" w:cs="Times New Roman"/>
              </w:rPr>
              <w:t>е</w:t>
            </w:r>
            <w:r w:rsidRPr="0018752B">
              <w:rPr>
                <w:rFonts w:ascii="Times New Roman" w:hAnsi="Times New Roman" w:cs="Times New Roman"/>
              </w:rPr>
              <w:t>достаточный уровень развития инфр</w:t>
            </w:r>
            <w:r w:rsidRPr="0018752B">
              <w:rPr>
                <w:rFonts w:ascii="Times New Roman" w:hAnsi="Times New Roman" w:cs="Times New Roman"/>
              </w:rPr>
              <w:t>а</w:t>
            </w:r>
            <w:r w:rsidRPr="0018752B">
              <w:rPr>
                <w:rFonts w:ascii="Times New Roman" w:hAnsi="Times New Roman" w:cs="Times New Roman"/>
              </w:rPr>
              <w:t>структуры общес</w:t>
            </w:r>
            <w:r w:rsidRPr="0018752B">
              <w:rPr>
                <w:rFonts w:ascii="Times New Roman" w:hAnsi="Times New Roman" w:cs="Times New Roman"/>
              </w:rPr>
              <w:t>т</w:t>
            </w:r>
            <w:r w:rsidRPr="0018752B">
              <w:rPr>
                <w:rFonts w:ascii="Times New Roman" w:hAnsi="Times New Roman" w:cs="Times New Roman"/>
              </w:rPr>
              <w:t>венного питания на территории ра</w:t>
            </w:r>
            <w:r w:rsidRPr="0018752B">
              <w:rPr>
                <w:rFonts w:ascii="Times New Roman" w:hAnsi="Times New Roman" w:cs="Times New Roman"/>
              </w:rPr>
              <w:t>й</w:t>
            </w:r>
            <w:r w:rsidRPr="0018752B">
              <w:rPr>
                <w:rFonts w:ascii="Times New Roman" w:hAnsi="Times New Roman" w:cs="Times New Roman"/>
              </w:rPr>
              <w:t>она</w:t>
            </w:r>
          </w:p>
        </w:tc>
        <w:tc>
          <w:tcPr>
            <w:tcW w:w="3428" w:type="dxa"/>
          </w:tcPr>
          <w:p w:rsidR="00E75EB9" w:rsidRPr="0018752B" w:rsidRDefault="00E75EB9" w:rsidP="00A630A5">
            <w:pPr>
              <w:pStyle w:val="ConsPlusNormal"/>
              <w:jc w:val="both"/>
              <w:rPr>
                <w:rFonts w:ascii="Times New Roman" w:hAnsi="Times New Roman" w:cs="Times New Roman"/>
              </w:rPr>
            </w:pPr>
            <w:r w:rsidRPr="0018752B">
              <w:rPr>
                <w:rFonts w:ascii="Times New Roman" w:hAnsi="Times New Roman" w:cs="Times New Roman"/>
              </w:rPr>
              <w:t>разработка и реализация ко</w:t>
            </w:r>
            <w:r w:rsidRPr="0018752B">
              <w:rPr>
                <w:rFonts w:ascii="Times New Roman" w:hAnsi="Times New Roman" w:cs="Times New Roman"/>
              </w:rPr>
              <w:t>н</w:t>
            </w:r>
            <w:r w:rsidRPr="0018752B">
              <w:rPr>
                <w:rFonts w:ascii="Times New Roman" w:hAnsi="Times New Roman" w:cs="Times New Roman"/>
              </w:rPr>
              <w:t>цепции развития бытового обслуж</w:t>
            </w:r>
            <w:r w:rsidRPr="0018752B">
              <w:rPr>
                <w:rFonts w:ascii="Times New Roman" w:hAnsi="Times New Roman" w:cs="Times New Roman"/>
              </w:rPr>
              <w:t>и</w:t>
            </w:r>
            <w:r w:rsidRPr="0018752B">
              <w:rPr>
                <w:rFonts w:ascii="Times New Roman" w:hAnsi="Times New Roman" w:cs="Times New Roman"/>
              </w:rPr>
              <w:t>вания населения района на средн</w:t>
            </w:r>
            <w:r w:rsidRPr="0018752B">
              <w:rPr>
                <w:rFonts w:ascii="Times New Roman" w:hAnsi="Times New Roman" w:cs="Times New Roman"/>
              </w:rPr>
              <w:t>е</w:t>
            </w:r>
            <w:r w:rsidRPr="0018752B">
              <w:rPr>
                <w:rFonts w:ascii="Times New Roman" w:hAnsi="Times New Roman" w:cs="Times New Roman"/>
              </w:rPr>
              <w:t>срочную перспективу (акцент - разв</w:t>
            </w:r>
            <w:r w:rsidRPr="0018752B">
              <w:rPr>
                <w:rFonts w:ascii="Times New Roman" w:hAnsi="Times New Roman" w:cs="Times New Roman"/>
              </w:rPr>
              <w:t>и</w:t>
            </w:r>
            <w:r w:rsidRPr="0018752B">
              <w:rPr>
                <w:rFonts w:ascii="Times New Roman" w:hAnsi="Times New Roman" w:cs="Times New Roman"/>
              </w:rPr>
              <w:t>тие инфраструктуры, повышение безопасности и качества бытового обслуживания); привлечение инв</w:t>
            </w:r>
            <w:r w:rsidRPr="0018752B">
              <w:rPr>
                <w:rFonts w:ascii="Times New Roman" w:hAnsi="Times New Roman" w:cs="Times New Roman"/>
              </w:rPr>
              <w:t>е</w:t>
            </w:r>
            <w:r w:rsidRPr="0018752B">
              <w:rPr>
                <w:rFonts w:ascii="Times New Roman" w:hAnsi="Times New Roman" w:cs="Times New Roman"/>
              </w:rPr>
              <w:t>стиций в сферу общественного пит</w:t>
            </w:r>
            <w:r w:rsidRPr="0018752B">
              <w:rPr>
                <w:rFonts w:ascii="Times New Roman" w:hAnsi="Times New Roman" w:cs="Times New Roman"/>
              </w:rPr>
              <w:t>а</w:t>
            </w:r>
            <w:r w:rsidRPr="0018752B">
              <w:rPr>
                <w:rFonts w:ascii="Times New Roman" w:hAnsi="Times New Roman" w:cs="Times New Roman"/>
              </w:rPr>
              <w:t>ния (стимул</w:t>
            </w:r>
            <w:r w:rsidRPr="0018752B">
              <w:rPr>
                <w:rFonts w:ascii="Times New Roman" w:hAnsi="Times New Roman" w:cs="Times New Roman"/>
              </w:rPr>
              <w:t>и</w:t>
            </w:r>
            <w:r w:rsidRPr="0018752B">
              <w:rPr>
                <w:rFonts w:ascii="Times New Roman" w:hAnsi="Times New Roman" w:cs="Times New Roman"/>
              </w:rPr>
              <w:t xml:space="preserve">рование бизнес-проектов); увеличение темпов роста </w:t>
            </w:r>
            <w:r w:rsidRPr="0018752B">
              <w:rPr>
                <w:rFonts w:ascii="Times New Roman" w:hAnsi="Times New Roman" w:cs="Times New Roman"/>
              </w:rPr>
              <w:lastRenderedPageBreak/>
              <w:t>экономических показателей, характ</w:t>
            </w:r>
            <w:r w:rsidRPr="0018752B">
              <w:rPr>
                <w:rFonts w:ascii="Times New Roman" w:hAnsi="Times New Roman" w:cs="Times New Roman"/>
              </w:rPr>
              <w:t>е</w:t>
            </w:r>
            <w:r w:rsidRPr="0018752B">
              <w:rPr>
                <w:rFonts w:ascii="Times New Roman" w:hAnsi="Times New Roman" w:cs="Times New Roman"/>
              </w:rPr>
              <w:t>ризующих развитие отраслей потр</w:t>
            </w:r>
            <w:r w:rsidRPr="0018752B">
              <w:rPr>
                <w:rFonts w:ascii="Times New Roman" w:hAnsi="Times New Roman" w:cs="Times New Roman"/>
              </w:rPr>
              <w:t>е</w:t>
            </w:r>
            <w:r w:rsidRPr="0018752B">
              <w:rPr>
                <w:rFonts w:ascii="Times New Roman" w:hAnsi="Times New Roman" w:cs="Times New Roman"/>
              </w:rPr>
              <w:t>бительского рынка</w:t>
            </w:r>
          </w:p>
        </w:tc>
        <w:tc>
          <w:tcPr>
            <w:tcW w:w="3600" w:type="dxa"/>
          </w:tcPr>
          <w:p w:rsidR="00E75EB9" w:rsidRPr="0018752B" w:rsidRDefault="00E75EB9" w:rsidP="00A630A5">
            <w:pPr>
              <w:pStyle w:val="ConsPlusNormal"/>
              <w:jc w:val="both"/>
              <w:rPr>
                <w:rFonts w:ascii="Times New Roman" w:hAnsi="Times New Roman" w:cs="Times New Roman"/>
              </w:rPr>
            </w:pPr>
            <w:r w:rsidRPr="0018752B">
              <w:rPr>
                <w:rFonts w:ascii="Times New Roman" w:hAnsi="Times New Roman" w:cs="Times New Roman"/>
              </w:rPr>
              <w:lastRenderedPageBreak/>
              <w:t>вхождение на потребительский рынок мощных конкурентов из других районов обла</w:t>
            </w:r>
            <w:r w:rsidRPr="0018752B">
              <w:rPr>
                <w:rFonts w:ascii="Times New Roman" w:hAnsi="Times New Roman" w:cs="Times New Roman"/>
              </w:rPr>
              <w:t>с</w:t>
            </w:r>
            <w:r w:rsidRPr="0018752B">
              <w:rPr>
                <w:rFonts w:ascii="Times New Roman" w:hAnsi="Times New Roman" w:cs="Times New Roman"/>
              </w:rPr>
              <w:t>ти, что может привести к сокращению количества местных пре</w:t>
            </w:r>
            <w:r w:rsidRPr="0018752B">
              <w:rPr>
                <w:rFonts w:ascii="Times New Roman" w:hAnsi="Times New Roman" w:cs="Times New Roman"/>
              </w:rPr>
              <w:t>д</w:t>
            </w:r>
            <w:r w:rsidRPr="0018752B">
              <w:rPr>
                <w:rFonts w:ascii="Times New Roman" w:hAnsi="Times New Roman" w:cs="Times New Roman"/>
              </w:rPr>
              <w:t>пр</w:t>
            </w:r>
            <w:r w:rsidRPr="0018752B">
              <w:rPr>
                <w:rFonts w:ascii="Times New Roman" w:hAnsi="Times New Roman" w:cs="Times New Roman"/>
              </w:rPr>
              <w:t>и</w:t>
            </w:r>
            <w:r w:rsidRPr="0018752B">
              <w:rPr>
                <w:rFonts w:ascii="Times New Roman" w:hAnsi="Times New Roman" w:cs="Times New Roman"/>
              </w:rPr>
              <w:t>нимателей</w:t>
            </w:r>
          </w:p>
        </w:tc>
      </w:tr>
      <w:tr w:rsidR="00E75EB9">
        <w:tc>
          <w:tcPr>
            <w:tcW w:w="660" w:type="dxa"/>
            <w:vMerge w:val="restart"/>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lastRenderedPageBreak/>
              <w:t>5.</w:t>
            </w:r>
          </w:p>
        </w:tc>
        <w:tc>
          <w:tcPr>
            <w:tcW w:w="2041" w:type="dxa"/>
            <w:vMerge w:val="restart"/>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Экологич</w:t>
            </w:r>
            <w:r w:rsidRPr="0018752B">
              <w:rPr>
                <w:rFonts w:ascii="Times New Roman" w:hAnsi="Times New Roman" w:cs="Times New Roman"/>
              </w:rPr>
              <w:t>е</w:t>
            </w:r>
            <w:r w:rsidRPr="0018752B">
              <w:rPr>
                <w:rFonts w:ascii="Times New Roman" w:hAnsi="Times New Roman" w:cs="Times New Roman"/>
              </w:rPr>
              <w:t>ская ситуация</w:t>
            </w:r>
          </w:p>
        </w:tc>
        <w:tc>
          <w:tcPr>
            <w:tcW w:w="2665" w:type="dxa"/>
            <w:vMerge w:val="restart"/>
          </w:tcPr>
          <w:p w:rsidR="00E75EB9" w:rsidRPr="0018752B" w:rsidRDefault="00E75EB9" w:rsidP="00A630A5">
            <w:pPr>
              <w:pStyle w:val="ConsPlusNormal"/>
              <w:jc w:val="both"/>
              <w:rPr>
                <w:rFonts w:ascii="Times New Roman" w:hAnsi="Times New Roman" w:cs="Times New Roman"/>
              </w:rPr>
            </w:pPr>
            <w:r w:rsidRPr="0018752B">
              <w:rPr>
                <w:rFonts w:ascii="Times New Roman" w:hAnsi="Times New Roman" w:cs="Times New Roman"/>
              </w:rPr>
              <w:t>наличие площадей нетронутых человеком пр</w:t>
            </w:r>
            <w:r w:rsidRPr="0018752B">
              <w:rPr>
                <w:rFonts w:ascii="Times New Roman" w:hAnsi="Times New Roman" w:cs="Times New Roman"/>
              </w:rPr>
              <w:t>и</w:t>
            </w:r>
            <w:r w:rsidRPr="0018752B">
              <w:rPr>
                <w:rFonts w:ascii="Times New Roman" w:hAnsi="Times New Roman" w:cs="Times New Roman"/>
              </w:rPr>
              <w:t>родных экосистем</w:t>
            </w:r>
          </w:p>
        </w:tc>
        <w:tc>
          <w:tcPr>
            <w:tcW w:w="2608" w:type="dxa"/>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слабо контролиру</w:t>
            </w:r>
            <w:r w:rsidRPr="0018752B">
              <w:rPr>
                <w:rFonts w:ascii="Times New Roman" w:hAnsi="Times New Roman" w:cs="Times New Roman"/>
              </w:rPr>
              <w:t>е</w:t>
            </w:r>
            <w:r w:rsidRPr="0018752B">
              <w:rPr>
                <w:rFonts w:ascii="Times New Roman" w:hAnsi="Times New Roman" w:cs="Times New Roman"/>
              </w:rPr>
              <w:t>мое изъятие некоторых в</w:t>
            </w:r>
            <w:r w:rsidRPr="0018752B">
              <w:rPr>
                <w:rFonts w:ascii="Times New Roman" w:hAnsi="Times New Roman" w:cs="Times New Roman"/>
              </w:rPr>
              <w:t>и</w:t>
            </w:r>
            <w:r w:rsidRPr="0018752B">
              <w:rPr>
                <w:rFonts w:ascii="Times New Roman" w:hAnsi="Times New Roman" w:cs="Times New Roman"/>
              </w:rPr>
              <w:t>дов природных р</w:t>
            </w:r>
            <w:r w:rsidRPr="0018752B">
              <w:rPr>
                <w:rFonts w:ascii="Times New Roman" w:hAnsi="Times New Roman" w:cs="Times New Roman"/>
              </w:rPr>
              <w:t>е</w:t>
            </w:r>
            <w:r w:rsidRPr="0018752B">
              <w:rPr>
                <w:rFonts w:ascii="Times New Roman" w:hAnsi="Times New Roman" w:cs="Times New Roman"/>
              </w:rPr>
              <w:t>сурсов</w:t>
            </w:r>
          </w:p>
        </w:tc>
        <w:tc>
          <w:tcPr>
            <w:tcW w:w="3428" w:type="dxa"/>
          </w:tcPr>
          <w:p w:rsidR="00E75EB9" w:rsidRPr="0018752B" w:rsidRDefault="00E75EB9" w:rsidP="00A630A5">
            <w:pPr>
              <w:pStyle w:val="ConsPlusNormal"/>
              <w:rPr>
                <w:rFonts w:ascii="Times New Roman" w:hAnsi="Times New Roman" w:cs="Times New Roman"/>
              </w:rPr>
            </w:pPr>
          </w:p>
        </w:tc>
        <w:tc>
          <w:tcPr>
            <w:tcW w:w="3600" w:type="dxa"/>
            <w:vMerge w:val="restart"/>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истощение древесных ресурсов, плодородия почв, общераспростране</w:t>
            </w:r>
            <w:r w:rsidRPr="0018752B">
              <w:rPr>
                <w:rFonts w:ascii="Times New Roman" w:hAnsi="Times New Roman" w:cs="Times New Roman"/>
              </w:rPr>
              <w:t>н</w:t>
            </w:r>
            <w:r w:rsidRPr="0018752B">
              <w:rPr>
                <w:rFonts w:ascii="Times New Roman" w:hAnsi="Times New Roman" w:cs="Times New Roman"/>
              </w:rPr>
              <w:t>ных поле</w:t>
            </w:r>
            <w:r w:rsidRPr="0018752B">
              <w:rPr>
                <w:rFonts w:ascii="Times New Roman" w:hAnsi="Times New Roman" w:cs="Times New Roman"/>
              </w:rPr>
              <w:t>з</w:t>
            </w:r>
            <w:r w:rsidRPr="0018752B">
              <w:rPr>
                <w:rFonts w:ascii="Times New Roman" w:hAnsi="Times New Roman" w:cs="Times New Roman"/>
              </w:rPr>
              <w:t>ных ископаемых</w:t>
            </w:r>
          </w:p>
        </w:tc>
      </w:tr>
      <w:tr w:rsidR="00E75EB9">
        <w:tc>
          <w:tcPr>
            <w:tcW w:w="660" w:type="dxa"/>
            <w:vMerge/>
          </w:tcPr>
          <w:p w:rsidR="00E75EB9" w:rsidRPr="0018752B" w:rsidRDefault="00E75EB9" w:rsidP="00A630A5">
            <w:pPr>
              <w:rPr>
                <w:sz w:val="20"/>
                <w:szCs w:val="20"/>
              </w:rPr>
            </w:pPr>
          </w:p>
        </w:tc>
        <w:tc>
          <w:tcPr>
            <w:tcW w:w="2041" w:type="dxa"/>
            <w:vMerge/>
          </w:tcPr>
          <w:p w:rsidR="00E75EB9" w:rsidRPr="0018752B" w:rsidRDefault="00E75EB9" w:rsidP="00A630A5">
            <w:pPr>
              <w:rPr>
                <w:sz w:val="20"/>
                <w:szCs w:val="20"/>
              </w:rPr>
            </w:pPr>
          </w:p>
        </w:tc>
        <w:tc>
          <w:tcPr>
            <w:tcW w:w="2665" w:type="dxa"/>
            <w:vMerge/>
          </w:tcPr>
          <w:p w:rsidR="00E75EB9" w:rsidRPr="0018752B" w:rsidRDefault="00E75EB9" w:rsidP="00A630A5">
            <w:pPr>
              <w:rPr>
                <w:sz w:val="20"/>
                <w:szCs w:val="20"/>
              </w:rPr>
            </w:pPr>
          </w:p>
        </w:tc>
        <w:tc>
          <w:tcPr>
            <w:tcW w:w="2608" w:type="dxa"/>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недостаточные об</w:t>
            </w:r>
            <w:r w:rsidRPr="0018752B">
              <w:rPr>
                <w:rFonts w:ascii="Times New Roman" w:hAnsi="Times New Roman" w:cs="Times New Roman"/>
              </w:rPr>
              <w:t>ъ</w:t>
            </w:r>
            <w:r w:rsidRPr="0018752B">
              <w:rPr>
                <w:rFonts w:ascii="Times New Roman" w:hAnsi="Times New Roman" w:cs="Times New Roman"/>
              </w:rPr>
              <w:t>емы лесовосстано</w:t>
            </w:r>
            <w:r w:rsidRPr="0018752B">
              <w:rPr>
                <w:rFonts w:ascii="Times New Roman" w:hAnsi="Times New Roman" w:cs="Times New Roman"/>
              </w:rPr>
              <w:t>в</w:t>
            </w:r>
            <w:r w:rsidRPr="0018752B">
              <w:rPr>
                <w:rFonts w:ascii="Times New Roman" w:hAnsi="Times New Roman" w:cs="Times New Roman"/>
              </w:rPr>
              <w:t>ления</w:t>
            </w:r>
          </w:p>
        </w:tc>
        <w:tc>
          <w:tcPr>
            <w:tcW w:w="3428" w:type="dxa"/>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наращивание объемов лес</w:t>
            </w:r>
            <w:r w:rsidRPr="0018752B">
              <w:rPr>
                <w:rFonts w:ascii="Times New Roman" w:hAnsi="Times New Roman" w:cs="Times New Roman"/>
              </w:rPr>
              <w:t>о</w:t>
            </w:r>
            <w:r w:rsidRPr="0018752B">
              <w:rPr>
                <w:rFonts w:ascii="Times New Roman" w:hAnsi="Times New Roman" w:cs="Times New Roman"/>
              </w:rPr>
              <w:t>восстановления</w:t>
            </w:r>
          </w:p>
        </w:tc>
        <w:tc>
          <w:tcPr>
            <w:tcW w:w="3600" w:type="dxa"/>
            <w:vMerge/>
          </w:tcPr>
          <w:p w:rsidR="00E75EB9" w:rsidRPr="0018752B" w:rsidRDefault="00E75EB9" w:rsidP="00A630A5">
            <w:pPr>
              <w:rPr>
                <w:sz w:val="20"/>
                <w:szCs w:val="20"/>
              </w:rPr>
            </w:pPr>
          </w:p>
        </w:tc>
      </w:tr>
      <w:tr w:rsidR="00E75EB9">
        <w:tc>
          <w:tcPr>
            <w:tcW w:w="660" w:type="dxa"/>
            <w:vMerge/>
          </w:tcPr>
          <w:p w:rsidR="00E75EB9" w:rsidRPr="0018752B" w:rsidRDefault="00E75EB9" w:rsidP="00A630A5">
            <w:pPr>
              <w:rPr>
                <w:sz w:val="20"/>
                <w:szCs w:val="20"/>
              </w:rPr>
            </w:pPr>
          </w:p>
        </w:tc>
        <w:tc>
          <w:tcPr>
            <w:tcW w:w="2041" w:type="dxa"/>
            <w:vMerge/>
          </w:tcPr>
          <w:p w:rsidR="00E75EB9" w:rsidRPr="0018752B" w:rsidRDefault="00E75EB9" w:rsidP="00A630A5">
            <w:pPr>
              <w:rPr>
                <w:sz w:val="20"/>
                <w:szCs w:val="20"/>
              </w:rPr>
            </w:pPr>
          </w:p>
        </w:tc>
        <w:tc>
          <w:tcPr>
            <w:tcW w:w="2665" w:type="dxa"/>
            <w:vMerge w:val="restart"/>
          </w:tcPr>
          <w:p w:rsidR="00E75EB9" w:rsidRPr="0018752B" w:rsidRDefault="00E75EB9" w:rsidP="00A630A5">
            <w:pPr>
              <w:pStyle w:val="ConsPlusNormal"/>
              <w:jc w:val="both"/>
              <w:rPr>
                <w:rFonts w:ascii="Times New Roman" w:hAnsi="Times New Roman" w:cs="Times New Roman"/>
              </w:rPr>
            </w:pPr>
            <w:r w:rsidRPr="0018752B">
              <w:rPr>
                <w:rFonts w:ascii="Times New Roman" w:hAnsi="Times New Roman" w:cs="Times New Roman"/>
              </w:rPr>
              <w:t>отсутствие на терр</w:t>
            </w:r>
            <w:r w:rsidRPr="0018752B">
              <w:rPr>
                <w:rFonts w:ascii="Times New Roman" w:hAnsi="Times New Roman" w:cs="Times New Roman"/>
              </w:rPr>
              <w:t>и</w:t>
            </w:r>
            <w:r w:rsidRPr="0018752B">
              <w:rPr>
                <w:rFonts w:ascii="Times New Roman" w:hAnsi="Times New Roman" w:cs="Times New Roman"/>
              </w:rPr>
              <w:t>тории района крупных пр</w:t>
            </w:r>
            <w:r w:rsidRPr="0018752B">
              <w:rPr>
                <w:rFonts w:ascii="Times New Roman" w:hAnsi="Times New Roman" w:cs="Times New Roman"/>
              </w:rPr>
              <w:t>о</w:t>
            </w:r>
            <w:r w:rsidRPr="0018752B">
              <w:rPr>
                <w:rFonts w:ascii="Times New Roman" w:hAnsi="Times New Roman" w:cs="Times New Roman"/>
              </w:rPr>
              <w:t>мышленных предпр</w:t>
            </w:r>
            <w:r w:rsidRPr="0018752B">
              <w:rPr>
                <w:rFonts w:ascii="Times New Roman" w:hAnsi="Times New Roman" w:cs="Times New Roman"/>
              </w:rPr>
              <w:t>и</w:t>
            </w:r>
            <w:r w:rsidRPr="0018752B">
              <w:rPr>
                <w:rFonts w:ascii="Times New Roman" w:hAnsi="Times New Roman" w:cs="Times New Roman"/>
              </w:rPr>
              <w:t>ятий, загрязняющих окр</w:t>
            </w:r>
            <w:r w:rsidRPr="0018752B">
              <w:rPr>
                <w:rFonts w:ascii="Times New Roman" w:hAnsi="Times New Roman" w:cs="Times New Roman"/>
              </w:rPr>
              <w:t>у</w:t>
            </w:r>
            <w:r w:rsidRPr="0018752B">
              <w:rPr>
                <w:rFonts w:ascii="Times New Roman" w:hAnsi="Times New Roman" w:cs="Times New Roman"/>
              </w:rPr>
              <w:t>жающую среду</w:t>
            </w:r>
          </w:p>
        </w:tc>
        <w:tc>
          <w:tcPr>
            <w:tcW w:w="2608" w:type="dxa"/>
            <w:vMerge w:val="restart"/>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загрязнение атм</w:t>
            </w:r>
            <w:r w:rsidRPr="0018752B">
              <w:rPr>
                <w:rFonts w:ascii="Times New Roman" w:hAnsi="Times New Roman" w:cs="Times New Roman"/>
              </w:rPr>
              <w:t>о</w:t>
            </w:r>
            <w:r w:rsidRPr="0018752B">
              <w:rPr>
                <w:rFonts w:ascii="Times New Roman" w:hAnsi="Times New Roman" w:cs="Times New Roman"/>
              </w:rPr>
              <w:t>сферного воздуха выброс</w:t>
            </w:r>
            <w:r w:rsidRPr="0018752B">
              <w:rPr>
                <w:rFonts w:ascii="Times New Roman" w:hAnsi="Times New Roman" w:cs="Times New Roman"/>
              </w:rPr>
              <w:t>а</w:t>
            </w:r>
            <w:r w:rsidRPr="0018752B">
              <w:rPr>
                <w:rFonts w:ascii="Times New Roman" w:hAnsi="Times New Roman" w:cs="Times New Roman"/>
              </w:rPr>
              <w:t>ми от объектов жили</w:t>
            </w:r>
            <w:r w:rsidRPr="0018752B">
              <w:rPr>
                <w:rFonts w:ascii="Times New Roman" w:hAnsi="Times New Roman" w:cs="Times New Roman"/>
              </w:rPr>
              <w:t>щ</w:t>
            </w:r>
            <w:r w:rsidRPr="0018752B">
              <w:rPr>
                <w:rFonts w:ascii="Times New Roman" w:hAnsi="Times New Roman" w:cs="Times New Roman"/>
              </w:rPr>
              <w:t>но-коммунальной сферы и а</w:t>
            </w:r>
            <w:r w:rsidRPr="0018752B">
              <w:rPr>
                <w:rFonts w:ascii="Times New Roman" w:hAnsi="Times New Roman" w:cs="Times New Roman"/>
              </w:rPr>
              <w:t>в</w:t>
            </w:r>
            <w:r w:rsidRPr="0018752B">
              <w:rPr>
                <w:rFonts w:ascii="Times New Roman" w:hAnsi="Times New Roman" w:cs="Times New Roman"/>
              </w:rPr>
              <w:t>тотранспорта</w:t>
            </w:r>
          </w:p>
        </w:tc>
        <w:tc>
          <w:tcPr>
            <w:tcW w:w="3428" w:type="dxa"/>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 xml:space="preserve">улучшение экологической обстановки в связи с обустройством </w:t>
            </w:r>
            <w:r w:rsidR="002D3CD9" w:rsidRPr="0018752B">
              <w:rPr>
                <w:rFonts w:ascii="Times New Roman" w:hAnsi="Times New Roman" w:cs="Times New Roman"/>
              </w:rPr>
              <w:t xml:space="preserve"> свалки ТБО</w:t>
            </w:r>
            <w:r w:rsidRPr="0018752B">
              <w:rPr>
                <w:rFonts w:ascii="Times New Roman" w:hAnsi="Times New Roman" w:cs="Times New Roman"/>
              </w:rPr>
              <w:t>в соответствии с санита</w:t>
            </w:r>
            <w:r w:rsidRPr="0018752B">
              <w:rPr>
                <w:rFonts w:ascii="Times New Roman" w:hAnsi="Times New Roman" w:cs="Times New Roman"/>
              </w:rPr>
              <w:t>р</w:t>
            </w:r>
            <w:r w:rsidRPr="0018752B">
              <w:rPr>
                <w:rFonts w:ascii="Times New Roman" w:hAnsi="Times New Roman" w:cs="Times New Roman"/>
              </w:rPr>
              <w:t>но-эпидемиологическими и эколог</w:t>
            </w:r>
            <w:r w:rsidRPr="0018752B">
              <w:rPr>
                <w:rFonts w:ascii="Times New Roman" w:hAnsi="Times New Roman" w:cs="Times New Roman"/>
              </w:rPr>
              <w:t>и</w:t>
            </w:r>
            <w:r w:rsidRPr="0018752B">
              <w:rPr>
                <w:rFonts w:ascii="Times New Roman" w:hAnsi="Times New Roman" w:cs="Times New Roman"/>
              </w:rPr>
              <w:t>ческими требов</w:t>
            </w:r>
            <w:r w:rsidRPr="0018752B">
              <w:rPr>
                <w:rFonts w:ascii="Times New Roman" w:hAnsi="Times New Roman" w:cs="Times New Roman"/>
              </w:rPr>
              <w:t>а</w:t>
            </w:r>
            <w:r w:rsidRPr="0018752B">
              <w:rPr>
                <w:rFonts w:ascii="Times New Roman" w:hAnsi="Times New Roman" w:cs="Times New Roman"/>
              </w:rPr>
              <w:t>ниями</w:t>
            </w:r>
          </w:p>
        </w:tc>
        <w:tc>
          <w:tcPr>
            <w:tcW w:w="3600" w:type="dxa"/>
            <w:vMerge w:val="restart"/>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загрязнение практически всех компонентов окружающей среды, ухудшение условий жизни и здоровья н</w:t>
            </w:r>
            <w:r w:rsidRPr="0018752B">
              <w:rPr>
                <w:rFonts w:ascii="Times New Roman" w:hAnsi="Times New Roman" w:cs="Times New Roman"/>
              </w:rPr>
              <w:t>а</w:t>
            </w:r>
            <w:r w:rsidRPr="0018752B">
              <w:rPr>
                <w:rFonts w:ascii="Times New Roman" w:hAnsi="Times New Roman" w:cs="Times New Roman"/>
              </w:rPr>
              <w:t>селения</w:t>
            </w:r>
          </w:p>
        </w:tc>
      </w:tr>
      <w:tr w:rsidR="00E75EB9">
        <w:tc>
          <w:tcPr>
            <w:tcW w:w="660" w:type="dxa"/>
            <w:vMerge/>
          </w:tcPr>
          <w:p w:rsidR="00E75EB9" w:rsidRPr="0018752B" w:rsidRDefault="00E75EB9" w:rsidP="00A630A5">
            <w:pPr>
              <w:rPr>
                <w:sz w:val="20"/>
                <w:szCs w:val="20"/>
              </w:rPr>
            </w:pPr>
          </w:p>
        </w:tc>
        <w:tc>
          <w:tcPr>
            <w:tcW w:w="2041" w:type="dxa"/>
            <w:vMerge/>
          </w:tcPr>
          <w:p w:rsidR="00E75EB9" w:rsidRPr="0018752B" w:rsidRDefault="00E75EB9" w:rsidP="00A630A5">
            <w:pPr>
              <w:rPr>
                <w:sz w:val="20"/>
                <w:szCs w:val="20"/>
              </w:rPr>
            </w:pPr>
          </w:p>
        </w:tc>
        <w:tc>
          <w:tcPr>
            <w:tcW w:w="2665" w:type="dxa"/>
            <w:vMerge/>
          </w:tcPr>
          <w:p w:rsidR="00E75EB9" w:rsidRPr="0018752B" w:rsidRDefault="00E75EB9" w:rsidP="00A630A5">
            <w:pPr>
              <w:rPr>
                <w:sz w:val="20"/>
                <w:szCs w:val="20"/>
              </w:rPr>
            </w:pPr>
          </w:p>
        </w:tc>
        <w:tc>
          <w:tcPr>
            <w:tcW w:w="2608" w:type="dxa"/>
            <w:vMerge/>
          </w:tcPr>
          <w:p w:rsidR="00E75EB9" w:rsidRPr="0018752B" w:rsidRDefault="00E75EB9" w:rsidP="00A630A5">
            <w:pPr>
              <w:rPr>
                <w:sz w:val="20"/>
                <w:szCs w:val="20"/>
              </w:rPr>
            </w:pPr>
          </w:p>
        </w:tc>
        <w:tc>
          <w:tcPr>
            <w:tcW w:w="3428" w:type="dxa"/>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оснащение котельных пыл</w:t>
            </w:r>
            <w:r w:rsidRPr="0018752B">
              <w:rPr>
                <w:rFonts w:ascii="Times New Roman" w:hAnsi="Times New Roman" w:cs="Times New Roman"/>
              </w:rPr>
              <w:t>е</w:t>
            </w:r>
            <w:r w:rsidRPr="0018752B">
              <w:rPr>
                <w:rFonts w:ascii="Times New Roman" w:hAnsi="Times New Roman" w:cs="Times New Roman"/>
              </w:rPr>
              <w:t>улавлива</w:t>
            </w:r>
            <w:r w:rsidRPr="0018752B">
              <w:rPr>
                <w:rFonts w:ascii="Times New Roman" w:hAnsi="Times New Roman" w:cs="Times New Roman"/>
              </w:rPr>
              <w:t>ю</w:t>
            </w:r>
            <w:r w:rsidRPr="0018752B">
              <w:rPr>
                <w:rFonts w:ascii="Times New Roman" w:hAnsi="Times New Roman" w:cs="Times New Roman"/>
              </w:rPr>
              <w:t>щими установками</w:t>
            </w:r>
          </w:p>
        </w:tc>
        <w:tc>
          <w:tcPr>
            <w:tcW w:w="3600" w:type="dxa"/>
            <w:vMerge/>
          </w:tcPr>
          <w:p w:rsidR="00E75EB9" w:rsidRPr="0018752B" w:rsidRDefault="00E75EB9" w:rsidP="00A630A5">
            <w:pPr>
              <w:rPr>
                <w:sz w:val="20"/>
                <w:szCs w:val="20"/>
              </w:rPr>
            </w:pPr>
          </w:p>
        </w:tc>
      </w:tr>
      <w:tr w:rsidR="00E75EB9">
        <w:tc>
          <w:tcPr>
            <w:tcW w:w="660" w:type="dxa"/>
            <w:vMerge/>
          </w:tcPr>
          <w:p w:rsidR="00E75EB9" w:rsidRPr="0018752B" w:rsidRDefault="00E75EB9" w:rsidP="00A630A5">
            <w:pPr>
              <w:rPr>
                <w:sz w:val="20"/>
                <w:szCs w:val="20"/>
              </w:rPr>
            </w:pPr>
          </w:p>
        </w:tc>
        <w:tc>
          <w:tcPr>
            <w:tcW w:w="2041" w:type="dxa"/>
            <w:vMerge/>
          </w:tcPr>
          <w:p w:rsidR="00E75EB9" w:rsidRPr="0018752B" w:rsidRDefault="00E75EB9" w:rsidP="00A630A5">
            <w:pPr>
              <w:rPr>
                <w:sz w:val="20"/>
                <w:szCs w:val="20"/>
              </w:rPr>
            </w:pPr>
          </w:p>
        </w:tc>
        <w:tc>
          <w:tcPr>
            <w:tcW w:w="2665" w:type="dxa"/>
            <w:vMerge w:val="restart"/>
          </w:tcPr>
          <w:p w:rsidR="00E75EB9" w:rsidRPr="0018752B" w:rsidRDefault="00E75EB9" w:rsidP="00A630A5">
            <w:pPr>
              <w:pStyle w:val="ConsPlusNormal"/>
              <w:jc w:val="both"/>
              <w:rPr>
                <w:rFonts w:ascii="Times New Roman" w:hAnsi="Times New Roman" w:cs="Times New Roman"/>
              </w:rPr>
            </w:pPr>
            <w:r w:rsidRPr="0018752B">
              <w:rPr>
                <w:rFonts w:ascii="Times New Roman" w:hAnsi="Times New Roman" w:cs="Times New Roman"/>
              </w:rPr>
              <w:t>наличие облас</w:t>
            </w:r>
            <w:r w:rsidRPr="0018752B">
              <w:rPr>
                <w:rFonts w:ascii="Times New Roman" w:hAnsi="Times New Roman" w:cs="Times New Roman"/>
              </w:rPr>
              <w:t>т</w:t>
            </w:r>
            <w:r w:rsidRPr="0018752B">
              <w:rPr>
                <w:rFonts w:ascii="Times New Roman" w:hAnsi="Times New Roman" w:cs="Times New Roman"/>
              </w:rPr>
              <w:t>ных и муниципальных пр</w:t>
            </w:r>
            <w:r w:rsidRPr="0018752B">
              <w:rPr>
                <w:rFonts w:ascii="Times New Roman" w:hAnsi="Times New Roman" w:cs="Times New Roman"/>
              </w:rPr>
              <w:t>о</w:t>
            </w:r>
            <w:r w:rsidRPr="0018752B">
              <w:rPr>
                <w:rFonts w:ascii="Times New Roman" w:hAnsi="Times New Roman" w:cs="Times New Roman"/>
              </w:rPr>
              <w:t>грамм в социальной сф</w:t>
            </w:r>
            <w:r w:rsidRPr="0018752B">
              <w:rPr>
                <w:rFonts w:ascii="Times New Roman" w:hAnsi="Times New Roman" w:cs="Times New Roman"/>
              </w:rPr>
              <w:t>е</w:t>
            </w:r>
            <w:r w:rsidRPr="0018752B">
              <w:rPr>
                <w:rFonts w:ascii="Times New Roman" w:hAnsi="Times New Roman" w:cs="Times New Roman"/>
              </w:rPr>
              <w:t>ре</w:t>
            </w:r>
          </w:p>
        </w:tc>
        <w:tc>
          <w:tcPr>
            <w:tcW w:w="2608" w:type="dxa"/>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неудовлетворител</w:t>
            </w:r>
            <w:r w:rsidRPr="0018752B">
              <w:rPr>
                <w:rFonts w:ascii="Times New Roman" w:hAnsi="Times New Roman" w:cs="Times New Roman"/>
              </w:rPr>
              <w:t>ь</w:t>
            </w:r>
            <w:r w:rsidRPr="0018752B">
              <w:rPr>
                <w:rFonts w:ascii="Times New Roman" w:hAnsi="Times New Roman" w:cs="Times New Roman"/>
              </w:rPr>
              <w:t>ная материально-техническая база учрежд</w:t>
            </w:r>
            <w:r w:rsidRPr="0018752B">
              <w:rPr>
                <w:rFonts w:ascii="Times New Roman" w:hAnsi="Times New Roman" w:cs="Times New Roman"/>
              </w:rPr>
              <w:t>е</w:t>
            </w:r>
            <w:r w:rsidRPr="0018752B">
              <w:rPr>
                <w:rFonts w:ascii="Times New Roman" w:hAnsi="Times New Roman" w:cs="Times New Roman"/>
              </w:rPr>
              <w:t>ний социальной сферы (ве</w:t>
            </w:r>
            <w:r w:rsidRPr="0018752B">
              <w:rPr>
                <w:rFonts w:ascii="Times New Roman" w:hAnsi="Times New Roman" w:cs="Times New Roman"/>
              </w:rPr>
              <w:t>т</w:t>
            </w:r>
            <w:r w:rsidRPr="0018752B">
              <w:rPr>
                <w:rFonts w:ascii="Times New Roman" w:hAnsi="Times New Roman" w:cs="Times New Roman"/>
              </w:rPr>
              <w:t>хость, аварийность отдел</w:t>
            </w:r>
            <w:r w:rsidRPr="0018752B">
              <w:rPr>
                <w:rFonts w:ascii="Times New Roman" w:hAnsi="Times New Roman" w:cs="Times New Roman"/>
              </w:rPr>
              <w:t>ь</w:t>
            </w:r>
            <w:r w:rsidRPr="0018752B">
              <w:rPr>
                <w:rFonts w:ascii="Times New Roman" w:hAnsi="Times New Roman" w:cs="Times New Roman"/>
              </w:rPr>
              <w:t>ных зданий, низкая уко</w:t>
            </w:r>
            <w:r w:rsidRPr="0018752B">
              <w:rPr>
                <w:rFonts w:ascii="Times New Roman" w:hAnsi="Times New Roman" w:cs="Times New Roman"/>
              </w:rPr>
              <w:t>м</w:t>
            </w:r>
            <w:r w:rsidRPr="0018752B">
              <w:rPr>
                <w:rFonts w:ascii="Times New Roman" w:hAnsi="Times New Roman" w:cs="Times New Roman"/>
              </w:rPr>
              <w:t>плектованность МТБ)</w:t>
            </w:r>
          </w:p>
        </w:tc>
        <w:tc>
          <w:tcPr>
            <w:tcW w:w="3428" w:type="dxa"/>
            <w:vMerge w:val="restart"/>
          </w:tcPr>
          <w:p w:rsidR="00E75EB9" w:rsidRPr="0018752B" w:rsidRDefault="00E75EB9" w:rsidP="00A630A5">
            <w:pPr>
              <w:pStyle w:val="ConsPlusNormal"/>
              <w:rPr>
                <w:rFonts w:ascii="Times New Roman" w:hAnsi="Times New Roman" w:cs="Times New Roman"/>
              </w:rPr>
            </w:pPr>
          </w:p>
        </w:tc>
        <w:tc>
          <w:tcPr>
            <w:tcW w:w="3600" w:type="dxa"/>
            <w:vMerge/>
          </w:tcPr>
          <w:p w:rsidR="00E75EB9" w:rsidRPr="0018752B" w:rsidRDefault="00E75EB9" w:rsidP="00A630A5">
            <w:pPr>
              <w:rPr>
                <w:sz w:val="20"/>
                <w:szCs w:val="20"/>
              </w:rPr>
            </w:pPr>
          </w:p>
        </w:tc>
      </w:tr>
      <w:tr w:rsidR="00E75EB9">
        <w:tc>
          <w:tcPr>
            <w:tcW w:w="660" w:type="dxa"/>
            <w:vMerge/>
          </w:tcPr>
          <w:p w:rsidR="00E75EB9" w:rsidRPr="0018752B" w:rsidRDefault="00E75EB9" w:rsidP="00A630A5">
            <w:pPr>
              <w:rPr>
                <w:sz w:val="20"/>
                <w:szCs w:val="20"/>
              </w:rPr>
            </w:pPr>
          </w:p>
        </w:tc>
        <w:tc>
          <w:tcPr>
            <w:tcW w:w="2041" w:type="dxa"/>
            <w:vMerge/>
          </w:tcPr>
          <w:p w:rsidR="00E75EB9" w:rsidRPr="0018752B" w:rsidRDefault="00E75EB9" w:rsidP="00A630A5">
            <w:pPr>
              <w:rPr>
                <w:sz w:val="20"/>
                <w:szCs w:val="20"/>
              </w:rPr>
            </w:pPr>
          </w:p>
        </w:tc>
        <w:tc>
          <w:tcPr>
            <w:tcW w:w="2665" w:type="dxa"/>
            <w:vMerge/>
          </w:tcPr>
          <w:p w:rsidR="00E75EB9" w:rsidRPr="0018752B" w:rsidRDefault="00E75EB9" w:rsidP="00A630A5">
            <w:pPr>
              <w:rPr>
                <w:sz w:val="20"/>
                <w:szCs w:val="20"/>
              </w:rPr>
            </w:pPr>
          </w:p>
        </w:tc>
        <w:tc>
          <w:tcPr>
            <w:tcW w:w="2608" w:type="dxa"/>
          </w:tcPr>
          <w:p w:rsidR="00E75EB9" w:rsidRPr="0018752B" w:rsidRDefault="00E75EB9" w:rsidP="00A630A5">
            <w:pPr>
              <w:pStyle w:val="ConsPlusNormal"/>
              <w:jc w:val="both"/>
              <w:rPr>
                <w:rFonts w:ascii="Times New Roman" w:hAnsi="Times New Roman" w:cs="Times New Roman"/>
              </w:rPr>
            </w:pPr>
            <w:r w:rsidRPr="0018752B">
              <w:rPr>
                <w:rFonts w:ascii="Times New Roman" w:hAnsi="Times New Roman" w:cs="Times New Roman"/>
              </w:rPr>
              <w:t>высокая доля кв</w:t>
            </w:r>
            <w:r w:rsidRPr="0018752B">
              <w:rPr>
                <w:rFonts w:ascii="Times New Roman" w:hAnsi="Times New Roman" w:cs="Times New Roman"/>
              </w:rPr>
              <w:t>а</w:t>
            </w:r>
            <w:r w:rsidRPr="0018752B">
              <w:rPr>
                <w:rFonts w:ascii="Times New Roman" w:hAnsi="Times New Roman" w:cs="Times New Roman"/>
              </w:rPr>
              <w:t>лифицированных кадров пенсионного и предпенс</w:t>
            </w:r>
            <w:r w:rsidRPr="0018752B">
              <w:rPr>
                <w:rFonts w:ascii="Times New Roman" w:hAnsi="Times New Roman" w:cs="Times New Roman"/>
              </w:rPr>
              <w:t>и</w:t>
            </w:r>
            <w:r w:rsidRPr="0018752B">
              <w:rPr>
                <w:rFonts w:ascii="Times New Roman" w:hAnsi="Times New Roman" w:cs="Times New Roman"/>
              </w:rPr>
              <w:t>онного возраста в образов</w:t>
            </w:r>
            <w:r w:rsidRPr="0018752B">
              <w:rPr>
                <w:rFonts w:ascii="Times New Roman" w:hAnsi="Times New Roman" w:cs="Times New Roman"/>
              </w:rPr>
              <w:t>а</w:t>
            </w:r>
            <w:r w:rsidRPr="0018752B">
              <w:rPr>
                <w:rFonts w:ascii="Times New Roman" w:hAnsi="Times New Roman" w:cs="Times New Roman"/>
              </w:rPr>
              <w:t>нии, здравоохр</w:t>
            </w:r>
            <w:r w:rsidRPr="0018752B">
              <w:rPr>
                <w:rFonts w:ascii="Times New Roman" w:hAnsi="Times New Roman" w:cs="Times New Roman"/>
              </w:rPr>
              <w:t>а</w:t>
            </w:r>
            <w:r w:rsidRPr="0018752B">
              <w:rPr>
                <w:rFonts w:ascii="Times New Roman" w:hAnsi="Times New Roman" w:cs="Times New Roman"/>
              </w:rPr>
              <w:t>нении, в учреждениях культуры и спорта; отсу</w:t>
            </w:r>
            <w:r w:rsidRPr="0018752B">
              <w:rPr>
                <w:rFonts w:ascii="Times New Roman" w:hAnsi="Times New Roman" w:cs="Times New Roman"/>
              </w:rPr>
              <w:t>т</w:t>
            </w:r>
            <w:r w:rsidRPr="0018752B">
              <w:rPr>
                <w:rFonts w:ascii="Times New Roman" w:hAnsi="Times New Roman" w:cs="Times New Roman"/>
              </w:rPr>
              <w:t>ствие резерва трудовых ресурсов</w:t>
            </w:r>
          </w:p>
        </w:tc>
        <w:tc>
          <w:tcPr>
            <w:tcW w:w="3428" w:type="dxa"/>
            <w:vMerge/>
          </w:tcPr>
          <w:p w:rsidR="00E75EB9" w:rsidRPr="0018752B" w:rsidRDefault="00E75EB9" w:rsidP="00A630A5">
            <w:pPr>
              <w:rPr>
                <w:sz w:val="20"/>
                <w:szCs w:val="20"/>
              </w:rPr>
            </w:pPr>
          </w:p>
        </w:tc>
        <w:tc>
          <w:tcPr>
            <w:tcW w:w="3600" w:type="dxa"/>
            <w:vMerge/>
          </w:tcPr>
          <w:p w:rsidR="00E75EB9" w:rsidRPr="0018752B" w:rsidRDefault="00E75EB9" w:rsidP="00A630A5">
            <w:pPr>
              <w:rPr>
                <w:sz w:val="20"/>
                <w:szCs w:val="20"/>
              </w:rPr>
            </w:pPr>
          </w:p>
        </w:tc>
      </w:tr>
      <w:tr w:rsidR="00E75EB9">
        <w:tc>
          <w:tcPr>
            <w:tcW w:w="660" w:type="dxa"/>
            <w:vMerge/>
          </w:tcPr>
          <w:p w:rsidR="00E75EB9" w:rsidRPr="0018752B" w:rsidRDefault="00E75EB9" w:rsidP="00A630A5">
            <w:pPr>
              <w:rPr>
                <w:sz w:val="20"/>
                <w:szCs w:val="20"/>
              </w:rPr>
            </w:pPr>
          </w:p>
        </w:tc>
        <w:tc>
          <w:tcPr>
            <w:tcW w:w="2041" w:type="dxa"/>
            <w:vMerge/>
          </w:tcPr>
          <w:p w:rsidR="00E75EB9" w:rsidRPr="0018752B" w:rsidRDefault="00E75EB9" w:rsidP="00A630A5">
            <w:pPr>
              <w:rPr>
                <w:sz w:val="20"/>
                <w:szCs w:val="20"/>
              </w:rPr>
            </w:pPr>
          </w:p>
        </w:tc>
        <w:tc>
          <w:tcPr>
            <w:tcW w:w="2665" w:type="dxa"/>
            <w:vMerge w:val="restart"/>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достаточно выс</w:t>
            </w:r>
            <w:r w:rsidRPr="0018752B">
              <w:rPr>
                <w:rFonts w:ascii="Times New Roman" w:hAnsi="Times New Roman" w:cs="Times New Roman"/>
              </w:rPr>
              <w:t>о</w:t>
            </w:r>
            <w:r w:rsidRPr="0018752B">
              <w:rPr>
                <w:rFonts w:ascii="Times New Roman" w:hAnsi="Times New Roman" w:cs="Times New Roman"/>
              </w:rPr>
              <w:t>кое развитие образов</w:t>
            </w:r>
            <w:r w:rsidRPr="0018752B">
              <w:rPr>
                <w:rFonts w:ascii="Times New Roman" w:hAnsi="Times New Roman" w:cs="Times New Roman"/>
              </w:rPr>
              <w:t>а</w:t>
            </w:r>
            <w:r w:rsidRPr="0018752B">
              <w:rPr>
                <w:rFonts w:ascii="Times New Roman" w:hAnsi="Times New Roman" w:cs="Times New Roman"/>
              </w:rPr>
              <w:t>тельного комплекса ра</w:t>
            </w:r>
            <w:r w:rsidRPr="0018752B">
              <w:rPr>
                <w:rFonts w:ascii="Times New Roman" w:hAnsi="Times New Roman" w:cs="Times New Roman"/>
              </w:rPr>
              <w:t>й</w:t>
            </w:r>
            <w:r w:rsidRPr="0018752B">
              <w:rPr>
                <w:rFonts w:ascii="Times New Roman" w:hAnsi="Times New Roman" w:cs="Times New Roman"/>
              </w:rPr>
              <w:t>она: развитая сеть муниципальных образ</w:t>
            </w:r>
            <w:r w:rsidRPr="0018752B">
              <w:rPr>
                <w:rFonts w:ascii="Times New Roman" w:hAnsi="Times New Roman" w:cs="Times New Roman"/>
              </w:rPr>
              <w:t>о</w:t>
            </w:r>
            <w:r w:rsidRPr="0018752B">
              <w:rPr>
                <w:rFonts w:ascii="Times New Roman" w:hAnsi="Times New Roman" w:cs="Times New Roman"/>
              </w:rPr>
              <w:lastRenderedPageBreak/>
              <w:t>вательных учреждений, в</w:t>
            </w:r>
            <w:r w:rsidRPr="0018752B">
              <w:rPr>
                <w:rFonts w:ascii="Times New Roman" w:hAnsi="Times New Roman" w:cs="Times New Roman"/>
              </w:rPr>
              <w:t>ы</w:t>
            </w:r>
            <w:r w:rsidRPr="0018752B">
              <w:rPr>
                <w:rFonts w:ascii="Times New Roman" w:hAnsi="Times New Roman" w:cs="Times New Roman"/>
              </w:rPr>
              <w:t>сокие показатели успеваем</w:t>
            </w:r>
            <w:r w:rsidRPr="0018752B">
              <w:rPr>
                <w:rFonts w:ascii="Times New Roman" w:hAnsi="Times New Roman" w:cs="Times New Roman"/>
              </w:rPr>
              <w:t>о</w:t>
            </w:r>
            <w:r w:rsidRPr="0018752B">
              <w:rPr>
                <w:rFonts w:ascii="Times New Roman" w:hAnsi="Times New Roman" w:cs="Times New Roman"/>
              </w:rPr>
              <w:t>сти учащихся и числа вып</w:t>
            </w:r>
            <w:r w:rsidRPr="0018752B">
              <w:rPr>
                <w:rFonts w:ascii="Times New Roman" w:hAnsi="Times New Roman" w:cs="Times New Roman"/>
              </w:rPr>
              <w:t>у</w:t>
            </w:r>
            <w:r w:rsidRPr="0018752B">
              <w:rPr>
                <w:rFonts w:ascii="Times New Roman" w:hAnsi="Times New Roman" w:cs="Times New Roman"/>
              </w:rPr>
              <w:t>скников, поступивших в в</w:t>
            </w:r>
            <w:r w:rsidRPr="0018752B">
              <w:rPr>
                <w:rFonts w:ascii="Times New Roman" w:hAnsi="Times New Roman" w:cs="Times New Roman"/>
              </w:rPr>
              <w:t>у</w:t>
            </w:r>
            <w:r w:rsidRPr="0018752B">
              <w:rPr>
                <w:rFonts w:ascii="Times New Roman" w:hAnsi="Times New Roman" w:cs="Times New Roman"/>
              </w:rPr>
              <w:t>зы</w:t>
            </w:r>
          </w:p>
        </w:tc>
        <w:tc>
          <w:tcPr>
            <w:tcW w:w="2608" w:type="dxa"/>
          </w:tcPr>
          <w:p w:rsidR="00E75EB9" w:rsidRPr="0018752B" w:rsidRDefault="00E75EB9" w:rsidP="00A630A5">
            <w:pPr>
              <w:pStyle w:val="ConsPlusNormal"/>
              <w:jc w:val="both"/>
              <w:rPr>
                <w:rFonts w:ascii="Times New Roman" w:hAnsi="Times New Roman" w:cs="Times New Roman"/>
              </w:rPr>
            </w:pPr>
            <w:r w:rsidRPr="0018752B">
              <w:rPr>
                <w:rFonts w:ascii="Times New Roman" w:hAnsi="Times New Roman" w:cs="Times New Roman"/>
              </w:rPr>
              <w:lastRenderedPageBreak/>
              <w:t xml:space="preserve">удаленность  </w:t>
            </w:r>
            <w:r w:rsidR="002D3CD9" w:rsidRPr="0018752B">
              <w:rPr>
                <w:rFonts w:ascii="Times New Roman" w:hAnsi="Times New Roman" w:cs="Times New Roman"/>
              </w:rPr>
              <w:t>о</w:t>
            </w:r>
            <w:r w:rsidRPr="0018752B">
              <w:rPr>
                <w:rFonts w:ascii="Times New Roman" w:hAnsi="Times New Roman" w:cs="Times New Roman"/>
              </w:rPr>
              <w:t>т</w:t>
            </w:r>
            <w:r w:rsidRPr="0018752B">
              <w:rPr>
                <w:rFonts w:ascii="Times New Roman" w:hAnsi="Times New Roman" w:cs="Times New Roman"/>
              </w:rPr>
              <w:t>дельных муниципальных образовательных учрежд</w:t>
            </w:r>
            <w:r w:rsidRPr="0018752B">
              <w:rPr>
                <w:rFonts w:ascii="Times New Roman" w:hAnsi="Times New Roman" w:cs="Times New Roman"/>
              </w:rPr>
              <w:t>е</w:t>
            </w:r>
            <w:r w:rsidRPr="0018752B">
              <w:rPr>
                <w:rFonts w:ascii="Times New Roman" w:hAnsi="Times New Roman" w:cs="Times New Roman"/>
              </w:rPr>
              <w:t>ний</w:t>
            </w:r>
          </w:p>
        </w:tc>
        <w:tc>
          <w:tcPr>
            <w:tcW w:w="3428" w:type="dxa"/>
            <w:vMerge w:val="restart"/>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улучшение качества образ</w:t>
            </w:r>
            <w:r w:rsidRPr="0018752B">
              <w:rPr>
                <w:rFonts w:ascii="Times New Roman" w:hAnsi="Times New Roman" w:cs="Times New Roman"/>
              </w:rPr>
              <w:t>о</w:t>
            </w:r>
            <w:r w:rsidRPr="0018752B">
              <w:rPr>
                <w:rFonts w:ascii="Times New Roman" w:hAnsi="Times New Roman" w:cs="Times New Roman"/>
              </w:rPr>
              <w:t>вания</w:t>
            </w:r>
          </w:p>
        </w:tc>
        <w:tc>
          <w:tcPr>
            <w:tcW w:w="3600" w:type="dxa"/>
            <w:vMerge w:val="restart"/>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снижение качества обучения в малокомплектных, малочисленных школах</w:t>
            </w:r>
          </w:p>
        </w:tc>
      </w:tr>
      <w:tr w:rsidR="00E75EB9">
        <w:tc>
          <w:tcPr>
            <w:tcW w:w="660" w:type="dxa"/>
            <w:vMerge/>
          </w:tcPr>
          <w:p w:rsidR="00E75EB9" w:rsidRPr="0018752B" w:rsidRDefault="00E75EB9" w:rsidP="00A630A5">
            <w:pPr>
              <w:rPr>
                <w:sz w:val="20"/>
                <w:szCs w:val="20"/>
              </w:rPr>
            </w:pPr>
          </w:p>
        </w:tc>
        <w:tc>
          <w:tcPr>
            <w:tcW w:w="2041" w:type="dxa"/>
            <w:vMerge/>
          </w:tcPr>
          <w:p w:rsidR="00E75EB9" w:rsidRPr="0018752B" w:rsidRDefault="00E75EB9" w:rsidP="00A630A5">
            <w:pPr>
              <w:rPr>
                <w:sz w:val="20"/>
                <w:szCs w:val="20"/>
              </w:rPr>
            </w:pPr>
          </w:p>
        </w:tc>
        <w:tc>
          <w:tcPr>
            <w:tcW w:w="2665" w:type="dxa"/>
            <w:vMerge/>
          </w:tcPr>
          <w:p w:rsidR="00E75EB9" w:rsidRPr="0018752B" w:rsidRDefault="00E75EB9" w:rsidP="00A630A5">
            <w:pPr>
              <w:rPr>
                <w:sz w:val="20"/>
                <w:szCs w:val="20"/>
              </w:rPr>
            </w:pPr>
          </w:p>
        </w:tc>
        <w:tc>
          <w:tcPr>
            <w:tcW w:w="2608" w:type="dxa"/>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уменьшение кол</w:t>
            </w:r>
            <w:r w:rsidRPr="0018752B">
              <w:rPr>
                <w:rFonts w:ascii="Times New Roman" w:hAnsi="Times New Roman" w:cs="Times New Roman"/>
              </w:rPr>
              <w:t>и</w:t>
            </w:r>
            <w:r w:rsidRPr="0018752B">
              <w:rPr>
                <w:rFonts w:ascii="Times New Roman" w:hAnsi="Times New Roman" w:cs="Times New Roman"/>
              </w:rPr>
              <w:t>чества учащихся в муниц</w:t>
            </w:r>
            <w:r w:rsidRPr="0018752B">
              <w:rPr>
                <w:rFonts w:ascii="Times New Roman" w:hAnsi="Times New Roman" w:cs="Times New Roman"/>
              </w:rPr>
              <w:t>и</w:t>
            </w:r>
            <w:r w:rsidRPr="0018752B">
              <w:rPr>
                <w:rFonts w:ascii="Times New Roman" w:hAnsi="Times New Roman" w:cs="Times New Roman"/>
              </w:rPr>
              <w:t>пальных образовател</w:t>
            </w:r>
            <w:r w:rsidRPr="0018752B">
              <w:rPr>
                <w:rFonts w:ascii="Times New Roman" w:hAnsi="Times New Roman" w:cs="Times New Roman"/>
              </w:rPr>
              <w:t>ь</w:t>
            </w:r>
            <w:r w:rsidRPr="0018752B">
              <w:rPr>
                <w:rFonts w:ascii="Times New Roman" w:hAnsi="Times New Roman" w:cs="Times New Roman"/>
              </w:rPr>
              <w:t>ных учреждениях всле</w:t>
            </w:r>
            <w:r w:rsidRPr="0018752B">
              <w:rPr>
                <w:rFonts w:ascii="Times New Roman" w:hAnsi="Times New Roman" w:cs="Times New Roman"/>
              </w:rPr>
              <w:t>д</w:t>
            </w:r>
            <w:r w:rsidRPr="0018752B">
              <w:rPr>
                <w:rFonts w:ascii="Times New Roman" w:hAnsi="Times New Roman" w:cs="Times New Roman"/>
              </w:rPr>
              <w:t>ствие снижения рожда</w:t>
            </w:r>
            <w:r w:rsidRPr="0018752B">
              <w:rPr>
                <w:rFonts w:ascii="Times New Roman" w:hAnsi="Times New Roman" w:cs="Times New Roman"/>
              </w:rPr>
              <w:t>е</w:t>
            </w:r>
            <w:r w:rsidRPr="0018752B">
              <w:rPr>
                <w:rFonts w:ascii="Times New Roman" w:hAnsi="Times New Roman" w:cs="Times New Roman"/>
              </w:rPr>
              <w:t>мости в районе</w:t>
            </w:r>
          </w:p>
        </w:tc>
        <w:tc>
          <w:tcPr>
            <w:tcW w:w="3428" w:type="dxa"/>
            <w:vMerge/>
          </w:tcPr>
          <w:p w:rsidR="00E75EB9" w:rsidRPr="0018752B" w:rsidRDefault="00E75EB9" w:rsidP="00A630A5">
            <w:pPr>
              <w:rPr>
                <w:sz w:val="20"/>
                <w:szCs w:val="20"/>
              </w:rPr>
            </w:pPr>
          </w:p>
        </w:tc>
        <w:tc>
          <w:tcPr>
            <w:tcW w:w="3600" w:type="dxa"/>
            <w:vMerge/>
          </w:tcPr>
          <w:p w:rsidR="00E75EB9" w:rsidRPr="0018752B" w:rsidRDefault="00E75EB9" w:rsidP="00A630A5">
            <w:pPr>
              <w:rPr>
                <w:sz w:val="20"/>
                <w:szCs w:val="20"/>
              </w:rPr>
            </w:pPr>
          </w:p>
        </w:tc>
      </w:tr>
      <w:tr w:rsidR="00E75EB9">
        <w:tc>
          <w:tcPr>
            <w:tcW w:w="660" w:type="dxa"/>
            <w:vMerge/>
          </w:tcPr>
          <w:p w:rsidR="00E75EB9" w:rsidRPr="0018752B" w:rsidRDefault="00E75EB9" w:rsidP="00A630A5">
            <w:pPr>
              <w:rPr>
                <w:sz w:val="20"/>
                <w:szCs w:val="20"/>
              </w:rPr>
            </w:pPr>
          </w:p>
        </w:tc>
        <w:tc>
          <w:tcPr>
            <w:tcW w:w="2041" w:type="dxa"/>
            <w:vMerge/>
          </w:tcPr>
          <w:p w:rsidR="00E75EB9" w:rsidRPr="0018752B" w:rsidRDefault="00E75EB9" w:rsidP="00A630A5">
            <w:pPr>
              <w:rPr>
                <w:sz w:val="20"/>
                <w:szCs w:val="20"/>
              </w:rPr>
            </w:pPr>
          </w:p>
        </w:tc>
        <w:tc>
          <w:tcPr>
            <w:tcW w:w="2665" w:type="dxa"/>
          </w:tcPr>
          <w:p w:rsidR="00E75EB9" w:rsidRPr="0018752B" w:rsidRDefault="00E75EB9" w:rsidP="00A630A5">
            <w:pPr>
              <w:pStyle w:val="ConsPlusNormal"/>
              <w:rPr>
                <w:rFonts w:ascii="Times New Roman" w:hAnsi="Times New Roman" w:cs="Times New Roman"/>
              </w:rPr>
            </w:pPr>
          </w:p>
        </w:tc>
        <w:tc>
          <w:tcPr>
            <w:tcW w:w="2608" w:type="dxa"/>
          </w:tcPr>
          <w:p w:rsidR="00E75EB9" w:rsidRPr="0018752B" w:rsidRDefault="00E75EB9" w:rsidP="00A630A5">
            <w:pPr>
              <w:pStyle w:val="ConsPlusNormal"/>
              <w:rPr>
                <w:rFonts w:ascii="Times New Roman" w:hAnsi="Times New Roman" w:cs="Times New Roman"/>
              </w:rPr>
            </w:pPr>
          </w:p>
        </w:tc>
        <w:tc>
          <w:tcPr>
            <w:tcW w:w="3428" w:type="dxa"/>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открытие дополнительных учреждений дошкольного образов</w:t>
            </w:r>
            <w:r w:rsidRPr="0018752B">
              <w:rPr>
                <w:rFonts w:ascii="Times New Roman" w:hAnsi="Times New Roman" w:cs="Times New Roman"/>
              </w:rPr>
              <w:t>а</w:t>
            </w:r>
            <w:r w:rsidRPr="0018752B">
              <w:rPr>
                <w:rFonts w:ascii="Times New Roman" w:hAnsi="Times New Roman" w:cs="Times New Roman"/>
              </w:rPr>
              <w:t>ния, предшкольных групп образов</w:t>
            </w:r>
            <w:r w:rsidRPr="0018752B">
              <w:rPr>
                <w:rFonts w:ascii="Times New Roman" w:hAnsi="Times New Roman" w:cs="Times New Roman"/>
              </w:rPr>
              <w:t>а</w:t>
            </w:r>
            <w:r w:rsidRPr="0018752B">
              <w:rPr>
                <w:rFonts w:ascii="Times New Roman" w:hAnsi="Times New Roman" w:cs="Times New Roman"/>
              </w:rPr>
              <w:t>ния детей на базе школ</w:t>
            </w:r>
          </w:p>
        </w:tc>
        <w:tc>
          <w:tcPr>
            <w:tcW w:w="3600" w:type="dxa"/>
          </w:tcPr>
          <w:p w:rsidR="00E75EB9" w:rsidRPr="0018752B" w:rsidRDefault="00E75EB9" w:rsidP="00A630A5">
            <w:pPr>
              <w:pStyle w:val="ConsPlusNormal"/>
              <w:rPr>
                <w:rFonts w:ascii="Times New Roman" w:hAnsi="Times New Roman" w:cs="Times New Roman"/>
              </w:rPr>
            </w:pPr>
          </w:p>
        </w:tc>
      </w:tr>
      <w:tr w:rsidR="00E75EB9">
        <w:tc>
          <w:tcPr>
            <w:tcW w:w="660" w:type="dxa"/>
            <w:vMerge/>
          </w:tcPr>
          <w:p w:rsidR="00E75EB9" w:rsidRPr="0018752B" w:rsidRDefault="00E75EB9" w:rsidP="00A630A5">
            <w:pPr>
              <w:rPr>
                <w:sz w:val="20"/>
                <w:szCs w:val="20"/>
              </w:rPr>
            </w:pPr>
          </w:p>
        </w:tc>
        <w:tc>
          <w:tcPr>
            <w:tcW w:w="2041" w:type="dxa"/>
            <w:vMerge/>
          </w:tcPr>
          <w:p w:rsidR="00E75EB9" w:rsidRPr="0018752B" w:rsidRDefault="00E75EB9" w:rsidP="00A630A5">
            <w:pPr>
              <w:rPr>
                <w:sz w:val="20"/>
                <w:szCs w:val="20"/>
              </w:rPr>
            </w:pPr>
          </w:p>
        </w:tc>
        <w:tc>
          <w:tcPr>
            <w:tcW w:w="2665" w:type="dxa"/>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обеспеченность у</w:t>
            </w:r>
            <w:r w:rsidRPr="0018752B">
              <w:rPr>
                <w:rFonts w:ascii="Times New Roman" w:hAnsi="Times New Roman" w:cs="Times New Roman"/>
              </w:rPr>
              <w:t>ч</w:t>
            </w:r>
            <w:r w:rsidRPr="0018752B">
              <w:rPr>
                <w:rFonts w:ascii="Times New Roman" w:hAnsi="Times New Roman" w:cs="Times New Roman"/>
              </w:rPr>
              <w:t>реждениями здравоохран</w:t>
            </w:r>
            <w:r w:rsidRPr="0018752B">
              <w:rPr>
                <w:rFonts w:ascii="Times New Roman" w:hAnsi="Times New Roman" w:cs="Times New Roman"/>
              </w:rPr>
              <w:t>е</w:t>
            </w:r>
            <w:r w:rsidRPr="0018752B">
              <w:rPr>
                <w:rFonts w:ascii="Times New Roman" w:hAnsi="Times New Roman" w:cs="Times New Roman"/>
              </w:rPr>
              <w:t>ния</w:t>
            </w:r>
          </w:p>
        </w:tc>
        <w:tc>
          <w:tcPr>
            <w:tcW w:w="2608" w:type="dxa"/>
          </w:tcPr>
          <w:p w:rsidR="00E75EB9" w:rsidRPr="0018752B" w:rsidRDefault="00E75EB9" w:rsidP="00A630A5">
            <w:pPr>
              <w:pStyle w:val="ConsPlusNormal"/>
              <w:jc w:val="both"/>
              <w:rPr>
                <w:rFonts w:ascii="Times New Roman" w:hAnsi="Times New Roman" w:cs="Times New Roman"/>
              </w:rPr>
            </w:pPr>
            <w:r w:rsidRPr="0018752B">
              <w:rPr>
                <w:rFonts w:ascii="Times New Roman" w:hAnsi="Times New Roman" w:cs="Times New Roman"/>
              </w:rPr>
              <w:t>низкое качество предоставляемых медици</w:t>
            </w:r>
            <w:r w:rsidRPr="0018752B">
              <w:rPr>
                <w:rFonts w:ascii="Times New Roman" w:hAnsi="Times New Roman" w:cs="Times New Roman"/>
              </w:rPr>
              <w:t>н</w:t>
            </w:r>
            <w:r w:rsidRPr="0018752B">
              <w:rPr>
                <w:rFonts w:ascii="Times New Roman" w:hAnsi="Times New Roman" w:cs="Times New Roman"/>
              </w:rPr>
              <w:t>ских услуг</w:t>
            </w:r>
          </w:p>
        </w:tc>
        <w:tc>
          <w:tcPr>
            <w:tcW w:w="3428" w:type="dxa"/>
          </w:tcPr>
          <w:p w:rsidR="00E75EB9" w:rsidRPr="0018752B" w:rsidRDefault="00E75EB9" w:rsidP="00A630A5">
            <w:pPr>
              <w:pStyle w:val="ConsPlusNormal"/>
              <w:jc w:val="both"/>
              <w:rPr>
                <w:rFonts w:ascii="Times New Roman" w:hAnsi="Times New Roman" w:cs="Times New Roman"/>
              </w:rPr>
            </w:pPr>
            <w:r w:rsidRPr="0018752B">
              <w:rPr>
                <w:rFonts w:ascii="Times New Roman" w:hAnsi="Times New Roman" w:cs="Times New Roman"/>
              </w:rPr>
              <w:t>высокое качество оказания медицинских у</w:t>
            </w:r>
            <w:r w:rsidRPr="0018752B">
              <w:rPr>
                <w:rFonts w:ascii="Times New Roman" w:hAnsi="Times New Roman" w:cs="Times New Roman"/>
              </w:rPr>
              <w:t>с</w:t>
            </w:r>
            <w:r w:rsidRPr="0018752B">
              <w:rPr>
                <w:rFonts w:ascii="Times New Roman" w:hAnsi="Times New Roman" w:cs="Times New Roman"/>
              </w:rPr>
              <w:t>луг и обеспечение доступности медицинской помощи, расширение перечня оказыва</w:t>
            </w:r>
            <w:r w:rsidRPr="0018752B">
              <w:rPr>
                <w:rFonts w:ascii="Times New Roman" w:hAnsi="Times New Roman" w:cs="Times New Roman"/>
              </w:rPr>
              <w:t>е</w:t>
            </w:r>
            <w:r w:rsidRPr="0018752B">
              <w:rPr>
                <w:rFonts w:ascii="Times New Roman" w:hAnsi="Times New Roman" w:cs="Times New Roman"/>
              </w:rPr>
              <w:t>мых медицинских услуг в связи с привл</w:t>
            </w:r>
            <w:r w:rsidRPr="0018752B">
              <w:rPr>
                <w:rFonts w:ascii="Times New Roman" w:hAnsi="Times New Roman" w:cs="Times New Roman"/>
              </w:rPr>
              <w:t>е</w:t>
            </w:r>
            <w:r w:rsidRPr="0018752B">
              <w:rPr>
                <w:rFonts w:ascii="Times New Roman" w:hAnsi="Times New Roman" w:cs="Times New Roman"/>
              </w:rPr>
              <w:t>чением мол</w:t>
            </w:r>
            <w:r w:rsidRPr="0018752B">
              <w:rPr>
                <w:rFonts w:ascii="Times New Roman" w:hAnsi="Times New Roman" w:cs="Times New Roman"/>
              </w:rPr>
              <w:t>о</w:t>
            </w:r>
            <w:r w:rsidRPr="0018752B">
              <w:rPr>
                <w:rFonts w:ascii="Times New Roman" w:hAnsi="Times New Roman" w:cs="Times New Roman"/>
              </w:rPr>
              <w:t>дых врачебных кадров</w:t>
            </w:r>
          </w:p>
        </w:tc>
        <w:tc>
          <w:tcPr>
            <w:tcW w:w="3600" w:type="dxa"/>
            <w:vMerge w:val="restart"/>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низкая доступность специал</w:t>
            </w:r>
            <w:r w:rsidRPr="0018752B">
              <w:rPr>
                <w:rFonts w:ascii="Times New Roman" w:hAnsi="Times New Roman" w:cs="Times New Roman"/>
              </w:rPr>
              <w:t>и</w:t>
            </w:r>
            <w:r w:rsidRPr="0018752B">
              <w:rPr>
                <w:rFonts w:ascii="Times New Roman" w:hAnsi="Times New Roman" w:cs="Times New Roman"/>
              </w:rPr>
              <w:t>зирован- ной медицинской помощи, оказываемой учреждениями о</w:t>
            </w:r>
            <w:r w:rsidRPr="0018752B">
              <w:rPr>
                <w:rFonts w:ascii="Times New Roman" w:hAnsi="Times New Roman" w:cs="Times New Roman"/>
              </w:rPr>
              <w:t>б</w:t>
            </w:r>
            <w:r w:rsidRPr="0018752B">
              <w:rPr>
                <w:rFonts w:ascii="Times New Roman" w:hAnsi="Times New Roman" w:cs="Times New Roman"/>
              </w:rPr>
              <w:t>ластного и федерального уровня</w:t>
            </w:r>
          </w:p>
        </w:tc>
      </w:tr>
      <w:tr w:rsidR="00E75EB9">
        <w:tc>
          <w:tcPr>
            <w:tcW w:w="660" w:type="dxa"/>
            <w:vMerge/>
          </w:tcPr>
          <w:p w:rsidR="00E75EB9" w:rsidRPr="0018752B" w:rsidRDefault="00E75EB9" w:rsidP="00A630A5">
            <w:pPr>
              <w:rPr>
                <w:sz w:val="20"/>
                <w:szCs w:val="20"/>
              </w:rPr>
            </w:pPr>
          </w:p>
        </w:tc>
        <w:tc>
          <w:tcPr>
            <w:tcW w:w="2041" w:type="dxa"/>
            <w:vMerge/>
          </w:tcPr>
          <w:p w:rsidR="00E75EB9" w:rsidRPr="0018752B" w:rsidRDefault="00E75EB9" w:rsidP="00A630A5">
            <w:pPr>
              <w:rPr>
                <w:sz w:val="20"/>
                <w:szCs w:val="20"/>
              </w:rPr>
            </w:pPr>
          </w:p>
        </w:tc>
        <w:tc>
          <w:tcPr>
            <w:tcW w:w="2665" w:type="dxa"/>
          </w:tcPr>
          <w:p w:rsidR="00E75EB9" w:rsidRPr="0018752B" w:rsidRDefault="00E75EB9" w:rsidP="00A630A5">
            <w:pPr>
              <w:pStyle w:val="ConsPlusNormal"/>
              <w:rPr>
                <w:rFonts w:ascii="Times New Roman" w:hAnsi="Times New Roman" w:cs="Times New Roman"/>
              </w:rPr>
            </w:pPr>
          </w:p>
        </w:tc>
        <w:tc>
          <w:tcPr>
            <w:tcW w:w="2608" w:type="dxa"/>
          </w:tcPr>
          <w:p w:rsidR="00E75EB9" w:rsidRPr="0018752B" w:rsidRDefault="00E75EB9" w:rsidP="00A630A5">
            <w:pPr>
              <w:pStyle w:val="ConsPlusNormal"/>
              <w:jc w:val="both"/>
              <w:rPr>
                <w:rFonts w:ascii="Times New Roman" w:hAnsi="Times New Roman" w:cs="Times New Roman"/>
              </w:rPr>
            </w:pPr>
            <w:r w:rsidRPr="0018752B">
              <w:rPr>
                <w:rFonts w:ascii="Times New Roman" w:hAnsi="Times New Roman" w:cs="Times New Roman"/>
              </w:rPr>
              <w:t>высокий уровень общей заболеваемости нас</w:t>
            </w:r>
            <w:r w:rsidRPr="0018752B">
              <w:rPr>
                <w:rFonts w:ascii="Times New Roman" w:hAnsi="Times New Roman" w:cs="Times New Roman"/>
              </w:rPr>
              <w:t>е</w:t>
            </w:r>
            <w:r w:rsidRPr="0018752B">
              <w:rPr>
                <w:rFonts w:ascii="Times New Roman" w:hAnsi="Times New Roman" w:cs="Times New Roman"/>
              </w:rPr>
              <w:t>ления; сохранение тенде</w:t>
            </w:r>
            <w:r w:rsidRPr="0018752B">
              <w:rPr>
                <w:rFonts w:ascii="Times New Roman" w:hAnsi="Times New Roman" w:cs="Times New Roman"/>
              </w:rPr>
              <w:t>н</w:t>
            </w:r>
            <w:r w:rsidRPr="0018752B">
              <w:rPr>
                <w:rFonts w:ascii="Times New Roman" w:hAnsi="Times New Roman" w:cs="Times New Roman"/>
              </w:rPr>
              <w:t>ций роста социально об</w:t>
            </w:r>
            <w:r w:rsidRPr="0018752B">
              <w:rPr>
                <w:rFonts w:ascii="Times New Roman" w:hAnsi="Times New Roman" w:cs="Times New Roman"/>
              </w:rPr>
              <w:t>у</w:t>
            </w:r>
            <w:r w:rsidRPr="0018752B">
              <w:rPr>
                <w:rFonts w:ascii="Times New Roman" w:hAnsi="Times New Roman" w:cs="Times New Roman"/>
              </w:rPr>
              <w:t>словленных з</w:t>
            </w:r>
            <w:r w:rsidRPr="0018752B">
              <w:rPr>
                <w:rFonts w:ascii="Times New Roman" w:hAnsi="Times New Roman" w:cs="Times New Roman"/>
              </w:rPr>
              <w:t>а</w:t>
            </w:r>
            <w:r w:rsidRPr="0018752B">
              <w:rPr>
                <w:rFonts w:ascii="Times New Roman" w:hAnsi="Times New Roman" w:cs="Times New Roman"/>
              </w:rPr>
              <w:t>болеваний (туберкулез, наркомания)</w:t>
            </w:r>
          </w:p>
        </w:tc>
        <w:tc>
          <w:tcPr>
            <w:tcW w:w="3428" w:type="dxa"/>
          </w:tcPr>
          <w:p w:rsidR="00E75EB9" w:rsidRPr="0018752B" w:rsidRDefault="00E75EB9" w:rsidP="00A630A5">
            <w:pPr>
              <w:pStyle w:val="ConsPlusNormal"/>
              <w:jc w:val="both"/>
              <w:rPr>
                <w:rFonts w:ascii="Times New Roman" w:hAnsi="Times New Roman" w:cs="Times New Roman"/>
              </w:rPr>
            </w:pPr>
            <w:r w:rsidRPr="0018752B">
              <w:rPr>
                <w:rFonts w:ascii="Times New Roman" w:hAnsi="Times New Roman" w:cs="Times New Roman"/>
              </w:rPr>
              <w:t>укрепление и развитие пе</w:t>
            </w:r>
            <w:r w:rsidRPr="0018752B">
              <w:rPr>
                <w:rFonts w:ascii="Times New Roman" w:hAnsi="Times New Roman" w:cs="Times New Roman"/>
              </w:rPr>
              <w:t>р</w:t>
            </w:r>
            <w:r w:rsidRPr="0018752B">
              <w:rPr>
                <w:rFonts w:ascii="Times New Roman" w:hAnsi="Times New Roman" w:cs="Times New Roman"/>
              </w:rPr>
              <w:t>вичного звена (профилактическая н</w:t>
            </w:r>
            <w:r w:rsidRPr="0018752B">
              <w:rPr>
                <w:rFonts w:ascii="Times New Roman" w:hAnsi="Times New Roman" w:cs="Times New Roman"/>
              </w:rPr>
              <w:t>а</w:t>
            </w:r>
            <w:r w:rsidRPr="0018752B">
              <w:rPr>
                <w:rFonts w:ascii="Times New Roman" w:hAnsi="Times New Roman" w:cs="Times New Roman"/>
              </w:rPr>
              <w:t>правле</w:t>
            </w:r>
            <w:r w:rsidRPr="0018752B">
              <w:rPr>
                <w:rFonts w:ascii="Times New Roman" w:hAnsi="Times New Roman" w:cs="Times New Roman"/>
              </w:rPr>
              <w:t>н</w:t>
            </w:r>
            <w:r w:rsidRPr="0018752B">
              <w:rPr>
                <w:rFonts w:ascii="Times New Roman" w:hAnsi="Times New Roman" w:cs="Times New Roman"/>
              </w:rPr>
              <w:t>ность) оказания медицинской помощи н</w:t>
            </w:r>
            <w:r w:rsidRPr="0018752B">
              <w:rPr>
                <w:rFonts w:ascii="Times New Roman" w:hAnsi="Times New Roman" w:cs="Times New Roman"/>
              </w:rPr>
              <w:t>а</w:t>
            </w:r>
            <w:r w:rsidRPr="0018752B">
              <w:rPr>
                <w:rFonts w:ascii="Times New Roman" w:hAnsi="Times New Roman" w:cs="Times New Roman"/>
              </w:rPr>
              <w:t>селению</w:t>
            </w:r>
          </w:p>
        </w:tc>
        <w:tc>
          <w:tcPr>
            <w:tcW w:w="3600" w:type="dxa"/>
            <w:vMerge/>
          </w:tcPr>
          <w:p w:rsidR="00E75EB9" w:rsidRPr="0018752B" w:rsidRDefault="00E75EB9" w:rsidP="00A630A5">
            <w:pPr>
              <w:rPr>
                <w:sz w:val="20"/>
                <w:szCs w:val="20"/>
              </w:rPr>
            </w:pPr>
          </w:p>
        </w:tc>
      </w:tr>
      <w:tr w:rsidR="00E75EB9">
        <w:tc>
          <w:tcPr>
            <w:tcW w:w="660" w:type="dxa"/>
            <w:vMerge/>
          </w:tcPr>
          <w:p w:rsidR="00E75EB9" w:rsidRPr="0018752B" w:rsidRDefault="00E75EB9" w:rsidP="00A630A5">
            <w:pPr>
              <w:rPr>
                <w:sz w:val="20"/>
                <w:szCs w:val="20"/>
              </w:rPr>
            </w:pPr>
          </w:p>
        </w:tc>
        <w:tc>
          <w:tcPr>
            <w:tcW w:w="2041" w:type="dxa"/>
            <w:vMerge/>
          </w:tcPr>
          <w:p w:rsidR="00E75EB9" w:rsidRPr="0018752B" w:rsidRDefault="00E75EB9" w:rsidP="00A630A5">
            <w:pPr>
              <w:rPr>
                <w:sz w:val="20"/>
                <w:szCs w:val="20"/>
              </w:rPr>
            </w:pPr>
          </w:p>
        </w:tc>
        <w:tc>
          <w:tcPr>
            <w:tcW w:w="2665" w:type="dxa"/>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наличие централиз</w:t>
            </w:r>
            <w:r w:rsidRPr="0018752B">
              <w:rPr>
                <w:rFonts w:ascii="Times New Roman" w:hAnsi="Times New Roman" w:cs="Times New Roman"/>
              </w:rPr>
              <w:t>о</w:t>
            </w:r>
            <w:r w:rsidRPr="0018752B">
              <w:rPr>
                <w:rFonts w:ascii="Times New Roman" w:hAnsi="Times New Roman" w:cs="Times New Roman"/>
              </w:rPr>
              <w:t>ванной сети клубных учре</w:t>
            </w:r>
            <w:r w:rsidRPr="0018752B">
              <w:rPr>
                <w:rFonts w:ascii="Times New Roman" w:hAnsi="Times New Roman" w:cs="Times New Roman"/>
              </w:rPr>
              <w:t>ж</w:t>
            </w:r>
            <w:r w:rsidRPr="0018752B">
              <w:rPr>
                <w:rFonts w:ascii="Times New Roman" w:hAnsi="Times New Roman" w:cs="Times New Roman"/>
              </w:rPr>
              <w:t>дений и библиотечной си</w:t>
            </w:r>
            <w:r w:rsidRPr="0018752B">
              <w:rPr>
                <w:rFonts w:ascii="Times New Roman" w:hAnsi="Times New Roman" w:cs="Times New Roman"/>
              </w:rPr>
              <w:t>с</w:t>
            </w:r>
            <w:r w:rsidRPr="0018752B">
              <w:rPr>
                <w:rFonts w:ascii="Times New Roman" w:hAnsi="Times New Roman" w:cs="Times New Roman"/>
              </w:rPr>
              <w:t>темы</w:t>
            </w:r>
          </w:p>
        </w:tc>
        <w:tc>
          <w:tcPr>
            <w:tcW w:w="2608" w:type="dxa"/>
            <w:vMerge w:val="restart"/>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недостаточный ур</w:t>
            </w:r>
            <w:r w:rsidRPr="0018752B">
              <w:rPr>
                <w:rFonts w:ascii="Times New Roman" w:hAnsi="Times New Roman" w:cs="Times New Roman"/>
              </w:rPr>
              <w:t>о</w:t>
            </w:r>
            <w:r w:rsidRPr="0018752B">
              <w:rPr>
                <w:rFonts w:ascii="Times New Roman" w:hAnsi="Times New Roman" w:cs="Times New Roman"/>
              </w:rPr>
              <w:t>вень финансирования отра</w:t>
            </w:r>
            <w:r w:rsidRPr="0018752B">
              <w:rPr>
                <w:rFonts w:ascii="Times New Roman" w:hAnsi="Times New Roman" w:cs="Times New Roman"/>
              </w:rPr>
              <w:t>с</w:t>
            </w:r>
            <w:r w:rsidRPr="0018752B">
              <w:rPr>
                <w:rFonts w:ascii="Times New Roman" w:hAnsi="Times New Roman" w:cs="Times New Roman"/>
              </w:rPr>
              <w:t>ли</w:t>
            </w:r>
          </w:p>
        </w:tc>
        <w:tc>
          <w:tcPr>
            <w:tcW w:w="3428" w:type="dxa"/>
            <w:vMerge w:val="restart"/>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использование творческого потенциала работн</w:t>
            </w:r>
            <w:r w:rsidRPr="0018752B">
              <w:rPr>
                <w:rFonts w:ascii="Times New Roman" w:hAnsi="Times New Roman" w:cs="Times New Roman"/>
              </w:rPr>
              <w:t>и</w:t>
            </w:r>
            <w:r w:rsidRPr="0018752B">
              <w:rPr>
                <w:rFonts w:ascii="Times New Roman" w:hAnsi="Times New Roman" w:cs="Times New Roman"/>
              </w:rPr>
              <w:t>ков и культурного наследия (местные обычаи и трад</w:t>
            </w:r>
            <w:r w:rsidRPr="0018752B">
              <w:rPr>
                <w:rFonts w:ascii="Times New Roman" w:hAnsi="Times New Roman" w:cs="Times New Roman"/>
              </w:rPr>
              <w:t>и</w:t>
            </w:r>
            <w:r w:rsidRPr="0018752B">
              <w:rPr>
                <w:rFonts w:ascii="Times New Roman" w:hAnsi="Times New Roman" w:cs="Times New Roman"/>
              </w:rPr>
              <w:t>ции) в развитии района как межмун</w:t>
            </w:r>
            <w:r w:rsidRPr="0018752B">
              <w:rPr>
                <w:rFonts w:ascii="Times New Roman" w:hAnsi="Times New Roman" w:cs="Times New Roman"/>
              </w:rPr>
              <w:t>и</w:t>
            </w:r>
            <w:r w:rsidRPr="0018752B">
              <w:rPr>
                <w:rFonts w:ascii="Times New Roman" w:hAnsi="Times New Roman" w:cs="Times New Roman"/>
              </w:rPr>
              <w:t>ципального кул</w:t>
            </w:r>
            <w:r w:rsidRPr="0018752B">
              <w:rPr>
                <w:rFonts w:ascii="Times New Roman" w:hAnsi="Times New Roman" w:cs="Times New Roman"/>
              </w:rPr>
              <w:t>ь</w:t>
            </w:r>
            <w:r w:rsidRPr="0018752B">
              <w:rPr>
                <w:rFonts w:ascii="Times New Roman" w:hAnsi="Times New Roman" w:cs="Times New Roman"/>
              </w:rPr>
              <w:t>турного центра, в просвещении и воспитании насел</w:t>
            </w:r>
            <w:r w:rsidRPr="0018752B">
              <w:rPr>
                <w:rFonts w:ascii="Times New Roman" w:hAnsi="Times New Roman" w:cs="Times New Roman"/>
              </w:rPr>
              <w:t>е</w:t>
            </w:r>
            <w:r w:rsidRPr="0018752B">
              <w:rPr>
                <w:rFonts w:ascii="Times New Roman" w:hAnsi="Times New Roman" w:cs="Times New Roman"/>
              </w:rPr>
              <w:t>ния, формировании его культу</w:t>
            </w:r>
            <w:r w:rsidRPr="0018752B">
              <w:rPr>
                <w:rFonts w:ascii="Times New Roman" w:hAnsi="Times New Roman" w:cs="Times New Roman"/>
              </w:rPr>
              <w:t>р</w:t>
            </w:r>
            <w:r w:rsidRPr="0018752B">
              <w:rPr>
                <w:rFonts w:ascii="Times New Roman" w:hAnsi="Times New Roman" w:cs="Times New Roman"/>
              </w:rPr>
              <w:t>ных потребностей</w:t>
            </w:r>
          </w:p>
        </w:tc>
        <w:tc>
          <w:tcPr>
            <w:tcW w:w="3600" w:type="dxa"/>
            <w:vMerge w:val="restart"/>
          </w:tcPr>
          <w:p w:rsidR="00E75EB9" w:rsidRPr="0018752B" w:rsidRDefault="00E75EB9" w:rsidP="00A630A5">
            <w:pPr>
              <w:pStyle w:val="ConsPlusNormal"/>
              <w:jc w:val="both"/>
              <w:rPr>
                <w:rFonts w:ascii="Times New Roman" w:hAnsi="Times New Roman" w:cs="Times New Roman"/>
              </w:rPr>
            </w:pPr>
            <w:r w:rsidRPr="0018752B">
              <w:rPr>
                <w:rFonts w:ascii="Times New Roman" w:hAnsi="Times New Roman" w:cs="Times New Roman"/>
              </w:rPr>
              <w:t>низкий уровень оплаты труда работн</w:t>
            </w:r>
            <w:r w:rsidRPr="0018752B">
              <w:rPr>
                <w:rFonts w:ascii="Times New Roman" w:hAnsi="Times New Roman" w:cs="Times New Roman"/>
              </w:rPr>
              <w:t>и</w:t>
            </w:r>
            <w:r w:rsidRPr="0018752B">
              <w:rPr>
                <w:rFonts w:ascii="Times New Roman" w:hAnsi="Times New Roman" w:cs="Times New Roman"/>
              </w:rPr>
              <w:t>ков культуры</w:t>
            </w:r>
          </w:p>
        </w:tc>
      </w:tr>
      <w:tr w:rsidR="00E75EB9">
        <w:tc>
          <w:tcPr>
            <w:tcW w:w="660" w:type="dxa"/>
            <w:vMerge/>
          </w:tcPr>
          <w:p w:rsidR="00E75EB9" w:rsidRPr="0018752B" w:rsidRDefault="00E75EB9" w:rsidP="00A630A5">
            <w:pPr>
              <w:rPr>
                <w:sz w:val="20"/>
                <w:szCs w:val="20"/>
              </w:rPr>
            </w:pPr>
          </w:p>
        </w:tc>
        <w:tc>
          <w:tcPr>
            <w:tcW w:w="2041" w:type="dxa"/>
            <w:vMerge/>
          </w:tcPr>
          <w:p w:rsidR="00E75EB9" w:rsidRPr="0018752B" w:rsidRDefault="00E75EB9" w:rsidP="00A630A5">
            <w:pPr>
              <w:rPr>
                <w:sz w:val="20"/>
                <w:szCs w:val="20"/>
              </w:rPr>
            </w:pPr>
          </w:p>
        </w:tc>
        <w:tc>
          <w:tcPr>
            <w:tcW w:w="2665" w:type="dxa"/>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сохранение трад</w:t>
            </w:r>
            <w:r w:rsidRPr="0018752B">
              <w:rPr>
                <w:rFonts w:ascii="Times New Roman" w:hAnsi="Times New Roman" w:cs="Times New Roman"/>
              </w:rPr>
              <w:t>и</w:t>
            </w:r>
            <w:r w:rsidRPr="0018752B">
              <w:rPr>
                <w:rFonts w:ascii="Times New Roman" w:hAnsi="Times New Roman" w:cs="Times New Roman"/>
              </w:rPr>
              <w:t>ций народного творчества, наличие успешных самоде</w:t>
            </w:r>
            <w:r w:rsidRPr="0018752B">
              <w:rPr>
                <w:rFonts w:ascii="Times New Roman" w:hAnsi="Times New Roman" w:cs="Times New Roman"/>
              </w:rPr>
              <w:t>я</w:t>
            </w:r>
            <w:r w:rsidRPr="0018752B">
              <w:rPr>
                <w:rFonts w:ascii="Times New Roman" w:hAnsi="Times New Roman" w:cs="Times New Roman"/>
              </w:rPr>
              <w:t>тельных творческих колле</w:t>
            </w:r>
            <w:r w:rsidRPr="0018752B">
              <w:rPr>
                <w:rFonts w:ascii="Times New Roman" w:hAnsi="Times New Roman" w:cs="Times New Roman"/>
              </w:rPr>
              <w:t>к</w:t>
            </w:r>
            <w:r w:rsidRPr="0018752B">
              <w:rPr>
                <w:rFonts w:ascii="Times New Roman" w:hAnsi="Times New Roman" w:cs="Times New Roman"/>
              </w:rPr>
              <w:t>тивов</w:t>
            </w:r>
          </w:p>
        </w:tc>
        <w:tc>
          <w:tcPr>
            <w:tcW w:w="2608" w:type="dxa"/>
            <w:vMerge/>
          </w:tcPr>
          <w:p w:rsidR="00E75EB9" w:rsidRPr="0018752B" w:rsidRDefault="00E75EB9" w:rsidP="00A630A5">
            <w:pPr>
              <w:rPr>
                <w:sz w:val="20"/>
                <w:szCs w:val="20"/>
              </w:rPr>
            </w:pPr>
          </w:p>
        </w:tc>
        <w:tc>
          <w:tcPr>
            <w:tcW w:w="3428" w:type="dxa"/>
            <w:vMerge/>
          </w:tcPr>
          <w:p w:rsidR="00E75EB9" w:rsidRPr="0018752B" w:rsidRDefault="00E75EB9" w:rsidP="00A630A5">
            <w:pPr>
              <w:rPr>
                <w:sz w:val="20"/>
                <w:szCs w:val="20"/>
              </w:rPr>
            </w:pPr>
          </w:p>
        </w:tc>
        <w:tc>
          <w:tcPr>
            <w:tcW w:w="3600" w:type="dxa"/>
            <w:vMerge/>
          </w:tcPr>
          <w:p w:rsidR="00E75EB9" w:rsidRPr="0018752B" w:rsidRDefault="00E75EB9" w:rsidP="00A630A5">
            <w:pPr>
              <w:rPr>
                <w:sz w:val="20"/>
                <w:szCs w:val="20"/>
              </w:rPr>
            </w:pPr>
          </w:p>
        </w:tc>
      </w:tr>
      <w:tr w:rsidR="00E75EB9">
        <w:tc>
          <w:tcPr>
            <w:tcW w:w="660" w:type="dxa"/>
            <w:vMerge/>
          </w:tcPr>
          <w:p w:rsidR="00E75EB9" w:rsidRPr="0018752B" w:rsidRDefault="00E75EB9" w:rsidP="00A630A5">
            <w:pPr>
              <w:rPr>
                <w:sz w:val="20"/>
                <w:szCs w:val="20"/>
              </w:rPr>
            </w:pPr>
          </w:p>
        </w:tc>
        <w:tc>
          <w:tcPr>
            <w:tcW w:w="2041" w:type="dxa"/>
            <w:vMerge/>
          </w:tcPr>
          <w:p w:rsidR="00E75EB9" w:rsidRPr="0018752B" w:rsidRDefault="00E75EB9" w:rsidP="00A630A5">
            <w:pPr>
              <w:rPr>
                <w:sz w:val="20"/>
                <w:szCs w:val="20"/>
              </w:rPr>
            </w:pPr>
          </w:p>
        </w:tc>
        <w:tc>
          <w:tcPr>
            <w:tcW w:w="2665" w:type="dxa"/>
          </w:tcPr>
          <w:p w:rsidR="00E75EB9" w:rsidRPr="0018752B" w:rsidRDefault="00E75EB9" w:rsidP="00A630A5">
            <w:pPr>
              <w:pStyle w:val="ConsPlusNormal"/>
              <w:jc w:val="both"/>
              <w:rPr>
                <w:rFonts w:ascii="Times New Roman" w:hAnsi="Times New Roman" w:cs="Times New Roman"/>
              </w:rPr>
            </w:pPr>
            <w:r w:rsidRPr="0018752B">
              <w:rPr>
                <w:rFonts w:ascii="Times New Roman" w:hAnsi="Times New Roman" w:cs="Times New Roman"/>
              </w:rPr>
              <w:t>средний уровень р</w:t>
            </w:r>
            <w:r w:rsidRPr="0018752B">
              <w:rPr>
                <w:rFonts w:ascii="Times New Roman" w:hAnsi="Times New Roman" w:cs="Times New Roman"/>
              </w:rPr>
              <w:t>е</w:t>
            </w:r>
            <w:r w:rsidRPr="0018752B">
              <w:rPr>
                <w:rFonts w:ascii="Times New Roman" w:hAnsi="Times New Roman" w:cs="Times New Roman"/>
              </w:rPr>
              <w:t>зультативности участия в спортивных мероприят</w:t>
            </w:r>
            <w:r w:rsidRPr="0018752B">
              <w:rPr>
                <w:rFonts w:ascii="Times New Roman" w:hAnsi="Times New Roman" w:cs="Times New Roman"/>
              </w:rPr>
              <w:t>и</w:t>
            </w:r>
            <w:r w:rsidRPr="0018752B">
              <w:rPr>
                <w:rFonts w:ascii="Times New Roman" w:hAnsi="Times New Roman" w:cs="Times New Roman"/>
              </w:rPr>
              <w:t>ях на областных соревн</w:t>
            </w:r>
            <w:r w:rsidRPr="0018752B">
              <w:rPr>
                <w:rFonts w:ascii="Times New Roman" w:hAnsi="Times New Roman" w:cs="Times New Roman"/>
              </w:rPr>
              <w:t>о</w:t>
            </w:r>
            <w:r w:rsidRPr="0018752B">
              <w:rPr>
                <w:rFonts w:ascii="Times New Roman" w:hAnsi="Times New Roman" w:cs="Times New Roman"/>
              </w:rPr>
              <w:t>ваниях</w:t>
            </w:r>
          </w:p>
        </w:tc>
        <w:tc>
          <w:tcPr>
            <w:tcW w:w="2608" w:type="dxa"/>
          </w:tcPr>
          <w:p w:rsidR="00E75EB9" w:rsidRPr="0018752B" w:rsidRDefault="00E75EB9" w:rsidP="00A630A5">
            <w:pPr>
              <w:pStyle w:val="ConsPlusNormal"/>
              <w:jc w:val="both"/>
              <w:rPr>
                <w:rFonts w:ascii="Times New Roman" w:hAnsi="Times New Roman" w:cs="Times New Roman"/>
              </w:rPr>
            </w:pPr>
            <w:r w:rsidRPr="0018752B">
              <w:rPr>
                <w:rFonts w:ascii="Times New Roman" w:hAnsi="Times New Roman" w:cs="Times New Roman"/>
              </w:rPr>
              <w:t>низкий процент н</w:t>
            </w:r>
            <w:r w:rsidRPr="0018752B">
              <w:rPr>
                <w:rFonts w:ascii="Times New Roman" w:hAnsi="Times New Roman" w:cs="Times New Roman"/>
              </w:rPr>
              <w:t>а</w:t>
            </w:r>
            <w:r w:rsidRPr="0018752B">
              <w:rPr>
                <w:rFonts w:ascii="Times New Roman" w:hAnsi="Times New Roman" w:cs="Times New Roman"/>
              </w:rPr>
              <w:t>селения, систематич</w:t>
            </w:r>
            <w:r w:rsidRPr="0018752B">
              <w:rPr>
                <w:rFonts w:ascii="Times New Roman" w:hAnsi="Times New Roman" w:cs="Times New Roman"/>
              </w:rPr>
              <w:t>е</w:t>
            </w:r>
            <w:r w:rsidRPr="0018752B">
              <w:rPr>
                <w:rFonts w:ascii="Times New Roman" w:hAnsi="Times New Roman" w:cs="Times New Roman"/>
              </w:rPr>
              <w:t>ски занимающегося ф</w:t>
            </w:r>
            <w:r w:rsidRPr="0018752B">
              <w:rPr>
                <w:rFonts w:ascii="Times New Roman" w:hAnsi="Times New Roman" w:cs="Times New Roman"/>
              </w:rPr>
              <w:t>и</w:t>
            </w:r>
            <w:r w:rsidRPr="0018752B">
              <w:rPr>
                <w:rFonts w:ascii="Times New Roman" w:hAnsi="Times New Roman" w:cs="Times New Roman"/>
              </w:rPr>
              <w:t>зической культурой и спортом; отсу</w:t>
            </w:r>
            <w:r w:rsidRPr="0018752B">
              <w:rPr>
                <w:rFonts w:ascii="Times New Roman" w:hAnsi="Times New Roman" w:cs="Times New Roman"/>
              </w:rPr>
              <w:t>т</w:t>
            </w:r>
            <w:r w:rsidRPr="0018752B">
              <w:rPr>
                <w:rFonts w:ascii="Times New Roman" w:hAnsi="Times New Roman" w:cs="Times New Roman"/>
              </w:rPr>
              <w:t xml:space="preserve">ствие сформированной </w:t>
            </w:r>
            <w:r w:rsidRPr="0018752B">
              <w:rPr>
                <w:rFonts w:ascii="Times New Roman" w:hAnsi="Times New Roman" w:cs="Times New Roman"/>
              </w:rPr>
              <w:lastRenderedPageBreak/>
              <w:t>структуры организации спортивной массовой раб</w:t>
            </w:r>
            <w:r w:rsidRPr="0018752B">
              <w:rPr>
                <w:rFonts w:ascii="Times New Roman" w:hAnsi="Times New Roman" w:cs="Times New Roman"/>
              </w:rPr>
              <w:t>о</w:t>
            </w:r>
            <w:r w:rsidRPr="0018752B">
              <w:rPr>
                <w:rFonts w:ascii="Times New Roman" w:hAnsi="Times New Roman" w:cs="Times New Roman"/>
              </w:rPr>
              <w:t>ты по месту жительства</w:t>
            </w:r>
          </w:p>
        </w:tc>
        <w:tc>
          <w:tcPr>
            <w:tcW w:w="3428" w:type="dxa"/>
          </w:tcPr>
          <w:p w:rsidR="00E75EB9" w:rsidRPr="0018752B" w:rsidRDefault="00E75EB9" w:rsidP="00A630A5">
            <w:pPr>
              <w:pStyle w:val="ConsPlusNormal"/>
              <w:jc w:val="both"/>
              <w:rPr>
                <w:rFonts w:ascii="Times New Roman" w:hAnsi="Times New Roman" w:cs="Times New Roman"/>
              </w:rPr>
            </w:pPr>
            <w:r w:rsidRPr="0018752B">
              <w:rPr>
                <w:rFonts w:ascii="Times New Roman" w:hAnsi="Times New Roman" w:cs="Times New Roman"/>
              </w:rPr>
              <w:lastRenderedPageBreak/>
              <w:t>пропаганда и поп</w:t>
            </w:r>
            <w:r w:rsidRPr="0018752B">
              <w:rPr>
                <w:rFonts w:ascii="Times New Roman" w:hAnsi="Times New Roman" w:cs="Times New Roman"/>
              </w:rPr>
              <w:t>у</w:t>
            </w:r>
            <w:r w:rsidRPr="0018752B">
              <w:rPr>
                <w:rFonts w:ascii="Times New Roman" w:hAnsi="Times New Roman" w:cs="Times New Roman"/>
              </w:rPr>
              <w:t>ляризация здорового образа жизни среди нас</w:t>
            </w:r>
            <w:r w:rsidRPr="0018752B">
              <w:rPr>
                <w:rFonts w:ascii="Times New Roman" w:hAnsi="Times New Roman" w:cs="Times New Roman"/>
              </w:rPr>
              <w:t>е</w:t>
            </w:r>
            <w:r w:rsidRPr="0018752B">
              <w:rPr>
                <w:rFonts w:ascii="Times New Roman" w:hAnsi="Times New Roman" w:cs="Times New Roman"/>
              </w:rPr>
              <w:t>ления</w:t>
            </w:r>
          </w:p>
        </w:tc>
        <w:tc>
          <w:tcPr>
            <w:tcW w:w="3600" w:type="dxa"/>
            <w:vMerge w:val="restart"/>
          </w:tcPr>
          <w:p w:rsidR="00E75EB9" w:rsidRPr="0018752B" w:rsidRDefault="00E75EB9" w:rsidP="00A630A5">
            <w:pPr>
              <w:pStyle w:val="ConsPlusNormal"/>
              <w:rPr>
                <w:rFonts w:ascii="Times New Roman" w:hAnsi="Times New Roman" w:cs="Times New Roman"/>
              </w:rPr>
            </w:pPr>
          </w:p>
        </w:tc>
      </w:tr>
      <w:tr w:rsidR="00E75EB9">
        <w:tc>
          <w:tcPr>
            <w:tcW w:w="660" w:type="dxa"/>
            <w:vMerge/>
          </w:tcPr>
          <w:p w:rsidR="00E75EB9" w:rsidRPr="0018752B" w:rsidRDefault="00E75EB9" w:rsidP="00A630A5">
            <w:pPr>
              <w:rPr>
                <w:sz w:val="20"/>
                <w:szCs w:val="20"/>
              </w:rPr>
            </w:pPr>
          </w:p>
        </w:tc>
        <w:tc>
          <w:tcPr>
            <w:tcW w:w="2041" w:type="dxa"/>
            <w:vMerge/>
          </w:tcPr>
          <w:p w:rsidR="00E75EB9" w:rsidRPr="0018752B" w:rsidRDefault="00E75EB9" w:rsidP="00A630A5">
            <w:pPr>
              <w:rPr>
                <w:sz w:val="20"/>
                <w:szCs w:val="20"/>
              </w:rPr>
            </w:pPr>
          </w:p>
        </w:tc>
        <w:tc>
          <w:tcPr>
            <w:tcW w:w="2665" w:type="dxa"/>
          </w:tcPr>
          <w:p w:rsidR="00E75EB9" w:rsidRPr="0018752B" w:rsidRDefault="00E75EB9" w:rsidP="00A630A5">
            <w:pPr>
              <w:pStyle w:val="ConsPlusNormal"/>
              <w:rPr>
                <w:rFonts w:ascii="Times New Roman" w:hAnsi="Times New Roman" w:cs="Times New Roman"/>
              </w:rPr>
            </w:pPr>
          </w:p>
        </w:tc>
        <w:tc>
          <w:tcPr>
            <w:tcW w:w="2608" w:type="dxa"/>
          </w:tcPr>
          <w:p w:rsidR="00E75EB9" w:rsidRPr="0018752B" w:rsidRDefault="00E75EB9" w:rsidP="00A630A5">
            <w:pPr>
              <w:pStyle w:val="ConsPlusNormal"/>
              <w:jc w:val="both"/>
              <w:rPr>
                <w:rFonts w:ascii="Times New Roman" w:hAnsi="Times New Roman" w:cs="Times New Roman"/>
              </w:rPr>
            </w:pPr>
            <w:r w:rsidRPr="0018752B">
              <w:rPr>
                <w:rFonts w:ascii="Times New Roman" w:hAnsi="Times New Roman" w:cs="Times New Roman"/>
              </w:rPr>
              <w:t>маленький выбор культивированных видов спорта</w:t>
            </w:r>
          </w:p>
        </w:tc>
        <w:tc>
          <w:tcPr>
            <w:tcW w:w="3428" w:type="dxa"/>
          </w:tcPr>
          <w:p w:rsidR="00E75EB9" w:rsidRPr="0018752B" w:rsidRDefault="00E75EB9" w:rsidP="00A630A5">
            <w:pPr>
              <w:pStyle w:val="ConsPlusNormal"/>
              <w:rPr>
                <w:rFonts w:ascii="Times New Roman" w:hAnsi="Times New Roman" w:cs="Times New Roman"/>
              </w:rPr>
            </w:pPr>
          </w:p>
        </w:tc>
        <w:tc>
          <w:tcPr>
            <w:tcW w:w="3600" w:type="dxa"/>
            <w:vMerge/>
          </w:tcPr>
          <w:p w:rsidR="00E75EB9" w:rsidRPr="0018752B" w:rsidRDefault="00E75EB9" w:rsidP="00A630A5">
            <w:pPr>
              <w:rPr>
                <w:sz w:val="20"/>
                <w:szCs w:val="20"/>
              </w:rPr>
            </w:pPr>
          </w:p>
        </w:tc>
      </w:tr>
      <w:tr w:rsidR="00E75EB9">
        <w:tc>
          <w:tcPr>
            <w:tcW w:w="660" w:type="dxa"/>
            <w:vMerge w:val="restart"/>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7.</w:t>
            </w:r>
          </w:p>
        </w:tc>
        <w:tc>
          <w:tcPr>
            <w:tcW w:w="2041" w:type="dxa"/>
            <w:vMerge w:val="restart"/>
          </w:tcPr>
          <w:p w:rsidR="00E75EB9" w:rsidRPr="0018752B" w:rsidRDefault="00E75EB9" w:rsidP="00A630A5">
            <w:pPr>
              <w:pStyle w:val="ConsPlusNormal"/>
              <w:jc w:val="both"/>
              <w:rPr>
                <w:rFonts w:ascii="Times New Roman" w:hAnsi="Times New Roman" w:cs="Times New Roman"/>
              </w:rPr>
            </w:pPr>
            <w:r w:rsidRPr="0018752B">
              <w:rPr>
                <w:rFonts w:ascii="Times New Roman" w:hAnsi="Times New Roman" w:cs="Times New Roman"/>
              </w:rPr>
              <w:t>Уровень жизни населения</w:t>
            </w:r>
          </w:p>
        </w:tc>
        <w:tc>
          <w:tcPr>
            <w:tcW w:w="2665" w:type="dxa"/>
            <w:vMerge w:val="restart"/>
          </w:tcPr>
          <w:p w:rsidR="00E75EB9" w:rsidRPr="0018752B" w:rsidRDefault="00E75EB9" w:rsidP="00A630A5">
            <w:pPr>
              <w:pStyle w:val="ConsPlusNormal"/>
              <w:jc w:val="both"/>
              <w:rPr>
                <w:rFonts w:ascii="Times New Roman" w:hAnsi="Times New Roman" w:cs="Times New Roman"/>
              </w:rPr>
            </w:pPr>
            <w:r w:rsidRPr="0018752B">
              <w:rPr>
                <w:rFonts w:ascii="Times New Roman" w:hAnsi="Times New Roman" w:cs="Times New Roman"/>
              </w:rPr>
              <w:t>рост реальной зар</w:t>
            </w:r>
            <w:r w:rsidRPr="0018752B">
              <w:rPr>
                <w:rFonts w:ascii="Times New Roman" w:hAnsi="Times New Roman" w:cs="Times New Roman"/>
              </w:rPr>
              <w:t>а</w:t>
            </w:r>
            <w:r w:rsidRPr="0018752B">
              <w:rPr>
                <w:rFonts w:ascii="Times New Roman" w:hAnsi="Times New Roman" w:cs="Times New Roman"/>
              </w:rPr>
              <w:t>ботной платы</w:t>
            </w:r>
          </w:p>
        </w:tc>
        <w:tc>
          <w:tcPr>
            <w:tcW w:w="2608" w:type="dxa"/>
          </w:tcPr>
          <w:p w:rsidR="00E75EB9" w:rsidRPr="0018752B" w:rsidRDefault="00E75EB9" w:rsidP="00A630A5">
            <w:pPr>
              <w:pStyle w:val="ConsPlusNormal"/>
              <w:jc w:val="both"/>
              <w:rPr>
                <w:rFonts w:ascii="Times New Roman" w:hAnsi="Times New Roman" w:cs="Times New Roman"/>
              </w:rPr>
            </w:pPr>
            <w:r w:rsidRPr="0018752B">
              <w:rPr>
                <w:rFonts w:ascii="Times New Roman" w:hAnsi="Times New Roman" w:cs="Times New Roman"/>
              </w:rPr>
              <w:t>низкий уровень д</w:t>
            </w:r>
            <w:r w:rsidRPr="0018752B">
              <w:rPr>
                <w:rFonts w:ascii="Times New Roman" w:hAnsi="Times New Roman" w:cs="Times New Roman"/>
              </w:rPr>
              <w:t>о</w:t>
            </w:r>
            <w:r w:rsidRPr="0018752B">
              <w:rPr>
                <w:rFonts w:ascii="Times New Roman" w:hAnsi="Times New Roman" w:cs="Times New Roman"/>
              </w:rPr>
              <w:t>ходов значительной части населения, что обуславлив</w:t>
            </w:r>
            <w:r w:rsidRPr="0018752B">
              <w:rPr>
                <w:rFonts w:ascii="Times New Roman" w:hAnsi="Times New Roman" w:cs="Times New Roman"/>
              </w:rPr>
              <w:t>а</w:t>
            </w:r>
            <w:r w:rsidRPr="0018752B">
              <w:rPr>
                <w:rFonts w:ascii="Times New Roman" w:hAnsi="Times New Roman" w:cs="Times New Roman"/>
              </w:rPr>
              <w:t>ет низкий платежеспосо</w:t>
            </w:r>
            <w:r w:rsidRPr="0018752B">
              <w:rPr>
                <w:rFonts w:ascii="Times New Roman" w:hAnsi="Times New Roman" w:cs="Times New Roman"/>
              </w:rPr>
              <w:t>б</w:t>
            </w:r>
            <w:r w:rsidRPr="0018752B">
              <w:rPr>
                <w:rFonts w:ascii="Times New Roman" w:hAnsi="Times New Roman" w:cs="Times New Roman"/>
              </w:rPr>
              <w:t>ный спрос н</w:t>
            </w:r>
            <w:r w:rsidRPr="0018752B">
              <w:rPr>
                <w:rFonts w:ascii="Times New Roman" w:hAnsi="Times New Roman" w:cs="Times New Roman"/>
              </w:rPr>
              <w:t>а</w:t>
            </w:r>
            <w:r w:rsidRPr="0018752B">
              <w:rPr>
                <w:rFonts w:ascii="Times New Roman" w:hAnsi="Times New Roman" w:cs="Times New Roman"/>
              </w:rPr>
              <w:t>селения</w:t>
            </w:r>
          </w:p>
        </w:tc>
        <w:tc>
          <w:tcPr>
            <w:tcW w:w="3428" w:type="dxa"/>
            <w:vMerge w:val="restart"/>
          </w:tcPr>
          <w:p w:rsidR="00E75EB9" w:rsidRPr="0018752B" w:rsidRDefault="00E75EB9" w:rsidP="00A630A5">
            <w:pPr>
              <w:pStyle w:val="ConsPlusNormal"/>
              <w:jc w:val="both"/>
              <w:rPr>
                <w:rFonts w:ascii="Times New Roman" w:hAnsi="Times New Roman" w:cs="Times New Roman"/>
              </w:rPr>
            </w:pPr>
            <w:r w:rsidRPr="0018752B">
              <w:rPr>
                <w:rFonts w:ascii="Times New Roman" w:hAnsi="Times New Roman" w:cs="Times New Roman"/>
              </w:rPr>
              <w:t>повышение доходов насел</w:t>
            </w:r>
            <w:r w:rsidRPr="0018752B">
              <w:rPr>
                <w:rFonts w:ascii="Times New Roman" w:hAnsi="Times New Roman" w:cs="Times New Roman"/>
              </w:rPr>
              <w:t>е</w:t>
            </w:r>
            <w:r w:rsidRPr="0018752B">
              <w:rPr>
                <w:rFonts w:ascii="Times New Roman" w:hAnsi="Times New Roman" w:cs="Times New Roman"/>
              </w:rPr>
              <w:t>ния за счет: развития института соц</w:t>
            </w:r>
            <w:r w:rsidRPr="0018752B">
              <w:rPr>
                <w:rFonts w:ascii="Times New Roman" w:hAnsi="Times New Roman" w:cs="Times New Roman"/>
              </w:rPr>
              <w:t>и</w:t>
            </w:r>
            <w:r w:rsidRPr="0018752B">
              <w:rPr>
                <w:rFonts w:ascii="Times New Roman" w:hAnsi="Times New Roman" w:cs="Times New Roman"/>
              </w:rPr>
              <w:t>ального партнерства, проведения комплекса мер по легализации зар</w:t>
            </w:r>
            <w:r w:rsidRPr="0018752B">
              <w:rPr>
                <w:rFonts w:ascii="Times New Roman" w:hAnsi="Times New Roman" w:cs="Times New Roman"/>
              </w:rPr>
              <w:t>а</w:t>
            </w:r>
            <w:r w:rsidRPr="0018752B">
              <w:rPr>
                <w:rFonts w:ascii="Times New Roman" w:hAnsi="Times New Roman" w:cs="Times New Roman"/>
              </w:rPr>
              <w:t>ботной платы; недопущение появл</w:t>
            </w:r>
            <w:r w:rsidRPr="0018752B">
              <w:rPr>
                <w:rFonts w:ascii="Times New Roman" w:hAnsi="Times New Roman" w:cs="Times New Roman"/>
              </w:rPr>
              <w:t>е</w:t>
            </w:r>
            <w:r w:rsidRPr="0018752B">
              <w:rPr>
                <w:rFonts w:ascii="Times New Roman" w:hAnsi="Times New Roman" w:cs="Times New Roman"/>
              </w:rPr>
              <w:t>ния задолже</w:t>
            </w:r>
            <w:r w:rsidRPr="0018752B">
              <w:rPr>
                <w:rFonts w:ascii="Times New Roman" w:hAnsi="Times New Roman" w:cs="Times New Roman"/>
              </w:rPr>
              <w:t>н</w:t>
            </w:r>
            <w:r w:rsidRPr="0018752B">
              <w:rPr>
                <w:rFonts w:ascii="Times New Roman" w:hAnsi="Times New Roman" w:cs="Times New Roman"/>
              </w:rPr>
              <w:t>ности по заработной плате</w:t>
            </w:r>
          </w:p>
        </w:tc>
        <w:tc>
          <w:tcPr>
            <w:tcW w:w="3600" w:type="dxa"/>
            <w:vMerge w:val="restart"/>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большая численность насел</w:t>
            </w:r>
            <w:r w:rsidRPr="0018752B">
              <w:rPr>
                <w:rFonts w:ascii="Times New Roman" w:hAnsi="Times New Roman" w:cs="Times New Roman"/>
              </w:rPr>
              <w:t>е</w:t>
            </w:r>
            <w:r w:rsidRPr="0018752B">
              <w:rPr>
                <w:rFonts w:ascii="Times New Roman" w:hAnsi="Times New Roman" w:cs="Times New Roman"/>
              </w:rPr>
              <w:t>ния с уровнем доходов ниже прожито</w:t>
            </w:r>
            <w:r w:rsidRPr="0018752B">
              <w:rPr>
                <w:rFonts w:ascii="Times New Roman" w:hAnsi="Times New Roman" w:cs="Times New Roman"/>
              </w:rPr>
              <w:t>ч</w:t>
            </w:r>
            <w:r w:rsidRPr="0018752B">
              <w:rPr>
                <w:rFonts w:ascii="Times New Roman" w:hAnsi="Times New Roman" w:cs="Times New Roman"/>
              </w:rPr>
              <w:t>ного минимума</w:t>
            </w:r>
          </w:p>
        </w:tc>
      </w:tr>
      <w:tr w:rsidR="00E75EB9">
        <w:tc>
          <w:tcPr>
            <w:tcW w:w="660" w:type="dxa"/>
            <w:vMerge/>
          </w:tcPr>
          <w:p w:rsidR="00E75EB9" w:rsidRPr="0018752B" w:rsidRDefault="00E75EB9" w:rsidP="00A630A5">
            <w:pPr>
              <w:rPr>
                <w:sz w:val="20"/>
                <w:szCs w:val="20"/>
              </w:rPr>
            </w:pPr>
          </w:p>
        </w:tc>
        <w:tc>
          <w:tcPr>
            <w:tcW w:w="2041" w:type="dxa"/>
            <w:vMerge/>
          </w:tcPr>
          <w:p w:rsidR="00E75EB9" w:rsidRPr="0018752B" w:rsidRDefault="00E75EB9" w:rsidP="00A630A5">
            <w:pPr>
              <w:rPr>
                <w:sz w:val="20"/>
                <w:szCs w:val="20"/>
              </w:rPr>
            </w:pPr>
          </w:p>
        </w:tc>
        <w:tc>
          <w:tcPr>
            <w:tcW w:w="2665" w:type="dxa"/>
            <w:vMerge/>
          </w:tcPr>
          <w:p w:rsidR="00E75EB9" w:rsidRPr="0018752B" w:rsidRDefault="00E75EB9" w:rsidP="00A630A5">
            <w:pPr>
              <w:rPr>
                <w:sz w:val="20"/>
                <w:szCs w:val="20"/>
              </w:rPr>
            </w:pPr>
          </w:p>
        </w:tc>
        <w:tc>
          <w:tcPr>
            <w:tcW w:w="2608" w:type="dxa"/>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высокая диффере</w:t>
            </w:r>
            <w:r w:rsidRPr="0018752B">
              <w:rPr>
                <w:rFonts w:ascii="Times New Roman" w:hAnsi="Times New Roman" w:cs="Times New Roman"/>
              </w:rPr>
              <w:t>н</w:t>
            </w:r>
            <w:r w:rsidRPr="0018752B">
              <w:rPr>
                <w:rFonts w:ascii="Times New Roman" w:hAnsi="Times New Roman" w:cs="Times New Roman"/>
              </w:rPr>
              <w:t xml:space="preserve">циация в уровне оплаты труда по </w:t>
            </w:r>
            <w:hyperlink r:id="rId16" w:history="1">
              <w:r w:rsidRPr="0018752B">
                <w:rPr>
                  <w:rFonts w:ascii="Times New Roman" w:hAnsi="Times New Roman" w:cs="Times New Roman"/>
                  <w:color w:val="0000FF"/>
                </w:rPr>
                <w:t>видам</w:t>
              </w:r>
            </w:hyperlink>
            <w:r w:rsidRPr="0018752B">
              <w:rPr>
                <w:rFonts w:ascii="Times New Roman" w:hAnsi="Times New Roman" w:cs="Times New Roman"/>
              </w:rPr>
              <w:t xml:space="preserve"> экономич</w:t>
            </w:r>
            <w:r w:rsidRPr="0018752B">
              <w:rPr>
                <w:rFonts w:ascii="Times New Roman" w:hAnsi="Times New Roman" w:cs="Times New Roman"/>
              </w:rPr>
              <w:t>е</w:t>
            </w:r>
            <w:r w:rsidRPr="0018752B">
              <w:rPr>
                <w:rFonts w:ascii="Times New Roman" w:hAnsi="Times New Roman" w:cs="Times New Roman"/>
              </w:rPr>
              <w:t>ской деятельности</w:t>
            </w:r>
          </w:p>
        </w:tc>
        <w:tc>
          <w:tcPr>
            <w:tcW w:w="3428" w:type="dxa"/>
            <w:vMerge/>
          </w:tcPr>
          <w:p w:rsidR="00E75EB9" w:rsidRPr="0018752B" w:rsidRDefault="00E75EB9" w:rsidP="00A630A5">
            <w:pPr>
              <w:rPr>
                <w:sz w:val="20"/>
                <w:szCs w:val="20"/>
              </w:rPr>
            </w:pPr>
          </w:p>
        </w:tc>
        <w:tc>
          <w:tcPr>
            <w:tcW w:w="3600" w:type="dxa"/>
            <w:vMerge/>
          </w:tcPr>
          <w:p w:rsidR="00E75EB9" w:rsidRPr="0018752B" w:rsidRDefault="00E75EB9" w:rsidP="00A630A5">
            <w:pPr>
              <w:rPr>
                <w:sz w:val="20"/>
                <w:szCs w:val="20"/>
              </w:rPr>
            </w:pPr>
          </w:p>
        </w:tc>
      </w:tr>
      <w:tr w:rsidR="00E75EB9">
        <w:tc>
          <w:tcPr>
            <w:tcW w:w="660" w:type="dxa"/>
            <w:vMerge/>
          </w:tcPr>
          <w:p w:rsidR="00E75EB9" w:rsidRPr="0018752B" w:rsidRDefault="00E75EB9" w:rsidP="00A630A5">
            <w:pPr>
              <w:rPr>
                <w:sz w:val="20"/>
                <w:szCs w:val="20"/>
              </w:rPr>
            </w:pPr>
          </w:p>
        </w:tc>
        <w:tc>
          <w:tcPr>
            <w:tcW w:w="2041" w:type="dxa"/>
            <w:vMerge/>
          </w:tcPr>
          <w:p w:rsidR="00E75EB9" w:rsidRPr="0018752B" w:rsidRDefault="00E75EB9" w:rsidP="00A630A5">
            <w:pPr>
              <w:rPr>
                <w:sz w:val="20"/>
                <w:szCs w:val="20"/>
              </w:rPr>
            </w:pPr>
          </w:p>
        </w:tc>
        <w:tc>
          <w:tcPr>
            <w:tcW w:w="2665" w:type="dxa"/>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отсутствие задо</w:t>
            </w:r>
            <w:r w:rsidRPr="0018752B">
              <w:rPr>
                <w:rFonts w:ascii="Times New Roman" w:hAnsi="Times New Roman" w:cs="Times New Roman"/>
              </w:rPr>
              <w:t>л</w:t>
            </w:r>
            <w:r w:rsidRPr="0018752B">
              <w:rPr>
                <w:rFonts w:ascii="Times New Roman" w:hAnsi="Times New Roman" w:cs="Times New Roman"/>
              </w:rPr>
              <w:t>женности по оплате труда</w:t>
            </w:r>
          </w:p>
        </w:tc>
        <w:tc>
          <w:tcPr>
            <w:tcW w:w="2608" w:type="dxa"/>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широкое распр</w:t>
            </w:r>
            <w:r w:rsidRPr="0018752B">
              <w:rPr>
                <w:rFonts w:ascii="Times New Roman" w:hAnsi="Times New Roman" w:cs="Times New Roman"/>
              </w:rPr>
              <w:t>о</w:t>
            </w:r>
            <w:r w:rsidRPr="0018752B">
              <w:rPr>
                <w:rFonts w:ascii="Times New Roman" w:hAnsi="Times New Roman" w:cs="Times New Roman"/>
              </w:rPr>
              <w:t>странение скрытых форм занятости и теневых дох</w:t>
            </w:r>
            <w:r w:rsidRPr="0018752B">
              <w:rPr>
                <w:rFonts w:ascii="Times New Roman" w:hAnsi="Times New Roman" w:cs="Times New Roman"/>
              </w:rPr>
              <w:t>о</w:t>
            </w:r>
            <w:r w:rsidRPr="0018752B">
              <w:rPr>
                <w:rFonts w:ascii="Times New Roman" w:hAnsi="Times New Roman" w:cs="Times New Roman"/>
              </w:rPr>
              <w:t>дов</w:t>
            </w:r>
          </w:p>
        </w:tc>
        <w:tc>
          <w:tcPr>
            <w:tcW w:w="3428" w:type="dxa"/>
            <w:vMerge/>
          </w:tcPr>
          <w:p w:rsidR="00E75EB9" w:rsidRPr="0018752B" w:rsidRDefault="00E75EB9" w:rsidP="00A630A5">
            <w:pPr>
              <w:rPr>
                <w:sz w:val="20"/>
                <w:szCs w:val="20"/>
              </w:rPr>
            </w:pPr>
          </w:p>
        </w:tc>
        <w:tc>
          <w:tcPr>
            <w:tcW w:w="3600" w:type="dxa"/>
          </w:tcPr>
          <w:p w:rsidR="00E75EB9" w:rsidRPr="0018752B" w:rsidRDefault="00E75EB9" w:rsidP="00A630A5">
            <w:pPr>
              <w:pStyle w:val="ConsPlusNormal"/>
              <w:jc w:val="both"/>
              <w:rPr>
                <w:rFonts w:ascii="Times New Roman" w:hAnsi="Times New Roman" w:cs="Times New Roman"/>
              </w:rPr>
            </w:pPr>
            <w:r w:rsidRPr="0018752B">
              <w:rPr>
                <w:rFonts w:ascii="Times New Roman" w:hAnsi="Times New Roman" w:cs="Times New Roman"/>
              </w:rPr>
              <w:t>рост теневой экономики и н</w:t>
            </w:r>
            <w:r w:rsidRPr="0018752B">
              <w:rPr>
                <w:rFonts w:ascii="Times New Roman" w:hAnsi="Times New Roman" w:cs="Times New Roman"/>
              </w:rPr>
              <w:t>е</w:t>
            </w:r>
            <w:r w:rsidRPr="0018752B">
              <w:rPr>
                <w:rFonts w:ascii="Times New Roman" w:hAnsi="Times New Roman" w:cs="Times New Roman"/>
              </w:rPr>
              <w:t>формальной занят</w:t>
            </w:r>
            <w:r w:rsidRPr="0018752B">
              <w:rPr>
                <w:rFonts w:ascii="Times New Roman" w:hAnsi="Times New Roman" w:cs="Times New Roman"/>
              </w:rPr>
              <w:t>о</w:t>
            </w:r>
            <w:r w:rsidRPr="0018752B">
              <w:rPr>
                <w:rFonts w:ascii="Times New Roman" w:hAnsi="Times New Roman" w:cs="Times New Roman"/>
              </w:rPr>
              <w:t>сти</w:t>
            </w:r>
          </w:p>
        </w:tc>
      </w:tr>
      <w:tr w:rsidR="00E75EB9">
        <w:tc>
          <w:tcPr>
            <w:tcW w:w="660" w:type="dxa"/>
            <w:vMerge w:val="restart"/>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8.</w:t>
            </w:r>
          </w:p>
        </w:tc>
        <w:tc>
          <w:tcPr>
            <w:tcW w:w="2041" w:type="dxa"/>
            <w:vMerge w:val="restart"/>
          </w:tcPr>
          <w:p w:rsidR="00E75EB9" w:rsidRPr="0018752B" w:rsidRDefault="00E75EB9" w:rsidP="00A630A5">
            <w:pPr>
              <w:pStyle w:val="ConsPlusNormal"/>
              <w:jc w:val="both"/>
              <w:rPr>
                <w:rFonts w:ascii="Times New Roman" w:hAnsi="Times New Roman" w:cs="Times New Roman"/>
              </w:rPr>
            </w:pPr>
            <w:r w:rsidRPr="0018752B">
              <w:rPr>
                <w:rFonts w:ascii="Times New Roman" w:hAnsi="Times New Roman" w:cs="Times New Roman"/>
              </w:rPr>
              <w:t>Условия жизни и ЖКХ</w:t>
            </w:r>
          </w:p>
        </w:tc>
        <w:tc>
          <w:tcPr>
            <w:tcW w:w="2665" w:type="dxa"/>
            <w:vMerge w:val="restart"/>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высокий показ</w:t>
            </w:r>
            <w:r w:rsidRPr="0018752B">
              <w:rPr>
                <w:rFonts w:ascii="Times New Roman" w:hAnsi="Times New Roman" w:cs="Times New Roman"/>
              </w:rPr>
              <w:t>а</w:t>
            </w:r>
            <w:r w:rsidRPr="0018752B">
              <w:rPr>
                <w:rFonts w:ascii="Times New Roman" w:hAnsi="Times New Roman" w:cs="Times New Roman"/>
              </w:rPr>
              <w:t>тель обеспеченности н</w:t>
            </w:r>
            <w:r w:rsidRPr="0018752B">
              <w:rPr>
                <w:rFonts w:ascii="Times New Roman" w:hAnsi="Times New Roman" w:cs="Times New Roman"/>
              </w:rPr>
              <w:t>а</w:t>
            </w:r>
            <w:r w:rsidRPr="0018752B">
              <w:rPr>
                <w:rFonts w:ascii="Times New Roman" w:hAnsi="Times New Roman" w:cs="Times New Roman"/>
              </w:rPr>
              <w:t>селения района общей площадью жилья</w:t>
            </w:r>
          </w:p>
        </w:tc>
        <w:tc>
          <w:tcPr>
            <w:tcW w:w="2608" w:type="dxa"/>
          </w:tcPr>
          <w:p w:rsidR="00E75EB9" w:rsidRPr="0018752B" w:rsidRDefault="00E75EB9" w:rsidP="00A630A5">
            <w:pPr>
              <w:pStyle w:val="ConsPlusNormal"/>
              <w:jc w:val="both"/>
              <w:rPr>
                <w:rFonts w:ascii="Times New Roman" w:hAnsi="Times New Roman" w:cs="Times New Roman"/>
              </w:rPr>
            </w:pPr>
            <w:r w:rsidRPr="0018752B">
              <w:rPr>
                <w:rFonts w:ascii="Times New Roman" w:hAnsi="Times New Roman" w:cs="Times New Roman"/>
              </w:rPr>
              <w:t>низкие темпы ж</w:t>
            </w:r>
            <w:r w:rsidRPr="0018752B">
              <w:rPr>
                <w:rFonts w:ascii="Times New Roman" w:hAnsi="Times New Roman" w:cs="Times New Roman"/>
              </w:rPr>
              <w:t>и</w:t>
            </w:r>
            <w:r w:rsidRPr="0018752B">
              <w:rPr>
                <w:rFonts w:ascii="Times New Roman" w:hAnsi="Times New Roman" w:cs="Times New Roman"/>
              </w:rPr>
              <w:t>лищного строительства</w:t>
            </w:r>
          </w:p>
        </w:tc>
        <w:tc>
          <w:tcPr>
            <w:tcW w:w="3428" w:type="dxa"/>
            <w:vMerge w:val="restart"/>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развитие жилищного стро</w:t>
            </w:r>
            <w:r w:rsidRPr="0018752B">
              <w:rPr>
                <w:rFonts w:ascii="Times New Roman" w:hAnsi="Times New Roman" w:cs="Times New Roman"/>
              </w:rPr>
              <w:t>и</w:t>
            </w:r>
            <w:r w:rsidRPr="0018752B">
              <w:rPr>
                <w:rFonts w:ascii="Times New Roman" w:hAnsi="Times New Roman" w:cs="Times New Roman"/>
              </w:rPr>
              <w:t>тельства в части индивидуального малоэтажного жилищного строител</w:t>
            </w:r>
            <w:r w:rsidRPr="0018752B">
              <w:rPr>
                <w:rFonts w:ascii="Times New Roman" w:hAnsi="Times New Roman" w:cs="Times New Roman"/>
              </w:rPr>
              <w:t>ь</w:t>
            </w:r>
            <w:r w:rsidRPr="0018752B">
              <w:rPr>
                <w:rFonts w:ascii="Times New Roman" w:hAnsi="Times New Roman" w:cs="Times New Roman"/>
              </w:rPr>
              <w:t>ства; включение направления "стро</w:t>
            </w:r>
            <w:r w:rsidRPr="0018752B">
              <w:rPr>
                <w:rFonts w:ascii="Times New Roman" w:hAnsi="Times New Roman" w:cs="Times New Roman"/>
              </w:rPr>
              <w:t>и</w:t>
            </w:r>
            <w:r w:rsidRPr="0018752B">
              <w:rPr>
                <w:rFonts w:ascii="Times New Roman" w:hAnsi="Times New Roman" w:cs="Times New Roman"/>
              </w:rPr>
              <w:t>тельство социального жилья, рассел</w:t>
            </w:r>
            <w:r w:rsidRPr="0018752B">
              <w:rPr>
                <w:rFonts w:ascii="Times New Roman" w:hAnsi="Times New Roman" w:cs="Times New Roman"/>
              </w:rPr>
              <w:t>е</w:t>
            </w:r>
            <w:r w:rsidRPr="0018752B">
              <w:rPr>
                <w:rFonts w:ascii="Times New Roman" w:hAnsi="Times New Roman" w:cs="Times New Roman"/>
              </w:rPr>
              <w:t>ние ветхого и аварийного жилищного фонда" в число приоритетных н</w:t>
            </w:r>
            <w:r w:rsidRPr="0018752B">
              <w:rPr>
                <w:rFonts w:ascii="Times New Roman" w:hAnsi="Times New Roman" w:cs="Times New Roman"/>
              </w:rPr>
              <w:t>а</w:t>
            </w:r>
            <w:r w:rsidRPr="0018752B">
              <w:rPr>
                <w:rFonts w:ascii="Times New Roman" w:hAnsi="Times New Roman" w:cs="Times New Roman"/>
              </w:rPr>
              <w:t>правлений муниципал</w:t>
            </w:r>
            <w:r w:rsidRPr="0018752B">
              <w:rPr>
                <w:rFonts w:ascii="Times New Roman" w:hAnsi="Times New Roman" w:cs="Times New Roman"/>
              </w:rPr>
              <w:t>ь</w:t>
            </w:r>
            <w:r w:rsidRPr="0018752B">
              <w:rPr>
                <w:rFonts w:ascii="Times New Roman" w:hAnsi="Times New Roman" w:cs="Times New Roman"/>
              </w:rPr>
              <w:t>ной политики</w:t>
            </w:r>
          </w:p>
        </w:tc>
        <w:tc>
          <w:tcPr>
            <w:tcW w:w="3600" w:type="dxa"/>
            <w:vMerge w:val="restart"/>
          </w:tcPr>
          <w:p w:rsidR="00E75EB9" w:rsidRPr="0018752B" w:rsidRDefault="000D7C4E" w:rsidP="000D7C4E">
            <w:pPr>
              <w:pStyle w:val="ConsPlusNormal"/>
              <w:ind w:firstLine="0"/>
              <w:rPr>
                <w:rFonts w:ascii="Times New Roman" w:hAnsi="Times New Roman" w:cs="Times New Roman"/>
              </w:rPr>
            </w:pPr>
            <w:r>
              <w:rPr>
                <w:rFonts w:ascii="Times New Roman" w:hAnsi="Times New Roman" w:cs="Times New Roman"/>
              </w:rPr>
              <w:t>Из-за недостатка финансовых средств в бюджете мало сформированных  з</w:t>
            </w:r>
            <w:r>
              <w:rPr>
                <w:rFonts w:ascii="Times New Roman" w:hAnsi="Times New Roman" w:cs="Times New Roman"/>
              </w:rPr>
              <w:t>е</w:t>
            </w:r>
            <w:r>
              <w:rPr>
                <w:rFonts w:ascii="Times New Roman" w:hAnsi="Times New Roman" w:cs="Times New Roman"/>
              </w:rPr>
              <w:t>мельных уч</w:t>
            </w:r>
            <w:r>
              <w:rPr>
                <w:rFonts w:ascii="Times New Roman" w:hAnsi="Times New Roman" w:cs="Times New Roman"/>
              </w:rPr>
              <w:t>а</w:t>
            </w:r>
            <w:r>
              <w:rPr>
                <w:rFonts w:ascii="Times New Roman" w:hAnsi="Times New Roman" w:cs="Times New Roman"/>
              </w:rPr>
              <w:t>стков для предоставления под строительство</w:t>
            </w:r>
          </w:p>
        </w:tc>
      </w:tr>
      <w:tr w:rsidR="00E75EB9">
        <w:tc>
          <w:tcPr>
            <w:tcW w:w="660" w:type="dxa"/>
            <w:vMerge/>
          </w:tcPr>
          <w:p w:rsidR="00E75EB9" w:rsidRPr="0018752B" w:rsidRDefault="00E75EB9" w:rsidP="00A630A5">
            <w:pPr>
              <w:rPr>
                <w:sz w:val="20"/>
                <w:szCs w:val="20"/>
              </w:rPr>
            </w:pPr>
          </w:p>
        </w:tc>
        <w:tc>
          <w:tcPr>
            <w:tcW w:w="2041" w:type="dxa"/>
            <w:vMerge/>
          </w:tcPr>
          <w:p w:rsidR="00E75EB9" w:rsidRPr="0018752B" w:rsidRDefault="00E75EB9" w:rsidP="00A630A5">
            <w:pPr>
              <w:rPr>
                <w:sz w:val="20"/>
                <w:szCs w:val="20"/>
              </w:rPr>
            </w:pPr>
          </w:p>
        </w:tc>
        <w:tc>
          <w:tcPr>
            <w:tcW w:w="2665" w:type="dxa"/>
            <w:vMerge/>
          </w:tcPr>
          <w:p w:rsidR="00E75EB9" w:rsidRPr="0018752B" w:rsidRDefault="00E75EB9" w:rsidP="00A630A5">
            <w:pPr>
              <w:rPr>
                <w:sz w:val="20"/>
                <w:szCs w:val="20"/>
              </w:rPr>
            </w:pPr>
          </w:p>
        </w:tc>
        <w:tc>
          <w:tcPr>
            <w:tcW w:w="2608" w:type="dxa"/>
          </w:tcPr>
          <w:p w:rsidR="00E75EB9" w:rsidRPr="0018752B" w:rsidRDefault="00E75EB9" w:rsidP="00A630A5">
            <w:pPr>
              <w:pStyle w:val="ConsPlusNormal"/>
              <w:jc w:val="both"/>
              <w:rPr>
                <w:rFonts w:ascii="Times New Roman" w:hAnsi="Times New Roman" w:cs="Times New Roman"/>
              </w:rPr>
            </w:pPr>
            <w:r w:rsidRPr="0018752B">
              <w:rPr>
                <w:rFonts w:ascii="Times New Roman" w:hAnsi="Times New Roman" w:cs="Times New Roman"/>
              </w:rPr>
              <w:t>высокая доля ж</w:t>
            </w:r>
            <w:r w:rsidRPr="0018752B">
              <w:rPr>
                <w:rFonts w:ascii="Times New Roman" w:hAnsi="Times New Roman" w:cs="Times New Roman"/>
              </w:rPr>
              <w:t>и</w:t>
            </w:r>
            <w:r w:rsidRPr="0018752B">
              <w:rPr>
                <w:rFonts w:ascii="Times New Roman" w:hAnsi="Times New Roman" w:cs="Times New Roman"/>
              </w:rPr>
              <w:t>лья, непригодного для пр</w:t>
            </w:r>
            <w:r w:rsidRPr="0018752B">
              <w:rPr>
                <w:rFonts w:ascii="Times New Roman" w:hAnsi="Times New Roman" w:cs="Times New Roman"/>
              </w:rPr>
              <w:t>о</w:t>
            </w:r>
            <w:r w:rsidRPr="0018752B">
              <w:rPr>
                <w:rFonts w:ascii="Times New Roman" w:hAnsi="Times New Roman" w:cs="Times New Roman"/>
              </w:rPr>
              <w:t>живания; отсутствие конк</w:t>
            </w:r>
            <w:r w:rsidRPr="0018752B">
              <w:rPr>
                <w:rFonts w:ascii="Times New Roman" w:hAnsi="Times New Roman" w:cs="Times New Roman"/>
              </w:rPr>
              <w:t>у</w:t>
            </w:r>
            <w:r w:rsidRPr="0018752B">
              <w:rPr>
                <w:rFonts w:ascii="Times New Roman" w:hAnsi="Times New Roman" w:cs="Times New Roman"/>
              </w:rPr>
              <w:t>ренции в сфере  жили</w:t>
            </w:r>
            <w:r w:rsidRPr="0018752B">
              <w:rPr>
                <w:rFonts w:ascii="Times New Roman" w:hAnsi="Times New Roman" w:cs="Times New Roman"/>
              </w:rPr>
              <w:t>щ</w:t>
            </w:r>
            <w:r w:rsidRPr="0018752B">
              <w:rPr>
                <w:rFonts w:ascii="Times New Roman" w:hAnsi="Times New Roman" w:cs="Times New Roman"/>
              </w:rPr>
              <w:t>ных услуг</w:t>
            </w:r>
          </w:p>
        </w:tc>
        <w:tc>
          <w:tcPr>
            <w:tcW w:w="3428" w:type="dxa"/>
            <w:vMerge/>
          </w:tcPr>
          <w:p w:rsidR="00E75EB9" w:rsidRPr="0018752B" w:rsidRDefault="00E75EB9" w:rsidP="00A630A5">
            <w:pPr>
              <w:rPr>
                <w:sz w:val="20"/>
                <w:szCs w:val="20"/>
              </w:rPr>
            </w:pPr>
          </w:p>
        </w:tc>
        <w:tc>
          <w:tcPr>
            <w:tcW w:w="3600" w:type="dxa"/>
            <w:vMerge/>
          </w:tcPr>
          <w:p w:rsidR="00E75EB9" w:rsidRPr="0018752B" w:rsidRDefault="00E75EB9" w:rsidP="00A630A5">
            <w:pPr>
              <w:rPr>
                <w:sz w:val="20"/>
                <w:szCs w:val="20"/>
              </w:rPr>
            </w:pPr>
          </w:p>
        </w:tc>
      </w:tr>
      <w:tr w:rsidR="00E75EB9">
        <w:tc>
          <w:tcPr>
            <w:tcW w:w="660" w:type="dxa"/>
            <w:vMerge/>
          </w:tcPr>
          <w:p w:rsidR="00E75EB9" w:rsidRPr="0018752B" w:rsidRDefault="00E75EB9" w:rsidP="00A630A5">
            <w:pPr>
              <w:rPr>
                <w:sz w:val="20"/>
                <w:szCs w:val="20"/>
              </w:rPr>
            </w:pPr>
          </w:p>
        </w:tc>
        <w:tc>
          <w:tcPr>
            <w:tcW w:w="2041" w:type="dxa"/>
            <w:vMerge/>
          </w:tcPr>
          <w:p w:rsidR="00E75EB9" w:rsidRPr="0018752B" w:rsidRDefault="00E75EB9" w:rsidP="00A630A5">
            <w:pPr>
              <w:rPr>
                <w:sz w:val="20"/>
                <w:szCs w:val="20"/>
              </w:rPr>
            </w:pPr>
          </w:p>
        </w:tc>
        <w:tc>
          <w:tcPr>
            <w:tcW w:w="2665" w:type="dxa"/>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наличие муниц</w:t>
            </w:r>
            <w:r w:rsidRPr="0018752B">
              <w:rPr>
                <w:rFonts w:ascii="Times New Roman" w:hAnsi="Times New Roman" w:cs="Times New Roman"/>
              </w:rPr>
              <w:t>и</w:t>
            </w:r>
            <w:r w:rsidRPr="0018752B">
              <w:rPr>
                <w:rFonts w:ascii="Times New Roman" w:hAnsi="Times New Roman" w:cs="Times New Roman"/>
              </w:rPr>
              <w:t>пальной  программы разв</w:t>
            </w:r>
            <w:r w:rsidRPr="0018752B">
              <w:rPr>
                <w:rFonts w:ascii="Times New Roman" w:hAnsi="Times New Roman" w:cs="Times New Roman"/>
              </w:rPr>
              <w:t>и</w:t>
            </w:r>
            <w:r w:rsidRPr="0018752B">
              <w:rPr>
                <w:rFonts w:ascii="Times New Roman" w:hAnsi="Times New Roman" w:cs="Times New Roman"/>
              </w:rPr>
              <w:t>тия коммунального компле</w:t>
            </w:r>
            <w:r w:rsidRPr="0018752B">
              <w:rPr>
                <w:rFonts w:ascii="Times New Roman" w:hAnsi="Times New Roman" w:cs="Times New Roman"/>
              </w:rPr>
              <w:t>к</w:t>
            </w:r>
            <w:r w:rsidRPr="0018752B">
              <w:rPr>
                <w:rFonts w:ascii="Times New Roman" w:hAnsi="Times New Roman" w:cs="Times New Roman"/>
              </w:rPr>
              <w:t>са района на средн</w:t>
            </w:r>
            <w:r w:rsidRPr="0018752B">
              <w:rPr>
                <w:rFonts w:ascii="Times New Roman" w:hAnsi="Times New Roman" w:cs="Times New Roman"/>
              </w:rPr>
              <w:t>е</w:t>
            </w:r>
            <w:r w:rsidRPr="0018752B">
              <w:rPr>
                <w:rFonts w:ascii="Times New Roman" w:hAnsi="Times New Roman" w:cs="Times New Roman"/>
              </w:rPr>
              <w:t>срочный п</w:t>
            </w:r>
            <w:r w:rsidRPr="0018752B">
              <w:rPr>
                <w:rFonts w:ascii="Times New Roman" w:hAnsi="Times New Roman" w:cs="Times New Roman"/>
              </w:rPr>
              <w:t>е</w:t>
            </w:r>
            <w:r w:rsidRPr="0018752B">
              <w:rPr>
                <w:rFonts w:ascii="Times New Roman" w:hAnsi="Times New Roman" w:cs="Times New Roman"/>
              </w:rPr>
              <w:t>риод</w:t>
            </w:r>
          </w:p>
        </w:tc>
        <w:tc>
          <w:tcPr>
            <w:tcW w:w="2608" w:type="dxa"/>
          </w:tcPr>
          <w:p w:rsidR="00E75EB9" w:rsidRPr="0018752B" w:rsidRDefault="00E75EB9" w:rsidP="00A630A5">
            <w:pPr>
              <w:pStyle w:val="ConsPlusNormal"/>
              <w:jc w:val="both"/>
              <w:rPr>
                <w:rFonts w:ascii="Times New Roman" w:hAnsi="Times New Roman" w:cs="Times New Roman"/>
              </w:rPr>
            </w:pPr>
            <w:r w:rsidRPr="0018752B">
              <w:rPr>
                <w:rFonts w:ascii="Times New Roman" w:hAnsi="Times New Roman" w:cs="Times New Roman"/>
              </w:rPr>
              <w:t>высокая степень и</w:t>
            </w:r>
            <w:r w:rsidRPr="0018752B">
              <w:rPr>
                <w:rFonts w:ascii="Times New Roman" w:hAnsi="Times New Roman" w:cs="Times New Roman"/>
              </w:rPr>
              <w:t>з</w:t>
            </w:r>
            <w:r w:rsidRPr="0018752B">
              <w:rPr>
                <w:rFonts w:ascii="Times New Roman" w:hAnsi="Times New Roman" w:cs="Times New Roman"/>
              </w:rPr>
              <w:t>носа коммунальной инфр</w:t>
            </w:r>
            <w:r w:rsidRPr="0018752B">
              <w:rPr>
                <w:rFonts w:ascii="Times New Roman" w:hAnsi="Times New Roman" w:cs="Times New Roman"/>
              </w:rPr>
              <w:t>а</w:t>
            </w:r>
            <w:r w:rsidRPr="0018752B">
              <w:rPr>
                <w:rFonts w:ascii="Times New Roman" w:hAnsi="Times New Roman" w:cs="Times New Roman"/>
              </w:rPr>
              <w:t>структуры</w:t>
            </w:r>
          </w:p>
        </w:tc>
        <w:tc>
          <w:tcPr>
            <w:tcW w:w="3428" w:type="dxa"/>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привлечение инвестиций в коммунальное х</w:t>
            </w:r>
            <w:r w:rsidRPr="0018752B">
              <w:rPr>
                <w:rFonts w:ascii="Times New Roman" w:hAnsi="Times New Roman" w:cs="Times New Roman"/>
              </w:rPr>
              <w:t>о</w:t>
            </w:r>
            <w:r w:rsidRPr="0018752B">
              <w:rPr>
                <w:rFonts w:ascii="Times New Roman" w:hAnsi="Times New Roman" w:cs="Times New Roman"/>
              </w:rPr>
              <w:t>зяйство района в связи с реализацией ряда крупных инвестиционных проектов, напра</w:t>
            </w:r>
            <w:r w:rsidRPr="0018752B">
              <w:rPr>
                <w:rFonts w:ascii="Times New Roman" w:hAnsi="Times New Roman" w:cs="Times New Roman"/>
              </w:rPr>
              <w:t>в</w:t>
            </w:r>
            <w:r w:rsidRPr="0018752B">
              <w:rPr>
                <w:rFonts w:ascii="Times New Roman" w:hAnsi="Times New Roman" w:cs="Times New Roman"/>
              </w:rPr>
              <w:t>ленных на новое строительство, р</w:t>
            </w:r>
            <w:r w:rsidRPr="0018752B">
              <w:rPr>
                <w:rFonts w:ascii="Times New Roman" w:hAnsi="Times New Roman" w:cs="Times New Roman"/>
              </w:rPr>
              <w:t>е</w:t>
            </w:r>
            <w:r w:rsidRPr="0018752B">
              <w:rPr>
                <w:rFonts w:ascii="Times New Roman" w:hAnsi="Times New Roman" w:cs="Times New Roman"/>
              </w:rPr>
              <w:t>конструкцию и модернизацию объе</w:t>
            </w:r>
            <w:r w:rsidRPr="0018752B">
              <w:rPr>
                <w:rFonts w:ascii="Times New Roman" w:hAnsi="Times New Roman" w:cs="Times New Roman"/>
              </w:rPr>
              <w:t>к</w:t>
            </w:r>
            <w:r w:rsidRPr="0018752B">
              <w:rPr>
                <w:rFonts w:ascii="Times New Roman" w:hAnsi="Times New Roman" w:cs="Times New Roman"/>
              </w:rPr>
              <w:t>тов коммунал</w:t>
            </w:r>
            <w:r w:rsidRPr="0018752B">
              <w:rPr>
                <w:rFonts w:ascii="Times New Roman" w:hAnsi="Times New Roman" w:cs="Times New Roman"/>
              </w:rPr>
              <w:t>ь</w:t>
            </w:r>
            <w:r w:rsidRPr="0018752B">
              <w:rPr>
                <w:rFonts w:ascii="Times New Roman" w:hAnsi="Times New Roman" w:cs="Times New Roman"/>
              </w:rPr>
              <w:t>ного комплекса</w:t>
            </w:r>
          </w:p>
        </w:tc>
        <w:tc>
          <w:tcPr>
            <w:tcW w:w="3600" w:type="dxa"/>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снижение бюджетного фина</w:t>
            </w:r>
            <w:r w:rsidRPr="0018752B">
              <w:rPr>
                <w:rFonts w:ascii="Times New Roman" w:hAnsi="Times New Roman" w:cs="Times New Roman"/>
              </w:rPr>
              <w:t>н</w:t>
            </w:r>
            <w:r w:rsidRPr="0018752B">
              <w:rPr>
                <w:rFonts w:ascii="Times New Roman" w:hAnsi="Times New Roman" w:cs="Times New Roman"/>
              </w:rPr>
              <w:t>сирования работ по модернизации ко</w:t>
            </w:r>
            <w:r w:rsidRPr="0018752B">
              <w:rPr>
                <w:rFonts w:ascii="Times New Roman" w:hAnsi="Times New Roman" w:cs="Times New Roman"/>
              </w:rPr>
              <w:t>м</w:t>
            </w:r>
            <w:r w:rsidRPr="0018752B">
              <w:rPr>
                <w:rFonts w:ascii="Times New Roman" w:hAnsi="Times New Roman" w:cs="Times New Roman"/>
              </w:rPr>
              <w:t>мунальной инфраструктуры; непривл</w:t>
            </w:r>
            <w:r w:rsidRPr="0018752B">
              <w:rPr>
                <w:rFonts w:ascii="Times New Roman" w:hAnsi="Times New Roman" w:cs="Times New Roman"/>
              </w:rPr>
              <w:t>е</w:t>
            </w:r>
            <w:r w:rsidRPr="0018752B">
              <w:rPr>
                <w:rFonts w:ascii="Times New Roman" w:hAnsi="Times New Roman" w:cs="Times New Roman"/>
              </w:rPr>
              <w:t>кательность коммунального сектора для инвестора; увеличение тарифов на ж</w:t>
            </w:r>
            <w:r w:rsidRPr="0018752B">
              <w:rPr>
                <w:rFonts w:ascii="Times New Roman" w:hAnsi="Times New Roman" w:cs="Times New Roman"/>
              </w:rPr>
              <w:t>и</w:t>
            </w:r>
            <w:r w:rsidRPr="0018752B">
              <w:rPr>
                <w:rFonts w:ascii="Times New Roman" w:hAnsi="Times New Roman" w:cs="Times New Roman"/>
              </w:rPr>
              <w:t>лищно-коммунальные услуги</w:t>
            </w:r>
          </w:p>
        </w:tc>
      </w:tr>
      <w:tr w:rsidR="00E75EB9">
        <w:tc>
          <w:tcPr>
            <w:tcW w:w="660" w:type="dxa"/>
            <w:vMerge w:val="restart"/>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9</w:t>
            </w:r>
            <w:r w:rsidRPr="0018752B">
              <w:rPr>
                <w:rFonts w:ascii="Times New Roman" w:hAnsi="Times New Roman" w:cs="Times New Roman"/>
              </w:rPr>
              <w:lastRenderedPageBreak/>
              <w:t>.</w:t>
            </w:r>
          </w:p>
        </w:tc>
        <w:tc>
          <w:tcPr>
            <w:tcW w:w="2041" w:type="dxa"/>
            <w:vMerge w:val="restart"/>
          </w:tcPr>
          <w:p w:rsidR="00E75EB9" w:rsidRPr="0018752B" w:rsidRDefault="00E75EB9" w:rsidP="00A630A5">
            <w:pPr>
              <w:pStyle w:val="ConsPlusNormal"/>
              <w:jc w:val="both"/>
              <w:rPr>
                <w:rFonts w:ascii="Times New Roman" w:hAnsi="Times New Roman" w:cs="Times New Roman"/>
              </w:rPr>
            </w:pPr>
            <w:r w:rsidRPr="0018752B">
              <w:rPr>
                <w:rFonts w:ascii="Times New Roman" w:hAnsi="Times New Roman" w:cs="Times New Roman"/>
              </w:rPr>
              <w:lastRenderedPageBreak/>
              <w:t>Инфрастру</w:t>
            </w:r>
            <w:r w:rsidRPr="0018752B">
              <w:rPr>
                <w:rFonts w:ascii="Times New Roman" w:hAnsi="Times New Roman" w:cs="Times New Roman"/>
              </w:rPr>
              <w:t>к</w:t>
            </w:r>
            <w:r w:rsidRPr="0018752B">
              <w:rPr>
                <w:rFonts w:ascii="Times New Roman" w:hAnsi="Times New Roman" w:cs="Times New Roman"/>
              </w:rPr>
              <w:lastRenderedPageBreak/>
              <w:t>тура</w:t>
            </w:r>
          </w:p>
        </w:tc>
        <w:tc>
          <w:tcPr>
            <w:tcW w:w="2665" w:type="dxa"/>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lastRenderedPageBreak/>
              <w:t>наличие транспор</w:t>
            </w:r>
            <w:r w:rsidRPr="0018752B">
              <w:rPr>
                <w:rFonts w:ascii="Times New Roman" w:hAnsi="Times New Roman" w:cs="Times New Roman"/>
              </w:rPr>
              <w:t>т</w:t>
            </w:r>
            <w:r w:rsidRPr="0018752B">
              <w:rPr>
                <w:rFonts w:ascii="Times New Roman" w:hAnsi="Times New Roman" w:cs="Times New Roman"/>
              </w:rPr>
              <w:lastRenderedPageBreak/>
              <w:t>ной инфраструктуры (авт</w:t>
            </w:r>
            <w:r w:rsidRPr="0018752B">
              <w:rPr>
                <w:rFonts w:ascii="Times New Roman" w:hAnsi="Times New Roman" w:cs="Times New Roman"/>
              </w:rPr>
              <w:t>о</w:t>
            </w:r>
            <w:r w:rsidRPr="0018752B">
              <w:rPr>
                <w:rFonts w:ascii="Times New Roman" w:hAnsi="Times New Roman" w:cs="Times New Roman"/>
              </w:rPr>
              <w:t>мобильный тран</w:t>
            </w:r>
            <w:r w:rsidRPr="0018752B">
              <w:rPr>
                <w:rFonts w:ascii="Times New Roman" w:hAnsi="Times New Roman" w:cs="Times New Roman"/>
              </w:rPr>
              <w:t>с</w:t>
            </w:r>
            <w:r w:rsidRPr="0018752B">
              <w:rPr>
                <w:rFonts w:ascii="Times New Roman" w:hAnsi="Times New Roman" w:cs="Times New Roman"/>
              </w:rPr>
              <w:t>порт)</w:t>
            </w:r>
          </w:p>
        </w:tc>
        <w:tc>
          <w:tcPr>
            <w:tcW w:w="2608" w:type="dxa"/>
          </w:tcPr>
          <w:p w:rsidR="00E75EB9" w:rsidRPr="0018752B" w:rsidRDefault="00E75EB9" w:rsidP="00A630A5">
            <w:pPr>
              <w:pStyle w:val="ConsPlusNormal"/>
              <w:jc w:val="both"/>
              <w:rPr>
                <w:rFonts w:ascii="Times New Roman" w:hAnsi="Times New Roman" w:cs="Times New Roman"/>
              </w:rPr>
            </w:pPr>
            <w:r w:rsidRPr="0018752B">
              <w:rPr>
                <w:rFonts w:ascii="Times New Roman" w:hAnsi="Times New Roman" w:cs="Times New Roman"/>
              </w:rPr>
              <w:lastRenderedPageBreak/>
              <w:t>большая доля авт</w:t>
            </w:r>
            <w:r w:rsidRPr="0018752B">
              <w:rPr>
                <w:rFonts w:ascii="Times New Roman" w:hAnsi="Times New Roman" w:cs="Times New Roman"/>
              </w:rPr>
              <w:t>о</w:t>
            </w:r>
            <w:r w:rsidRPr="0018752B">
              <w:rPr>
                <w:rFonts w:ascii="Times New Roman" w:hAnsi="Times New Roman" w:cs="Times New Roman"/>
              </w:rPr>
              <w:lastRenderedPageBreak/>
              <w:t>мобильных дорог не отвеч</w:t>
            </w:r>
            <w:r w:rsidRPr="0018752B">
              <w:rPr>
                <w:rFonts w:ascii="Times New Roman" w:hAnsi="Times New Roman" w:cs="Times New Roman"/>
              </w:rPr>
              <w:t>а</w:t>
            </w:r>
            <w:r w:rsidRPr="0018752B">
              <w:rPr>
                <w:rFonts w:ascii="Times New Roman" w:hAnsi="Times New Roman" w:cs="Times New Roman"/>
              </w:rPr>
              <w:t>ет нормативным требован</w:t>
            </w:r>
            <w:r w:rsidRPr="0018752B">
              <w:rPr>
                <w:rFonts w:ascii="Times New Roman" w:hAnsi="Times New Roman" w:cs="Times New Roman"/>
              </w:rPr>
              <w:t>и</w:t>
            </w:r>
            <w:r w:rsidRPr="0018752B">
              <w:rPr>
                <w:rFonts w:ascii="Times New Roman" w:hAnsi="Times New Roman" w:cs="Times New Roman"/>
              </w:rPr>
              <w:t>ям</w:t>
            </w:r>
            <w:r w:rsidR="00FA1067">
              <w:rPr>
                <w:rFonts w:ascii="Times New Roman" w:hAnsi="Times New Roman" w:cs="Times New Roman"/>
              </w:rPr>
              <w:t>.</w:t>
            </w:r>
            <w:r w:rsidRPr="0018752B">
              <w:rPr>
                <w:rFonts w:ascii="Times New Roman" w:hAnsi="Times New Roman" w:cs="Times New Roman"/>
              </w:rPr>
              <w:t xml:space="preserve"> </w:t>
            </w:r>
          </w:p>
        </w:tc>
        <w:tc>
          <w:tcPr>
            <w:tcW w:w="3428" w:type="dxa"/>
          </w:tcPr>
          <w:p w:rsidR="00E75EB9" w:rsidRPr="0018752B" w:rsidRDefault="00E75EB9" w:rsidP="00A630A5">
            <w:pPr>
              <w:pStyle w:val="ConsPlusNormal"/>
              <w:jc w:val="both"/>
              <w:rPr>
                <w:rFonts w:ascii="Times New Roman" w:hAnsi="Times New Roman" w:cs="Times New Roman"/>
              </w:rPr>
            </w:pPr>
            <w:r w:rsidRPr="0018752B">
              <w:rPr>
                <w:rFonts w:ascii="Times New Roman" w:hAnsi="Times New Roman" w:cs="Times New Roman"/>
              </w:rPr>
              <w:lastRenderedPageBreak/>
              <w:t xml:space="preserve">повышение роли района как </w:t>
            </w:r>
            <w:r w:rsidRPr="0018752B">
              <w:rPr>
                <w:rFonts w:ascii="Times New Roman" w:hAnsi="Times New Roman" w:cs="Times New Roman"/>
              </w:rPr>
              <w:lastRenderedPageBreak/>
              <w:t>транспортного узла</w:t>
            </w:r>
          </w:p>
        </w:tc>
        <w:tc>
          <w:tcPr>
            <w:tcW w:w="3600" w:type="dxa"/>
          </w:tcPr>
          <w:p w:rsidR="00E75EB9" w:rsidRPr="0018752B" w:rsidRDefault="00E75EB9" w:rsidP="00A630A5">
            <w:pPr>
              <w:pStyle w:val="ConsPlusNormal"/>
              <w:jc w:val="both"/>
              <w:rPr>
                <w:rFonts w:ascii="Times New Roman" w:hAnsi="Times New Roman" w:cs="Times New Roman"/>
              </w:rPr>
            </w:pPr>
            <w:r w:rsidRPr="0018752B">
              <w:rPr>
                <w:rFonts w:ascii="Times New Roman" w:hAnsi="Times New Roman" w:cs="Times New Roman"/>
              </w:rPr>
              <w:lastRenderedPageBreak/>
              <w:t>большой износ дорожного п</w:t>
            </w:r>
            <w:r w:rsidRPr="0018752B">
              <w:rPr>
                <w:rFonts w:ascii="Times New Roman" w:hAnsi="Times New Roman" w:cs="Times New Roman"/>
              </w:rPr>
              <w:t>о</w:t>
            </w:r>
            <w:r w:rsidRPr="0018752B">
              <w:rPr>
                <w:rFonts w:ascii="Times New Roman" w:hAnsi="Times New Roman" w:cs="Times New Roman"/>
              </w:rPr>
              <w:lastRenderedPageBreak/>
              <w:t>лотна в связи с недостаточным фина</w:t>
            </w:r>
            <w:r w:rsidRPr="0018752B">
              <w:rPr>
                <w:rFonts w:ascii="Times New Roman" w:hAnsi="Times New Roman" w:cs="Times New Roman"/>
              </w:rPr>
              <w:t>н</w:t>
            </w:r>
            <w:r w:rsidRPr="0018752B">
              <w:rPr>
                <w:rFonts w:ascii="Times New Roman" w:hAnsi="Times New Roman" w:cs="Times New Roman"/>
              </w:rPr>
              <w:t>сирован</w:t>
            </w:r>
            <w:r w:rsidRPr="0018752B">
              <w:rPr>
                <w:rFonts w:ascii="Times New Roman" w:hAnsi="Times New Roman" w:cs="Times New Roman"/>
              </w:rPr>
              <w:t>и</w:t>
            </w:r>
            <w:r w:rsidRPr="0018752B">
              <w:rPr>
                <w:rFonts w:ascii="Times New Roman" w:hAnsi="Times New Roman" w:cs="Times New Roman"/>
              </w:rPr>
              <w:t>ем</w:t>
            </w:r>
          </w:p>
        </w:tc>
      </w:tr>
      <w:tr w:rsidR="00E75EB9">
        <w:tc>
          <w:tcPr>
            <w:tcW w:w="660" w:type="dxa"/>
            <w:vMerge/>
          </w:tcPr>
          <w:p w:rsidR="00E75EB9" w:rsidRPr="0018752B" w:rsidRDefault="00E75EB9" w:rsidP="00A630A5">
            <w:pPr>
              <w:rPr>
                <w:sz w:val="20"/>
                <w:szCs w:val="20"/>
              </w:rPr>
            </w:pPr>
          </w:p>
        </w:tc>
        <w:tc>
          <w:tcPr>
            <w:tcW w:w="2041" w:type="dxa"/>
            <w:vMerge/>
          </w:tcPr>
          <w:p w:rsidR="00E75EB9" w:rsidRPr="0018752B" w:rsidRDefault="00E75EB9" w:rsidP="00A630A5">
            <w:pPr>
              <w:rPr>
                <w:sz w:val="20"/>
                <w:szCs w:val="20"/>
              </w:rPr>
            </w:pPr>
          </w:p>
        </w:tc>
        <w:tc>
          <w:tcPr>
            <w:tcW w:w="2665" w:type="dxa"/>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наличие совреме</w:t>
            </w:r>
            <w:r w:rsidRPr="0018752B">
              <w:rPr>
                <w:rFonts w:ascii="Times New Roman" w:hAnsi="Times New Roman" w:cs="Times New Roman"/>
              </w:rPr>
              <w:t>н</w:t>
            </w:r>
            <w:r w:rsidRPr="0018752B">
              <w:rPr>
                <w:rFonts w:ascii="Times New Roman" w:hAnsi="Times New Roman" w:cs="Times New Roman"/>
              </w:rPr>
              <w:t>ной инфраструктуры связи (почта, сотовая связь, Инте</w:t>
            </w:r>
            <w:r w:rsidRPr="0018752B">
              <w:rPr>
                <w:rFonts w:ascii="Times New Roman" w:hAnsi="Times New Roman" w:cs="Times New Roman"/>
              </w:rPr>
              <w:t>р</w:t>
            </w:r>
            <w:r w:rsidRPr="0018752B">
              <w:rPr>
                <w:rFonts w:ascii="Times New Roman" w:hAnsi="Times New Roman" w:cs="Times New Roman"/>
              </w:rPr>
              <w:t>нет)</w:t>
            </w:r>
          </w:p>
        </w:tc>
        <w:tc>
          <w:tcPr>
            <w:tcW w:w="2608" w:type="dxa"/>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низкая обеспече</w:t>
            </w:r>
            <w:r w:rsidRPr="0018752B">
              <w:rPr>
                <w:rFonts w:ascii="Times New Roman" w:hAnsi="Times New Roman" w:cs="Times New Roman"/>
              </w:rPr>
              <w:t>н</w:t>
            </w:r>
            <w:r w:rsidRPr="0018752B">
              <w:rPr>
                <w:rFonts w:ascii="Times New Roman" w:hAnsi="Times New Roman" w:cs="Times New Roman"/>
              </w:rPr>
              <w:t>ность сельских жителей т</w:t>
            </w:r>
            <w:r w:rsidRPr="0018752B">
              <w:rPr>
                <w:rFonts w:ascii="Times New Roman" w:hAnsi="Times New Roman" w:cs="Times New Roman"/>
              </w:rPr>
              <w:t>е</w:t>
            </w:r>
            <w:r w:rsidRPr="0018752B">
              <w:rPr>
                <w:rFonts w:ascii="Times New Roman" w:hAnsi="Times New Roman" w:cs="Times New Roman"/>
              </w:rPr>
              <w:t>лефонными аппаратами о</w:t>
            </w:r>
            <w:r w:rsidRPr="0018752B">
              <w:rPr>
                <w:rFonts w:ascii="Times New Roman" w:hAnsi="Times New Roman" w:cs="Times New Roman"/>
              </w:rPr>
              <w:t>б</w:t>
            </w:r>
            <w:r w:rsidRPr="0018752B">
              <w:rPr>
                <w:rFonts w:ascii="Times New Roman" w:hAnsi="Times New Roman" w:cs="Times New Roman"/>
              </w:rPr>
              <w:t>щего пользов</w:t>
            </w:r>
            <w:r w:rsidRPr="0018752B">
              <w:rPr>
                <w:rFonts w:ascii="Times New Roman" w:hAnsi="Times New Roman" w:cs="Times New Roman"/>
              </w:rPr>
              <w:t>а</w:t>
            </w:r>
            <w:r w:rsidRPr="0018752B">
              <w:rPr>
                <w:rFonts w:ascii="Times New Roman" w:hAnsi="Times New Roman" w:cs="Times New Roman"/>
              </w:rPr>
              <w:t>ния</w:t>
            </w:r>
          </w:p>
        </w:tc>
        <w:tc>
          <w:tcPr>
            <w:tcW w:w="3428" w:type="dxa"/>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дальнейшее развитие инфр</w:t>
            </w:r>
            <w:r w:rsidRPr="0018752B">
              <w:rPr>
                <w:rFonts w:ascii="Times New Roman" w:hAnsi="Times New Roman" w:cs="Times New Roman"/>
              </w:rPr>
              <w:t>а</w:t>
            </w:r>
            <w:r w:rsidRPr="0018752B">
              <w:rPr>
                <w:rFonts w:ascii="Times New Roman" w:hAnsi="Times New Roman" w:cs="Times New Roman"/>
              </w:rPr>
              <w:t>структуры связи</w:t>
            </w:r>
          </w:p>
        </w:tc>
        <w:tc>
          <w:tcPr>
            <w:tcW w:w="3600" w:type="dxa"/>
          </w:tcPr>
          <w:p w:rsidR="00E75EB9" w:rsidRPr="0018752B" w:rsidRDefault="00E75EB9" w:rsidP="00A630A5">
            <w:pPr>
              <w:pStyle w:val="ConsPlusNormal"/>
              <w:rPr>
                <w:rFonts w:ascii="Times New Roman" w:hAnsi="Times New Roman" w:cs="Times New Roman"/>
              </w:rPr>
            </w:pPr>
          </w:p>
        </w:tc>
      </w:tr>
      <w:tr w:rsidR="00E75EB9">
        <w:tc>
          <w:tcPr>
            <w:tcW w:w="660" w:type="dxa"/>
          </w:tcPr>
          <w:p w:rsidR="00E75EB9" w:rsidRPr="0018752B" w:rsidRDefault="00E75EB9" w:rsidP="00A630A5">
            <w:pPr>
              <w:pStyle w:val="ConsPlusNormal"/>
              <w:jc w:val="both"/>
              <w:rPr>
                <w:rFonts w:ascii="Times New Roman" w:hAnsi="Times New Roman" w:cs="Times New Roman"/>
              </w:rPr>
            </w:pPr>
            <w:r w:rsidRPr="0018752B">
              <w:rPr>
                <w:rFonts w:ascii="Times New Roman" w:hAnsi="Times New Roman" w:cs="Times New Roman"/>
              </w:rPr>
              <w:t>10.</w:t>
            </w:r>
          </w:p>
        </w:tc>
        <w:tc>
          <w:tcPr>
            <w:tcW w:w="2041" w:type="dxa"/>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Межрайо</w:t>
            </w:r>
            <w:r w:rsidRPr="0018752B">
              <w:rPr>
                <w:rFonts w:ascii="Times New Roman" w:hAnsi="Times New Roman" w:cs="Times New Roman"/>
              </w:rPr>
              <w:t>н</w:t>
            </w:r>
            <w:r w:rsidRPr="0018752B">
              <w:rPr>
                <w:rFonts w:ascii="Times New Roman" w:hAnsi="Times New Roman" w:cs="Times New Roman"/>
              </w:rPr>
              <w:t>ные связи</w:t>
            </w:r>
          </w:p>
        </w:tc>
        <w:tc>
          <w:tcPr>
            <w:tcW w:w="2665" w:type="dxa"/>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наличие полож</w:t>
            </w:r>
            <w:r w:rsidRPr="0018752B">
              <w:rPr>
                <w:rFonts w:ascii="Times New Roman" w:hAnsi="Times New Roman" w:cs="Times New Roman"/>
              </w:rPr>
              <w:t>и</w:t>
            </w:r>
            <w:r w:rsidRPr="0018752B">
              <w:rPr>
                <w:rFonts w:ascii="Times New Roman" w:hAnsi="Times New Roman" w:cs="Times New Roman"/>
              </w:rPr>
              <w:t>тельных тенденций в разв</w:t>
            </w:r>
            <w:r w:rsidRPr="0018752B">
              <w:rPr>
                <w:rFonts w:ascii="Times New Roman" w:hAnsi="Times New Roman" w:cs="Times New Roman"/>
              </w:rPr>
              <w:t>и</w:t>
            </w:r>
            <w:r w:rsidRPr="0018752B">
              <w:rPr>
                <w:rFonts w:ascii="Times New Roman" w:hAnsi="Times New Roman" w:cs="Times New Roman"/>
              </w:rPr>
              <w:t>тии межрайонных св</w:t>
            </w:r>
            <w:r w:rsidRPr="0018752B">
              <w:rPr>
                <w:rFonts w:ascii="Times New Roman" w:hAnsi="Times New Roman" w:cs="Times New Roman"/>
              </w:rPr>
              <w:t>я</w:t>
            </w:r>
            <w:r w:rsidRPr="0018752B">
              <w:rPr>
                <w:rFonts w:ascii="Times New Roman" w:hAnsi="Times New Roman" w:cs="Times New Roman"/>
              </w:rPr>
              <w:t>зей</w:t>
            </w:r>
          </w:p>
        </w:tc>
        <w:tc>
          <w:tcPr>
            <w:tcW w:w="2608" w:type="dxa"/>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неразвитость ме</w:t>
            </w:r>
            <w:r w:rsidRPr="0018752B">
              <w:rPr>
                <w:rFonts w:ascii="Times New Roman" w:hAnsi="Times New Roman" w:cs="Times New Roman"/>
              </w:rPr>
              <w:t>ж</w:t>
            </w:r>
            <w:r w:rsidRPr="0018752B">
              <w:rPr>
                <w:rFonts w:ascii="Times New Roman" w:hAnsi="Times New Roman" w:cs="Times New Roman"/>
              </w:rPr>
              <w:t>региональных и внешнеэк</w:t>
            </w:r>
            <w:r w:rsidRPr="0018752B">
              <w:rPr>
                <w:rFonts w:ascii="Times New Roman" w:hAnsi="Times New Roman" w:cs="Times New Roman"/>
              </w:rPr>
              <w:t>о</w:t>
            </w:r>
            <w:r w:rsidRPr="0018752B">
              <w:rPr>
                <w:rFonts w:ascii="Times New Roman" w:hAnsi="Times New Roman" w:cs="Times New Roman"/>
              </w:rPr>
              <w:t>номических связей</w:t>
            </w:r>
          </w:p>
        </w:tc>
        <w:tc>
          <w:tcPr>
            <w:tcW w:w="3428" w:type="dxa"/>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инициация процессов разв</w:t>
            </w:r>
            <w:r w:rsidRPr="0018752B">
              <w:rPr>
                <w:rFonts w:ascii="Times New Roman" w:hAnsi="Times New Roman" w:cs="Times New Roman"/>
              </w:rPr>
              <w:t>и</w:t>
            </w:r>
            <w:r w:rsidRPr="0018752B">
              <w:rPr>
                <w:rFonts w:ascii="Times New Roman" w:hAnsi="Times New Roman" w:cs="Times New Roman"/>
              </w:rPr>
              <w:t>тия межрегиональных и внешнеэк</w:t>
            </w:r>
            <w:r w:rsidRPr="0018752B">
              <w:rPr>
                <w:rFonts w:ascii="Times New Roman" w:hAnsi="Times New Roman" w:cs="Times New Roman"/>
              </w:rPr>
              <w:t>о</w:t>
            </w:r>
            <w:r w:rsidRPr="0018752B">
              <w:rPr>
                <w:rFonts w:ascii="Times New Roman" w:hAnsi="Times New Roman" w:cs="Times New Roman"/>
              </w:rPr>
              <w:t>номических связей; позициониров</w:t>
            </w:r>
            <w:r w:rsidRPr="0018752B">
              <w:rPr>
                <w:rFonts w:ascii="Times New Roman" w:hAnsi="Times New Roman" w:cs="Times New Roman"/>
              </w:rPr>
              <w:t>а</w:t>
            </w:r>
            <w:r w:rsidRPr="0018752B">
              <w:rPr>
                <w:rFonts w:ascii="Times New Roman" w:hAnsi="Times New Roman" w:cs="Times New Roman"/>
              </w:rPr>
              <w:t>ние района как района, привлекател</w:t>
            </w:r>
            <w:r w:rsidRPr="0018752B">
              <w:rPr>
                <w:rFonts w:ascii="Times New Roman" w:hAnsi="Times New Roman" w:cs="Times New Roman"/>
              </w:rPr>
              <w:t>ь</w:t>
            </w:r>
            <w:r w:rsidRPr="0018752B">
              <w:rPr>
                <w:rFonts w:ascii="Times New Roman" w:hAnsi="Times New Roman" w:cs="Times New Roman"/>
              </w:rPr>
              <w:t>ного для потенциальных инвесторов и открытого для взаимовыгодного с</w:t>
            </w:r>
            <w:r w:rsidRPr="0018752B">
              <w:rPr>
                <w:rFonts w:ascii="Times New Roman" w:hAnsi="Times New Roman" w:cs="Times New Roman"/>
              </w:rPr>
              <w:t>о</w:t>
            </w:r>
            <w:r w:rsidRPr="0018752B">
              <w:rPr>
                <w:rFonts w:ascii="Times New Roman" w:hAnsi="Times New Roman" w:cs="Times New Roman"/>
              </w:rPr>
              <w:t>трудн</w:t>
            </w:r>
            <w:r w:rsidRPr="0018752B">
              <w:rPr>
                <w:rFonts w:ascii="Times New Roman" w:hAnsi="Times New Roman" w:cs="Times New Roman"/>
              </w:rPr>
              <w:t>и</w:t>
            </w:r>
            <w:r w:rsidRPr="0018752B">
              <w:rPr>
                <w:rFonts w:ascii="Times New Roman" w:hAnsi="Times New Roman" w:cs="Times New Roman"/>
              </w:rPr>
              <w:t>чества</w:t>
            </w:r>
          </w:p>
        </w:tc>
        <w:tc>
          <w:tcPr>
            <w:tcW w:w="3600" w:type="dxa"/>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устранение района из эконом</w:t>
            </w:r>
            <w:r w:rsidRPr="0018752B">
              <w:rPr>
                <w:rFonts w:ascii="Times New Roman" w:hAnsi="Times New Roman" w:cs="Times New Roman"/>
              </w:rPr>
              <w:t>и</w:t>
            </w:r>
            <w:r w:rsidRPr="0018752B">
              <w:rPr>
                <w:rFonts w:ascii="Times New Roman" w:hAnsi="Times New Roman" w:cs="Times New Roman"/>
              </w:rPr>
              <w:t>ческого пр</w:t>
            </w:r>
            <w:r w:rsidRPr="0018752B">
              <w:rPr>
                <w:rFonts w:ascii="Times New Roman" w:hAnsi="Times New Roman" w:cs="Times New Roman"/>
              </w:rPr>
              <w:t>о</w:t>
            </w:r>
            <w:r w:rsidRPr="0018752B">
              <w:rPr>
                <w:rFonts w:ascii="Times New Roman" w:hAnsi="Times New Roman" w:cs="Times New Roman"/>
              </w:rPr>
              <w:t>странства региона</w:t>
            </w:r>
          </w:p>
        </w:tc>
      </w:tr>
      <w:tr w:rsidR="00E75EB9">
        <w:tc>
          <w:tcPr>
            <w:tcW w:w="660" w:type="dxa"/>
            <w:vMerge w:val="restart"/>
          </w:tcPr>
          <w:p w:rsidR="00E75EB9" w:rsidRPr="0018752B" w:rsidRDefault="00E75EB9" w:rsidP="00A630A5">
            <w:pPr>
              <w:pStyle w:val="ConsPlusNormal"/>
              <w:jc w:val="both"/>
              <w:rPr>
                <w:rFonts w:ascii="Times New Roman" w:hAnsi="Times New Roman" w:cs="Times New Roman"/>
              </w:rPr>
            </w:pPr>
            <w:r w:rsidRPr="0018752B">
              <w:rPr>
                <w:rFonts w:ascii="Times New Roman" w:hAnsi="Times New Roman" w:cs="Times New Roman"/>
              </w:rPr>
              <w:t>11.</w:t>
            </w:r>
          </w:p>
        </w:tc>
        <w:tc>
          <w:tcPr>
            <w:tcW w:w="2041" w:type="dxa"/>
            <w:vMerge w:val="restart"/>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Бюджетный потенциал</w:t>
            </w:r>
          </w:p>
        </w:tc>
        <w:tc>
          <w:tcPr>
            <w:tcW w:w="2665" w:type="dxa"/>
          </w:tcPr>
          <w:p w:rsidR="00E75EB9" w:rsidRPr="0018752B" w:rsidRDefault="00E75EB9" w:rsidP="00A630A5">
            <w:pPr>
              <w:pStyle w:val="ConsPlusNormal"/>
              <w:jc w:val="both"/>
              <w:rPr>
                <w:rFonts w:ascii="Times New Roman" w:hAnsi="Times New Roman" w:cs="Times New Roman"/>
              </w:rPr>
            </w:pPr>
            <w:r w:rsidRPr="0018752B">
              <w:rPr>
                <w:rFonts w:ascii="Times New Roman" w:hAnsi="Times New Roman" w:cs="Times New Roman"/>
              </w:rPr>
              <w:t>устойчивый рост собственных доходов</w:t>
            </w:r>
          </w:p>
        </w:tc>
        <w:tc>
          <w:tcPr>
            <w:tcW w:w="2608" w:type="dxa"/>
          </w:tcPr>
          <w:p w:rsidR="00E75EB9" w:rsidRPr="0018752B" w:rsidRDefault="00E75EB9" w:rsidP="00A630A5">
            <w:pPr>
              <w:pStyle w:val="ConsPlusNormal"/>
              <w:jc w:val="both"/>
              <w:rPr>
                <w:rFonts w:ascii="Times New Roman" w:hAnsi="Times New Roman" w:cs="Times New Roman"/>
              </w:rPr>
            </w:pPr>
            <w:r w:rsidRPr="0018752B">
              <w:rPr>
                <w:rFonts w:ascii="Times New Roman" w:hAnsi="Times New Roman" w:cs="Times New Roman"/>
              </w:rPr>
              <w:t>низкая доля собс</w:t>
            </w:r>
            <w:r w:rsidRPr="0018752B">
              <w:rPr>
                <w:rFonts w:ascii="Times New Roman" w:hAnsi="Times New Roman" w:cs="Times New Roman"/>
              </w:rPr>
              <w:t>т</w:t>
            </w:r>
            <w:r w:rsidRPr="0018752B">
              <w:rPr>
                <w:rFonts w:ascii="Times New Roman" w:hAnsi="Times New Roman" w:cs="Times New Roman"/>
              </w:rPr>
              <w:t>венных доходов</w:t>
            </w:r>
          </w:p>
        </w:tc>
        <w:tc>
          <w:tcPr>
            <w:tcW w:w="3428" w:type="dxa"/>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наращивание собственной доходной базы</w:t>
            </w:r>
          </w:p>
        </w:tc>
        <w:tc>
          <w:tcPr>
            <w:tcW w:w="3600" w:type="dxa"/>
            <w:vMerge w:val="restart"/>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повышение дотационности бюджета района, что предопределяет зависимость бюджета от решений орг</w:t>
            </w:r>
            <w:r w:rsidRPr="0018752B">
              <w:rPr>
                <w:rFonts w:ascii="Times New Roman" w:hAnsi="Times New Roman" w:cs="Times New Roman"/>
              </w:rPr>
              <w:t>а</w:t>
            </w:r>
            <w:r w:rsidRPr="0018752B">
              <w:rPr>
                <w:rFonts w:ascii="Times New Roman" w:hAnsi="Times New Roman" w:cs="Times New Roman"/>
              </w:rPr>
              <w:t>нов государственной власти р</w:t>
            </w:r>
            <w:r w:rsidRPr="0018752B">
              <w:rPr>
                <w:rFonts w:ascii="Times New Roman" w:hAnsi="Times New Roman" w:cs="Times New Roman"/>
              </w:rPr>
              <w:t>е</w:t>
            </w:r>
            <w:r w:rsidRPr="0018752B">
              <w:rPr>
                <w:rFonts w:ascii="Times New Roman" w:hAnsi="Times New Roman" w:cs="Times New Roman"/>
              </w:rPr>
              <w:t>гиона</w:t>
            </w:r>
          </w:p>
        </w:tc>
      </w:tr>
      <w:tr w:rsidR="00E75EB9">
        <w:tc>
          <w:tcPr>
            <w:tcW w:w="660" w:type="dxa"/>
            <w:vMerge/>
          </w:tcPr>
          <w:p w:rsidR="00E75EB9" w:rsidRPr="0018752B" w:rsidRDefault="00E75EB9" w:rsidP="00A630A5">
            <w:pPr>
              <w:rPr>
                <w:sz w:val="20"/>
                <w:szCs w:val="20"/>
              </w:rPr>
            </w:pPr>
          </w:p>
        </w:tc>
        <w:tc>
          <w:tcPr>
            <w:tcW w:w="2041" w:type="dxa"/>
            <w:vMerge/>
          </w:tcPr>
          <w:p w:rsidR="00E75EB9" w:rsidRPr="0018752B" w:rsidRDefault="00E75EB9" w:rsidP="00A630A5">
            <w:pPr>
              <w:rPr>
                <w:sz w:val="20"/>
                <w:szCs w:val="20"/>
              </w:rPr>
            </w:pPr>
          </w:p>
        </w:tc>
        <w:tc>
          <w:tcPr>
            <w:tcW w:w="2665" w:type="dxa"/>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наличие механи</w:t>
            </w:r>
            <w:r w:rsidRPr="0018752B">
              <w:rPr>
                <w:rFonts w:ascii="Times New Roman" w:hAnsi="Times New Roman" w:cs="Times New Roman"/>
              </w:rPr>
              <w:t>з</w:t>
            </w:r>
            <w:r w:rsidRPr="0018752B">
              <w:rPr>
                <w:rFonts w:ascii="Times New Roman" w:hAnsi="Times New Roman" w:cs="Times New Roman"/>
              </w:rPr>
              <w:t>мов, направленных на эффекти</w:t>
            </w:r>
            <w:r w:rsidRPr="0018752B">
              <w:rPr>
                <w:rFonts w:ascii="Times New Roman" w:hAnsi="Times New Roman" w:cs="Times New Roman"/>
              </w:rPr>
              <w:t>в</w:t>
            </w:r>
            <w:r w:rsidRPr="0018752B">
              <w:rPr>
                <w:rFonts w:ascii="Times New Roman" w:hAnsi="Times New Roman" w:cs="Times New Roman"/>
              </w:rPr>
              <w:t>ное использование бюдже</w:t>
            </w:r>
            <w:r w:rsidRPr="0018752B">
              <w:rPr>
                <w:rFonts w:ascii="Times New Roman" w:hAnsi="Times New Roman" w:cs="Times New Roman"/>
              </w:rPr>
              <w:t>т</w:t>
            </w:r>
            <w:r w:rsidRPr="0018752B">
              <w:rPr>
                <w:rFonts w:ascii="Times New Roman" w:hAnsi="Times New Roman" w:cs="Times New Roman"/>
              </w:rPr>
              <w:t>ных средств (программно-целевой подход, бюджетир</w:t>
            </w:r>
            <w:r w:rsidRPr="0018752B">
              <w:rPr>
                <w:rFonts w:ascii="Times New Roman" w:hAnsi="Times New Roman" w:cs="Times New Roman"/>
              </w:rPr>
              <w:t>о</w:t>
            </w:r>
            <w:r w:rsidRPr="0018752B">
              <w:rPr>
                <w:rFonts w:ascii="Times New Roman" w:hAnsi="Times New Roman" w:cs="Times New Roman"/>
              </w:rPr>
              <w:t>вание, ориентированное на р</w:t>
            </w:r>
            <w:r w:rsidRPr="0018752B">
              <w:rPr>
                <w:rFonts w:ascii="Times New Roman" w:hAnsi="Times New Roman" w:cs="Times New Roman"/>
              </w:rPr>
              <w:t>е</w:t>
            </w:r>
            <w:r w:rsidRPr="0018752B">
              <w:rPr>
                <w:rFonts w:ascii="Times New Roman" w:hAnsi="Times New Roman" w:cs="Times New Roman"/>
              </w:rPr>
              <w:t>зультат)</w:t>
            </w:r>
          </w:p>
        </w:tc>
        <w:tc>
          <w:tcPr>
            <w:tcW w:w="2608" w:type="dxa"/>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высокая дотацио</w:t>
            </w:r>
            <w:r w:rsidRPr="0018752B">
              <w:rPr>
                <w:rFonts w:ascii="Times New Roman" w:hAnsi="Times New Roman" w:cs="Times New Roman"/>
              </w:rPr>
              <w:t>н</w:t>
            </w:r>
            <w:r w:rsidRPr="0018752B">
              <w:rPr>
                <w:rFonts w:ascii="Times New Roman" w:hAnsi="Times New Roman" w:cs="Times New Roman"/>
              </w:rPr>
              <w:t>ность местного бюдж</w:t>
            </w:r>
            <w:r w:rsidRPr="0018752B">
              <w:rPr>
                <w:rFonts w:ascii="Times New Roman" w:hAnsi="Times New Roman" w:cs="Times New Roman"/>
              </w:rPr>
              <w:t>е</w:t>
            </w:r>
            <w:r w:rsidRPr="0018752B">
              <w:rPr>
                <w:rFonts w:ascii="Times New Roman" w:hAnsi="Times New Roman" w:cs="Times New Roman"/>
              </w:rPr>
              <w:t>та</w:t>
            </w:r>
          </w:p>
        </w:tc>
        <w:tc>
          <w:tcPr>
            <w:tcW w:w="3428" w:type="dxa"/>
          </w:tcPr>
          <w:p w:rsidR="00E75EB9" w:rsidRPr="0018752B" w:rsidRDefault="00E75EB9" w:rsidP="00A630A5">
            <w:pPr>
              <w:pStyle w:val="ConsPlusNormal"/>
              <w:jc w:val="both"/>
              <w:rPr>
                <w:rFonts w:ascii="Times New Roman" w:hAnsi="Times New Roman" w:cs="Times New Roman"/>
              </w:rPr>
            </w:pPr>
            <w:r w:rsidRPr="0018752B">
              <w:rPr>
                <w:rFonts w:ascii="Times New Roman" w:hAnsi="Times New Roman" w:cs="Times New Roman"/>
              </w:rPr>
              <w:t>закрепление и развитие поз</w:t>
            </w:r>
            <w:r w:rsidRPr="0018752B">
              <w:rPr>
                <w:rFonts w:ascii="Times New Roman" w:hAnsi="Times New Roman" w:cs="Times New Roman"/>
              </w:rPr>
              <w:t>и</w:t>
            </w:r>
            <w:r w:rsidRPr="0018752B">
              <w:rPr>
                <w:rFonts w:ascii="Times New Roman" w:hAnsi="Times New Roman" w:cs="Times New Roman"/>
              </w:rPr>
              <w:t>тивных те</w:t>
            </w:r>
            <w:r w:rsidRPr="0018752B">
              <w:rPr>
                <w:rFonts w:ascii="Times New Roman" w:hAnsi="Times New Roman" w:cs="Times New Roman"/>
              </w:rPr>
              <w:t>н</w:t>
            </w:r>
            <w:r w:rsidRPr="0018752B">
              <w:rPr>
                <w:rFonts w:ascii="Times New Roman" w:hAnsi="Times New Roman" w:cs="Times New Roman"/>
              </w:rPr>
              <w:t>денций в части повышения эффективности использования бю</w:t>
            </w:r>
            <w:r w:rsidRPr="0018752B">
              <w:rPr>
                <w:rFonts w:ascii="Times New Roman" w:hAnsi="Times New Roman" w:cs="Times New Roman"/>
              </w:rPr>
              <w:t>д</w:t>
            </w:r>
            <w:r w:rsidRPr="0018752B">
              <w:rPr>
                <w:rFonts w:ascii="Times New Roman" w:hAnsi="Times New Roman" w:cs="Times New Roman"/>
              </w:rPr>
              <w:t>жетных средств; повышение эффе</w:t>
            </w:r>
            <w:r w:rsidRPr="0018752B">
              <w:rPr>
                <w:rFonts w:ascii="Times New Roman" w:hAnsi="Times New Roman" w:cs="Times New Roman"/>
              </w:rPr>
              <w:t>к</w:t>
            </w:r>
            <w:r w:rsidRPr="0018752B">
              <w:rPr>
                <w:rFonts w:ascii="Times New Roman" w:hAnsi="Times New Roman" w:cs="Times New Roman"/>
              </w:rPr>
              <w:t>тивности использования муниципал</w:t>
            </w:r>
            <w:r w:rsidRPr="0018752B">
              <w:rPr>
                <w:rFonts w:ascii="Times New Roman" w:hAnsi="Times New Roman" w:cs="Times New Roman"/>
              </w:rPr>
              <w:t>ь</w:t>
            </w:r>
            <w:r w:rsidRPr="0018752B">
              <w:rPr>
                <w:rFonts w:ascii="Times New Roman" w:hAnsi="Times New Roman" w:cs="Times New Roman"/>
              </w:rPr>
              <w:t>ного имущ</w:t>
            </w:r>
            <w:r w:rsidRPr="0018752B">
              <w:rPr>
                <w:rFonts w:ascii="Times New Roman" w:hAnsi="Times New Roman" w:cs="Times New Roman"/>
              </w:rPr>
              <w:t>е</w:t>
            </w:r>
            <w:r w:rsidRPr="0018752B">
              <w:rPr>
                <w:rFonts w:ascii="Times New Roman" w:hAnsi="Times New Roman" w:cs="Times New Roman"/>
              </w:rPr>
              <w:t>ства</w:t>
            </w:r>
          </w:p>
        </w:tc>
        <w:tc>
          <w:tcPr>
            <w:tcW w:w="3600" w:type="dxa"/>
            <w:vMerge/>
          </w:tcPr>
          <w:p w:rsidR="00E75EB9" w:rsidRPr="0018752B" w:rsidRDefault="00E75EB9" w:rsidP="00A630A5">
            <w:pPr>
              <w:rPr>
                <w:sz w:val="20"/>
                <w:szCs w:val="20"/>
              </w:rPr>
            </w:pPr>
          </w:p>
        </w:tc>
      </w:tr>
      <w:tr w:rsidR="00E75EB9">
        <w:tc>
          <w:tcPr>
            <w:tcW w:w="660" w:type="dxa"/>
            <w:vMerge w:val="restart"/>
          </w:tcPr>
          <w:p w:rsidR="00E75EB9" w:rsidRPr="0018752B" w:rsidRDefault="00E75EB9" w:rsidP="00A630A5">
            <w:pPr>
              <w:pStyle w:val="ConsPlusNormal"/>
              <w:jc w:val="both"/>
              <w:rPr>
                <w:rFonts w:ascii="Times New Roman" w:hAnsi="Times New Roman" w:cs="Times New Roman"/>
              </w:rPr>
            </w:pPr>
            <w:r w:rsidRPr="0018752B">
              <w:rPr>
                <w:rFonts w:ascii="Times New Roman" w:hAnsi="Times New Roman" w:cs="Times New Roman"/>
              </w:rPr>
              <w:t>12.</w:t>
            </w:r>
          </w:p>
        </w:tc>
        <w:tc>
          <w:tcPr>
            <w:tcW w:w="2041" w:type="dxa"/>
            <w:vMerge w:val="restart"/>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Система управления</w:t>
            </w:r>
          </w:p>
        </w:tc>
        <w:tc>
          <w:tcPr>
            <w:tcW w:w="2665" w:type="dxa"/>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общественно-политическая стабил</w:t>
            </w:r>
            <w:r w:rsidRPr="0018752B">
              <w:rPr>
                <w:rFonts w:ascii="Times New Roman" w:hAnsi="Times New Roman" w:cs="Times New Roman"/>
              </w:rPr>
              <w:t>ь</w:t>
            </w:r>
            <w:r w:rsidRPr="0018752B">
              <w:rPr>
                <w:rFonts w:ascii="Times New Roman" w:hAnsi="Times New Roman" w:cs="Times New Roman"/>
              </w:rPr>
              <w:t>ность</w:t>
            </w:r>
          </w:p>
        </w:tc>
        <w:tc>
          <w:tcPr>
            <w:tcW w:w="2608" w:type="dxa"/>
          </w:tcPr>
          <w:p w:rsidR="00E75EB9" w:rsidRPr="0018752B" w:rsidRDefault="00E75EB9" w:rsidP="00A630A5">
            <w:pPr>
              <w:pStyle w:val="ConsPlusNormal"/>
              <w:rPr>
                <w:rFonts w:ascii="Times New Roman" w:hAnsi="Times New Roman" w:cs="Times New Roman"/>
              </w:rPr>
            </w:pPr>
          </w:p>
        </w:tc>
        <w:tc>
          <w:tcPr>
            <w:tcW w:w="3428" w:type="dxa"/>
          </w:tcPr>
          <w:p w:rsidR="00E75EB9" w:rsidRPr="0018752B" w:rsidRDefault="00E75EB9" w:rsidP="00A630A5">
            <w:pPr>
              <w:pStyle w:val="ConsPlusNormal"/>
              <w:rPr>
                <w:rFonts w:ascii="Times New Roman" w:hAnsi="Times New Roman" w:cs="Times New Roman"/>
              </w:rPr>
            </w:pPr>
          </w:p>
        </w:tc>
        <w:tc>
          <w:tcPr>
            <w:tcW w:w="3600" w:type="dxa"/>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изменение приоритетов разв</w:t>
            </w:r>
            <w:r w:rsidRPr="0018752B">
              <w:rPr>
                <w:rFonts w:ascii="Times New Roman" w:hAnsi="Times New Roman" w:cs="Times New Roman"/>
              </w:rPr>
              <w:t>и</w:t>
            </w:r>
            <w:r w:rsidRPr="0018752B">
              <w:rPr>
                <w:rFonts w:ascii="Times New Roman" w:hAnsi="Times New Roman" w:cs="Times New Roman"/>
              </w:rPr>
              <w:t>тия суб</w:t>
            </w:r>
            <w:r w:rsidRPr="0018752B">
              <w:rPr>
                <w:rFonts w:ascii="Times New Roman" w:hAnsi="Times New Roman" w:cs="Times New Roman"/>
              </w:rPr>
              <w:t>ъ</w:t>
            </w:r>
            <w:r w:rsidRPr="0018752B">
              <w:rPr>
                <w:rFonts w:ascii="Times New Roman" w:hAnsi="Times New Roman" w:cs="Times New Roman"/>
              </w:rPr>
              <w:t>екта Федерации и его позиции в отношении ра</w:t>
            </w:r>
            <w:r w:rsidRPr="0018752B">
              <w:rPr>
                <w:rFonts w:ascii="Times New Roman" w:hAnsi="Times New Roman" w:cs="Times New Roman"/>
              </w:rPr>
              <w:t>й</w:t>
            </w:r>
            <w:r w:rsidRPr="0018752B">
              <w:rPr>
                <w:rFonts w:ascii="Times New Roman" w:hAnsi="Times New Roman" w:cs="Times New Roman"/>
              </w:rPr>
              <w:t>она</w:t>
            </w:r>
          </w:p>
        </w:tc>
      </w:tr>
      <w:tr w:rsidR="00E75EB9">
        <w:tc>
          <w:tcPr>
            <w:tcW w:w="660" w:type="dxa"/>
            <w:vMerge/>
          </w:tcPr>
          <w:p w:rsidR="00E75EB9" w:rsidRPr="0018752B" w:rsidRDefault="00E75EB9" w:rsidP="00A630A5">
            <w:pPr>
              <w:rPr>
                <w:sz w:val="20"/>
                <w:szCs w:val="20"/>
              </w:rPr>
            </w:pPr>
          </w:p>
        </w:tc>
        <w:tc>
          <w:tcPr>
            <w:tcW w:w="2041" w:type="dxa"/>
            <w:vMerge/>
          </w:tcPr>
          <w:p w:rsidR="00E75EB9" w:rsidRPr="0018752B" w:rsidRDefault="00E75EB9" w:rsidP="00A630A5">
            <w:pPr>
              <w:rPr>
                <w:sz w:val="20"/>
                <w:szCs w:val="20"/>
              </w:rPr>
            </w:pPr>
          </w:p>
        </w:tc>
        <w:tc>
          <w:tcPr>
            <w:tcW w:w="2665" w:type="dxa"/>
          </w:tcPr>
          <w:p w:rsidR="00E75EB9" w:rsidRPr="0018752B" w:rsidRDefault="00E75EB9" w:rsidP="00A630A5">
            <w:pPr>
              <w:pStyle w:val="ConsPlusNormal"/>
              <w:jc w:val="both"/>
              <w:rPr>
                <w:rFonts w:ascii="Times New Roman" w:hAnsi="Times New Roman" w:cs="Times New Roman"/>
              </w:rPr>
            </w:pPr>
            <w:r w:rsidRPr="0018752B">
              <w:rPr>
                <w:rFonts w:ascii="Times New Roman" w:hAnsi="Times New Roman" w:cs="Times New Roman"/>
              </w:rPr>
              <w:t>квалифицирова</w:t>
            </w:r>
            <w:r w:rsidRPr="0018752B">
              <w:rPr>
                <w:rFonts w:ascii="Times New Roman" w:hAnsi="Times New Roman" w:cs="Times New Roman"/>
              </w:rPr>
              <w:t>н</w:t>
            </w:r>
            <w:r w:rsidRPr="0018752B">
              <w:rPr>
                <w:rFonts w:ascii="Times New Roman" w:hAnsi="Times New Roman" w:cs="Times New Roman"/>
              </w:rPr>
              <w:t>ный кадровый состав о</w:t>
            </w:r>
            <w:r w:rsidRPr="0018752B">
              <w:rPr>
                <w:rFonts w:ascii="Times New Roman" w:hAnsi="Times New Roman" w:cs="Times New Roman"/>
              </w:rPr>
              <w:t>р</w:t>
            </w:r>
            <w:r w:rsidRPr="0018752B">
              <w:rPr>
                <w:rFonts w:ascii="Times New Roman" w:hAnsi="Times New Roman" w:cs="Times New Roman"/>
              </w:rPr>
              <w:t>ганов местного сам</w:t>
            </w:r>
            <w:r w:rsidRPr="0018752B">
              <w:rPr>
                <w:rFonts w:ascii="Times New Roman" w:hAnsi="Times New Roman" w:cs="Times New Roman"/>
              </w:rPr>
              <w:t>о</w:t>
            </w:r>
            <w:r w:rsidRPr="0018752B">
              <w:rPr>
                <w:rFonts w:ascii="Times New Roman" w:hAnsi="Times New Roman" w:cs="Times New Roman"/>
              </w:rPr>
              <w:t>управления</w:t>
            </w:r>
          </w:p>
        </w:tc>
        <w:tc>
          <w:tcPr>
            <w:tcW w:w="2608" w:type="dxa"/>
          </w:tcPr>
          <w:p w:rsidR="00E75EB9" w:rsidRPr="0018752B" w:rsidRDefault="00E75EB9" w:rsidP="00A630A5">
            <w:pPr>
              <w:pStyle w:val="ConsPlusNormal"/>
              <w:jc w:val="both"/>
              <w:rPr>
                <w:rFonts w:ascii="Times New Roman" w:hAnsi="Times New Roman" w:cs="Times New Roman"/>
              </w:rPr>
            </w:pPr>
            <w:r w:rsidRPr="0018752B">
              <w:rPr>
                <w:rFonts w:ascii="Times New Roman" w:hAnsi="Times New Roman" w:cs="Times New Roman"/>
              </w:rPr>
              <w:t>высокая степень з</w:t>
            </w:r>
            <w:r w:rsidRPr="0018752B">
              <w:rPr>
                <w:rFonts w:ascii="Times New Roman" w:hAnsi="Times New Roman" w:cs="Times New Roman"/>
              </w:rPr>
              <w:t>а</w:t>
            </w:r>
            <w:r w:rsidRPr="0018752B">
              <w:rPr>
                <w:rFonts w:ascii="Times New Roman" w:hAnsi="Times New Roman" w:cs="Times New Roman"/>
              </w:rPr>
              <w:t>груженности ответс</w:t>
            </w:r>
            <w:r w:rsidRPr="0018752B">
              <w:rPr>
                <w:rFonts w:ascii="Times New Roman" w:hAnsi="Times New Roman" w:cs="Times New Roman"/>
              </w:rPr>
              <w:t>т</w:t>
            </w:r>
            <w:r w:rsidRPr="0018752B">
              <w:rPr>
                <w:rFonts w:ascii="Times New Roman" w:hAnsi="Times New Roman" w:cs="Times New Roman"/>
              </w:rPr>
              <w:t>венных работников текущей де</w:t>
            </w:r>
            <w:r w:rsidRPr="0018752B">
              <w:rPr>
                <w:rFonts w:ascii="Times New Roman" w:hAnsi="Times New Roman" w:cs="Times New Roman"/>
              </w:rPr>
              <w:t>я</w:t>
            </w:r>
            <w:r w:rsidRPr="0018752B">
              <w:rPr>
                <w:rFonts w:ascii="Times New Roman" w:hAnsi="Times New Roman" w:cs="Times New Roman"/>
              </w:rPr>
              <w:t>тельностью</w:t>
            </w:r>
          </w:p>
        </w:tc>
        <w:tc>
          <w:tcPr>
            <w:tcW w:w="3428" w:type="dxa"/>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реализация администрати</w:t>
            </w:r>
            <w:r w:rsidRPr="0018752B">
              <w:rPr>
                <w:rFonts w:ascii="Times New Roman" w:hAnsi="Times New Roman" w:cs="Times New Roman"/>
              </w:rPr>
              <w:t>в</w:t>
            </w:r>
            <w:r w:rsidRPr="0018752B">
              <w:rPr>
                <w:rFonts w:ascii="Times New Roman" w:hAnsi="Times New Roman" w:cs="Times New Roman"/>
              </w:rPr>
              <w:t>ной реформы, направленной на п</w:t>
            </w:r>
            <w:r w:rsidRPr="0018752B">
              <w:rPr>
                <w:rFonts w:ascii="Times New Roman" w:hAnsi="Times New Roman" w:cs="Times New Roman"/>
              </w:rPr>
              <w:t>о</w:t>
            </w:r>
            <w:r w:rsidRPr="0018752B">
              <w:rPr>
                <w:rFonts w:ascii="Times New Roman" w:hAnsi="Times New Roman" w:cs="Times New Roman"/>
              </w:rPr>
              <w:t>вышение эффективности органов м</w:t>
            </w:r>
            <w:r w:rsidRPr="0018752B">
              <w:rPr>
                <w:rFonts w:ascii="Times New Roman" w:hAnsi="Times New Roman" w:cs="Times New Roman"/>
              </w:rPr>
              <w:t>е</w:t>
            </w:r>
            <w:r w:rsidRPr="0018752B">
              <w:rPr>
                <w:rFonts w:ascii="Times New Roman" w:hAnsi="Times New Roman" w:cs="Times New Roman"/>
              </w:rPr>
              <w:t>стного самоупра</w:t>
            </w:r>
            <w:r w:rsidRPr="0018752B">
              <w:rPr>
                <w:rFonts w:ascii="Times New Roman" w:hAnsi="Times New Roman" w:cs="Times New Roman"/>
              </w:rPr>
              <w:t>в</w:t>
            </w:r>
            <w:r w:rsidRPr="0018752B">
              <w:rPr>
                <w:rFonts w:ascii="Times New Roman" w:hAnsi="Times New Roman" w:cs="Times New Roman"/>
              </w:rPr>
              <w:t>ления</w:t>
            </w:r>
          </w:p>
        </w:tc>
        <w:tc>
          <w:tcPr>
            <w:tcW w:w="3600" w:type="dxa"/>
          </w:tcPr>
          <w:p w:rsidR="00E75EB9" w:rsidRPr="0018752B" w:rsidRDefault="00E75EB9" w:rsidP="00A630A5">
            <w:pPr>
              <w:pStyle w:val="ConsPlusNormal"/>
              <w:rPr>
                <w:rFonts w:ascii="Times New Roman" w:hAnsi="Times New Roman" w:cs="Times New Roman"/>
              </w:rPr>
            </w:pPr>
          </w:p>
        </w:tc>
      </w:tr>
      <w:tr w:rsidR="00E75EB9">
        <w:tc>
          <w:tcPr>
            <w:tcW w:w="660" w:type="dxa"/>
            <w:vMerge/>
          </w:tcPr>
          <w:p w:rsidR="00E75EB9" w:rsidRPr="0018752B" w:rsidRDefault="00E75EB9" w:rsidP="00A630A5">
            <w:pPr>
              <w:rPr>
                <w:sz w:val="20"/>
                <w:szCs w:val="20"/>
              </w:rPr>
            </w:pPr>
          </w:p>
        </w:tc>
        <w:tc>
          <w:tcPr>
            <w:tcW w:w="2041" w:type="dxa"/>
            <w:vMerge/>
          </w:tcPr>
          <w:p w:rsidR="00E75EB9" w:rsidRPr="0018752B" w:rsidRDefault="00E75EB9" w:rsidP="00A630A5">
            <w:pPr>
              <w:rPr>
                <w:sz w:val="20"/>
                <w:szCs w:val="20"/>
              </w:rPr>
            </w:pPr>
          </w:p>
        </w:tc>
        <w:tc>
          <w:tcPr>
            <w:tcW w:w="2665" w:type="dxa"/>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эффективное вза</w:t>
            </w:r>
            <w:r w:rsidRPr="0018752B">
              <w:rPr>
                <w:rFonts w:ascii="Times New Roman" w:hAnsi="Times New Roman" w:cs="Times New Roman"/>
              </w:rPr>
              <w:t>и</w:t>
            </w:r>
            <w:r w:rsidRPr="0018752B">
              <w:rPr>
                <w:rFonts w:ascii="Times New Roman" w:hAnsi="Times New Roman" w:cs="Times New Roman"/>
              </w:rPr>
              <w:t>модействие представител</w:t>
            </w:r>
            <w:r w:rsidRPr="0018752B">
              <w:rPr>
                <w:rFonts w:ascii="Times New Roman" w:hAnsi="Times New Roman" w:cs="Times New Roman"/>
              </w:rPr>
              <w:t>ь</w:t>
            </w:r>
            <w:r w:rsidRPr="0018752B">
              <w:rPr>
                <w:rFonts w:ascii="Times New Roman" w:hAnsi="Times New Roman" w:cs="Times New Roman"/>
              </w:rPr>
              <w:t>ных и исполнительных орг</w:t>
            </w:r>
            <w:r w:rsidRPr="0018752B">
              <w:rPr>
                <w:rFonts w:ascii="Times New Roman" w:hAnsi="Times New Roman" w:cs="Times New Roman"/>
              </w:rPr>
              <w:t>а</w:t>
            </w:r>
            <w:r w:rsidRPr="0018752B">
              <w:rPr>
                <w:rFonts w:ascii="Times New Roman" w:hAnsi="Times New Roman" w:cs="Times New Roman"/>
              </w:rPr>
              <w:t>нов власти</w:t>
            </w:r>
          </w:p>
        </w:tc>
        <w:tc>
          <w:tcPr>
            <w:tcW w:w="2608" w:type="dxa"/>
          </w:tcPr>
          <w:p w:rsidR="00E75EB9" w:rsidRPr="0018752B" w:rsidRDefault="00E75EB9" w:rsidP="00A630A5">
            <w:pPr>
              <w:pStyle w:val="ConsPlusNormal"/>
              <w:jc w:val="both"/>
              <w:rPr>
                <w:rFonts w:ascii="Times New Roman" w:hAnsi="Times New Roman" w:cs="Times New Roman"/>
              </w:rPr>
            </w:pPr>
            <w:r w:rsidRPr="0018752B">
              <w:rPr>
                <w:rFonts w:ascii="Times New Roman" w:hAnsi="Times New Roman" w:cs="Times New Roman"/>
              </w:rPr>
              <w:t>низкий уровень о</w:t>
            </w:r>
            <w:r w:rsidRPr="0018752B">
              <w:rPr>
                <w:rFonts w:ascii="Times New Roman" w:hAnsi="Times New Roman" w:cs="Times New Roman"/>
              </w:rPr>
              <w:t>б</w:t>
            </w:r>
            <w:r w:rsidRPr="0018752B">
              <w:rPr>
                <w:rFonts w:ascii="Times New Roman" w:hAnsi="Times New Roman" w:cs="Times New Roman"/>
              </w:rPr>
              <w:t>щественной активности граждан в решении соц</w:t>
            </w:r>
            <w:r w:rsidRPr="0018752B">
              <w:rPr>
                <w:rFonts w:ascii="Times New Roman" w:hAnsi="Times New Roman" w:cs="Times New Roman"/>
              </w:rPr>
              <w:t>и</w:t>
            </w:r>
            <w:r w:rsidRPr="0018752B">
              <w:rPr>
                <w:rFonts w:ascii="Times New Roman" w:hAnsi="Times New Roman" w:cs="Times New Roman"/>
              </w:rPr>
              <w:t>ально значимых задач</w:t>
            </w:r>
          </w:p>
        </w:tc>
        <w:tc>
          <w:tcPr>
            <w:tcW w:w="3428" w:type="dxa"/>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повышение эффективности взаимодействия органов местного самоуправления и нас</w:t>
            </w:r>
            <w:r w:rsidRPr="0018752B">
              <w:rPr>
                <w:rFonts w:ascii="Times New Roman" w:hAnsi="Times New Roman" w:cs="Times New Roman"/>
              </w:rPr>
              <w:t>е</w:t>
            </w:r>
            <w:r w:rsidRPr="0018752B">
              <w:rPr>
                <w:rFonts w:ascii="Times New Roman" w:hAnsi="Times New Roman" w:cs="Times New Roman"/>
              </w:rPr>
              <w:t>ления</w:t>
            </w:r>
          </w:p>
        </w:tc>
        <w:tc>
          <w:tcPr>
            <w:tcW w:w="3600" w:type="dxa"/>
          </w:tcPr>
          <w:p w:rsidR="00E75EB9" w:rsidRPr="0018752B" w:rsidRDefault="00E75EB9" w:rsidP="00A630A5">
            <w:pPr>
              <w:pStyle w:val="ConsPlusNormal"/>
              <w:rPr>
                <w:rFonts w:ascii="Times New Roman" w:hAnsi="Times New Roman" w:cs="Times New Roman"/>
              </w:rPr>
            </w:pPr>
            <w:r w:rsidRPr="0018752B">
              <w:rPr>
                <w:rFonts w:ascii="Times New Roman" w:hAnsi="Times New Roman" w:cs="Times New Roman"/>
              </w:rPr>
              <w:t>усиление иждивенческих н</w:t>
            </w:r>
            <w:r w:rsidRPr="0018752B">
              <w:rPr>
                <w:rFonts w:ascii="Times New Roman" w:hAnsi="Times New Roman" w:cs="Times New Roman"/>
              </w:rPr>
              <w:t>а</w:t>
            </w:r>
            <w:r w:rsidRPr="0018752B">
              <w:rPr>
                <w:rFonts w:ascii="Times New Roman" w:hAnsi="Times New Roman" w:cs="Times New Roman"/>
              </w:rPr>
              <w:t>строений</w:t>
            </w:r>
          </w:p>
        </w:tc>
      </w:tr>
    </w:tbl>
    <w:p w:rsidR="00C44781" w:rsidRDefault="00C44781" w:rsidP="003D6B03">
      <w:pPr>
        <w:tabs>
          <w:tab w:val="left" w:pos="750"/>
          <w:tab w:val="left" w:pos="3465"/>
        </w:tabs>
        <w:jc w:val="both"/>
        <w:rPr>
          <w:b/>
          <w:bCs/>
          <w:sz w:val="28"/>
          <w:szCs w:val="28"/>
        </w:rPr>
        <w:sectPr w:rsidR="00C44781" w:rsidSect="00C44781">
          <w:pgSz w:w="16838" w:h="11906" w:orient="landscape" w:code="9"/>
          <w:pgMar w:top="1474" w:right="1134" w:bottom="567" w:left="709" w:header="720" w:footer="720" w:gutter="0"/>
          <w:cols w:space="720"/>
          <w:titlePg/>
        </w:sectPr>
      </w:pPr>
    </w:p>
    <w:p w:rsidR="00E75EB9" w:rsidRPr="006F0CE0" w:rsidRDefault="00E75EB9" w:rsidP="003D6B03">
      <w:pPr>
        <w:tabs>
          <w:tab w:val="left" w:pos="750"/>
          <w:tab w:val="left" w:pos="3465"/>
        </w:tabs>
        <w:jc w:val="both"/>
        <w:rPr>
          <w:b/>
          <w:bCs/>
          <w:sz w:val="28"/>
          <w:szCs w:val="28"/>
        </w:rPr>
      </w:pPr>
    </w:p>
    <w:p w:rsidR="003D6B03" w:rsidRPr="006F0CE0" w:rsidRDefault="003D6B03" w:rsidP="003D6B03">
      <w:pPr>
        <w:jc w:val="both"/>
        <w:rPr>
          <w:color w:val="000000"/>
          <w:sz w:val="28"/>
          <w:szCs w:val="28"/>
        </w:rPr>
      </w:pPr>
      <w:r w:rsidRPr="006F0CE0">
        <w:rPr>
          <w:color w:val="000000"/>
          <w:spacing w:val="9"/>
          <w:sz w:val="28"/>
          <w:szCs w:val="28"/>
          <w:lang w:val="en-US"/>
        </w:rPr>
        <w:t>SWOT</w:t>
      </w:r>
      <w:r w:rsidRPr="006F0CE0">
        <w:rPr>
          <w:color w:val="000000"/>
          <w:spacing w:val="9"/>
          <w:sz w:val="28"/>
          <w:szCs w:val="28"/>
        </w:rPr>
        <w:t>-анализ показывает, какие сферы деятельности и ф</w:t>
      </w:r>
      <w:r w:rsidRPr="006F0CE0">
        <w:rPr>
          <w:color w:val="000000"/>
          <w:spacing w:val="8"/>
          <w:sz w:val="28"/>
          <w:szCs w:val="28"/>
        </w:rPr>
        <w:t>ункции муниц</w:t>
      </w:r>
      <w:r w:rsidRPr="006F0CE0">
        <w:rPr>
          <w:color w:val="000000"/>
          <w:spacing w:val="8"/>
          <w:sz w:val="28"/>
          <w:szCs w:val="28"/>
        </w:rPr>
        <w:t>и</w:t>
      </w:r>
      <w:r w:rsidRPr="006F0CE0">
        <w:rPr>
          <w:color w:val="000000"/>
          <w:spacing w:val="8"/>
          <w:sz w:val="28"/>
          <w:szCs w:val="28"/>
        </w:rPr>
        <w:t>пального образования нуждаются в улучшении, поскольку являются слаб</w:t>
      </w:r>
      <w:r w:rsidRPr="006F0CE0">
        <w:rPr>
          <w:color w:val="000000"/>
          <w:spacing w:val="4"/>
          <w:sz w:val="28"/>
          <w:szCs w:val="28"/>
        </w:rPr>
        <w:t>ы</w:t>
      </w:r>
      <w:r w:rsidRPr="006F0CE0">
        <w:rPr>
          <w:color w:val="000000"/>
          <w:spacing w:val="4"/>
          <w:sz w:val="28"/>
          <w:szCs w:val="28"/>
        </w:rPr>
        <w:t>ми сторонами, а также позволяе</w:t>
      </w:r>
      <w:r w:rsidRPr="006F0CE0">
        <w:rPr>
          <w:color w:val="000000"/>
          <w:spacing w:val="1"/>
          <w:sz w:val="28"/>
          <w:szCs w:val="28"/>
        </w:rPr>
        <w:t>т определить, какие сферы и функции, пре</w:t>
      </w:r>
      <w:r w:rsidRPr="006F0CE0">
        <w:rPr>
          <w:color w:val="000000"/>
          <w:spacing w:val="1"/>
          <w:sz w:val="28"/>
          <w:szCs w:val="28"/>
        </w:rPr>
        <w:t>д</w:t>
      </w:r>
      <w:r w:rsidRPr="006F0CE0">
        <w:rPr>
          <w:color w:val="000000"/>
          <w:spacing w:val="1"/>
          <w:sz w:val="28"/>
          <w:szCs w:val="28"/>
        </w:rPr>
        <w:t xml:space="preserve">ставляющие собой сильные стороны, </w:t>
      </w:r>
      <w:r w:rsidRPr="006F0CE0">
        <w:rPr>
          <w:color w:val="000000"/>
          <w:sz w:val="28"/>
          <w:szCs w:val="28"/>
        </w:rPr>
        <w:t>следует наиболее полно испол</w:t>
      </w:r>
      <w:r w:rsidRPr="006F0CE0">
        <w:rPr>
          <w:color w:val="000000"/>
          <w:sz w:val="28"/>
          <w:szCs w:val="28"/>
        </w:rPr>
        <w:t>ь</w:t>
      </w:r>
      <w:r w:rsidRPr="006F0CE0">
        <w:rPr>
          <w:color w:val="000000"/>
          <w:sz w:val="28"/>
          <w:szCs w:val="28"/>
        </w:rPr>
        <w:t>зовать.</w:t>
      </w:r>
    </w:p>
    <w:p w:rsidR="003D6B03" w:rsidRPr="006F0CE0" w:rsidRDefault="003D6B03" w:rsidP="003D6B03">
      <w:pPr>
        <w:tabs>
          <w:tab w:val="left" w:pos="800"/>
        </w:tabs>
        <w:jc w:val="both"/>
        <w:rPr>
          <w:sz w:val="28"/>
          <w:szCs w:val="28"/>
        </w:rPr>
      </w:pPr>
      <w:r w:rsidRPr="006F0CE0">
        <w:rPr>
          <w:sz w:val="28"/>
          <w:szCs w:val="28"/>
        </w:rPr>
        <w:t xml:space="preserve">После проведения анализа социально-экономического положения </w:t>
      </w:r>
      <w:r w:rsidR="00E07A37">
        <w:rPr>
          <w:sz w:val="28"/>
          <w:szCs w:val="28"/>
        </w:rPr>
        <w:t xml:space="preserve"> Тужи</w:t>
      </w:r>
      <w:r w:rsidR="00E07A37">
        <w:rPr>
          <w:sz w:val="28"/>
          <w:szCs w:val="28"/>
        </w:rPr>
        <w:t>н</w:t>
      </w:r>
      <w:r w:rsidR="00E07A37">
        <w:rPr>
          <w:sz w:val="28"/>
          <w:szCs w:val="28"/>
        </w:rPr>
        <w:t>ского</w:t>
      </w:r>
      <w:r w:rsidRPr="006F0CE0">
        <w:rPr>
          <w:sz w:val="28"/>
          <w:szCs w:val="28"/>
        </w:rPr>
        <w:t xml:space="preserve"> района можно выделить основные направления, которые требуют к себе на</w:t>
      </w:r>
      <w:r w:rsidRPr="006F0CE0">
        <w:rPr>
          <w:sz w:val="28"/>
          <w:szCs w:val="28"/>
        </w:rPr>
        <w:t>и</w:t>
      </w:r>
      <w:r w:rsidRPr="006F0CE0">
        <w:rPr>
          <w:sz w:val="28"/>
          <w:szCs w:val="28"/>
        </w:rPr>
        <w:t>большего внимания со стороны органов местного самоуправл</w:t>
      </w:r>
      <w:r w:rsidRPr="006F0CE0">
        <w:rPr>
          <w:sz w:val="28"/>
          <w:szCs w:val="28"/>
        </w:rPr>
        <w:t>е</w:t>
      </w:r>
      <w:r w:rsidRPr="006F0CE0">
        <w:rPr>
          <w:sz w:val="28"/>
          <w:szCs w:val="28"/>
        </w:rPr>
        <w:t>ния:</w:t>
      </w:r>
    </w:p>
    <w:p w:rsidR="003D6B03" w:rsidRPr="006F0CE0" w:rsidRDefault="003D6B03" w:rsidP="003D6B03">
      <w:pPr>
        <w:tabs>
          <w:tab w:val="left" w:pos="800"/>
        </w:tabs>
        <w:jc w:val="both"/>
        <w:rPr>
          <w:sz w:val="28"/>
          <w:szCs w:val="28"/>
        </w:rPr>
      </w:pPr>
      <w:r w:rsidRPr="006F0CE0">
        <w:rPr>
          <w:sz w:val="28"/>
          <w:szCs w:val="28"/>
        </w:rPr>
        <w:t>1. Отсутствие действенных механизмов привлечения инвестиций в экономику района;</w:t>
      </w:r>
    </w:p>
    <w:p w:rsidR="003D6B03" w:rsidRPr="006F0CE0" w:rsidRDefault="003D6B03" w:rsidP="003D6B03">
      <w:pPr>
        <w:tabs>
          <w:tab w:val="left" w:pos="800"/>
        </w:tabs>
        <w:jc w:val="both"/>
        <w:rPr>
          <w:sz w:val="28"/>
          <w:szCs w:val="28"/>
        </w:rPr>
      </w:pPr>
      <w:r w:rsidRPr="006F0CE0">
        <w:rPr>
          <w:sz w:val="28"/>
          <w:szCs w:val="28"/>
        </w:rPr>
        <w:t>2. Низкий уровень жизни населения;</w:t>
      </w:r>
    </w:p>
    <w:p w:rsidR="003D6B03" w:rsidRPr="006F0CE0" w:rsidRDefault="003D6B03" w:rsidP="003D6B03">
      <w:pPr>
        <w:tabs>
          <w:tab w:val="left" w:pos="800"/>
        </w:tabs>
        <w:jc w:val="both"/>
        <w:rPr>
          <w:sz w:val="28"/>
          <w:szCs w:val="28"/>
        </w:rPr>
      </w:pPr>
      <w:r w:rsidRPr="006F0CE0">
        <w:rPr>
          <w:sz w:val="28"/>
          <w:szCs w:val="28"/>
        </w:rPr>
        <w:t>3. Негативные процессы в области демографии и миграции н</w:t>
      </w:r>
      <w:r w:rsidRPr="006F0CE0">
        <w:rPr>
          <w:sz w:val="28"/>
          <w:szCs w:val="28"/>
        </w:rPr>
        <w:t>а</w:t>
      </w:r>
      <w:r w:rsidRPr="006F0CE0">
        <w:rPr>
          <w:sz w:val="28"/>
          <w:szCs w:val="28"/>
        </w:rPr>
        <w:t>селения;</w:t>
      </w:r>
    </w:p>
    <w:p w:rsidR="003D6B03" w:rsidRPr="006F0CE0" w:rsidRDefault="003D6B03" w:rsidP="003D6B03">
      <w:pPr>
        <w:tabs>
          <w:tab w:val="left" w:pos="800"/>
        </w:tabs>
        <w:jc w:val="both"/>
        <w:rPr>
          <w:sz w:val="28"/>
          <w:szCs w:val="28"/>
        </w:rPr>
      </w:pPr>
      <w:r w:rsidRPr="006F0CE0">
        <w:rPr>
          <w:sz w:val="28"/>
          <w:szCs w:val="28"/>
        </w:rPr>
        <w:t>4. Недостаточное развитие социальной и жилищно-коммунальной сферы.</w:t>
      </w:r>
    </w:p>
    <w:p w:rsidR="003D6B03" w:rsidRPr="006F0CE0" w:rsidRDefault="003D6B03" w:rsidP="003D6B03">
      <w:pPr>
        <w:jc w:val="both"/>
        <w:rPr>
          <w:sz w:val="28"/>
          <w:szCs w:val="28"/>
        </w:rPr>
      </w:pPr>
      <w:r w:rsidRPr="006F0CE0">
        <w:rPr>
          <w:sz w:val="28"/>
          <w:szCs w:val="28"/>
        </w:rPr>
        <w:t xml:space="preserve">При всей совокупности указанных выше факторов </w:t>
      </w:r>
      <w:r w:rsidR="00DE728A">
        <w:rPr>
          <w:sz w:val="28"/>
          <w:szCs w:val="28"/>
        </w:rPr>
        <w:t xml:space="preserve"> Тужинский</w:t>
      </w:r>
      <w:r w:rsidRPr="006F0CE0">
        <w:rPr>
          <w:sz w:val="28"/>
          <w:szCs w:val="28"/>
        </w:rPr>
        <w:t xml:space="preserve"> район имеет ряд ресурсов для реализации социально-экономического развития, связанных как н</w:t>
      </w:r>
      <w:r w:rsidRPr="006F0CE0">
        <w:rPr>
          <w:sz w:val="28"/>
          <w:szCs w:val="28"/>
        </w:rPr>
        <w:t>е</w:t>
      </w:r>
      <w:r w:rsidRPr="006F0CE0">
        <w:rPr>
          <w:sz w:val="28"/>
          <w:szCs w:val="28"/>
        </w:rPr>
        <w:t>посредственно с самим районом, так и с близлежащими территориями. Стратег</w:t>
      </w:r>
      <w:r w:rsidRPr="006F0CE0">
        <w:rPr>
          <w:sz w:val="28"/>
          <w:szCs w:val="28"/>
        </w:rPr>
        <w:t>и</w:t>
      </w:r>
      <w:r w:rsidRPr="006F0CE0">
        <w:rPr>
          <w:sz w:val="28"/>
          <w:szCs w:val="28"/>
        </w:rPr>
        <w:t>чески обоснованное использование этих ресурсов позволит району укрепиться экономически, добиться повышения уровня жизни в районе, повысить инвест</w:t>
      </w:r>
      <w:r w:rsidRPr="006F0CE0">
        <w:rPr>
          <w:sz w:val="28"/>
          <w:szCs w:val="28"/>
        </w:rPr>
        <w:t>и</w:t>
      </w:r>
      <w:r w:rsidRPr="006F0CE0">
        <w:rPr>
          <w:sz w:val="28"/>
          <w:szCs w:val="28"/>
        </w:rPr>
        <w:t>ционную привлекательность и стать конкурентоспособным на фоне других м</w:t>
      </w:r>
      <w:r w:rsidRPr="006F0CE0">
        <w:rPr>
          <w:sz w:val="28"/>
          <w:szCs w:val="28"/>
        </w:rPr>
        <w:t>у</w:t>
      </w:r>
      <w:r w:rsidRPr="006F0CE0">
        <w:rPr>
          <w:sz w:val="28"/>
          <w:szCs w:val="28"/>
        </w:rPr>
        <w:t>ниципальных образований Кировской области. К таким ресурсам могут быть о</w:t>
      </w:r>
      <w:r w:rsidRPr="006F0CE0">
        <w:rPr>
          <w:sz w:val="28"/>
          <w:szCs w:val="28"/>
        </w:rPr>
        <w:t>т</w:t>
      </w:r>
      <w:r w:rsidRPr="006F0CE0">
        <w:rPr>
          <w:sz w:val="28"/>
          <w:szCs w:val="28"/>
        </w:rPr>
        <w:t>несены следующие:</w:t>
      </w:r>
    </w:p>
    <w:p w:rsidR="003D6B03" w:rsidRPr="008834B8" w:rsidRDefault="008834B8" w:rsidP="003D6B03">
      <w:pPr>
        <w:rPr>
          <w:sz w:val="28"/>
          <w:szCs w:val="28"/>
        </w:rPr>
      </w:pPr>
      <w:r w:rsidRPr="008834B8">
        <w:rPr>
          <w:sz w:val="28"/>
          <w:szCs w:val="28"/>
        </w:rPr>
        <w:t>1</w:t>
      </w:r>
      <w:r w:rsidR="003D6B03" w:rsidRPr="008834B8">
        <w:rPr>
          <w:sz w:val="28"/>
          <w:szCs w:val="28"/>
        </w:rPr>
        <w:t>. Наличие неиспользуемых</w:t>
      </w:r>
      <w:r w:rsidR="00396E8D" w:rsidRPr="008834B8">
        <w:rPr>
          <w:sz w:val="28"/>
          <w:szCs w:val="28"/>
        </w:rPr>
        <w:t xml:space="preserve"> земельных ресурсов </w:t>
      </w:r>
      <w:r w:rsidR="003D6B03" w:rsidRPr="008834B8">
        <w:rPr>
          <w:sz w:val="28"/>
          <w:szCs w:val="28"/>
        </w:rPr>
        <w:t>.</w:t>
      </w:r>
    </w:p>
    <w:p w:rsidR="003D6B03" w:rsidRPr="008834B8" w:rsidRDefault="008834B8" w:rsidP="003D6B03">
      <w:pPr>
        <w:rPr>
          <w:sz w:val="28"/>
          <w:szCs w:val="28"/>
        </w:rPr>
      </w:pPr>
      <w:r w:rsidRPr="008834B8">
        <w:rPr>
          <w:sz w:val="28"/>
          <w:szCs w:val="28"/>
        </w:rPr>
        <w:t>2</w:t>
      </w:r>
      <w:r w:rsidR="003D6B03" w:rsidRPr="008834B8">
        <w:rPr>
          <w:sz w:val="28"/>
          <w:szCs w:val="28"/>
        </w:rPr>
        <w:t>. Значительный объем лесных ресурсов</w:t>
      </w:r>
      <w:r w:rsidRPr="008834B8">
        <w:rPr>
          <w:sz w:val="28"/>
          <w:szCs w:val="28"/>
        </w:rPr>
        <w:t>: запас древесины и  дикорастущие ягоды и грибы</w:t>
      </w:r>
      <w:r w:rsidR="003D6B03" w:rsidRPr="008834B8">
        <w:rPr>
          <w:sz w:val="28"/>
          <w:szCs w:val="28"/>
        </w:rPr>
        <w:t>.</w:t>
      </w:r>
    </w:p>
    <w:p w:rsidR="003D6B03" w:rsidRPr="008834B8" w:rsidRDefault="008834B8" w:rsidP="003D6B03">
      <w:pPr>
        <w:rPr>
          <w:sz w:val="28"/>
          <w:szCs w:val="28"/>
        </w:rPr>
      </w:pPr>
      <w:r w:rsidRPr="008834B8">
        <w:rPr>
          <w:sz w:val="28"/>
          <w:szCs w:val="28"/>
        </w:rPr>
        <w:t>3</w:t>
      </w:r>
      <w:r w:rsidR="003D6B03" w:rsidRPr="008834B8">
        <w:rPr>
          <w:sz w:val="28"/>
          <w:szCs w:val="28"/>
        </w:rPr>
        <w:t>. Привлекательность района для развития охотничьего тури</w:t>
      </w:r>
      <w:r w:rsidR="003D6B03" w:rsidRPr="008834B8">
        <w:rPr>
          <w:sz w:val="28"/>
          <w:szCs w:val="28"/>
        </w:rPr>
        <w:t>з</w:t>
      </w:r>
      <w:r w:rsidR="003D6B03" w:rsidRPr="008834B8">
        <w:rPr>
          <w:sz w:val="28"/>
          <w:szCs w:val="28"/>
        </w:rPr>
        <w:t>ма.</w:t>
      </w:r>
    </w:p>
    <w:p w:rsidR="003D6B03" w:rsidRPr="006F0CE0" w:rsidRDefault="008834B8" w:rsidP="003D6B03">
      <w:pPr>
        <w:rPr>
          <w:sz w:val="28"/>
          <w:szCs w:val="28"/>
        </w:rPr>
      </w:pPr>
      <w:r w:rsidRPr="008834B8">
        <w:rPr>
          <w:sz w:val="28"/>
          <w:szCs w:val="28"/>
        </w:rPr>
        <w:t>4</w:t>
      </w:r>
      <w:r w:rsidR="003D6B03" w:rsidRPr="008834B8">
        <w:rPr>
          <w:sz w:val="28"/>
          <w:szCs w:val="28"/>
        </w:rPr>
        <w:t xml:space="preserve">. </w:t>
      </w:r>
      <w:r w:rsidRPr="008834B8">
        <w:rPr>
          <w:sz w:val="28"/>
          <w:szCs w:val="28"/>
        </w:rPr>
        <w:t xml:space="preserve">Благополучная </w:t>
      </w:r>
      <w:r w:rsidR="003D6B03" w:rsidRPr="008834B8">
        <w:rPr>
          <w:sz w:val="28"/>
          <w:szCs w:val="28"/>
        </w:rPr>
        <w:t>экологическая среда.</w:t>
      </w:r>
    </w:p>
    <w:p w:rsidR="004C13A8" w:rsidRPr="00AC1E2D" w:rsidRDefault="004C13A8" w:rsidP="00876DED">
      <w:pPr>
        <w:pStyle w:val="Style12"/>
        <w:widowControl/>
        <w:ind w:right="170"/>
        <w:rPr>
          <w:rStyle w:val="FontStyle40"/>
          <w:sz w:val="28"/>
          <w:szCs w:val="28"/>
        </w:rPr>
      </w:pPr>
    </w:p>
    <w:p w:rsidR="004C13A8" w:rsidRDefault="00A4286E" w:rsidP="00911C73">
      <w:pPr>
        <w:pStyle w:val="ConsPlusNormal"/>
        <w:ind w:left="567" w:firstLine="0"/>
        <w:jc w:val="center"/>
        <w:outlineLvl w:val="0"/>
        <w:rPr>
          <w:rFonts w:ascii="Times New Roman" w:hAnsi="Times New Roman" w:cs="Times New Roman"/>
          <w:b/>
          <w:sz w:val="28"/>
          <w:szCs w:val="28"/>
        </w:rPr>
      </w:pPr>
      <w:bookmarkStart w:id="3" w:name="_Toc276391271"/>
      <w:r>
        <w:rPr>
          <w:rFonts w:ascii="Times New Roman" w:hAnsi="Times New Roman" w:cs="Times New Roman"/>
          <w:b/>
          <w:sz w:val="28"/>
          <w:szCs w:val="28"/>
        </w:rPr>
        <w:t>2.</w:t>
      </w:r>
      <w:r w:rsidR="004C13A8">
        <w:rPr>
          <w:rFonts w:ascii="Times New Roman" w:hAnsi="Times New Roman" w:cs="Times New Roman"/>
          <w:b/>
          <w:sz w:val="28"/>
          <w:szCs w:val="28"/>
        </w:rPr>
        <w:t>Приоритеты, ц</w:t>
      </w:r>
      <w:r w:rsidR="004C13A8" w:rsidRPr="00507B9C">
        <w:rPr>
          <w:rFonts w:ascii="Times New Roman" w:hAnsi="Times New Roman" w:cs="Times New Roman"/>
          <w:b/>
          <w:sz w:val="28"/>
          <w:szCs w:val="28"/>
        </w:rPr>
        <w:t>ели</w:t>
      </w:r>
      <w:r w:rsidR="004C13A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4C13A8" w:rsidRPr="00507B9C">
        <w:rPr>
          <w:rFonts w:ascii="Times New Roman" w:hAnsi="Times New Roman" w:cs="Times New Roman"/>
          <w:b/>
          <w:sz w:val="28"/>
          <w:szCs w:val="28"/>
        </w:rPr>
        <w:t xml:space="preserve"> задачи </w:t>
      </w:r>
      <w:r w:rsidR="004C13A8">
        <w:rPr>
          <w:rFonts w:ascii="Times New Roman" w:hAnsi="Times New Roman" w:cs="Times New Roman"/>
          <w:b/>
          <w:sz w:val="28"/>
          <w:szCs w:val="28"/>
        </w:rPr>
        <w:t>и направления  социал</w:t>
      </w:r>
      <w:r w:rsidR="004C13A8">
        <w:rPr>
          <w:rFonts w:ascii="Times New Roman" w:hAnsi="Times New Roman" w:cs="Times New Roman"/>
          <w:b/>
          <w:sz w:val="28"/>
          <w:szCs w:val="28"/>
        </w:rPr>
        <w:t>ь</w:t>
      </w:r>
      <w:r w:rsidR="004C13A8">
        <w:rPr>
          <w:rFonts w:ascii="Times New Roman" w:hAnsi="Times New Roman" w:cs="Times New Roman"/>
          <w:b/>
          <w:sz w:val="28"/>
          <w:szCs w:val="28"/>
        </w:rPr>
        <w:t>но-экономической политики муниципального образ</w:t>
      </w:r>
      <w:r w:rsidR="004C13A8">
        <w:rPr>
          <w:rFonts w:ascii="Times New Roman" w:hAnsi="Times New Roman" w:cs="Times New Roman"/>
          <w:b/>
          <w:sz w:val="28"/>
          <w:szCs w:val="28"/>
        </w:rPr>
        <w:t>о</w:t>
      </w:r>
      <w:r w:rsidR="004C13A8">
        <w:rPr>
          <w:rFonts w:ascii="Times New Roman" w:hAnsi="Times New Roman" w:cs="Times New Roman"/>
          <w:b/>
          <w:sz w:val="28"/>
          <w:szCs w:val="28"/>
        </w:rPr>
        <w:t>вания.</w:t>
      </w:r>
      <w:bookmarkEnd w:id="3"/>
    </w:p>
    <w:p w:rsidR="004C13A8" w:rsidRDefault="004C13A8" w:rsidP="004953CA">
      <w:pPr>
        <w:jc w:val="both"/>
        <w:rPr>
          <w:sz w:val="28"/>
          <w:szCs w:val="28"/>
        </w:rPr>
      </w:pPr>
    </w:p>
    <w:p w:rsidR="001B0C0C" w:rsidRPr="006F0CE0" w:rsidRDefault="001B0C0C" w:rsidP="001B0C0C">
      <w:pPr>
        <w:ind w:firstLine="709"/>
        <w:jc w:val="both"/>
        <w:rPr>
          <w:sz w:val="28"/>
          <w:szCs w:val="28"/>
        </w:rPr>
      </w:pPr>
      <w:r w:rsidRPr="006F0CE0">
        <w:rPr>
          <w:sz w:val="28"/>
          <w:szCs w:val="28"/>
        </w:rPr>
        <w:t>Цель и приоритетные направления развития муниципального образ</w:t>
      </w:r>
      <w:r w:rsidRPr="006F0CE0">
        <w:rPr>
          <w:sz w:val="28"/>
          <w:szCs w:val="28"/>
        </w:rPr>
        <w:t>о</w:t>
      </w:r>
      <w:r w:rsidRPr="006F0CE0">
        <w:rPr>
          <w:sz w:val="28"/>
          <w:szCs w:val="28"/>
        </w:rPr>
        <w:t xml:space="preserve">вания </w:t>
      </w:r>
      <w:r>
        <w:rPr>
          <w:sz w:val="28"/>
          <w:szCs w:val="28"/>
        </w:rPr>
        <w:t xml:space="preserve">Тужинский </w:t>
      </w:r>
      <w:r w:rsidRPr="006F0CE0">
        <w:rPr>
          <w:sz w:val="28"/>
          <w:szCs w:val="28"/>
        </w:rPr>
        <w:t xml:space="preserve"> муниципальный район сформировались в итоге анализа стартовых условий</w:t>
      </w:r>
      <w:r>
        <w:rPr>
          <w:sz w:val="28"/>
          <w:szCs w:val="28"/>
        </w:rPr>
        <w:t xml:space="preserve"> и мног</w:t>
      </w:r>
      <w:r>
        <w:rPr>
          <w:sz w:val="28"/>
          <w:szCs w:val="28"/>
        </w:rPr>
        <w:t>о</w:t>
      </w:r>
      <w:r>
        <w:rPr>
          <w:sz w:val="28"/>
          <w:szCs w:val="28"/>
        </w:rPr>
        <w:t>численных обсуждений</w:t>
      </w:r>
      <w:r w:rsidRPr="006F0CE0">
        <w:rPr>
          <w:sz w:val="28"/>
          <w:szCs w:val="28"/>
        </w:rPr>
        <w:t>.</w:t>
      </w:r>
    </w:p>
    <w:p w:rsidR="0099753E" w:rsidRDefault="001B0C0C" w:rsidP="0099753E">
      <w:pPr>
        <w:autoSpaceDE w:val="0"/>
        <w:autoSpaceDN w:val="0"/>
        <w:adjustRightInd w:val="0"/>
        <w:jc w:val="both"/>
        <w:rPr>
          <w:sz w:val="28"/>
          <w:szCs w:val="28"/>
        </w:rPr>
      </w:pPr>
      <w:r w:rsidRPr="00BF3478">
        <w:rPr>
          <w:b/>
          <w:sz w:val="28"/>
          <w:szCs w:val="28"/>
        </w:rPr>
        <w:t>Главной целью</w:t>
      </w:r>
      <w:r w:rsidRPr="00447D08">
        <w:rPr>
          <w:sz w:val="28"/>
          <w:szCs w:val="28"/>
        </w:rPr>
        <w:t xml:space="preserve"> программы является </w:t>
      </w:r>
      <w:r w:rsidR="0099753E">
        <w:rPr>
          <w:sz w:val="28"/>
          <w:szCs w:val="28"/>
        </w:rPr>
        <w:t>с</w:t>
      </w:r>
      <w:r w:rsidR="0099753E" w:rsidRPr="002D3141">
        <w:rPr>
          <w:sz w:val="28"/>
          <w:szCs w:val="28"/>
        </w:rPr>
        <w:t xml:space="preserve">оздание </w:t>
      </w:r>
      <w:r w:rsidR="0099753E">
        <w:rPr>
          <w:sz w:val="28"/>
          <w:szCs w:val="28"/>
        </w:rPr>
        <w:t>условий</w:t>
      </w:r>
      <w:r w:rsidR="0099753E" w:rsidRPr="002D3141">
        <w:rPr>
          <w:sz w:val="28"/>
          <w:szCs w:val="28"/>
        </w:rPr>
        <w:t xml:space="preserve"> для устойчивого и пост</w:t>
      </w:r>
      <w:r w:rsidR="0099753E" w:rsidRPr="002D3141">
        <w:rPr>
          <w:sz w:val="28"/>
          <w:szCs w:val="28"/>
        </w:rPr>
        <w:t>у</w:t>
      </w:r>
      <w:r w:rsidR="0099753E" w:rsidRPr="002D3141">
        <w:rPr>
          <w:sz w:val="28"/>
          <w:szCs w:val="28"/>
        </w:rPr>
        <w:t xml:space="preserve">пательного социально-экономического развития района </w:t>
      </w:r>
      <w:r w:rsidR="0099753E">
        <w:rPr>
          <w:sz w:val="28"/>
          <w:szCs w:val="28"/>
        </w:rPr>
        <w:t>с целью</w:t>
      </w:r>
      <w:r w:rsidR="0099753E" w:rsidRPr="002D3141">
        <w:rPr>
          <w:sz w:val="28"/>
          <w:szCs w:val="28"/>
        </w:rPr>
        <w:t xml:space="preserve"> повышения уровня и качества жизни населения, укрепления социальной сф</w:t>
      </w:r>
      <w:r w:rsidR="0099753E" w:rsidRPr="002D3141">
        <w:rPr>
          <w:sz w:val="28"/>
          <w:szCs w:val="28"/>
        </w:rPr>
        <w:t>е</w:t>
      </w:r>
      <w:r w:rsidR="0099753E" w:rsidRPr="002D3141">
        <w:rPr>
          <w:sz w:val="28"/>
          <w:szCs w:val="28"/>
        </w:rPr>
        <w:t>ры.</w:t>
      </w:r>
      <w:r w:rsidR="0099753E">
        <w:rPr>
          <w:sz w:val="28"/>
          <w:szCs w:val="28"/>
        </w:rPr>
        <w:t xml:space="preserve"> </w:t>
      </w:r>
    </w:p>
    <w:p w:rsidR="002C0492" w:rsidRPr="006F0CE0" w:rsidRDefault="002C0492" w:rsidP="0099753E">
      <w:pPr>
        <w:autoSpaceDE w:val="0"/>
        <w:autoSpaceDN w:val="0"/>
        <w:adjustRightInd w:val="0"/>
        <w:jc w:val="both"/>
        <w:rPr>
          <w:sz w:val="28"/>
          <w:szCs w:val="28"/>
        </w:rPr>
      </w:pPr>
      <w:r w:rsidRPr="006F0CE0">
        <w:rPr>
          <w:sz w:val="28"/>
          <w:szCs w:val="28"/>
        </w:rPr>
        <w:t>Основные направления, обеспечивающие достижение цели:</w:t>
      </w:r>
    </w:p>
    <w:p w:rsidR="002C0492" w:rsidRPr="006F0CE0" w:rsidRDefault="002C0492" w:rsidP="002C0492">
      <w:pPr>
        <w:numPr>
          <w:ilvl w:val="4"/>
          <w:numId w:val="36"/>
        </w:numPr>
        <w:ind w:left="0" w:firstLine="709"/>
        <w:rPr>
          <w:sz w:val="28"/>
          <w:szCs w:val="28"/>
        </w:rPr>
      </w:pPr>
      <w:r w:rsidRPr="006F0CE0">
        <w:rPr>
          <w:sz w:val="28"/>
          <w:szCs w:val="28"/>
        </w:rPr>
        <w:t>Развитие экономики</w:t>
      </w:r>
    </w:p>
    <w:p w:rsidR="002C0492" w:rsidRPr="006F0CE0" w:rsidRDefault="002C0492" w:rsidP="002C0492">
      <w:pPr>
        <w:numPr>
          <w:ilvl w:val="4"/>
          <w:numId w:val="36"/>
        </w:numPr>
        <w:ind w:left="0" w:firstLine="709"/>
        <w:rPr>
          <w:sz w:val="28"/>
          <w:szCs w:val="28"/>
        </w:rPr>
      </w:pPr>
      <w:r w:rsidRPr="006F0CE0">
        <w:rPr>
          <w:sz w:val="28"/>
          <w:szCs w:val="28"/>
        </w:rPr>
        <w:t>Развитие социальной сферы</w:t>
      </w:r>
    </w:p>
    <w:p w:rsidR="002C0492" w:rsidRPr="006F0CE0" w:rsidRDefault="002C0492" w:rsidP="002C0492">
      <w:pPr>
        <w:numPr>
          <w:ilvl w:val="4"/>
          <w:numId w:val="36"/>
        </w:numPr>
        <w:ind w:left="0" w:firstLine="709"/>
        <w:rPr>
          <w:sz w:val="28"/>
          <w:szCs w:val="28"/>
        </w:rPr>
      </w:pPr>
      <w:r w:rsidRPr="006F0CE0">
        <w:rPr>
          <w:sz w:val="28"/>
          <w:szCs w:val="28"/>
        </w:rPr>
        <w:t>Развитие жилищно-коммунального хозяйства</w:t>
      </w:r>
    </w:p>
    <w:p w:rsidR="002C0492" w:rsidRPr="006F0CE0" w:rsidRDefault="002C0492" w:rsidP="002C0492">
      <w:pPr>
        <w:rPr>
          <w:sz w:val="28"/>
          <w:szCs w:val="28"/>
          <w:highlight w:val="yellow"/>
        </w:rPr>
      </w:pPr>
    </w:p>
    <w:tbl>
      <w:tblPr>
        <w:tblW w:w="93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9"/>
        <w:gridCol w:w="2920"/>
        <w:gridCol w:w="3611"/>
        <w:gridCol w:w="1920"/>
      </w:tblGrid>
      <w:tr w:rsidR="002C0492" w:rsidRPr="006F0CE0">
        <w:trPr>
          <w:cantSplit/>
          <w:trHeight w:val="643"/>
        </w:trPr>
        <w:tc>
          <w:tcPr>
            <w:tcW w:w="909" w:type="dxa"/>
          </w:tcPr>
          <w:p w:rsidR="002C0492" w:rsidRPr="006F0CE0" w:rsidRDefault="002C0492" w:rsidP="004E6EA7">
            <w:pPr>
              <w:jc w:val="both"/>
            </w:pPr>
          </w:p>
        </w:tc>
        <w:tc>
          <w:tcPr>
            <w:tcW w:w="2920" w:type="dxa"/>
          </w:tcPr>
          <w:p w:rsidR="002C0492" w:rsidRPr="006F0CE0" w:rsidRDefault="002C0492" w:rsidP="004E6EA7">
            <w:pPr>
              <w:jc w:val="center"/>
            </w:pPr>
            <w:r w:rsidRPr="006F0CE0">
              <w:t>1. Развитие экономики</w:t>
            </w:r>
          </w:p>
        </w:tc>
        <w:tc>
          <w:tcPr>
            <w:tcW w:w="3611" w:type="dxa"/>
          </w:tcPr>
          <w:p w:rsidR="002C0492" w:rsidRPr="006F0CE0" w:rsidRDefault="002C0492" w:rsidP="004E6EA7">
            <w:pPr>
              <w:jc w:val="center"/>
            </w:pPr>
            <w:r w:rsidRPr="006F0CE0">
              <w:t>2. Развитие социальной сферы</w:t>
            </w:r>
          </w:p>
        </w:tc>
        <w:tc>
          <w:tcPr>
            <w:tcW w:w="1920" w:type="dxa"/>
          </w:tcPr>
          <w:p w:rsidR="002C0492" w:rsidRPr="006F0CE0" w:rsidRDefault="002C0492" w:rsidP="004E6EA7">
            <w:pPr>
              <w:jc w:val="center"/>
            </w:pPr>
            <w:r w:rsidRPr="006F0CE0">
              <w:t>3. Развитие ж</w:t>
            </w:r>
            <w:r w:rsidRPr="006F0CE0">
              <w:t>и</w:t>
            </w:r>
            <w:r w:rsidRPr="006F0CE0">
              <w:t>лищно-коммунального хозяйства</w:t>
            </w:r>
          </w:p>
        </w:tc>
      </w:tr>
      <w:tr w:rsidR="002C0492" w:rsidRPr="006F0CE0">
        <w:trPr>
          <w:cantSplit/>
          <w:trHeight w:val="1595"/>
        </w:trPr>
        <w:tc>
          <w:tcPr>
            <w:tcW w:w="909" w:type="dxa"/>
          </w:tcPr>
          <w:p w:rsidR="002C0492" w:rsidRPr="006F0CE0" w:rsidRDefault="002C0492" w:rsidP="004E6EA7">
            <w:pPr>
              <w:jc w:val="both"/>
            </w:pPr>
            <w:r w:rsidRPr="006F0CE0">
              <w:t>Цель</w:t>
            </w:r>
          </w:p>
        </w:tc>
        <w:tc>
          <w:tcPr>
            <w:tcW w:w="2920" w:type="dxa"/>
          </w:tcPr>
          <w:p w:rsidR="002C0492" w:rsidRPr="006F0CE0" w:rsidRDefault="002C0492" w:rsidP="004E6EA7">
            <w:pPr>
              <w:jc w:val="both"/>
            </w:pPr>
            <w:r w:rsidRPr="006F0CE0">
              <w:t>Создание благоприятных условий для развития и</w:t>
            </w:r>
            <w:r w:rsidRPr="006F0CE0">
              <w:t>н</w:t>
            </w:r>
            <w:r w:rsidRPr="006F0CE0">
              <w:t>вестиционной деятельн</w:t>
            </w:r>
            <w:r w:rsidRPr="006F0CE0">
              <w:t>о</w:t>
            </w:r>
            <w:r w:rsidRPr="006F0CE0">
              <w:t>сти, предпринимательства и на этой основе – рост производства, доходов бюджета муниципального образования, доходов н</w:t>
            </w:r>
            <w:r w:rsidRPr="006F0CE0">
              <w:t>а</w:t>
            </w:r>
            <w:r w:rsidRPr="006F0CE0">
              <w:t>селения</w:t>
            </w:r>
          </w:p>
        </w:tc>
        <w:tc>
          <w:tcPr>
            <w:tcW w:w="3611" w:type="dxa"/>
          </w:tcPr>
          <w:p w:rsidR="002C0492" w:rsidRPr="006F0CE0" w:rsidRDefault="002C0492" w:rsidP="004E6EA7">
            <w:pPr>
              <w:tabs>
                <w:tab w:val="num" w:pos="95"/>
              </w:tabs>
              <w:jc w:val="both"/>
            </w:pPr>
            <w:r w:rsidRPr="006F0CE0">
              <w:t>Формирование на территории района благоприятного соц</w:t>
            </w:r>
            <w:r w:rsidRPr="006F0CE0">
              <w:t>и</w:t>
            </w:r>
            <w:r w:rsidRPr="006F0CE0">
              <w:t>ального климата, улучшение с</w:t>
            </w:r>
            <w:r w:rsidRPr="006F0CE0">
              <w:t>о</w:t>
            </w:r>
            <w:r w:rsidRPr="006F0CE0">
              <w:t>стояния здоровья населения, улучшение показателей, хара</w:t>
            </w:r>
            <w:r w:rsidRPr="006F0CE0">
              <w:t>к</w:t>
            </w:r>
            <w:r w:rsidRPr="006F0CE0">
              <w:t>теризующих уровень жизни и обеспеченность базовыми соц</w:t>
            </w:r>
            <w:r w:rsidRPr="006F0CE0">
              <w:t>и</w:t>
            </w:r>
            <w:r w:rsidRPr="006F0CE0">
              <w:t>альными услугами; развитие о</w:t>
            </w:r>
            <w:r w:rsidRPr="006F0CE0">
              <w:t>б</w:t>
            </w:r>
            <w:r w:rsidRPr="006F0CE0">
              <w:t>разовательного, культурного, досугового и физического п</w:t>
            </w:r>
            <w:r w:rsidRPr="006F0CE0">
              <w:t>о</w:t>
            </w:r>
            <w:r w:rsidRPr="006F0CE0">
              <w:t>тенциала жителей района</w:t>
            </w:r>
          </w:p>
        </w:tc>
        <w:tc>
          <w:tcPr>
            <w:tcW w:w="1920" w:type="dxa"/>
          </w:tcPr>
          <w:p w:rsidR="002C0492" w:rsidRPr="006F0CE0" w:rsidRDefault="002C0492" w:rsidP="004E6EA7">
            <w:pPr>
              <w:jc w:val="both"/>
            </w:pPr>
            <w:r w:rsidRPr="006F0CE0">
              <w:t>Создание бл</w:t>
            </w:r>
            <w:r w:rsidRPr="006F0CE0">
              <w:t>а</w:t>
            </w:r>
            <w:r w:rsidRPr="006F0CE0">
              <w:t>гоприятных у</w:t>
            </w:r>
            <w:r w:rsidRPr="006F0CE0">
              <w:t>с</w:t>
            </w:r>
            <w:r w:rsidRPr="006F0CE0">
              <w:t>ловий прожив</w:t>
            </w:r>
            <w:r w:rsidRPr="006F0CE0">
              <w:t>а</w:t>
            </w:r>
            <w:r w:rsidRPr="006F0CE0">
              <w:t>ния населения на территории района</w:t>
            </w:r>
          </w:p>
        </w:tc>
      </w:tr>
      <w:tr w:rsidR="002C0492" w:rsidRPr="006F0CE0">
        <w:trPr>
          <w:cantSplit/>
          <w:trHeight w:val="1243"/>
        </w:trPr>
        <w:tc>
          <w:tcPr>
            <w:tcW w:w="909" w:type="dxa"/>
          </w:tcPr>
          <w:p w:rsidR="002C0492" w:rsidRPr="006F0CE0" w:rsidRDefault="002C0492" w:rsidP="004E6EA7">
            <w:pPr>
              <w:jc w:val="both"/>
            </w:pPr>
            <w:r w:rsidRPr="006F0CE0">
              <w:t>По</w:t>
            </w:r>
            <w:r w:rsidRPr="006F0CE0">
              <w:t>д</w:t>
            </w:r>
            <w:r w:rsidRPr="006F0CE0">
              <w:t>н</w:t>
            </w:r>
            <w:r w:rsidRPr="006F0CE0">
              <w:t>а</w:t>
            </w:r>
            <w:r w:rsidRPr="006F0CE0">
              <w:t>пра</w:t>
            </w:r>
            <w:r w:rsidRPr="006F0CE0">
              <w:t>в</w:t>
            </w:r>
            <w:r w:rsidRPr="006F0CE0">
              <w:t>ления разв</w:t>
            </w:r>
            <w:r w:rsidRPr="006F0CE0">
              <w:t>и</w:t>
            </w:r>
            <w:r w:rsidRPr="006F0CE0">
              <w:t>тия</w:t>
            </w:r>
          </w:p>
          <w:p w:rsidR="002C0492" w:rsidRPr="006F0CE0" w:rsidRDefault="002C0492" w:rsidP="004E6EA7">
            <w:pPr>
              <w:jc w:val="both"/>
            </w:pPr>
          </w:p>
        </w:tc>
        <w:tc>
          <w:tcPr>
            <w:tcW w:w="2920" w:type="dxa"/>
          </w:tcPr>
          <w:p w:rsidR="002C0492" w:rsidRPr="006F0CE0" w:rsidRDefault="002C0492" w:rsidP="004E6EA7">
            <w:pPr>
              <w:jc w:val="both"/>
            </w:pPr>
            <w:r w:rsidRPr="006F0CE0">
              <w:t>Развитие сельского х</w:t>
            </w:r>
            <w:r w:rsidRPr="006F0CE0">
              <w:t>о</w:t>
            </w:r>
            <w:r w:rsidRPr="006F0CE0">
              <w:t>зяйства</w:t>
            </w:r>
            <w:r>
              <w:t>.</w:t>
            </w:r>
          </w:p>
          <w:p w:rsidR="002C0492" w:rsidRPr="006F0CE0" w:rsidRDefault="002C0492" w:rsidP="004E6EA7">
            <w:pPr>
              <w:jc w:val="both"/>
            </w:pPr>
            <w:r w:rsidRPr="006F0CE0">
              <w:t>Создание благоприятных условий для развития м</w:t>
            </w:r>
            <w:r w:rsidRPr="006F0CE0">
              <w:t>а</w:t>
            </w:r>
            <w:r w:rsidRPr="006F0CE0">
              <w:t>лого бизнеса</w:t>
            </w:r>
            <w:r>
              <w:t>.</w:t>
            </w:r>
          </w:p>
          <w:p w:rsidR="002C0492" w:rsidRPr="006F0CE0" w:rsidRDefault="002C0492" w:rsidP="004E6EA7">
            <w:pPr>
              <w:jc w:val="both"/>
            </w:pPr>
            <w:r w:rsidRPr="006F0CE0">
              <w:t>Повышение эффективн</w:t>
            </w:r>
            <w:r w:rsidRPr="006F0CE0">
              <w:t>о</w:t>
            </w:r>
            <w:r w:rsidRPr="006F0CE0">
              <w:t>сти управления финанс</w:t>
            </w:r>
            <w:r w:rsidRPr="006F0CE0">
              <w:t>а</w:t>
            </w:r>
            <w:r w:rsidRPr="006F0CE0">
              <w:t>ми, муниципальным имуществом и земельн</w:t>
            </w:r>
            <w:r w:rsidRPr="006F0CE0">
              <w:t>ы</w:t>
            </w:r>
            <w:r w:rsidRPr="006F0CE0">
              <w:t>ми ресурсами</w:t>
            </w:r>
            <w:r>
              <w:t>.</w:t>
            </w:r>
          </w:p>
        </w:tc>
        <w:tc>
          <w:tcPr>
            <w:tcW w:w="3611" w:type="dxa"/>
          </w:tcPr>
          <w:p w:rsidR="002C0492" w:rsidRPr="006F0CE0" w:rsidRDefault="002C0492" w:rsidP="004E6EA7">
            <w:pPr>
              <w:jc w:val="both"/>
            </w:pPr>
            <w:r w:rsidRPr="006F0CE0">
              <w:t>Развитие системы образования</w:t>
            </w:r>
          </w:p>
          <w:p w:rsidR="002C0492" w:rsidRPr="006F0CE0" w:rsidRDefault="002C0492" w:rsidP="004E6EA7">
            <w:pPr>
              <w:jc w:val="both"/>
            </w:pPr>
            <w:r>
              <w:t xml:space="preserve"> Тужинского</w:t>
            </w:r>
            <w:r w:rsidRPr="006F0CE0">
              <w:t xml:space="preserve"> района</w:t>
            </w:r>
            <w:r>
              <w:t>.</w:t>
            </w:r>
          </w:p>
          <w:p w:rsidR="002C0492" w:rsidRPr="006F0CE0" w:rsidRDefault="002C0492" w:rsidP="004E6EA7">
            <w:pPr>
              <w:jc w:val="both"/>
            </w:pPr>
            <w:r w:rsidRPr="006F0CE0">
              <w:t>Сохранение и развитие культу</w:t>
            </w:r>
            <w:r w:rsidRPr="006F0CE0">
              <w:t>р</w:t>
            </w:r>
            <w:r w:rsidRPr="006F0CE0">
              <w:t>но-исторического наследия и организация досуга</w:t>
            </w:r>
            <w:r>
              <w:t>.</w:t>
            </w:r>
          </w:p>
          <w:p w:rsidR="002C0492" w:rsidRPr="006F0CE0" w:rsidRDefault="002C0492" w:rsidP="004E6EA7">
            <w:pPr>
              <w:jc w:val="both"/>
            </w:pPr>
            <w:r w:rsidRPr="006F0CE0">
              <w:t>Создание эффективной соц</w:t>
            </w:r>
            <w:r w:rsidRPr="006F0CE0">
              <w:t>и</w:t>
            </w:r>
            <w:r w:rsidRPr="006F0CE0">
              <w:t>альной защиты населения гра</w:t>
            </w:r>
            <w:r w:rsidRPr="006F0CE0">
              <w:t>ж</w:t>
            </w:r>
            <w:r w:rsidRPr="006F0CE0">
              <w:t>дан района</w:t>
            </w:r>
            <w:r>
              <w:t>.</w:t>
            </w:r>
          </w:p>
          <w:p w:rsidR="002C0492" w:rsidRPr="006F0CE0" w:rsidRDefault="002C0492" w:rsidP="004E6EA7">
            <w:pPr>
              <w:jc w:val="both"/>
            </w:pPr>
            <w:r w:rsidRPr="006F0CE0">
              <w:t>Формирование и реализация м</w:t>
            </w:r>
            <w:r w:rsidRPr="006F0CE0">
              <w:t>о</w:t>
            </w:r>
            <w:r w:rsidRPr="006F0CE0">
              <w:t>лодежной политики</w:t>
            </w:r>
            <w:r>
              <w:t>.</w:t>
            </w:r>
          </w:p>
        </w:tc>
        <w:tc>
          <w:tcPr>
            <w:tcW w:w="1920" w:type="dxa"/>
          </w:tcPr>
          <w:p w:rsidR="002C0492" w:rsidRPr="006F0CE0" w:rsidRDefault="002C0492" w:rsidP="004E6EA7">
            <w:pPr>
              <w:jc w:val="both"/>
            </w:pPr>
            <w:r w:rsidRPr="006F0CE0">
              <w:t>Развитие ж</w:t>
            </w:r>
            <w:r w:rsidRPr="006F0CE0">
              <w:t>и</w:t>
            </w:r>
            <w:r w:rsidRPr="006F0CE0">
              <w:t>лищно-коммунального хозяйства</w:t>
            </w:r>
          </w:p>
        </w:tc>
      </w:tr>
    </w:tbl>
    <w:p w:rsidR="004C13A8" w:rsidRDefault="004C13A8" w:rsidP="00CE186D">
      <w:pPr>
        <w:jc w:val="both"/>
        <w:rPr>
          <w:b/>
          <w:sz w:val="20"/>
          <w:szCs w:val="20"/>
        </w:rPr>
      </w:pPr>
    </w:p>
    <w:p w:rsidR="002C0492" w:rsidRPr="006F0CE0" w:rsidRDefault="002C0492" w:rsidP="002C0492">
      <w:pPr>
        <w:pStyle w:val="ConsNonformat"/>
        <w:widowControl/>
        <w:ind w:right="0" w:firstLine="720"/>
        <w:jc w:val="both"/>
        <w:rPr>
          <w:rFonts w:ascii="Times New Roman" w:hAnsi="Times New Roman" w:cs="Times New Roman"/>
          <w:sz w:val="28"/>
          <w:szCs w:val="28"/>
        </w:rPr>
      </w:pPr>
      <w:r w:rsidRPr="006F0CE0">
        <w:rPr>
          <w:rFonts w:ascii="Times New Roman" w:hAnsi="Times New Roman" w:cs="Times New Roman"/>
          <w:sz w:val="28"/>
          <w:szCs w:val="28"/>
        </w:rPr>
        <w:t>Мероприятия программы должны максимально обеспечить решение сл</w:t>
      </w:r>
      <w:r w:rsidRPr="006F0CE0">
        <w:rPr>
          <w:rFonts w:ascii="Times New Roman" w:hAnsi="Times New Roman" w:cs="Times New Roman"/>
          <w:sz w:val="28"/>
          <w:szCs w:val="28"/>
        </w:rPr>
        <w:t>е</w:t>
      </w:r>
      <w:r w:rsidRPr="006F0CE0">
        <w:rPr>
          <w:rFonts w:ascii="Times New Roman" w:hAnsi="Times New Roman" w:cs="Times New Roman"/>
          <w:sz w:val="28"/>
          <w:szCs w:val="28"/>
        </w:rPr>
        <w:t>дующих основных задач:</w:t>
      </w:r>
    </w:p>
    <w:p w:rsidR="002C0492" w:rsidRPr="006F0CE0" w:rsidRDefault="002C0492" w:rsidP="00A27A4B">
      <w:pPr>
        <w:pStyle w:val="ConsNonformat"/>
        <w:widowControl/>
        <w:ind w:right="0"/>
        <w:jc w:val="both"/>
        <w:rPr>
          <w:rFonts w:ascii="Times New Roman" w:hAnsi="Times New Roman" w:cs="Times New Roman"/>
          <w:sz w:val="28"/>
          <w:szCs w:val="28"/>
        </w:rPr>
      </w:pPr>
      <w:r w:rsidRPr="006F0CE0">
        <w:rPr>
          <w:rFonts w:ascii="Times New Roman" w:hAnsi="Times New Roman" w:cs="Times New Roman"/>
          <w:sz w:val="28"/>
          <w:szCs w:val="28"/>
        </w:rPr>
        <w:t>- создание действенного механизма привлечения инв</w:t>
      </w:r>
      <w:r w:rsidRPr="006F0CE0">
        <w:rPr>
          <w:rFonts w:ascii="Times New Roman" w:hAnsi="Times New Roman" w:cs="Times New Roman"/>
          <w:sz w:val="28"/>
          <w:szCs w:val="28"/>
        </w:rPr>
        <w:t>е</w:t>
      </w:r>
      <w:r w:rsidRPr="006F0CE0">
        <w:rPr>
          <w:rFonts w:ascii="Times New Roman" w:hAnsi="Times New Roman" w:cs="Times New Roman"/>
          <w:sz w:val="28"/>
          <w:szCs w:val="28"/>
        </w:rPr>
        <w:t>стиций в район;</w:t>
      </w:r>
    </w:p>
    <w:p w:rsidR="002C0492" w:rsidRPr="006F0CE0" w:rsidRDefault="002C0492" w:rsidP="00A27A4B">
      <w:pPr>
        <w:jc w:val="both"/>
        <w:rPr>
          <w:sz w:val="28"/>
          <w:szCs w:val="28"/>
        </w:rPr>
      </w:pPr>
      <w:r w:rsidRPr="006F0CE0">
        <w:rPr>
          <w:sz w:val="28"/>
          <w:szCs w:val="28"/>
        </w:rPr>
        <w:t>- улучшение эффективности работы органов местного самоуправл</w:t>
      </w:r>
      <w:r w:rsidRPr="006F0CE0">
        <w:rPr>
          <w:sz w:val="28"/>
          <w:szCs w:val="28"/>
        </w:rPr>
        <w:t>е</w:t>
      </w:r>
      <w:r w:rsidRPr="006F0CE0">
        <w:rPr>
          <w:sz w:val="28"/>
          <w:szCs w:val="28"/>
        </w:rPr>
        <w:t>ния;</w:t>
      </w:r>
    </w:p>
    <w:p w:rsidR="00A27A4B" w:rsidRPr="00A27A4B" w:rsidRDefault="00A27A4B" w:rsidP="00A27A4B">
      <w:pPr>
        <w:widowControl w:val="0"/>
        <w:autoSpaceDN w:val="0"/>
        <w:adjustRightInd w:val="0"/>
        <w:jc w:val="both"/>
        <w:rPr>
          <w:sz w:val="28"/>
          <w:szCs w:val="28"/>
        </w:rPr>
      </w:pPr>
      <w:r w:rsidRPr="00A27A4B">
        <w:rPr>
          <w:sz w:val="28"/>
          <w:szCs w:val="28"/>
        </w:rPr>
        <w:t>-создание условий для развития отраслей растениеводства и животноводства, увеличение производства основных видов сельскохозяйственной продукции, ра</w:t>
      </w:r>
      <w:r w:rsidRPr="00A27A4B">
        <w:rPr>
          <w:sz w:val="28"/>
          <w:szCs w:val="28"/>
        </w:rPr>
        <w:t>з</w:t>
      </w:r>
      <w:r w:rsidRPr="00A27A4B">
        <w:rPr>
          <w:sz w:val="28"/>
          <w:szCs w:val="28"/>
        </w:rPr>
        <w:t>вития молочного ск</w:t>
      </w:r>
      <w:r w:rsidRPr="00A27A4B">
        <w:rPr>
          <w:sz w:val="28"/>
          <w:szCs w:val="28"/>
        </w:rPr>
        <w:t>о</w:t>
      </w:r>
      <w:r w:rsidRPr="00A27A4B">
        <w:rPr>
          <w:sz w:val="28"/>
          <w:szCs w:val="28"/>
        </w:rPr>
        <w:t>товодства;</w:t>
      </w:r>
    </w:p>
    <w:p w:rsidR="00A27A4B" w:rsidRPr="00A27A4B" w:rsidRDefault="00A27A4B" w:rsidP="00A27A4B">
      <w:pPr>
        <w:autoSpaceDN w:val="0"/>
        <w:adjustRightInd w:val="0"/>
        <w:rPr>
          <w:sz w:val="28"/>
          <w:szCs w:val="28"/>
        </w:rPr>
      </w:pPr>
      <w:r w:rsidRPr="00A27A4B">
        <w:rPr>
          <w:sz w:val="28"/>
          <w:szCs w:val="28"/>
        </w:rPr>
        <w:t>-повышение финансовой устойчивости сельскохозяйственных товаропроизвод</w:t>
      </w:r>
      <w:r w:rsidRPr="00A27A4B">
        <w:rPr>
          <w:sz w:val="28"/>
          <w:szCs w:val="28"/>
        </w:rPr>
        <w:t>и</w:t>
      </w:r>
      <w:r w:rsidRPr="00A27A4B">
        <w:rPr>
          <w:sz w:val="28"/>
          <w:szCs w:val="28"/>
        </w:rPr>
        <w:t>телей;</w:t>
      </w:r>
    </w:p>
    <w:p w:rsidR="00A27A4B" w:rsidRPr="00A27A4B" w:rsidRDefault="00A27A4B" w:rsidP="00A27A4B">
      <w:pPr>
        <w:autoSpaceDN w:val="0"/>
        <w:adjustRightInd w:val="0"/>
        <w:spacing w:line="256" w:lineRule="auto"/>
        <w:rPr>
          <w:sz w:val="28"/>
          <w:szCs w:val="28"/>
        </w:rPr>
      </w:pPr>
      <w:r w:rsidRPr="00A27A4B">
        <w:rPr>
          <w:sz w:val="28"/>
          <w:szCs w:val="28"/>
        </w:rPr>
        <w:t>-стимулирование   эффективного   использования   земель сельскохозяйственного назнач</w:t>
      </w:r>
      <w:r w:rsidRPr="00A27A4B">
        <w:rPr>
          <w:sz w:val="28"/>
          <w:szCs w:val="28"/>
        </w:rPr>
        <w:t>е</w:t>
      </w:r>
      <w:r w:rsidRPr="00A27A4B">
        <w:rPr>
          <w:sz w:val="28"/>
          <w:szCs w:val="28"/>
        </w:rPr>
        <w:t xml:space="preserve">ния;                                                     </w:t>
      </w:r>
    </w:p>
    <w:p w:rsidR="00A27A4B" w:rsidRPr="00A27A4B" w:rsidRDefault="00A27A4B" w:rsidP="00A27A4B">
      <w:pPr>
        <w:autoSpaceDN w:val="0"/>
        <w:adjustRightInd w:val="0"/>
        <w:rPr>
          <w:sz w:val="28"/>
          <w:szCs w:val="28"/>
        </w:rPr>
      </w:pPr>
      <w:r w:rsidRPr="00A27A4B">
        <w:rPr>
          <w:sz w:val="28"/>
          <w:szCs w:val="28"/>
        </w:rPr>
        <w:t>-создание предпосылок устойчивого развития малых форм хозяйствования на с</w:t>
      </w:r>
      <w:r w:rsidRPr="00A27A4B">
        <w:rPr>
          <w:sz w:val="28"/>
          <w:szCs w:val="28"/>
        </w:rPr>
        <w:t>е</w:t>
      </w:r>
      <w:r w:rsidRPr="00A27A4B">
        <w:rPr>
          <w:sz w:val="28"/>
          <w:szCs w:val="28"/>
        </w:rPr>
        <w:t>ле, личных подсобных хозяйств населения;</w:t>
      </w:r>
    </w:p>
    <w:p w:rsidR="00A27A4B" w:rsidRPr="00A27A4B" w:rsidRDefault="00A27A4B" w:rsidP="00A27A4B">
      <w:pPr>
        <w:pStyle w:val="ConsPlusNormal"/>
        <w:ind w:firstLine="0"/>
        <w:rPr>
          <w:rFonts w:ascii="Times New Roman" w:hAnsi="Times New Roman" w:cs="Times New Roman"/>
          <w:sz w:val="28"/>
          <w:szCs w:val="28"/>
        </w:rPr>
      </w:pPr>
      <w:r w:rsidRPr="00A27A4B">
        <w:rPr>
          <w:rFonts w:ascii="Times New Roman" w:hAnsi="Times New Roman" w:cs="Times New Roman"/>
          <w:sz w:val="28"/>
          <w:szCs w:val="28"/>
        </w:rPr>
        <w:t>- формирование   благоприятной   правовой   среды,</w:t>
      </w:r>
      <w:r>
        <w:rPr>
          <w:rFonts w:ascii="Times New Roman" w:hAnsi="Times New Roman" w:cs="Times New Roman"/>
          <w:sz w:val="28"/>
          <w:szCs w:val="28"/>
        </w:rPr>
        <w:t xml:space="preserve"> </w:t>
      </w:r>
      <w:r w:rsidRPr="00A27A4B">
        <w:rPr>
          <w:rFonts w:ascii="Times New Roman" w:hAnsi="Times New Roman" w:cs="Times New Roman"/>
          <w:sz w:val="28"/>
          <w:szCs w:val="28"/>
        </w:rPr>
        <w:t>стимулирующей          разв</w:t>
      </w:r>
      <w:r w:rsidRPr="00A27A4B">
        <w:rPr>
          <w:rFonts w:ascii="Times New Roman" w:hAnsi="Times New Roman" w:cs="Times New Roman"/>
          <w:sz w:val="28"/>
          <w:szCs w:val="28"/>
        </w:rPr>
        <w:t>и</w:t>
      </w:r>
      <w:r w:rsidRPr="00A27A4B">
        <w:rPr>
          <w:rFonts w:ascii="Times New Roman" w:hAnsi="Times New Roman" w:cs="Times New Roman"/>
          <w:sz w:val="28"/>
          <w:szCs w:val="28"/>
        </w:rPr>
        <w:t xml:space="preserve">тие           малого и среднего предпринимательства;                            </w:t>
      </w:r>
      <w:r w:rsidRPr="00A27A4B">
        <w:rPr>
          <w:rFonts w:ascii="Times New Roman" w:hAnsi="Times New Roman" w:cs="Times New Roman"/>
          <w:sz w:val="28"/>
          <w:szCs w:val="28"/>
        </w:rPr>
        <w:br/>
        <w:t xml:space="preserve">- развитие     инфраструктуры,      обеспечивающей доступность деловых услуг для  субъектов  малого и среднего предпринимательства;                            </w:t>
      </w:r>
      <w:r w:rsidRPr="00A27A4B">
        <w:rPr>
          <w:rFonts w:ascii="Times New Roman" w:hAnsi="Times New Roman" w:cs="Times New Roman"/>
          <w:sz w:val="28"/>
          <w:szCs w:val="28"/>
        </w:rPr>
        <w:br/>
        <w:t>- развитие     механизмов      финансово-кредитной поддержки малого и среднего предприним</w:t>
      </w:r>
      <w:r w:rsidRPr="00A27A4B">
        <w:rPr>
          <w:rFonts w:ascii="Times New Roman" w:hAnsi="Times New Roman" w:cs="Times New Roman"/>
          <w:sz w:val="28"/>
          <w:szCs w:val="28"/>
        </w:rPr>
        <w:t>а</w:t>
      </w:r>
      <w:r w:rsidRPr="00A27A4B">
        <w:rPr>
          <w:rFonts w:ascii="Times New Roman" w:hAnsi="Times New Roman" w:cs="Times New Roman"/>
          <w:sz w:val="28"/>
          <w:szCs w:val="28"/>
        </w:rPr>
        <w:t xml:space="preserve">тельства;  </w:t>
      </w:r>
    </w:p>
    <w:p w:rsidR="00A27A4B" w:rsidRDefault="00A27A4B" w:rsidP="00A27A4B">
      <w:pPr>
        <w:rPr>
          <w:sz w:val="28"/>
          <w:szCs w:val="28"/>
        </w:rPr>
      </w:pPr>
      <w:r w:rsidRPr="00A27A4B">
        <w:rPr>
          <w:sz w:val="28"/>
          <w:szCs w:val="28"/>
        </w:rPr>
        <w:t>- укрепление социального статуса, повышение престижа и этичности пов</w:t>
      </w:r>
      <w:r w:rsidRPr="00A27A4B">
        <w:rPr>
          <w:sz w:val="28"/>
          <w:szCs w:val="28"/>
        </w:rPr>
        <w:t>е</w:t>
      </w:r>
      <w:r w:rsidRPr="00A27A4B">
        <w:rPr>
          <w:sz w:val="28"/>
          <w:szCs w:val="28"/>
        </w:rPr>
        <w:t>дения</w:t>
      </w:r>
      <w:r>
        <w:rPr>
          <w:sz w:val="28"/>
          <w:szCs w:val="28"/>
        </w:rPr>
        <w:t xml:space="preserve"> суб</w:t>
      </w:r>
      <w:r w:rsidRPr="00A27A4B">
        <w:rPr>
          <w:sz w:val="28"/>
          <w:szCs w:val="28"/>
        </w:rPr>
        <w:t>ъе</w:t>
      </w:r>
      <w:r w:rsidRPr="00A27A4B">
        <w:rPr>
          <w:sz w:val="28"/>
          <w:szCs w:val="28"/>
        </w:rPr>
        <w:t>к</w:t>
      </w:r>
      <w:r w:rsidRPr="00A27A4B">
        <w:rPr>
          <w:sz w:val="28"/>
          <w:szCs w:val="28"/>
        </w:rPr>
        <w:t>тов</w:t>
      </w:r>
      <w:r>
        <w:rPr>
          <w:sz w:val="28"/>
          <w:szCs w:val="28"/>
        </w:rPr>
        <w:t xml:space="preserve"> пр</w:t>
      </w:r>
      <w:r w:rsidRPr="00A27A4B">
        <w:rPr>
          <w:sz w:val="28"/>
          <w:szCs w:val="28"/>
        </w:rPr>
        <w:t xml:space="preserve">едпринимательской деятельности;         </w:t>
      </w:r>
      <w:r w:rsidRPr="00A27A4B">
        <w:rPr>
          <w:sz w:val="28"/>
          <w:szCs w:val="28"/>
        </w:rPr>
        <w:br/>
        <w:t>- внедрение системы доступной</w:t>
      </w:r>
      <w:r>
        <w:rPr>
          <w:sz w:val="28"/>
          <w:szCs w:val="28"/>
        </w:rPr>
        <w:t xml:space="preserve"> и</w:t>
      </w:r>
      <w:r w:rsidRPr="00A27A4B">
        <w:rPr>
          <w:sz w:val="28"/>
          <w:szCs w:val="28"/>
        </w:rPr>
        <w:t>нформационно-консультационной поддержки  малого и среднего предприним</w:t>
      </w:r>
      <w:r w:rsidRPr="00A27A4B">
        <w:rPr>
          <w:sz w:val="28"/>
          <w:szCs w:val="28"/>
        </w:rPr>
        <w:t>а</w:t>
      </w:r>
      <w:r w:rsidRPr="00A27A4B">
        <w:rPr>
          <w:sz w:val="28"/>
          <w:szCs w:val="28"/>
        </w:rPr>
        <w:t xml:space="preserve">тельства;  </w:t>
      </w:r>
    </w:p>
    <w:p w:rsidR="006D2F15" w:rsidRDefault="00A27A4B" w:rsidP="00A27A4B">
      <w:r w:rsidRPr="00A27A4B">
        <w:rPr>
          <w:sz w:val="28"/>
          <w:szCs w:val="28"/>
        </w:rPr>
        <w:t>- развитие     системы     подготовки      кадров, ориентированной на  потребности  сектора  м</w:t>
      </w:r>
      <w:r w:rsidRPr="00A27A4B">
        <w:rPr>
          <w:sz w:val="28"/>
          <w:szCs w:val="28"/>
        </w:rPr>
        <w:t>а</w:t>
      </w:r>
      <w:r w:rsidRPr="00A27A4B">
        <w:rPr>
          <w:sz w:val="28"/>
          <w:szCs w:val="28"/>
        </w:rPr>
        <w:t xml:space="preserve">лого предпринимательства;             </w:t>
      </w:r>
      <w:r w:rsidRPr="00A27A4B">
        <w:rPr>
          <w:sz w:val="28"/>
          <w:szCs w:val="28"/>
        </w:rPr>
        <w:br/>
        <w:t>- создание  системы,  способствующей   продвижению продукции субъектов  м</w:t>
      </w:r>
      <w:r w:rsidRPr="00A27A4B">
        <w:rPr>
          <w:sz w:val="28"/>
          <w:szCs w:val="28"/>
        </w:rPr>
        <w:t>а</w:t>
      </w:r>
      <w:r w:rsidRPr="00A27A4B">
        <w:rPr>
          <w:sz w:val="28"/>
          <w:szCs w:val="28"/>
        </w:rPr>
        <w:t>лого предпринимательства района   на   областной и   межрегиональные    ры</w:t>
      </w:r>
      <w:r w:rsidRPr="00A27A4B">
        <w:rPr>
          <w:sz w:val="28"/>
          <w:szCs w:val="28"/>
        </w:rPr>
        <w:t>н</w:t>
      </w:r>
      <w:r w:rsidRPr="00A27A4B">
        <w:rPr>
          <w:sz w:val="28"/>
          <w:szCs w:val="28"/>
        </w:rPr>
        <w:t xml:space="preserve">ки;                            </w:t>
      </w:r>
      <w:r w:rsidRPr="00A27A4B">
        <w:rPr>
          <w:sz w:val="28"/>
          <w:szCs w:val="28"/>
        </w:rPr>
        <w:br/>
        <w:t>- внедрение  отраслевого  подхода  к  поддержке  и развитию субъектов малого и среднего предпринимательства.</w:t>
      </w:r>
      <w:r w:rsidRPr="00DE73CE">
        <w:t xml:space="preserve"> </w:t>
      </w:r>
    </w:p>
    <w:p w:rsidR="00882CDE" w:rsidRPr="00882CDE" w:rsidRDefault="00882CDE" w:rsidP="00882CDE">
      <w:pPr>
        <w:pStyle w:val="ConsPlusNormal"/>
        <w:ind w:firstLine="0"/>
        <w:jc w:val="both"/>
        <w:rPr>
          <w:rFonts w:ascii="Times New Roman" w:hAnsi="Times New Roman"/>
          <w:sz w:val="28"/>
          <w:szCs w:val="28"/>
        </w:rPr>
      </w:pPr>
      <w:r>
        <w:rPr>
          <w:rFonts w:ascii="Times New Roman" w:hAnsi="Times New Roman"/>
          <w:sz w:val="28"/>
          <w:szCs w:val="28"/>
        </w:rPr>
        <w:t>-</w:t>
      </w:r>
      <w:r w:rsidRPr="00882CDE">
        <w:rPr>
          <w:rFonts w:ascii="Times New Roman" w:hAnsi="Times New Roman"/>
          <w:sz w:val="28"/>
          <w:szCs w:val="28"/>
        </w:rPr>
        <w:t>обеспечение полноты и достоверности учета муниципального имущества ра</w:t>
      </w:r>
      <w:r w:rsidRPr="00882CDE">
        <w:rPr>
          <w:rFonts w:ascii="Times New Roman" w:hAnsi="Times New Roman"/>
          <w:sz w:val="28"/>
          <w:szCs w:val="28"/>
        </w:rPr>
        <w:t>й</w:t>
      </w:r>
      <w:r w:rsidRPr="00882CDE">
        <w:rPr>
          <w:rFonts w:ascii="Times New Roman" w:hAnsi="Times New Roman"/>
          <w:sz w:val="28"/>
          <w:szCs w:val="28"/>
        </w:rPr>
        <w:t>она;</w:t>
      </w:r>
    </w:p>
    <w:p w:rsidR="00882CDE" w:rsidRPr="00882CDE" w:rsidRDefault="00882CDE" w:rsidP="00882CDE">
      <w:pPr>
        <w:pStyle w:val="ConsPlusNormal"/>
        <w:ind w:firstLine="0"/>
        <w:jc w:val="both"/>
        <w:rPr>
          <w:rFonts w:ascii="Times New Roman" w:hAnsi="Times New Roman"/>
          <w:sz w:val="28"/>
          <w:szCs w:val="28"/>
        </w:rPr>
      </w:pPr>
      <w:r>
        <w:rPr>
          <w:rFonts w:ascii="Times New Roman" w:hAnsi="Times New Roman"/>
          <w:sz w:val="28"/>
          <w:szCs w:val="28"/>
        </w:rPr>
        <w:t>-</w:t>
      </w:r>
      <w:r w:rsidRPr="00882CDE">
        <w:rPr>
          <w:rFonts w:ascii="Times New Roman" w:hAnsi="Times New Roman"/>
          <w:sz w:val="28"/>
          <w:szCs w:val="28"/>
        </w:rPr>
        <w:t>разграничение муниципального имущества района в целях обеспечения испо</w:t>
      </w:r>
      <w:r w:rsidRPr="00882CDE">
        <w:rPr>
          <w:rFonts w:ascii="Times New Roman" w:hAnsi="Times New Roman"/>
          <w:sz w:val="28"/>
          <w:szCs w:val="28"/>
        </w:rPr>
        <w:t>л</w:t>
      </w:r>
      <w:r w:rsidRPr="00882CDE">
        <w:rPr>
          <w:rFonts w:ascii="Times New Roman" w:hAnsi="Times New Roman"/>
          <w:sz w:val="28"/>
          <w:szCs w:val="28"/>
        </w:rPr>
        <w:t>нения функций местного самоуправления;</w:t>
      </w:r>
    </w:p>
    <w:p w:rsidR="00882CDE" w:rsidRPr="00882CDE" w:rsidRDefault="00882CDE" w:rsidP="00882CDE">
      <w:pPr>
        <w:pStyle w:val="ConsPlusNormal"/>
        <w:ind w:firstLine="0"/>
        <w:jc w:val="both"/>
        <w:rPr>
          <w:rFonts w:ascii="Times New Roman" w:hAnsi="Times New Roman"/>
          <w:sz w:val="28"/>
          <w:szCs w:val="28"/>
        </w:rPr>
      </w:pPr>
      <w:r>
        <w:rPr>
          <w:rFonts w:ascii="Times New Roman" w:hAnsi="Times New Roman"/>
          <w:sz w:val="28"/>
          <w:szCs w:val="28"/>
        </w:rPr>
        <w:t>-</w:t>
      </w:r>
      <w:r w:rsidRPr="00882CDE">
        <w:rPr>
          <w:rFonts w:ascii="Times New Roman" w:hAnsi="Times New Roman"/>
          <w:sz w:val="28"/>
          <w:szCs w:val="28"/>
        </w:rPr>
        <w:t>приватизация имущества, не требующегося для выполнения функций местного сам</w:t>
      </w:r>
      <w:r w:rsidRPr="00882CDE">
        <w:rPr>
          <w:rFonts w:ascii="Times New Roman" w:hAnsi="Times New Roman"/>
          <w:sz w:val="28"/>
          <w:szCs w:val="28"/>
        </w:rPr>
        <w:t>о</w:t>
      </w:r>
      <w:r w:rsidRPr="00882CDE">
        <w:rPr>
          <w:rFonts w:ascii="Times New Roman" w:hAnsi="Times New Roman"/>
          <w:sz w:val="28"/>
          <w:szCs w:val="28"/>
        </w:rPr>
        <w:t>управления;</w:t>
      </w:r>
    </w:p>
    <w:p w:rsidR="00882CDE" w:rsidRPr="00882CDE" w:rsidRDefault="00882CDE" w:rsidP="00882CDE">
      <w:pPr>
        <w:pStyle w:val="ConsPlusNormal"/>
        <w:ind w:firstLine="0"/>
        <w:jc w:val="both"/>
        <w:rPr>
          <w:rFonts w:ascii="Times New Roman" w:hAnsi="Times New Roman"/>
          <w:sz w:val="28"/>
          <w:szCs w:val="28"/>
        </w:rPr>
      </w:pPr>
      <w:r>
        <w:rPr>
          <w:rFonts w:ascii="Times New Roman" w:hAnsi="Times New Roman"/>
          <w:sz w:val="28"/>
          <w:szCs w:val="28"/>
        </w:rPr>
        <w:t>-</w:t>
      </w:r>
      <w:r w:rsidRPr="00882CDE">
        <w:rPr>
          <w:rFonts w:ascii="Times New Roman" w:hAnsi="Times New Roman"/>
          <w:sz w:val="28"/>
          <w:szCs w:val="28"/>
        </w:rPr>
        <w:t>предоставление свободного муниципального имущества в аренду через провед</w:t>
      </w:r>
      <w:r w:rsidRPr="00882CDE">
        <w:rPr>
          <w:rFonts w:ascii="Times New Roman" w:hAnsi="Times New Roman"/>
          <w:sz w:val="28"/>
          <w:szCs w:val="28"/>
        </w:rPr>
        <w:t>е</w:t>
      </w:r>
      <w:r w:rsidRPr="00882CDE">
        <w:rPr>
          <w:rFonts w:ascii="Times New Roman" w:hAnsi="Times New Roman"/>
          <w:sz w:val="28"/>
          <w:szCs w:val="28"/>
        </w:rPr>
        <w:t>ние процедуры торгов на право заключения договоров аренды;</w:t>
      </w:r>
    </w:p>
    <w:p w:rsidR="00882CDE" w:rsidRPr="00882CDE" w:rsidRDefault="00882CDE" w:rsidP="00882CDE">
      <w:pPr>
        <w:pStyle w:val="ConsPlusNormal"/>
        <w:ind w:firstLine="0"/>
        <w:jc w:val="both"/>
        <w:rPr>
          <w:rFonts w:ascii="Times New Roman" w:hAnsi="Times New Roman"/>
          <w:sz w:val="28"/>
          <w:szCs w:val="28"/>
        </w:rPr>
      </w:pPr>
      <w:r>
        <w:rPr>
          <w:rFonts w:ascii="Times New Roman" w:hAnsi="Times New Roman"/>
          <w:sz w:val="28"/>
          <w:szCs w:val="28"/>
        </w:rPr>
        <w:t>-</w:t>
      </w:r>
      <w:r w:rsidRPr="00882CDE">
        <w:rPr>
          <w:rFonts w:ascii="Times New Roman" w:hAnsi="Times New Roman"/>
          <w:sz w:val="28"/>
          <w:szCs w:val="28"/>
        </w:rPr>
        <w:t>обеспечение контроля за использованием и сохранностью муниципального имущества , закрепленного за муниципальным унитарным предприятием района, муниципальными казе</w:t>
      </w:r>
      <w:r w:rsidRPr="00882CDE">
        <w:rPr>
          <w:rFonts w:ascii="Times New Roman" w:hAnsi="Times New Roman"/>
          <w:sz w:val="28"/>
          <w:szCs w:val="28"/>
        </w:rPr>
        <w:t>н</w:t>
      </w:r>
      <w:r w:rsidRPr="00882CDE">
        <w:rPr>
          <w:rFonts w:ascii="Times New Roman" w:hAnsi="Times New Roman"/>
          <w:sz w:val="28"/>
          <w:szCs w:val="28"/>
        </w:rPr>
        <w:t>ными учреждениями;</w:t>
      </w:r>
    </w:p>
    <w:p w:rsidR="00882CDE" w:rsidRPr="00882CDE" w:rsidRDefault="00882CDE" w:rsidP="00882CDE">
      <w:pPr>
        <w:pStyle w:val="ConsPlusNormal"/>
        <w:ind w:firstLine="0"/>
        <w:jc w:val="both"/>
        <w:rPr>
          <w:rFonts w:ascii="Times New Roman" w:hAnsi="Times New Roman"/>
          <w:sz w:val="28"/>
          <w:szCs w:val="28"/>
        </w:rPr>
      </w:pPr>
      <w:r>
        <w:rPr>
          <w:rFonts w:ascii="Times New Roman" w:hAnsi="Times New Roman"/>
          <w:sz w:val="28"/>
          <w:szCs w:val="28"/>
        </w:rPr>
        <w:t>-</w:t>
      </w:r>
      <w:r w:rsidRPr="00882CDE">
        <w:rPr>
          <w:rFonts w:ascii="Times New Roman" w:hAnsi="Times New Roman"/>
          <w:sz w:val="28"/>
          <w:szCs w:val="28"/>
        </w:rPr>
        <w:t>государственная регистрация права собственности на земельные участки и об</w:t>
      </w:r>
      <w:r w:rsidRPr="00882CDE">
        <w:rPr>
          <w:rFonts w:ascii="Times New Roman" w:hAnsi="Times New Roman"/>
          <w:sz w:val="28"/>
          <w:szCs w:val="28"/>
        </w:rPr>
        <w:t>ъ</w:t>
      </w:r>
      <w:r w:rsidRPr="00882CDE">
        <w:rPr>
          <w:rFonts w:ascii="Times New Roman" w:hAnsi="Times New Roman"/>
          <w:sz w:val="28"/>
          <w:szCs w:val="28"/>
        </w:rPr>
        <w:t>екты н</w:t>
      </w:r>
      <w:r w:rsidRPr="00882CDE">
        <w:rPr>
          <w:rFonts w:ascii="Times New Roman" w:hAnsi="Times New Roman"/>
          <w:sz w:val="28"/>
          <w:szCs w:val="28"/>
        </w:rPr>
        <w:t>е</w:t>
      </w:r>
      <w:r w:rsidRPr="00882CDE">
        <w:rPr>
          <w:rFonts w:ascii="Times New Roman" w:hAnsi="Times New Roman"/>
          <w:sz w:val="28"/>
          <w:szCs w:val="28"/>
        </w:rPr>
        <w:t>движимости;</w:t>
      </w:r>
    </w:p>
    <w:p w:rsidR="00882CDE" w:rsidRPr="00882CDE" w:rsidRDefault="00882CDE" w:rsidP="00882CDE">
      <w:pPr>
        <w:pStyle w:val="ConsPlusNormal"/>
        <w:ind w:firstLine="0"/>
        <w:jc w:val="both"/>
        <w:rPr>
          <w:rFonts w:ascii="Times New Roman" w:hAnsi="Times New Roman"/>
          <w:sz w:val="28"/>
          <w:szCs w:val="28"/>
        </w:rPr>
      </w:pPr>
      <w:r>
        <w:rPr>
          <w:rFonts w:ascii="Times New Roman" w:hAnsi="Times New Roman"/>
          <w:sz w:val="28"/>
          <w:szCs w:val="28"/>
        </w:rPr>
        <w:t>-</w:t>
      </w:r>
      <w:r w:rsidRPr="00882CDE">
        <w:rPr>
          <w:rFonts w:ascii="Times New Roman" w:hAnsi="Times New Roman"/>
          <w:sz w:val="28"/>
          <w:szCs w:val="28"/>
        </w:rPr>
        <w:t>завершение работ по разграничению собственности на землю;</w:t>
      </w:r>
    </w:p>
    <w:p w:rsidR="00882CDE" w:rsidRPr="00882CDE" w:rsidRDefault="00882CDE" w:rsidP="00882CDE">
      <w:pPr>
        <w:pStyle w:val="ConsPlusNormal"/>
        <w:ind w:firstLine="0"/>
        <w:jc w:val="both"/>
        <w:rPr>
          <w:rFonts w:ascii="Times New Roman" w:hAnsi="Times New Roman"/>
          <w:sz w:val="28"/>
          <w:szCs w:val="28"/>
        </w:rPr>
      </w:pPr>
      <w:r>
        <w:rPr>
          <w:rFonts w:ascii="Times New Roman" w:hAnsi="Times New Roman"/>
          <w:sz w:val="28"/>
          <w:szCs w:val="28"/>
        </w:rPr>
        <w:t>-</w:t>
      </w:r>
      <w:r w:rsidRPr="00882CDE">
        <w:rPr>
          <w:rFonts w:ascii="Times New Roman" w:hAnsi="Times New Roman"/>
          <w:sz w:val="28"/>
          <w:szCs w:val="28"/>
        </w:rPr>
        <w:t>увеличение количества земельных участков, находящихся в собственности м</w:t>
      </w:r>
      <w:r w:rsidRPr="00882CDE">
        <w:rPr>
          <w:rFonts w:ascii="Times New Roman" w:hAnsi="Times New Roman"/>
          <w:sz w:val="28"/>
          <w:szCs w:val="28"/>
        </w:rPr>
        <w:t>у</w:t>
      </w:r>
      <w:r w:rsidRPr="00882CDE">
        <w:rPr>
          <w:rFonts w:ascii="Times New Roman" w:hAnsi="Times New Roman"/>
          <w:sz w:val="28"/>
          <w:szCs w:val="28"/>
        </w:rPr>
        <w:t>ниципального района, и вовлечение их в хозяйственную деятельность;</w:t>
      </w:r>
    </w:p>
    <w:p w:rsidR="00067A53" w:rsidRPr="00067A53" w:rsidRDefault="00882CDE" w:rsidP="00067A53">
      <w:pPr>
        <w:widowControl w:val="0"/>
        <w:suppressAutoHyphens/>
        <w:autoSpaceDE w:val="0"/>
        <w:autoSpaceDN w:val="0"/>
        <w:adjustRightInd w:val="0"/>
        <w:rPr>
          <w:rFonts w:ascii="Times New Roman CYR" w:hAnsi="Times New Roman CYR" w:cs="Times New Roman CYR"/>
          <w:sz w:val="28"/>
          <w:szCs w:val="28"/>
        </w:rPr>
      </w:pPr>
      <w:r>
        <w:rPr>
          <w:sz w:val="28"/>
          <w:szCs w:val="28"/>
        </w:rPr>
        <w:t>-</w:t>
      </w:r>
      <w:r w:rsidRPr="00882CDE">
        <w:rPr>
          <w:sz w:val="28"/>
          <w:szCs w:val="28"/>
        </w:rPr>
        <w:t>получение в полном объеме доходов от использования земельных участков</w:t>
      </w:r>
      <w:r w:rsidR="002C0492" w:rsidRPr="006F0CE0">
        <w:rPr>
          <w:sz w:val="28"/>
          <w:szCs w:val="28"/>
        </w:rPr>
        <w:t xml:space="preserve"> </w:t>
      </w:r>
      <w:r w:rsidR="00067A53">
        <w:rPr>
          <w:rFonts w:ascii="Times New Roman CYR" w:hAnsi="Times New Roman CYR" w:cs="Times New Roman CYR"/>
        </w:rPr>
        <w:t>---------</w:t>
      </w:r>
      <w:r w:rsidR="00067A53" w:rsidRPr="00067A53">
        <w:rPr>
          <w:rFonts w:ascii="Times New Roman CYR" w:hAnsi="Times New Roman CYR" w:cs="Times New Roman CYR"/>
          <w:sz w:val="28"/>
          <w:szCs w:val="28"/>
        </w:rPr>
        <w:t xml:space="preserve">развитие системы дошкольного </w:t>
      </w:r>
      <w:r w:rsidR="00067A53">
        <w:rPr>
          <w:rFonts w:ascii="Times New Roman CYR" w:hAnsi="Times New Roman CYR" w:cs="Times New Roman CYR"/>
          <w:sz w:val="28"/>
          <w:szCs w:val="28"/>
        </w:rPr>
        <w:t xml:space="preserve"> , общего  и дополнительного образования детей и молодежи</w:t>
      </w:r>
      <w:r w:rsidR="00067A53" w:rsidRPr="00067A53">
        <w:rPr>
          <w:rFonts w:ascii="Times New Roman CYR" w:hAnsi="Times New Roman CYR" w:cs="Times New Roman CYR"/>
          <w:sz w:val="28"/>
          <w:szCs w:val="28"/>
        </w:rPr>
        <w:t xml:space="preserve">;        </w:t>
      </w:r>
    </w:p>
    <w:p w:rsidR="00067A53" w:rsidRPr="00067A53" w:rsidRDefault="00067A53" w:rsidP="00067A53">
      <w:pPr>
        <w:widowControl w:val="0"/>
        <w:suppressAutoHyphens/>
        <w:autoSpaceDE w:val="0"/>
        <w:autoSpaceDN w:val="0"/>
        <w:adjustRightInd w:val="0"/>
        <w:rPr>
          <w:rFonts w:ascii="Times New Roman CYR" w:hAnsi="Times New Roman CYR" w:cs="Times New Roman CYR"/>
          <w:sz w:val="28"/>
          <w:szCs w:val="28"/>
        </w:rPr>
      </w:pPr>
      <w:r w:rsidRPr="00067A53">
        <w:rPr>
          <w:rFonts w:ascii="Times New Roman CYR" w:hAnsi="Times New Roman CYR" w:cs="Times New Roman CYR"/>
          <w:sz w:val="28"/>
          <w:szCs w:val="28"/>
        </w:rPr>
        <w:t xml:space="preserve">-развитие  системы  работы  с  талантливыми  детьми и подростками;                                          </w:t>
      </w:r>
    </w:p>
    <w:p w:rsidR="00067A53" w:rsidRPr="00067A53" w:rsidRDefault="00067A53" w:rsidP="00067A53">
      <w:pPr>
        <w:widowControl w:val="0"/>
        <w:suppressAutoHyphens/>
        <w:autoSpaceDE w:val="0"/>
        <w:autoSpaceDN w:val="0"/>
        <w:adjustRightInd w:val="0"/>
        <w:rPr>
          <w:rFonts w:ascii="Times New Roman CYR" w:hAnsi="Times New Roman CYR" w:cs="Times New Roman CYR"/>
          <w:sz w:val="28"/>
          <w:szCs w:val="28"/>
        </w:rPr>
      </w:pPr>
      <w:r w:rsidRPr="00067A53">
        <w:rPr>
          <w:rFonts w:ascii="Times New Roman CYR" w:hAnsi="Times New Roman CYR" w:cs="Times New Roman CYR"/>
          <w:sz w:val="28"/>
          <w:szCs w:val="28"/>
        </w:rPr>
        <w:t xml:space="preserve">-проведение детской оздоровительной кампании (лагеря);                                                       </w:t>
      </w:r>
    </w:p>
    <w:p w:rsidR="00067A53" w:rsidRPr="00067A53" w:rsidRDefault="00067A53" w:rsidP="00067A53">
      <w:pPr>
        <w:widowControl w:val="0"/>
        <w:suppressAutoHyphens/>
        <w:autoSpaceDE w:val="0"/>
        <w:autoSpaceDN w:val="0"/>
        <w:adjustRightInd w:val="0"/>
        <w:rPr>
          <w:rFonts w:ascii="Times New Roman CYR" w:hAnsi="Times New Roman CYR" w:cs="Times New Roman CYR"/>
          <w:sz w:val="28"/>
          <w:szCs w:val="28"/>
        </w:rPr>
      </w:pPr>
      <w:r w:rsidRPr="00067A53">
        <w:rPr>
          <w:rFonts w:ascii="Times New Roman CYR" w:hAnsi="Times New Roman CYR" w:cs="Times New Roman CYR"/>
          <w:sz w:val="28"/>
          <w:szCs w:val="28"/>
        </w:rPr>
        <w:t>-развитие  кадрового  потенциала системы образования</w:t>
      </w:r>
      <w:r>
        <w:rPr>
          <w:rFonts w:ascii="Times New Roman CYR" w:hAnsi="Times New Roman CYR" w:cs="Times New Roman CYR"/>
          <w:sz w:val="28"/>
          <w:szCs w:val="28"/>
        </w:rPr>
        <w:t xml:space="preserve"> </w:t>
      </w:r>
      <w:r w:rsidRPr="00067A53">
        <w:rPr>
          <w:rFonts w:ascii="Times New Roman CYR" w:hAnsi="Times New Roman CYR" w:cs="Times New Roman CYR"/>
          <w:sz w:val="28"/>
          <w:szCs w:val="28"/>
        </w:rPr>
        <w:t xml:space="preserve"> (повышение квалификации);                                                  </w:t>
      </w:r>
    </w:p>
    <w:p w:rsidR="00067A53" w:rsidRPr="00067A53" w:rsidRDefault="00067A53" w:rsidP="00067A53">
      <w:pPr>
        <w:widowControl w:val="0"/>
        <w:suppressAutoHyphens/>
        <w:autoSpaceDE w:val="0"/>
        <w:autoSpaceDN w:val="0"/>
        <w:adjustRightInd w:val="0"/>
        <w:rPr>
          <w:rFonts w:ascii="Times New Roman CYR" w:hAnsi="Times New Roman CYR" w:cs="Times New Roman CYR"/>
          <w:sz w:val="28"/>
          <w:szCs w:val="28"/>
        </w:rPr>
      </w:pPr>
      <w:r w:rsidRPr="00067A53">
        <w:rPr>
          <w:rFonts w:ascii="Times New Roman CYR" w:hAnsi="Times New Roman CYR" w:cs="Times New Roman CYR"/>
          <w:sz w:val="28"/>
          <w:szCs w:val="28"/>
        </w:rPr>
        <w:t>-реализация мер социальной поддержки для приёмных  семей и для детей, воспитывающихся в семьях опекунов</w:t>
      </w:r>
      <w:r>
        <w:rPr>
          <w:rFonts w:ascii="Times New Roman CYR" w:hAnsi="Times New Roman CYR" w:cs="Times New Roman CYR"/>
          <w:sz w:val="28"/>
          <w:szCs w:val="28"/>
        </w:rPr>
        <w:t xml:space="preserve"> </w:t>
      </w:r>
      <w:r w:rsidRPr="00067A53">
        <w:rPr>
          <w:rFonts w:ascii="Times New Roman CYR" w:hAnsi="Times New Roman CYR" w:cs="Times New Roman CYR"/>
          <w:sz w:val="28"/>
          <w:szCs w:val="28"/>
        </w:rPr>
        <w:t xml:space="preserve">     (попечителей);</w:t>
      </w:r>
    </w:p>
    <w:p w:rsidR="002C0492" w:rsidRPr="00067A53" w:rsidRDefault="00067A53" w:rsidP="00067A53">
      <w:pPr>
        <w:jc w:val="both"/>
        <w:rPr>
          <w:sz w:val="28"/>
          <w:szCs w:val="28"/>
        </w:rPr>
      </w:pPr>
      <w:r w:rsidRPr="00067A53">
        <w:rPr>
          <w:rFonts w:ascii="Times New Roman CYR" w:hAnsi="Times New Roman CYR" w:cs="Times New Roman CYR"/>
          <w:sz w:val="28"/>
          <w:szCs w:val="28"/>
        </w:rPr>
        <w:t xml:space="preserve"> -предоставление жилья детям-сиротам.</w:t>
      </w:r>
      <w:r w:rsidR="002C0492" w:rsidRPr="00067A53">
        <w:rPr>
          <w:sz w:val="28"/>
          <w:szCs w:val="28"/>
        </w:rPr>
        <w:t>.</w:t>
      </w:r>
    </w:p>
    <w:p w:rsidR="007A75B2" w:rsidRPr="007A75B2" w:rsidRDefault="007A75B2" w:rsidP="007A75B2">
      <w:pPr>
        <w:jc w:val="both"/>
        <w:rPr>
          <w:sz w:val="28"/>
          <w:szCs w:val="28"/>
        </w:rPr>
      </w:pPr>
      <w:r>
        <w:rPr>
          <w:sz w:val="28"/>
          <w:szCs w:val="28"/>
        </w:rPr>
        <w:t>-р</w:t>
      </w:r>
      <w:r w:rsidRPr="007A75B2">
        <w:rPr>
          <w:sz w:val="28"/>
          <w:szCs w:val="28"/>
        </w:rPr>
        <w:t>азвитие библиотечного дела и организация библиотечного обслуживания нас</w:t>
      </w:r>
      <w:r w:rsidRPr="007A75B2">
        <w:rPr>
          <w:sz w:val="28"/>
          <w:szCs w:val="28"/>
        </w:rPr>
        <w:t>е</w:t>
      </w:r>
      <w:r w:rsidRPr="007A75B2">
        <w:rPr>
          <w:sz w:val="28"/>
          <w:szCs w:val="28"/>
        </w:rPr>
        <w:t>ления библи</w:t>
      </w:r>
      <w:r w:rsidRPr="007A75B2">
        <w:rPr>
          <w:sz w:val="28"/>
          <w:szCs w:val="28"/>
        </w:rPr>
        <w:t>о</w:t>
      </w:r>
      <w:r w:rsidRPr="007A75B2">
        <w:rPr>
          <w:sz w:val="28"/>
          <w:szCs w:val="28"/>
        </w:rPr>
        <w:t>теками района;</w:t>
      </w:r>
    </w:p>
    <w:p w:rsidR="007A75B2" w:rsidRPr="007A75B2" w:rsidRDefault="007A75B2" w:rsidP="007A75B2">
      <w:pPr>
        <w:jc w:val="both"/>
        <w:rPr>
          <w:sz w:val="28"/>
          <w:szCs w:val="28"/>
        </w:rPr>
      </w:pPr>
      <w:r>
        <w:rPr>
          <w:sz w:val="28"/>
          <w:szCs w:val="28"/>
        </w:rPr>
        <w:t>-о</w:t>
      </w:r>
      <w:r w:rsidRPr="007A75B2">
        <w:rPr>
          <w:sz w:val="28"/>
          <w:szCs w:val="28"/>
        </w:rPr>
        <w:t>рганизация и поддержка народного творчества;</w:t>
      </w:r>
    </w:p>
    <w:p w:rsidR="007A75B2" w:rsidRPr="007A75B2" w:rsidRDefault="007A75B2" w:rsidP="007A75B2">
      <w:pPr>
        <w:jc w:val="both"/>
        <w:rPr>
          <w:sz w:val="28"/>
          <w:szCs w:val="28"/>
        </w:rPr>
      </w:pPr>
      <w:r>
        <w:rPr>
          <w:sz w:val="28"/>
          <w:szCs w:val="28"/>
        </w:rPr>
        <w:t>-о</w:t>
      </w:r>
      <w:r w:rsidRPr="007A75B2">
        <w:rPr>
          <w:sz w:val="28"/>
          <w:szCs w:val="28"/>
        </w:rPr>
        <w:t>рганизация и поддержка деятельности музея и обеспечение сохранности музе</w:t>
      </w:r>
      <w:r w:rsidRPr="007A75B2">
        <w:rPr>
          <w:sz w:val="28"/>
          <w:szCs w:val="28"/>
        </w:rPr>
        <w:t>й</w:t>
      </w:r>
      <w:r w:rsidRPr="007A75B2">
        <w:rPr>
          <w:sz w:val="28"/>
          <w:szCs w:val="28"/>
        </w:rPr>
        <w:t>ного фонда;</w:t>
      </w:r>
    </w:p>
    <w:p w:rsidR="007A75B2" w:rsidRPr="007A75B2" w:rsidRDefault="007A75B2" w:rsidP="007A75B2">
      <w:pPr>
        <w:jc w:val="both"/>
        <w:rPr>
          <w:sz w:val="28"/>
          <w:szCs w:val="28"/>
        </w:rPr>
      </w:pPr>
      <w:r>
        <w:rPr>
          <w:sz w:val="28"/>
          <w:szCs w:val="28"/>
        </w:rPr>
        <w:t>-о</w:t>
      </w:r>
      <w:r w:rsidRPr="007A75B2">
        <w:rPr>
          <w:sz w:val="28"/>
          <w:szCs w:val="28"/>
        </w:rPr>
        <w:t>рганизация предоставления дополнительного образования в сфере культуры;</w:t>
      </w:r>
    </w:p>
    <w:p w:rsidR="007A75B2" w:rsidRPr="007A75B2" w:rsidRDefault="007A75B2" w:rsidP="007A75B2">
      <w:pPr>
        <w:jc w:val="both"/>
        <w:rPr>
          <w:sz w:val="28"/>
          <w:szCs w:val="28"/>
        </w:rPr>
      </w:pPr>
      <w:r>
        <w:rPr>
          <w:sz w:val="28"/>
          <w:szCs w:val="28"/>
        </w:rPr>
        <w:t>-о</w:t>
      </w:r>
      <w:r w:rsidRPr="007A75B2">
        <w:rPr>
          <w:sz w:val="28"/>
          <w:szCs w:val="28"/>
        </w:rPr>
        <w:t>беспечение подготовки и повышения квалификации кадров для учреждений культуры, д</w:t>
      </w:r>
      <w:r w:rsidRPr="007A75B2">
        <w:rPr>
          <w:sz w:val="28"/>
          <w:szCs w:val="28"/>
        </w:rPr>
        <w:t>о</w:t>
      </w:r>
      <w:r w:rsidRPr="007A75B2">
        <w:rPr>
          <w:sz w:val="28"/>
          <w:szCs w:val="28"/>
        </w:rPr>
        <w:t>полнительного образования детей.</w:t>
      </w:r>
    </w:p>
    <w:p w:rsidR="002062BC" w:rsidRDefault="002062BC" w:rsidP="002062BC">
      <w:pPr>
        <w:pStyle w:val="afff3"/>
        <w:spacing w:after="0"/>
        <w:ind w:left="0"/>
        <w:jc w:val="both"/>
        <w:rPr>
          <w:rFonts w:ascii="Times New Roman" w:hAnsi="Times New Roman"/>
          <w:sz w:val="28"/>
          <w:szCs w:val="24"/>
        </w:rPr>
      </w:pPr>
      <w:r>
        <w:rPr>
          <w:rFonts w:ascii="Times New Roman" w:hAnsi="Times New Roman"/>
          <w:sz w:val="28"/>
          <w:szCs w:val="24"/>
        </w:rPr>
        <w:t>- укрепление материально-технической базы для занятий физической культурой и спортом</w:t>
      </w:r>
      <w:r w:rsidR="00396E8D">
        <w:rPr>
          <w:rFonts w:ascii="Times New Roman" w:hAnsi="Times New Roman"/>
          <w:sz w:val="28"/>
          <w:szCs w:val="24"/>
        </w:rPr>
        <w:t>;</w:t>
      </w:r>
    </w:p>
    <w:p w:rsidR="002062BC" w:rsidRDefault="002062BC" w:rsidP="002062BC">
      <w:pPr>
        <w:pStyle w:val="afff3"/>
        <w:spacing w:after="0"/>
        <w:ind w:left="0"/>
        <w:jc w:val="both"/>
        <w:rPr>
          <w:rFonts w:ascii="Times New Roman" w:hAnsi="Times New Roman"/>
          <w:sz w:val="28"/>
          <w:szCs w:val="24"/>
        </w:rPr>
      </w:pPr>
      <w:r>
        <w:rPr>
          <w:rFonts w:ascii="Times New Roman" w:hAnsi="Times New Roman"/>
          <w:sz w:val="28"/>
          <w:szCs w:val="24"/>
        </w:rPr>
        <w:t>- развитие массового спорта среди различных категорий и групп населения, в том числе в образовательных учреждениях;</w:t>
      </w:r>
    </w:p>
    <w:p w:rsidR="002062BC" w:rsidRDefault="002062BC" w:rsidP="002062BC">
      <w:pPr>
        <w:pStyle w:val="afff3"/>
        <w:spacing w:after="0"/>
        <w:ind w:left="0"/>
        <w:jc w:val="both"/>
        <w:rPr>
          <w:rFonts w:ascii="Times New Roman" w:hAnsi="Times New Roman"/>
          <w:sz w:val="28"/>
          <w:szCs w:val="24"/>
        </w:rPr>
      </w:pPr>
      <w:r>
        <w:rPr>
          <w:rFonts w:ascii="Times New Roman" w:hAnsi="Times New Roman"/>
          <w:sz w:val="28"/>
          <w:szCs w:val="24"/>
        </w:rPr>
        <w:t>- пропаганда физической культуры и здорового образа жизни;</w:t>
      </w:r>
    </w:p>
    <w:p w:rsidR="002062BC" w:rsidRDefault="002062BC" w:rsidP="002062BC">
      <w:pPr>
        <w:pStyle w:val="afff3"/>
        <w:spacing w:after="0"/>
        <w:ind w:left="0"/>
        <w:jc w:val="both"/>
        <w:rPr>
          <w:rFonts w:ascii="Times New Roman" w:hAnsi="Times New Roman"/>
          <w:sz w:val="28"/>
          <w:szCs w:val="24"/>
        </w:rPr>
      </w:pPr>
      <w:r>
        <w:rPr>
          <w:rFonts w:ascii="Times New Roman" w:hAnsi="Times New Roman"/>
          <w:sz w:val="28"/>
          <w:szCs w:val="24"/>
        </w:rPr>
        <w:t>- оказание муниципальных услуг по предоставлению дополнительного образов</w:t>
      </w:r>
      <w:r>
        <w:rPr>
          <w:rFonts w:ascii="Times New Roman" w:hAnsi="Times New Roman"/>
          <w:sz w:val="28"/>
          <w:szCs w:val="24"/>
        </w:rPr>
        <w:t>а</w:t>
      </w:r>
      <w:r>
        <w:rPr>
          <w:rFonts w:ascii="Times New Roman" w:hAnsi="Times New Roman"/>
          <w:sz w:val="28"/>
          <w:szCs w:val="24"/>
        </w:rPr>
        <w:t>ния в сфере физической культуры и спорта (услуги спортивной школы);</w:t>
      </w:r>
    </w:p>
    <w:p w:rsidR="002062BC" w:rsidRDefault="002062BC" w:rsidP="002062BC">
      <w:pPr>
        <w:pStyle w:val="afff3"/>
        <w:spacing w:after="0"/>
        <w:ind w:left="0"/>
        <w:jc w:val="both"/>
        <w:rPr>
          <w:rFonts w:ascii="Times New Roman" w:hAnsi="Times New Roman"/>
          <w:sz w:val="28"/>
          <w:szCs w:val="24"/>
        </w:rPr>
      </w:pPr>
      <w:r>
        <w:rPr>
          <w:rFonts w:ascii="Times New Roman" w:hAnsi="Times New Roman"/>
          <w:sz w:val="28"/>
          <w:szCs w:val="24"/>
        </w:rPr>
        <w:t>- развитие детско-юношеского спорта (совершенствование подготовки спорти</w:t>
      </w:r>
      <w:r>
        <w:rPr>
          <w:rFonts w:ascii="Times New Roman" w:hAnsi="Times New Roman"/>
          <w:sz w:val="28"/>
          <w:szCs w:val="24"/>
        </w:rPr>
        <w:t>в</w:t>
      </w:r>
      <w:r>
        <w:rPr>
          <w:rFonts w:ascii="Times New Roman" w:hAnsi="Times New Roman"/>
          <w:sz w:val="28"/>
          <w:szCs w:val="24"/>
        </w:rPr>
        <w:t>ного резерва);</w:t>
      </w:r>
    </w:p>
    <w:p w:rsidR="002C0492" w:rsidRPr="006F0CE0" w:rsidRDefault="002062BC" w:rsidP="002062BC">
      <w:pPr>
        <w:jc w:val="both"/>
        <w:rPr>
          <w:sz w:val="28"/>
          <w:szCs w:val="28"/>
        </w:rPr>
      </w:pPr>
      <w:r>
        <w:rPr>
          <w:sz w:val="28"/>
        </w:rPr>
        <w:t>- сохранение кадрового потенциала спортивной школы</w:t>
      </w:r>
      <w:r w:rsidR="002C0492" w:rsidRPr="006F0CE0">
        <w:rPr>
          <w:sz w:val="28"/>
          <w:szCs w:val="28"/>
        </w:rPr>
        <w:t>;</w:t>
      </w:r>
    </w:p>
    <w:p w:rsidR="005649BA" w:rsidRPr="005649BA" w:rsidRDefault="005649BA" w:rsidP="005649BA">
      <w:pPr>
        <w:snapToGrid w:val="0"/>
        <w:jc w:val="both"/>
        <w:rPr>
          <w:sz w:val="28"/>
          <w:szCs w:val="28"/>
        </w:rPr>
      </w:pPr>
      <w:r>
        <w:rPr>
          <w:sz w:val="28"/>
          <w:szCs w:val="28"/>
        </w:rPr>
        <w:t>-</w:t>
      </w:r>
      <w:r w:rsidRPr="005649BA">
        <w:rPr>
          <w:sz w:val="28"/>
          <w:szCs w:val="28"/>
        </w:rPr>
        <w:t>обеспечение молодежи доступными и качественными социальными услугами, направленными на снижение миграции молодежи из района;</w:t>
      </w:r>
    </w:p>
    <w:p w:rsidR="005649BA" w:rsidRPr="005649BA" w:rsidRDefault="005649BA" w:rsidP="005649BA">
      <w:pPr>
        <w:jc w:val="both"/>
        <w:rPr>
          <w:sz w:val="28"/>
          <w:szCs w:val="28"/>
        </w:rPr>
      </w:pPr>
      <w:r>
        <w:rPr>
          <w:sz w:val="28"/>
          <w:szCs w:val="28"/>
        </w:rPr>
        <w:t>-</w:t>
      </w:r>
      <w:r w:rsidRPr="005649BA">
        <w:rPr>
          <w:sz w:val="28"/>
          <w:szCs w:val="28"/>
        </w:rPr>
        <w:t>вовлечение молодежи в социальную практику и ее информирование о потенц</w:t>
      </w:r>
      <w:r w:rsidRPr="005649BA">
        <w:rPr>
          <w:sz w:val="28"/>
          <w:szCs w:val="28"/>
        </w:rPr>
        <w:t>и</w:t>
      </w:r>
      <w:r w:rsidRPr="005649BA">
        <w:rPr>
          <w:sz w:val="28"/>
          <w:szCs w:val="28"/>
        </w:rPr>
        <w:t>альных позити</w:t>
      </w:r>
      <w:r w:rsidRPr="005649BA">
        <w:rPr>
          <w:sz w:val="28"/>
          <w:szCs w:val="28"/>
        </w:rPr>
        <w:t>в</w:t>
      </w:r>
      <w:r w:rsidRPr="005649BA">
        <w:rPr>
          <w:sz w:val="28"/>
          <w:szCs w:val="28"/>
        </w:rPr>
        <w:t>ных возможностях развития;</w:t>
      </w:r>
    </w:p>
    <w:p w:rsidR="005649BA" w:rsidRPr="005649BA" w:rsidRDefault="005649BA" w:rsidP="005649BA">
      <w:pPr>
        <w:jc w:val="both"/>
        <w:rPr>
          <w:sz w:val="28"/>
          <w:szCs w:val="28"/>
        </w:rPr>
      </w:pPr>
      <w:r>
        <w:rPr>
          <w:sz w:val="28"/>
          <w:szCs w:val="28"/>
        </w:rPr>
        <w:t>-</w:t>
      </w:r>
      <w:r w:rsidRPr="005649BA">
        <w:rPr>
          <w:sz w:val="28"/>
          <w:szCs w:val="28"/>
        </w:rPr>
        <w:t>интеграция молодых людей, оказавшихся в трудной жизненной ситуации, в жи</w:t>
      </w:r>
      <w:r w:rsidRPr="005649BA">
        <w:rPr>
          <w:sz w:val="28"/>
          <w:szCs w:val="28"/>
        </w:rPr>
        <w:t>з</w:t>
      </w:r>
      <w:r w:rsidRPr="005649BA">
        <w:rPr>
          <w:sz w:val="28"/>
          <w:szCs w:val="28"/>
        </w:rPr>
        <w:t>ни общества;</w:t>
      </w:r>
    </w:p>
    <w:p w:rsidR="005649BA" w:rsidRPr="005649BA" w:rsidRDefault="005649BA" w:rsidP="005649BA">
      <w:pPr>
        <w:jc w:val="both"/>
        <w:rPr>
          <w:sz w:val="28"/>
          <w:szCs w:val="28"/>
        </w:rPr>
      </w:pPr>
      <w:r>
        <w:rPr>
          <w:sz w:val="28"/>
          <w:szCs w:val="28"/>
        </w:rPr>
        <w:t>-</w:t>
      </w:r>
      <w:r w:rsidRPr="005649BA">
        <w:rPr>
          <w:sz w:val="28"/>
          <w:szCs w:val="28"/>
        </w:rPr>
        <w:t>пропаганда здорового образа жизни и профилактика асоциальных явлений в м</w:t>
      </w:r>
      <w:r w:rsidRPr="005649BA">
        <w:rPr>
          <w:sz w:val="28"/>
          <w:szCs w:val="28"/>
        </w:rPr>
        <w:t>о</w:t>
      </w:r>
      <w:r w:rsidRPr="005649BA">
        <w:rPr>
          <w:sz w:val="28"/>
          <w:szCs w:val="28"/>
        </w:rPr>
        <w:t>лодежной ср</w:t>
      </w:r>
      <w:r w:rsidRPr="005649BA">
        <w:rPr>
          <w:sz w:val="28"/>
          <w:szCs w:val="28"/>
        </w:rPr>
        <w:t>е</w:t>
      </w:r>
      <w:r w:rsidRPr="005649BA">
        <w:rPr>
          <w:sz w:val="28"/>
          <w:szCs w:val="28"/>
        </w:rPr>
        <w:t>де;</w:t>
      </w:r>
    </w:p>
    <w:p w:rsidR="005E650E" w:rsidRDefault="005649BA" w:rsidP="005649BA">
      <w:pPr>
        <w:tabs>
          <w:tab w:val="left" w:pos="2100"/>
        </w:tabs>
        <w:jc w:val="both"/>
        <w:rPr>
          <w:sz w:val="28"/>
          <w:szCs w:val="28"/>
        </w:rPr>
      </w:pPr>
      <w:r>
        <w:rPr>
          <w:sz w:val="28"/>
          <w:szCs w:val="28"/>
        </w:rPr>
        <w:t>-</w:t>
      </w:r>
      <w:r w:rsidRPr="005649BA">
        <w:rPr>
          <w:sz w:val="28"/>
          <w:szCs w:val="28"/>
        </w:rPr>
        <w:t>формирование духовности, нравственности, патриотизма, толерантности.</w:t>
      </w:r>
    </w:p>
    <w:p w:rsidR="002C0492" w:rsidRDefault="002C0492" w:rsidP="005649BA">
      <w:pPr>
        <w:tabs>
          <w:tab w:val="left" w:pos="2100"/>
        </w:tabs>
        <w:jc w:val="both"/>
        <w:rPr>
          <w:sz w:val="28"/>
          <w:szCs w:val="28"/>
        </w:rPr>
      </w:pPr>
      <w:r w:rsidRPr="005649BA">
        <w:rPr>
          <w:sz w:val="28"/>
          <w:szCs w:val="28"/>
        </w:rPr>
        <w:t>-</w:t>
      </w:r>
      <w:r w:rsidRPr="006F0CE0">
        <w:rPr>
          <w:sz w:val="28"/>
          <w:szCs w:val="28"/>
        </w:rPr>
        <w:t xml:space="preserve"> ра</w:t>
      </w:r>
      <w:r w:rsidRPr="006F0CE0">
        <w:rPr>
          <w:sz w:val="28"/>
          <w:szCs w:val="28"/>
        </w:rPr>
        <w:t>з</w:t>
      </w:r>
      <w:r w:rsidRPr="006F0CE0">
        <w:rPr>
          <w:sz w:val="28"/>
          <w:szCs w:val="28"/>
        </w:rPr>
        <w:t>вити</w:t>
      </w:r>
      <w:r>
        <w:rPr>
          <w:sz w:val="28"/>
          <w:szCs w:val="28"/>
        </w:rPr>
        <w:t>е</w:t>
      </w:r>
      <w:r w:rsidRPr="006F0CE0">
        <w:rPr>
          <w:sz w:val="28"/>
          <w:szCs w:val="28"/>
        </w:rPr>
        <w:t xml:space="preserve"> инженерной и транспортной инфраструктуры поселений</w:t>
      </w:r>
    </w:p>
    <w:p w:rsidR="00DA1A15" w:rsidRPr="000B0C7B" w:rsidRDefault="00DA1A15" w:rsidP="00DA1A15">
      <w:pPr>
        <w:pStyle w:val="ConsPlusNormal"/>
        <w:ind w:firstLine="0"/>
        <w:jc w:val="both"/>
        <w:rPr>
          <w:rFonts w:ascii="Times New Roman" w:hAnsi="Times New Roman" w:cs="Times New Roman"/>
          <w:sz w:val="28"/>
          <w:szCs w:val="28"/>
        </w:rPr>
      </w:pPr>
      <w:r w:rsidRPr="000B0C7B">
        <w:rPr>
          <w:rFonts w:ascii="Times New Roman" w:hAnsi="Times New Roman" w:cs="Times New Roman"/>
          <w:sz w:val="28"/>
          <w:szCs w:val="28"/>
        </w:rPr>
        <w:t>- обеспечение развития жилищного и промышленного стро</w:t>
      </w:r>
      <w:r w:rsidRPr="000B0C7B">
        <w:rPr>
          <w:rFonts w:ascii="Times New Roman" w:hAnsi="Times New Roman" w:cs="Times New Roman"/>
          <w:sz w:val="28"/>
          <w:szCs w:val="28"/>
        </w:rPr>
        <w:t>и</w:t>
      </w:r>
      <w:r w:rsidRPr="000B0C7B">
        <w:rPr>
          <w:rFonts w:ascii="Times New Roman" w:hAnsi="Times New Roman" w:cs="Times New Roman"/>
          <w:sz w:val="28"/>
          <w:szCs w:val="28"/>
        </w:rPr>
        <w:t>тельства;</w:t>
      </w:r>
    </w:p>
    <w:p w:rsidR="00DA1A15" w:rsidRPr="000B0C7B" w:rsidRDefault="00DA1A15" w:rsidP="00DA1A15">
      <w:pPr>
        <w:pStyle w:val="ConsPlusNormal"/>
        <w:ind w:firstLine="0"/>
        <w:jc w:val="both"/>
        <w:rPr>
          <w:rFonts w:ascii="Times New Roman" w:hAnsi="Times New Roman" w:cs="Times New Roman"/>
          <w:sz w:val="28"/>
          <w:szCs w:val="28"/>
        </w:rPr>
      </w:pPr>
      <w:r w:rsidRPr="000B0C7B">
        <w:rPr>
          <w:rFonts w:ascii="Times New Roman" w:hAnsi="Times New Roman" w:cs="Times New Roman"/>
          <w:sz w:val="28"/>
          <w:szCs w:val="28"/>
        </w:rPr>
        <w:t>- строительство и модернизация системы коммунальной инфр</w:t>
      </w:r>
      <w:r w:rsidRPr="000B0C7B">
        <w:rPr>
          <w:rFonts w:ascii="Times New Roman" w:hAnsi="Times New Roman" w:cs="Times New Roman"/>
          <w:sz w:val="28"/>
          <w:szCs w:val="28"/>
        </w:rPr>
        <w:t>а</w:t>
      </w:r>
      <w:r w:rsidRPr="000B0C7B">
        <w:rPr>
          <w:rFonts w:ascii="Times New Roman" w:hAnsi="Times New Roman" w:cs="Times New Roman"/>
          <w:sz w:val="28"/>
          <w:szCs w:val="28"/>
        </w:rPr>
        <w:t>структуры;</w:t>
      </w:r>
    </w:p>
    <w:p w:rsidR="00DA1A15" w:rsidRPr="000B0C7B" w:rsidRDefault="00DA1A15" w:rsidP="00DA1A15">
      <w:pPr>
        <w:pStyle w:val="ConsPlusNormal"/>
        <w:ind w:firstLine="0"/>
        <w:jc w:val="both"/>
        <w:rPr>
          <w:rFonts w:ascii="Times New Roman" w:hAnsi="Times New Roman" w:cs="Times New Roman"/>
          <w:sz w:val="28"/>
          <w:szCs w:val="28"/>
        </w:rPr>
      </w:pPr>
      <w:r w:rsidRPr="000B0C7B">
        <w:rPr>
          <w:rFonts w:ascii="Times New Roman" w:hAnsi="Times New Roman" w:cs="Times New Roman"/>
          <w:sz w:val="28"/>
          <w:szCs w:val="28"/>
        </w:rPr>
        <w:t>- повышение качества предоставляемых коммунальных услуг потребителям;</w:t>
      </w:r>
    </w:p>
    <w:p w:rsidR="00E43AF4" w:rsidRPr="00E43AF4" w:rsidRDefault="00E43AF4" w:rsidP="00E43AF4">
      <w:pPr>
        <w:pStyle w:val="ConsPlusNormal"/>
        <w:ind w:firstLine="0"/>
        <w:jc w:val="both"/>
        <w:rPr>
          <w:rFonts w:ascii="Times New Roman" w:hAnsi="Times New Roman" w:cs="Times New Roman"/>
          <w:sz w:val="28"/>
          <w:szCs w:val="28"/>
        </w:rPr>
      </w:pPr>
      <w:r w:rsidRPr="00E43AF4">
        <w:rPr>
          <w:rFonts w:ascii="Times New Roman" w:hAnsi="Times New Roman" w:cs="Times New Roman"/>
          <w:sz w:val="28"/>
          <w:szCs w:val="28"/>
        </w:rPr>
        <w:t>-</w:t>
      </w:r>
      <w:r w:rsidR="008D24A5">
        <w:rPr>
          <w:rFonts w:ascii="Times New Roman" w:hAnsi="Times New Roman" w:cs="Times New Roman"/>
          <w:sz w:val="28"/>
          <w:szCs w:val="28"/>
        </w:rPr>
        <w:t>р</w:t>
      </w:r>
      <w:r w:rsidRPr="00E43AF4">
        <w:rPr>
          <w:rFonts w:ascii="Times New Roman" w:hAnsi="Times New Roman" w:cs="Times New Roman"/>
          <w:sz w:val="28"/>
          <w:szCs w:val="28"/>
        </w:rPr>
        <w:t>азработка      муниципальными       образованиями  района градостроительной документации  в соответствии  с Градостроительным кодексом Российской Фед</w:t>
      </w:r>
      <w:r w:rsidRPr="00E43AF4">
        <w:rPr>
          <w:rFonts w:ascii="Times New Roman" w:hAnsi="Times New Roman" w:cs="Times New Roman"/>
          <w:sz w:val="28"/>
          <w:szCs w:val="28"/>
        </w:rPr>
        <w:t>е</w:t>
      </w:r>
      <w:r w:rsidRPr="00E43AF4">
        <w:rPr>
          <w:rFonts w:ascii="Times New Roman" w:hAnsi="Times New Roman" w:cs="Times New Roman"/>
          <w:sz w:val="28"/>
          <w:szCs w:val="28"/>
        </w:rPr>
        <w:t xml:space="preserve">рации </w:t>
      </w:r>
    </w:p>
    <w:p w:rsidR="00E43AF4" w:rsidRPr="00E43AF4" w:rsidRDefault="00E43AF4" w:rsidP="00E43AF4">
      <w:pPr>
        <w:pStyle w:val="ConsPlusNormal"/>
        <w:ind w:firstLine="0"/>
        <w:rPr>
          <w:rFonts w:ascii="Times New Roman" w:hAnsi="Times New Roman" w:cs="Times New Roman"/>
          <w:sz w:val="28"/>
          <w:szCs w:val="28"/>
        </w:rPr>
      </w:pPr>
      <w:r w:rsidRPr="00E43AF4">
        <w:rPr>
          <w:rFonts w:ascii="Times New Roman" w:hAnsi="Times New Roman" w:cs="Times New Roman"/>
          <w:sz w:val="28"/>
          <w:szCs w:val="28"/>
        </w:rPr>
        <w:t xml:space="preserve">  -</w:t>
      </w:r>
      <w:r w:rsidR="008D24A5">
        <w:rPr>
          <w:rFonts w:ascii="Times New Roman" w:hAnsi="Times New Roman" w:cs="Times New Roman"/>
          <w:sz w:val="28"/>
          <w:szCs w:val="28"/>
        </w:rPr>
        <w:t>у</w:t>
      </w:r>
      <w:r w:rsidRPr="00E43AF4">
        <w:rPr>
          <w:rFonts w:ascii="Times New Roman" w:hAnsi="Times New Roman" w:cs="Times New Roman"/>
          <w:sz w:val="28"/>
          <w:szCs w:val="28"/>
        </w:rPr>
        <w:t>становка автоматизированной  информационной  системы  обеспечения  гр</w:t>
      </w:r>
      <w:r w:rsidRPr="00E43AF4">
        <w:rPr>
          <w:rFonts w:ascii="Times New Roman" w:hAnsi="Times New Roman" w:cs="Times New Roman"/>
          <w:sz w:val="28"/>
          <w:szCs w:val="28"/>
        </w:rPr>
        <w:t>а</w:t>
      </w:r>
      <w:r w:rsidRPr="00E43AF4">
        <w:rPr>
          <w:rFonts w:ascii="Times New Roman" w:hAnsi="Times New Roman" w:cs="Times New Roman"/>
          <w:sz w:val="28"/>
          <w:szCs w:val="28"/>
        </w:rPr>
        <w:t xml:space="preserve">достроительной  деятельности </w:t>
      </w:r>
    </w:p>
    <w:p w:rsidR="00E43AF4" w:rsidRPr="00E43AF4" w:rsidRDefault="00E43AF4" w:rsidP="00E43AF4">
      <w:pPr>
        <w:pStyle w:val="ConsPlusNormal"/>
        <w:ind w:firstLine="0"/>
        <w:rPr>
          <w:rFonts w:ascii="Times New Roman" w:hAnsi="Times New Roman" w:cs="Times New Roman"/>
          <w:sz w:val="28"/>
          <w:szCs w:val="28"/>
        </w:rPr>
      </w:pPr>
      <w:r w:rsidRPr="00E43AF4">
        <w:rPr>
          <w:rFonts w:ascii="Times New Roman" w:hAnsi="Times New Roman" w:cs="Times New Roman"/>
          <w:sz w:val="28"/>
          <w:szCs w:val="28"/>
        </w:rPr>
        <w:t xml:space="preserve">- </w:t>
      </w:r>
      <w:r w:rsidR="008D24A5">
        <w:rPr>
          <w:rFonts w:ascii="Times New Roman" w:hAnsi="Times New Roman" w:cs="Times New Roman"/>
          <w:sz w:val="28"/>
          <w:szCs w:val="28"/>
        </w:rPr>
        <w:t>в</w:t>
      </w:r>
      <w:r w:rsidRPr="00E43AF4">
        <w:rPr>
          <w:rFonts w:ascii="Times New Roman" w:hAnsi="Times New Roman" w:cs="Times New Roman"/>
          <w:sz w:val="28"/>
          <w:szCs w:val="28"/>
        </w:rPr>
        <w:t>о</w:t>
      </w:r>
      <w:r w:rsidRPr="00E43AF4">
        <w:rPr>
          <w:rFonts w:ascii="Times New Roman" w:hAnsi="Times New Roman" w:cs="Times New Roman"/>
          <w:sz w:val="28"/>
          <w:szCs w:val="28"/>
        </w:rPr>
        <w:t xml:space="preserve">влечение в оборот новых земельных участков в целях строительства жилья эконом класса  </w:t>
      </w:r>
    </w:p>
    <w:p w:rsidR="002C0492" w:rsidRPr="006F0CE0" w:rsidRDefault="008D24A5" w:rsidP="00AA3CB1">
      <w:pPr>
        <w:widowControl w:val="0"/>
        <w:autoSpaceDE w:val="0"/>
        <w:autoSpaceDN w:val="0"/>
        <w:adjustRightInd w:val="0"/>
        <w:jc w:val="both"/>
        <w:rPr>
          <w:sz w:val="28"/>
          <w:szCs w:val="28"/>
        </w:rPr>
      </w:pPr>
      <w:r>
        <w:rPr>
          <w:sz w:val="28"/>
          <w:szCs w:val="28"/>
        </w:rPr>
        <w:tab/>
      </w:r>
      <w:r w:rsidR="002C0492" w:rsidRPr="006F0CE0">
        <w:rPr>
          <w:sz w:val="28"/>
          <w:szCs w:val="28"/>
        </w:rPr>
        <w:t>Для решения поставленных задач в соответствии с постановлением адм</w:t>
      </w:r>
      <w:r w:rsidR="002C0492" w:rsidRPr="006F0CE0">
        <w:rPr>
          <w:sz w:val="28"/>
          <w:szCs w:val="28"/>
        </w:rPr>
        <w:t>и</w:t>
      </w:r>
      <w:r w:rsidR="002C0492" w:rsidRPr="006F0CE0">
        <w:rPr>
          <w:sz w:val="28"/>
          <w:szCs w:val="28"/>
        </w:rPr>
        <w:t xml:space="preserve">нистрации </w:t>
      </w:r>
      <w:r w:rsidR="00AA3CB1">
        <w:rPr>
          <w:sz w:val="28"/>
          <w:szCs w:val="28"/>
        </w:rPr>
        <w:t xml:space="preserve">Тужинского </w:t>
      </w:r>
      <w:r w:rsidR="002C0492" w:rsidRPr="006F0CE0">
        <w:rPr>
          <w:sz w:val="28"/>
          <w:szCs w:val="28"/>
        </w:rPr>
        <w:t xml:space="preserve"> района «</w:t>
      </w:r>
      <w:r w:rsidR="00AA3CB1" w:rsidRPr="00AA3CB1">
        <w:rPr>
          <w:sz w:val="28"/>
          <w:szCs w:val="28"/>
        </w:rPr>
        <w:t>О разработке, реализации и оценке эффективн</w:t>
      </w:r>
      <w:r w:rsidR="00AA3CB1" w:rsidRPr="00AA3CB1">
        <w:rPr>
          <w:sz w:val="28"/>
          <w:szCs w:val="28"/>
        </w:rPr>
        <w:t>о</w:t>
      </w:r>
      <w:r w:rsidR="00AA3CB1" w:rsidRPr="00AA3CB1">
        <w:rPr>
          <w:sz w:val="28"/>
          <w:szCs w:val="28"/>
        </w:rPr>
        <w:t>сти реализации муниципальных программ Тужинского муниципал</w:t>
      </w:r>
      <w:r w:rsidR="00AA3CB1" w:rsidRPr="00AA3CB1">
        <w:rPr>
          <w:sz w:val="28"/>
          <w:szCs w:val="28"/>
        </w:rPr>
        <w:t>ь</w:t>
      </w:r>
      <w:r w:rsidR="00AA3CB1" w:rsidRPr="00AA3CB1">
        <w:rPr>
          <w:sz w:val="28"/>
          <w:szCs w:val="28"/>
        </w:rPr>
        <w:t>ного района</w:t>
      </w:r>
      <w:r w:rsidR="002C0492" w:rsidRPr="006F0CE0">
        <w:rPr>
          <w:sz w:val="28"/>
          <w:szCs w:val="28"/>
        </w:rPr>
        <w:t xml:space="preserve">» от </w:t>
      </w:r>
      <w:r w:rsidR="00AA3CB1">
        <w:rPr>
          <w:sz w:val="28"/>
          <w:szCs w:val="28"/>
        </w:rPr>
        <w:t>19</w:t>
      </w:r>
      <w:r w:rsidR="002C0492" w:rsidRPr="006F0CE0">
        <w:rPr>
          <w:sz w:val="28"/>
          <w:szCs w:val="28"/>
        </w:rPr>
        <w:t>.0</w:t>
      </w:r>
      <w:r w:rsidR="00AA3CB1">
        <w:rPr>
          <w:sz w:val="28"/>
          <w:szCs w:val="28"/>
        </w:rPr>
        <w:t>2</w:t>
      </w:r>
      <w:r w:rsidR="002C0492" w:rsidRPr="006F0CE0">
        <w:rPr>
          <w:sz w:val="28"/>
          <w:szCs w:val="28"/>
        </w:rPr>
        <w:t>.201</w:t>
      </w:r>
      <w:r w:rsidR="00AA3CB1">
        <w:rPr>
          <w:sz w:val="28"/>
          <w:szCs w:val="28"/>
        </w:rPr>
        <w:t>5</w:t>
      </w:r>
      <w:r w:rsidR="002C0492" w:rsidRPr="006F0CE0">
        <w:rPr>
          <w:sz w:val="28"/>
          <w:szCs w:val="28"/>
        </w:rPr>
        <w:t xml:space="preserve"> № </w:t>
      </w:r>
      <w:r w:rsidR="00AA3CB1">
        <w:rPr>
          <w:sz w:val="28"/>
          <w:szCs w:val="28"/>
        </w:rPr>
        <w:t>89</w:t>
      </w:r>
      <w:r w:rsidR="002C0492" w:rsidRPr="006F0CE0">
        <w:rPr>
          <w:sz w:val="28"/>
          <w:szCs w:val="28"/>
        </w:rPr>
        <w:t xml:space="preserve"> в 2015 году на территории района действовали 1</w:t>
      </w:r>
      <w:r w:rsidR="00AA3CB1">
        <w:rPr>
          <w:sz w:val="28"/>
          <w:szCs w:val="28"/>
        </w:rPr>
        <w:t>6</w:t>
      </w:r>
      <w:r w:rsidR="002C0492" w:rsidRPr="006F0CE0">
        <w:rPr>
          <w:sz w:val="28"/>
          <w:szCs w:val="28"/>
        </w:rPr>
        <w:t xml:space="preserve"> муниц</w:t>
      </w:r>
      <w:r w:rsidR="002C0492" w:rsidRPr="006F0CE0">
        <w:rPr>
          <w:sz w:val="28"/>
          <w:szCs w:val="28"/>
        </w:rPr>
        <w:t>и</w:t>
      </w:r>
      <w:r w:rsidR="002C0492" w:rsidRPr="006F0CE0">
        <w:rPr>
          <w:sz w:val="28"/>
          <w:szCs w:val="28"/>
        </w:rPr>
        <w:t>пальных программ на 2014-2018 г</w:t>
      </w:r>
      <w:r w:rsidR="002C0492" w:rsidRPr="006F0CE0">
        <w:rPr>
          <w:sz w:val="28"/>
          <w:szCs w:val="28"/>
        </w:rPr>
        <w:t>о</w:t>
      </w:r>
      <w:r w:rsidR="002C0492" w:rsidRPr="006F0CE0">
        <w:rPr>
          <w:sz w:val="28"/>
          <w:szCs w:val="28"/>
        </w:rPr>
        <w:t>ды.</w:t>
      </w:r>
    </w:p>
    <w:p w:rsidR="002C0492" w:rsidRPr="006F0CE0" w:rsidRDefault="002C0492" w:rsidP="002C0492">
      <w:pPr>
        <w:ind w:firstLine="709"/>
        <w:jc w:val="both"/>
        <w:rPr>
          <w:sz w:val="28"/>
          <w:szCs w:val="28"/>
        </w:rPr>
      </w:pPr>
      <w:r w:rsidRPr="006F0CE0">
        <w:rPr>
          <w:sz w:val="28"/>
          <w:szCs w:val="28"/>
        </w:rPr>
        <w:t>В соответствии с Порядком разработки, реализации и оценки эффективн</w:t>
      </w:r>
      <w:r w:rsidRPr="006F0CE0">
        <w:rPr>
          <w:sz w:val="28"/>
          <w:szCs w:val="28"/>
        </w:rPr>
        <w:t>о</w:t>
      </w:r>
      <w:r w:rsidRPr="006F0CE0">
        <w:rPr>
          <w:sz w:val="28"/>
          <w:szCs w:val="28"/>
        </w:rPr>
        <w:t xml:space="preserve">сти реализации муниципальных программ </w:t>
      </w:r>
      <w:r w:rsidR="00AA3CB1">
        <w:rPr>
          <w:sz w:val="28"/>
          <w:szCs w:val="28"/>
        </w:rPr>
        <w:t>Тужинского</w:t>
      </w:r>
      <w:r w:rsidRPr="006F0CE0">
        <w:rPr>
          <w:sz w:val="28"/>
          <w:szCs w:val="28"/>
        </w:rPr>
        <w:t xml:space="preserve"> муниципал</w:t>
      </w:r>
      <w:r w:rsidRPr="006F0CE0">
        <w:rPr>
          <w:sz w:val="28"/>
          <w:szCs w:val="28"/>
        </w:rPr>
        <w:t>ь</w:t>
      </w:r>
      <w:r w:rsidRPr="006F0CE0">
        <w:rPr>
          <w:sz w:val="28"/>
          <w:szCs w:val="28"/>
        </w:rPr>
        <w:t xml:space="preserve">ного района </w:t>
      </w:r>
      <w:r w:rsidR="00AA3CB1">
        <w:rPr>
          <w:sz w:val="28"/>
          <w:szCs w:val="28"/>
        </w:rPr>
        <w:t xml:space="preserve"> отделом по</w:t>
      </w:r>
      <w:r w:rsidRPr="006F0CE0">
        <w:rPr>
          <w:sz w:val="28"/>
          <w:szCs w:val="28"/>
        </w:rPr>
        <w:t xml:space="preserve"> экономик</w:t>
      </w:r>
      <w:r w:rsidR="00AA3CB1">
        <w:rPr>
          <w:sz w:val="28"/>
          <w:szCs w:val="28"/>
        </w:rPr>
        <w:t>е</w:t>
      </w:r>
      <w:r w:rsidRPr="006F0CE0">
        <w:rPr>
          <w:sz w:val="28"/>
          <w:szCs w:val="28"/>
        </w:rPr>
        <w:t xml:space="preserve"> и прогнозировани</w:t>
      </w:r>
      <w:r w:rsidR="00AA3CB1">
        <w:rPr>
          <w:sz w:val="28"/>
          <w:szCs w:val="28"/>
        </w:rPr>
        <w:t>ю</w:t>
      </w:r>
      <w:r w:rsidRPr="006F0CE0">
        <w:rPr>
          <w:sz w:val="28"/>
          <w:szCs w:val="28"/>
        </w:rPr>
        <w:t xml:space="preserve"> проведена оценка эффективности ре</w:t>
      </w:r>
      <w:r w:rsidRPr="006F0CE0">
        <w:rPr>
          <w:sz w:val="28"/>
          <w:szCs w:val="28"/>
        </w:rPr>
        <w:t>а</w:t>
      </w:r>
      <w:r w:rsidRPr="006F0CE0">
        <w:rPr>
          <w:sz w:val="28"/>
          <w:szCs w:val="28"/>
        </w:rPr>
        <w:t>лизации 1</w:t>
      </w:r>
      <w:r w:rsidR="00AA3CB1">
        <w:rPr>
          <w:sz w:val="28"/>
          <w:szCs w:val="28"/>
        </w:rPr>
        <w:t>6</w:t>
      </w:r>
      <w:r w:rsidRPr="006F0CE0">
        <w:rPr>
          <w:sz w:val="28"/>
          <w:szCs w:val="28"/>
        </w:rPr>
        <w:t xml:space="preserve"> муниципальных программ за 2015 год</w:t>
      </w:r>
      <w:r w:rsidR="00AA3CB1">
        <w:rPr>
          <w:sz w:val="28"/>
          <w:szCs w:val="28"/>
        </w:rPr>
        <w:t>. Постановлением администр</w:t>
      </w:r>
      <w:r w:rsidR="00AA3CB1">
        <w:rPr>
          <w:sz w:val="28"/>
          <w:szCs w:val="28"/>
        </w:rPr>
        <w:t>а</w:t>
      </w:r>
      <w:r w:rsidR="00AA3CB1">
        <w:rPr>
          <w:sz w:val="28"/>
          <w:szCs w:val="28"/>
        </w:rPr>
        <w:t>ции Тужинского муниципального района от 04.04.2016 №89 признаны</w:t>
      </w:r>
      <w:r w:rsidRPr="006F0CE0">
        <w:rPr>
          <w:sz w:val="28"/>
          <w:szCs w:val="28"/>
        </w:rPr>
        <w:t xml:space="preserve"> целесоо</w:t>
      </w:r>
      <w:r w:rsidRPr="006F0CE0">
        <w:rPr>
          <w:sz w:val="28"/>
          <w:szCs w:val="28"/>
        </w:rPr>
        <w:t>б</w:t>
      </w:r>
      <w:r w:rsidRPr="006F0CE0">
        <w:rPr>
          <w:sz w:val="28"/>
          <w:szCs w:val="28"/>
        </w:rPr>
        <w:t>разн</w:t>
      </w:r>
      <w:r w:rsidR="00AA3CB1">
        <w:rPr>
          <w:sz w:val="28"/>
          <w:szCs w:val="28"/>
        </w:rPr>
        <w:t>ыми</w:t>
      </w:r>
      <w:r w:rsidR="00396E8D">
        <w:rPr>
          <w:sz w:val="28"/>
          <w:szCs w:val="28"/>
        </w:rPr>
        <w:t xml:space="preserve"> для</w:t>
      </w:r>
      <w:r w:rsidRPr="006F0CE0">
        <w:rPr>
          <w:sz w:val="28"/>
          <w:szCs w:val="28"/>
        </w:rPr>
        <w:t xml:space="preserve"> продолжения реализации</w:t>
      </w:r>
      <w:r w:rsidR="00AA3CB1">
        <w:rPr>
          <w:sz w:val="28"/>
          <w:szCs w:val="28"/>
        </w:rPr>
        <w:t xml:space="preserve"> всех </w:t>
      </w:r>
      <w:r w:rsidRPr="006F0CE0">
        <w:rPr>
          <w:sz w:val="28"/>
          <w:szCs w:val="28"/>
        </w:rPr>
        <w:t xml:space="preserve"> программ в 2016 г</w:t>
      </w:r>
      <w:r w:rsidRPr="006F0CE0">
        <w:rPr>
          <w:sz w:val="28"/>
          <w:szCs w:val="28"/>
        </w:rPr>
        <w:t>о</w:t>
      </w:r>
      <w:r w:rsidRPr="006F0CE0">
        <w:rPr>
          <w:sz w:val="28"/>
          <w:szCs w:val="28"/>
        </w:rPr>
        <w:t>ду.</w:t>
      </w:r>
    </w:p>
    <w:p w:rsidR="00F35127" w:rsidRPr="00831B9D" w:rsidRDefault="00F35127" w:rsidP="00F35127">
      <w:pPr>
        <w:pStyle w:val="1f6"/>
        <w:shd w:val="clear" w:color="auto" w:fill="auto"/>
        <w:tabs>
          <w:tab w:val="left" w:leader="underscore" w:pos="1070"/>
        </w:tabs>
        <w:spacing w:line="317" w:lineRule="exact"/>
        <w:ind w:firstLine="0"/>
        <w:jc w:val="center"/>
        <w:rPr>
          <w:b/>
          <w:i/>
          <w:sz w:val="24"/>
          <w:szCs w:val="24"/>
        </w:rPr>
      </w:pPr>
      <w:r w:rsidRPr="00831B9D">
        <w:rPr>
          <w:b/>
          <w:i/>
          <w:sz w:val="24"/>
          <w:szCs w:val="24"/>
        </w:rPr>
        <w:t xml:space="preserve">Распределение объема финансирования на реализацию муниципальных </w:t>
      </w:r>
      <w:r w:rsidRPr="00831B9D">
        <w:rPr>
          <w:b/>
          <w:i/>
          <w:sz w:val="24"/>
          <w:szCs w:val="24"/>
        </w:rPr>
        <w:tab/>
      </w:r>
      <w:r w:rsidRPr="00831B9D">
        <w:rPr>
          <w:rStyle w:val="afff5"/>
          <w:b/>
          <w:i/>
          <w:sz w:val="24"/>
          <w:szCs w:val="24"/>
          <w:u w:val="none"/>
        </w:rPr>
        <w:t>программ до 202</w:t>
      </w:r>
      <w:r w:rsidRPr="00831B9D">
        <w:rPr>
          <w:rStyle w:val="afff5"/>
          <w:b/>
          <w:i/>
          <w:sz w:val="24"/>
          <w:szCs w:val="24"/>
          <w:u w:val="none"/>
          <w:lang w:val="ru-RU"/>
        </w:rPr>
        <w:t>1</w:t>
      </w:r>
      <w:r w:rsidRPr="00831B9D">
        <w:rPr>
          <w:rStyle w:val="afff5"/>
          <w:b/>
          <w:i/>
          <w:sz w:val="24"/>
          <w:szCs w:val="24"/>
          <w:u w:val="none"/>
        </w:rPr>
        <w:t xml:space="preserve"> года за счет всех источников финансирования</w:t>
      </w:r>
    </w:p>
    <w:tbl>
      <w:tblPr>
        <w:tblW w:w="910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40"/>
        <w:gridCol w:w="6226"/>
        <w:gridCol w:w="2340"/>
      </w:tblGrid>
      <w:tr w:rsidR="00F35127" w:rsidRPr="007D6EF0">
        <w:trPr>
          <w:trHeight w:val="665"/>
        </w:trPr>
        <w:tc>
          <w:tcPr>
            <w:tcW w:w="540" w:type="dxa"/>
            <w:tcBorders>
              <w:bottom w:val="single" w:sz="4" w:space="0" w:color="auto"/>
            </w:tcBorders>
          </w:tcPr>
          <w:p w:rsidR="00F35127" w:rsidRPr="007D6EF0" w:rsidRDefault="00F35127" w:rsidP="004E6EA7">
            <w:pPr>
              <w:jc w:val="center"/>
            </w:pPr>
            <w:r w:rsidRPr="007D6EF0">
              <w:t>№</w:t>
            </w:r>
          </w:p>
          <w:p w:rsidR="00F35127" w:rsidRPr="007D6EF0" w:rsidRDefault="00F35127" w:rsidP="004E6EA7">
            <w:pPr>
              <w:jc w:val="center"/>
            </w:pPr>
            <w:r w:rsidRPr="007D6EF0">
              <w:t>п/п</w:t>
            </w:r>
          </w:p>
        </w:tc>
        <w:tc>
          <w:tcPr>
            <w:tcW w:w="6226" w:type="dxa"/>
            <w:tcBorders>
              <w:bottom w:val="single" w:sz="4" w:space="0" w:color="auto"/>
            </w:tcBorders>
          </w:tcPr>
          <w:p w:rsidR="00F35127" w:rsidRPr="007D6EF0" w:rsidRDefault="00F35127" w:rsidP="004E6EA7">
            <w:pPr>
              <w:jc w:val="center"/>
            </w:pPr>
            <w:r w:rsidRPr="007D6EF0">
              <w:t>Наименование программы</w:t>
            </w:r>
          </w:p>
        </w:tc>
        <w:tc>
          <w:tcPr>
            <w:tcW w:w="2340" w:type="dxa"/>
            <w:tcBorders>
              <w:bottom w:val="single" w:sz="4" w:space="0" w:color="auto"/>
            </w:tcBorders>
          </w:tcPr>
          <w:p w:rsidR="00F35127" w:rsidRPr="003F7812" w:rsidRDefault="00F35127" w:rsidP="004E6EA7">
            <w:pPr>
              <w:jc w:val="center"/>
            </w:pPr>
            <w:r w:rsidRPr="003F7812">
              <w:t>Удельный вес в о</w:t>
            </w:r>
            <w:r w:rsidRPr="003F7812">
              <w:t>б</w:t>
            </w:r>
            <w:r w:rsidRPr="003F7812">
              <w:t>щем объеме фина</w:t>
            </w:r>
            <w:r w:rsidRPr="003F7812">
              <w:t>н</w:t>
            </w:r>
            <w:r w:rsidRPr="003F7812">
              <w:t>сирования, %</w:t>
            </w:r>
          </w:p>
        </w:tc>
      </w:tr>
      <w:tr w:rsidR="00F35127" w:rsidRPr="007D6EF0">
        <w:trPr>
          <w:trHeight w:val="64"/>
        </w:trPr>
        <w:tc>
          <w:tcPr>
            <w:tcW w:w="540" w:type="dxa"/>
            <w:tcBorders>
              <w:top w:val="single" w:sz="4" w:space="0" w:color="auto"/>
              <w:bottom w:val="single" w:sz="4" w:space="0" w:color="auto"/>
            </w:tcBorders>
          </w:tcPr>
          <w:p w:rsidR="00F35127" w:rsidRPr="007D6EF0" w:rsidRDefault="00F35127" w:rsidP="004E6EA7">
            <w:pPr>
              <w:jc w:val="center"/>
            </w:pPr>
          </w:p>
        </w:tc>
        <w:tc>
          <w:tcPr>
            <w:tcW w:w="6226" w:type="dxa"/>
            <w:tcBorders>
              <w:top w:val="single" w:sz="4" w:space="0" w:color="auto"/>
              <w:bottom w:val="single" w:sz="4" w:space="0" w:color="auto"/>
            </w:tcBorders>
          </w:tcPr>
          <w:p w:rsidR="00F35127" w:rsidRPr="007D6EF0" w:rsidRDefault="00F35127" w:rsidP="004E6EA7">
            <w:r w:rsidRPr="007D6EF0">
              <w:t>Всего:</w:t>
            </w:r>
          </w:p>
        </w:tc>
        <w:tc>
          <w:tcPr>
            <w:tcW w:w="2340" w:type="dxa"/>
            <w:tcBorders>
              <w:top w:val="single" w:sz="4" w:space="0" w:color="auto"/>
              <w:bottom w:val="single" w:sz="4" w:space="0" w:color="auto"/>
            </w:tcBorders>
          </w:tcPr>
          <w:p w:rsidR="00F35127" w:rsidRPr="003F7812" w:rsidRDefault="00F35127" w:rsidP="004E6EA7">
            <w:pPr>
              <w:jc w:val="center"/>
            </w:pPr>
            <w:r w:rsidRPr="003F7812">
              <w:t>100</w:t>
            </w:r>
          </w:p>
        </w:tc>
      </w:tr>
      <w:tr w:rsidR="00F35127" w:rsidRPr="007D6EF0">
        <w:trPr>
          <w:trHeight w:val="64"/>
        </w:trPr>
        <w:tc>
          <w:tcPr>
            <w:tcW w:w="540" w:type="dxa"/>
            <w:tcBorders>
              <w:top w:val="single" w:sz="4" w:space="0" w:color="auto"/>
            </w:tcBorders>
          </w:tcPr>
          <w:p w:rsidR="00F35127" w:rsidRPr="007D6EF0" w:rsidRDefault="00F35127" w:rsidP="004E6EA7">
            <w:pPr>
              <w:jc w:val="center"/>
            </w:pPr>
          </w:p>
        </w:tc>
        <w:tc>
          <w:tcPr>
            <w:tcW w:w="6226" w:type="dxa"/>
            <w:tcBorders>
              <w:top w:val="single" w:sz="4" w:space="0" w:color="auto"/>
            </w:tcBorders>
          </w:tcPr>
          <w:p w:rsidR="00F35127" w:rsidRPr="007D6EF0" w:rsidRDefault="00F35127" w:rsidP="004E6EA7">
            <w:r w:rsidRPr="007D6EF0">
              <w:t>в том числе:</w:t>
            </w:r>
          </w:p>
        </w:tc>
        <w:tc>
          <w:tcPr>
            <w:tcW w:w="2340" w:type="dxa"/>
            <w:tcBorders>
              <w:top w:val="single" w:sz="4" w:space="0" w:color="auto"/>
            </w:tcBorders>
          </w:tcPr>
          <w:p w:rsidR="00F35127" w:rsidRPr="003F7812" w:rsidRDefault="00F35127" w:rsidP="004E6EA7">
            <w:pPr>
              <w:jc w:val="center"/>
            </w:pPr>
          </w:p>
        </w:tc>
      </w:tr>
      <w:tr w:rsidR="00F35127" w:rsidRPr="007D6EF0">
        <w:tc>
          <w:tcPr>
            <w:tcW w:w="540" w:type="dxa"/>
          </w:tcPr>
          <w:p w:rsidR="00F35127" w:rsidRPr="007D6EF0" w:rsidRDefault="00F35127" w:rsidP="004E6EA7">
            <w:pPr>
              <w:jc w:val="both"/>
            </w:pPr>
            <w:r w:rsidRPr="007D6EF0">
              <w:t>1.</w:t>
            </w:r>
          </w:p>
        </w:tc>
        <w:tc>
          <w:tcPr>
            <w:tcW w:w="6226" w:type="dxa"/>
          </w:tcPr>
          <w:p w:rsidR="00F35127" w:rsidRPr="001C4B2E" w:rsidRDefault="00F35127" w:rsidP="004E6EA7">
            <w:pPr>
              <w:autoSpaceDE w:val="0"/>
              <w:snapToGrid w:val="0"/>
            </w:pPr>
            <w:r w:rsidRPr="001C4B2E">
              <w:t>«Развитие образов</w:t>
            </w:r>
            <w:r w:rsidRPr="001C4B2E">
              <w:t>а</w:t>
            </w:r>
            <w:r w:rsidRPr="001C4B2E">
              <w:t>ния» на 2014-2018 годы</w:t>
            </w:r>
          </w:p>
        </w:tc>
        <w:tc>
          <w:tcPr>
            <w:tcW w:w="2340" w:type="dxa"/>
          </w:tcPr>
          <w:p w:rsidR="00F35127" w:rsidRPr="003F7812" w:rsidRDefault="00540A4A" w:rsidP="004E6EA7">
            <w:pPr>
              <w:jc w:val="center"/>
            </w:pPr>
            <w:r w:rsidRPr="003F7812">
              <w:t>40,9 %</w:t>
            </w:r>
          </w:p>
        </w:tc>
      </w:tr>
      <w:tr w:rsidR="00F35127" w:rsidRPr="007D6EF0">
        <w:tc>
          <w:tcPr>
            <w:tcW w:w="540" w:type="dxa"/>
          </w:tcPr>
          <w:p w:rsidR="00F35127" w:rsidRPr="007D6EF0" w:rsidRDefault="00F35127" w:rsidP="004E6EA7">
            <w:pPr>
              <w:jc w:val="both"/>
            </w:pPr>
            <w:r w:rsidRPr="007D6EF0">
              <w:t>2.</w:t>
            </w:r>
          </w:p>
        </w:tc>
        <w:tc>
          <w:tcPr>
            <w:tcW w:w="6226" w:type="dxa"/>
          </w:tcPr>
          <w:p w:rsidR="00F35127" w:rsidRPr="001C4B2E" w:rsidRDefault="00F35127" w:rsidP="004E6EA7">
            <w:pPr>
              <w:autoSpaceDE w:val="0"/>
              <w:snapToGrid w:val="0"/>
            </w:pPr>
            <w:r w:rsidRPr="001C4B2E">
              <w:t>«Развитие местного самоупра</w:t>
            </w:r>
            <w:r w:rsidRPr="001C4B2E">
              <w:t>в</w:t>
            </w:r>
            <w:r w:rsidRPr="001C4B2E">
              <w:t xml:space="preserve">ления»  на 2014-2018 годы </w:t>
            </w:r>
          </w:p>
        </w:tc>
        <w:tc>
          <w:tcPr>
            <w:tcW w:w="2340" w:type="dxa"/>
          </w:tcPr>
          <w:p w:rsidR="00F35127" w:rsidRPr="003F7812" w:rsidRDefault="00540A4A" w:rsidP="004E6EA7">
            <w:pPr>
              <w:jc w:val="center"/>
            </w:pPr>
            <w:r w:rsidRPr="003F7812">
              <w:t>10,3 %</w:t>
            </w:r>
          </w:p>
        </w:tc>
      </w:tr>
      <w:tr w:rsidR="00F35127" w:rsidRPr="007D6EF0">
        <w:tc>
          <w:tcPr>
            <w:tcW w:w="540" w:type="dxa"/>
          </w:tcPr>
          <w:p w:rsidR="00F35127" w:rsidRPr="007D6EF0" w:rsidRDefault="00F35127" w:rsidP="004E6EA7">
            <w:pPr>
              <w:jc w:val="both"/>
            </w:pPr>
            <w:r w:rsidRPr="007D6EF0">
              <w:t>3.</w:t>
            </w:r>
          </w:p>
        </w:tc>
        <w:tc>
          <w:tcPr>
            <w:tcW w:w="6226" w:type="dxa"/>
          </w:tcPr>
          <w:p w:rsidR="00F35127" w:rsidRPr="001C4B2E" w:rsidRDefault="00F35127" w:rsidP="004E6EA7">
            <w:pPr>
              <w:autoSpaceDE w:val="0"/>
              <w:snapToGrid w:val="0"/>
            </w:pPr>
            <w:r w:rsidRPr="001C4B2E">
              <w:t>«Развитие культуры» на 2014-2018 годы</w:t>
            </w:r>
          </w:p>
        </w:tc>
        <w:tc>
          <w:tcPr>
            <w:tcW w:w="2340" w:type="dxa"/>
          </w:tcPr>
          <w:p w:rsidR="00F35127" w:rsidRPr="003F7812" w:rsidRDefault="00540A4A" w:rsidP="004E6EA7">
            <w:pPr>
              <w:jc w:val="center"/>
            </w:pPr>
            <w:r w:rsidRPr="003F7812">
              <w:t>8,7%</w:t>
            </w:r>
          </w:p>
        </w:tc>
      </w:tr>
      <w:tr w:rsidR="00F35127" w:rsidRPr="007D6EF0">
        <w:tc>
          <w:tcPr>
            <w:tcW w:w="540" w:type="dxa"/>
          </w:tcPr>
          <w:p w:rsidR="00F35127" w:rsidRPr="007D6EF0" w:rsidRDefault="00F35127" w:rsidP="004E6EA7">
            <w:pPr>
              <w:jc w:val="both"/>
            </w:pPr>
            <w:r w:rsidRPr="007D6EF0">
              <w:t>4.</w:t>
            </w:r>
          </w:p>
        </w:tc>
        <w:tc>
          <w:tcPr>
            <w:tcW w:w="6226" w:type="dxa"/>
          </w:tcPr>
          <w:p w:rsidR="00F35127" w:rsidRPr="001C4B2E" w:rsidRDefault="00F35127" w:rsidP="004E6EA7">
            <w:pPr>
              <w:autoSpaceDE w:val="0"/>
              <w:snapToGrid w:val="0"/>
            </w:pPr>
            <w:r w:rsidRPr="001C4B2E">
              <w:t>«Обеспечение безопасности и жизнедеятельности насел</w:t>
            </w:r>
            <w:r w:rsidRPr="001C4B2E">
              <w:t>е</w:t>
            </w:r>
            <w:r w:rsidRPr="001C4B2E">
              <w:t>ния»  на 2014-2018 годы</w:t>
            </w:r>
          </w:p>
        </w:tc>
        <w:tc>
          <w:tcPr>
            <w:tcW w:w="2340" w:type="dxa"/>
          </w:tcPr>
          <w:p w:rsidR="00F35127" w:rsidRPr="003F7812" w:rsidRDefault="00540A4A" w:rsidP="004E6EA7">
            <w:pPr>
              <w:jc w:val="center"/>
            </w:pPr>
            <w:r w:rsidRPr="003F7812">
              <w:t>0,5%</w:t>
            </w:r>
          </w:p>
        </w:tc>
      </w:tr>
      <w:tr w:rsidR="00F35127" w:rsidRPr="007D6EF0">
        <w:tc>
          <w:tcPr>
            <w:tcW w:w="540" w:type="dxa"/>
          </w:tcPr>
          <w:p w:rsidR="00F35127" w:rsidRPr="007D6EF0" w:rsidRDefault="00F35127" w:rsidP="004E6EA7">
            <w:pPr>
              <w:jc w:val="both"/>
            </w:pPr>
            <w:r w:rsidRPr="007D6EF0">
              <w:t>5.</w:t>
            </w:r>
          </w:p>
        </w:tc>
        <w:tc>
          <w:tcPr>
            <w:tcW w:w="6226" w:type="dxa"/>
          </w:tcPr>
          <w:p w:rsidR="00F35127" w:rsidRPr="001C4B2E" w:rsidRDefault="00F35127" w:rsidP="004E6EA7">
            <w:pPr>
              <w:autoSpaceDE w:val="0"/>
              <w:snapToGrid w:val="0"/>
            </w:pPr>
            <w:r w:rsidRPr="001C4B2E">
              <w:t>«Управление муниципальными финансами и регулиров</w:t>
            </w:r>
            <w:r w:rsidRPr="001C4B2E">
              <w:t>а</w:t>
            </w:r>
            <w:r w:rsidRPr="001C4B2E">
              <w:t>ние межбюджетных отношений»  на 2014-2018 г</w:t>
            </w:r>
            <w:r w:rsidRPr="001C4B2E">
              <w:t>о</w:t>
            </w:r>
            <w:r w:rsidRPr="001C4B2E">
              <w:t>ды</w:t>
            </w:r>
          </w:p>
        </w:tc>
        <w:tc>
          <w:tcPr>
            <w:tcW w:w="2340" w:type="dxa"/>
          </w:tcPr>
          <w:p w:rsidR="00F35127" w:rsidRPr="003F7812" w:rsidRDefault="00540A4A" w:rsidP="004E6EA7">
            <w:pPr>
              <w:jc w:val="center"/>
            </w:pPr>
            <w:r w:rsidRPr="003F7812">
              <w:t>6,9%</w:t>
            </w:r>
          </w:p>
        </w:tc>
      </w:tr>
      <w:tr w:rsidR="00F35127" w:rsidRPr="007D6EF0">
        <w:tc>
          <w:tcPr>
            <w:tcW w:w="540" w:type="dxa"/>
          </w:tcPr>
          <w:p w:rsidR="00F35127" w:rsidRPr="007D6EF0" w:rsidRDefault="00F35127" w:rsidP="004E6EA7">
            <w:pPr>
              <w:jc w:val="both"/>
            </w:pPr>
            <w:r w:rsidRPr="007D6EF0">
              <w:t>6.</w:t>
            </w:r>
          </w:p>
        </w:tc>
        <w:tc>
          <w:tcPr>
            <w:tcW w:w="6226" w:type="dxa"/>
          </w:tcPr>
          <w:p w:rsidR="00F35127" w:rsidRPr="001C4B2E" w:rsidRDefault="00F35127" w:rsidP="004E6EA7">
            <w:pPr>
              <w:autoSpaceDE w:val="0"/>
              <w:snapToGrid w:val="0"/>
            </w:pPr>
            <w:r w:rsidRPr="001C4B2E">
              <w:t>«Развитие агропромышле</w:t>
            </w:r>
            <w:r w:rsidRPr="001C4B2E">
              <w:t>н</w:t>
            </w:r>
            <w:r w:rsidRPr="001C4B2E">
              <w:t>ного комплекса» на 2014-2018 годы</w:t>
            </w:r>
          </w:p>
        </w:tc>
        <w:tc>
          <w:tcPr>
            <w:tcW w:w="2340" w:type="dxa"/>
          </w:tcPr>
          <w:p w:rsidR="00F35127" w:rsidRPr="003F7812" w:rsidRDefault="00540A4A" w:rsidP="004E6EA7">
            <w:pPr>
              <w:jc w:val="center"/>
            </w:pPr>
            <w:r w:rsidRPr="003F7812">
              <w:t>10,9%</w:t>
            </w:r>
          </w:p>
        </w:tc>
      </w:tr>
      <w:tr w:rsidR="00F35127" w:rsidRPr="007D6EF0">
        <w:tc>
          <w:tcPr>
            <w:tcW w:w="540" w:type="dxa"/>
          </w:tcPr>
          <w:p w:rsidR="00F35127" w:rsidRPr="007D6EF0" w:rsidRDefault="00F35127" w:rsidP="004E6EA7">
            <w:pPr>
              <w:jc w:val="both"/>
            </w:pPr>
            <w:r w:rsidRPr="007D6EF0">
              <w:t>7.</w:t>
            </w:r>
          </w:p>
        </w:tc>
        <w:tc>
          <w:tcPr>
            <w:tcW w:w="6226" w:type="dxa"/>
          </w:tcPr>
          <w:p w:rsidR="00F35127" w:rsidRPr="001C4B2E" w:rsidRDefault="00F35127" w:rsidP="004E6EA7">
            <w:pPr>
              <w:autoSpaceDE w:val="0"/>
              <w:snapToGrid w:val="0"/>
            </w:pPr>
            <w:r w:rsidRPr="001C4B2E">
              <w:t>«Охрана окружающей среды и экологическое воспит</w:t>
            </w:r>
            <w:r w:rsidRPr="001C4B2E">
              <w:t>а</w:t>
            </w:r>
            <w:r w:rsidRPr="001C4B2E">
              <w:t>ние» на 2014-2018 годы</w:t>
            </w:r>
          </w:p>
        </w:tc>
        <w:tc>
          <w:tcPr>
            <w:tcW w:w="2340" w:type="dxa"/>
          </w:tcPr>
          <w:p w:rsidR="00F35127" w:rsidRPr="003F7812" w:rsidRDefault="00540A4A" w:rsidP="004E6EA7">
            <w:pPr>
              <w:jc w:val="center"/>
            </w:pPr>
            <w:r w:rsidRPr="003F7812">
              <w:t>0,2%</w:t>
            </w:r>
          </w:p>
        </w:tc>
      </w:tr>
      <w:tr w:rsidR="00F35127" w:rsidRPr="007D6EF0">
        <w:tc>
          <w:tcPr>
            <w:tcW w:w="540" w:type="dxa"/>
          </w:tcPr>
          <w:p w:rsidR="00F35127" w:rsidRPr="007D6EF0" w:rsidRDefault="00F35127" w:rsidP="004E6EA7">
            <w:pPr>
              <w:jc w:val="both"/>
            </w:pPr>
            <w:r w:rsidRPr="007D6EF0">
              <w:t>8.</w:t>
            </w:r>
          </w:p>
        </w:tc>
        <w:tc>
          <w:tcPr>
            <w:tcW w:w="6226" w:type="dxa"/>
          </w:tcPr>
          <w:p w:rsidR="00F35127" w:rsidRPr="001C4B2E" w:rsidRDefault="00F35127" w:rsidP="004E6EA7">
            <w:pPr>
              <w:autoSpaceDE w:val="0"/>
              <w:snapToGrid w:val="0"/>
            </w:pPr>
            <w:r w:rsidRPr="001C4B2E">
              <w:t>«Развитие архивного д</w:t>
            </w:r>
            <w:r w:rsidRPr="001C4B2E">
              <w:t>е</w:t>
            </w:r>
            <w:r w:rsidRPr="001C4B2E">
              <w:t>ла» на 2014-2018 годы</w:t>
            </w:r>
          </w:p>
        </w:tc>
        <w:tc>
          <w:tcPr>
            <w:tcW w:w="2340" w:type="dxa"/>
          </w:tcPr>
          <w:p w:rsidR="00F35127" w:rsidRPr="003F7812" w:rsidRDefault="00540A4A" w:rsidP="004E6EA7">
            <w:pPr>
              <w:jc w:val="center"/>
            </w:pPr>
            <w:r w:rsidRPr="003F7812">
              <w:t>0,1%</w:t>
            </w:r>
          </w:p>
        </w:tc>
      </w:tr>
      <w:tr w:rsidR="00F35127" w:rsidRPr="007D6EF0">
        <w:tc>
          <w:tcPr>
            <w:tcW w:w="540" w:type="dxa"/>
          </w:tcPr>
          <w:p w:rsidR="00F35127" w:rsidRPr="007D6EF0" w:rsidRDefault="00F35127" w:rsidP="004E6EA7">
            <w:pPr>
              <w:jc w:val="both"/>
            </w:pPr>
            <w:r w:rsidRPr="007D6EF0">
              <w:t>9.</w:t>
            </w:r>
          </w:p>
        </w:tc>
        <w:tc>
          <w:tcPr>
            <w:tcW w:w="6226" w:type="dxa"/>
          </w:tcPr>
          <w:p w:rsidR="00F35127" w:rsidRPr="001C4B2E" w:rsidRDefault="00F35127" w:rsidP="004E6EA7">
            <w:pPr>
              <w:pStyle w:val="afff1"/>
              <w:snapToGrid w:val="0"/>
              <w:spacing w:after="200" w:line="276" w:lineRule="auto"/>
              <w:rPr>
                <w:rFonts w:ascii="Times New Roman" w:hAnsi="Times New Roman"/>
                <w:sz w:val="24"/>
                <w:szCs w:val="24"/>
              </w:rPr>
            </w:pPr>
            <w:r w:rsidRPr="001C4B2E">
              <w:rPr>
                <w:rFonts w:ascii="Times New Roman" w:hAnsi="Times New Roman"/>
                <w:sz w:val="24"/>
                <w:szCs w:val="24"/>
              </w:rPr>
              <w:t>«Управление муниципальным имуществом»  на 2014-2018 годы.</w:t>
            </w:r>
          </w:p>
          <w:p w:rsidR="00F35127" w:rsidRPr="001C4B2E" w:rsidRDefault="00F35127" w:rsidP="004E6EA7">
            <w:pPr>
              <w:autoSpaceDE w:val="0"/>
            </w:pPr>
          </w:p>
        </w:tc>
        <w:tc>
          <w:tcPr>
            <w:tcW w:w="2340" w:type="dxa"/>
          </w:tcPr>
          <w:p w:rsidR="00F35127" w:rsidRPr="003F7812" w:rsidRDefault="00540A4A" w:rsidP="004E6EA7">
            <w:pPr>
              <w:jc w:val="center"/>
            </w:pPr>
            <w:r w:rsidRPr="003F7812">
              <w:t>0,1%</w:t>
            </w:r>
          </w:p>
        </w:tc>
      </w:tr>
      <w:tr w:rsidR="00F35127" w:rsidRPr="007D6EF0">
        <w:tc>
          <w:tcPr>
            <w:tcW w:w="540" w:type="dxa"/>
          </w:tcPr>
          <w:p w:rsidR="00F35127" w:rsidRPr="007D6EF0" w:rsidRDefault="00F35127" w:rsidP="004E6EA7">
            <w:pPr>
              <w:jc w:val="both"/>
            </w:pPr>
            <w:r w:rsidRPr="007D6EF0">
              <w:t>10.</w:t>
            </w:r>
          </w:p>
        </w:tc>
        <w:tc>
          <w:tcPr>
            <w:tcW w:w="6226" w:type="dxa"/>
          </w:tcPr>
          <w:p w:rsidR="00F35127" w:rsidRPr="001C4B2E" w:rsidRDefault="00F35127" w:rsidP="004E6EA7">
            <w:pPr>
              <w:autoSpaceDE w:val="0"/>
              <w:snapToGrid w:val="0"/>
            </w:pPr>
            <w:r w:rsidRPr="001C4B2E">
              <w:t>«Развитие транспор</w:t>
            </w:r>
            <w:r w:rsidRPr="001C4B2E">
              <w:t>т</w:t>
            </w:r>
            <w:r w:rsidRPr="001C4B2E">
              <w:t>ной инфраструктуры» на 2014-2018 годы</w:t>
            </w:r>
          </w:p>
        </w:tc>
        <w:tc>
          <w:tcPr>
            <w:tcW w:w="2340" w:type="dxa"/>
          </w:tcPr>
          <w:p w:rsidR="00F35127" w:rsidRPr="003F7812" w:rsidRDefault="00540A4A" w:rsidP="004E6EA7">
            <w:pPr>
              <w:jc w:val="center"/>
            </w:pPr>
            <w:r w:rsidRPr="003F7812">
              <w:t>9,6%</w:t>
            </w:r>
          </w:p>
        </w:tc>
      </w:tr>
      <w:tr w:rsidR="00F35127" w:rsidRPr="007D6EF0">
        <w:tc>
          <w:tcPr>
            <w:tcW w:w="540" w:type="dxa"/>
          </w:tcPr>
          <w:p w:rsidR="00F35127" w:rsidRPr="007D6EF0" w:rsidRDefault="00F35127" w:rsidP="004E6EA7">
            <w:pPr>
              <w:jc w:val="both"/>
            </w:pPr>
            <w:r w:rsidRPr="007D6EF0">
              <w:t>11.</w:t>
            </w:r>
          </w:p>
        </w:tc>
        <w:tc>
          <w:tcPr>
            <w:tcW w:w="6226" w:type="dxa"/>
          </w:tcPr>
          <w:p w:rsidR="00F35127" w:rsidRPr="001C4B2E" w:rsidRDefault="00F35127" w:rsidP="004E6EA7">
            <w:pPr>
              <w:autoSpaceDE w:val="0"/>
              <w:snapToGrid w:val="0"/>
            </w:pPr>
            <w:r w:rsidRPr="001C4B2E">
              <w:t>«Поддержка и развитие малого и среднего предприним</w:t>
            </w:r>
            <w:r w:rsidRPr="001C4B2E">
              <w:t>а</w:t>
            </w:r>
            <w:r w:rsidRPr="001C4B2E">
              <w:t>тельства»  на 2014-2018 годы</w:t>
            </w:r>
          </w:p>
        </w:tc>
        <w:tc>
          <w:tcPr>
            <w:tcW w:w="2340" w:type="dxa"/>
          </w:tcPr>
          <w:p w:rsidR="00F35127" w:rsidRPr="003F7812" w:rsidRDefault="00540A4A" w:rsidP="004E6EA7">
            <w:pPr>
              <w:jc w:val="center"/>
            </w:pPr>
            <w:r w:rsidRPr="003F7812">
              <w:t>0,1%</w:t>
            </w:r>
          </w:p>
        </w:tc>
      </w:tr>
      <w:tr w:rsidR="00F35127" w:rsidRPr="007D6EF0">
        <w:tc>
          <w:tcPr>
            <w:tcW w:w="540" w:type="dxa"/>
          </w:tcPr>
          <w:p w:rsidR="00F35127" w:rsidRPr="007D6EF0" w:rsidRDefault="00F35127" w:rsidP="004E6EA7">
            <w:pPr>
              <w:jc w:val="both"/>
            </w:pPr>
            <w:r w:rsidRPr="007D6EF0">
              <w:t>12.</w:t>
            </w:r>
          </w:p>
        </w:tc>
        <w:tc>
          <w:tcPr>
            <w:tcW w:w="6226" w:type="dxa"/>
          </w:tcPr>
          <w:p w:rsidR="00F35127" w:rsidRPr="001C4B2E" w:rsidRDefault="00F35127" w:rsidP="004E6EA7">
            <w:pPr>
              <w:autoSpaceDE w:val="0"/>
              <w:snapToGrid w:val="0"/>
            </w:pPr>
            <w:r w:rsidRPr="001C4B2E">
              <w:t>«Повышение эффективности реализации молодёжной п</w:t>
            </w:r>
            <w:r w:rsidRPr="001C4B2E">
              <w:t>о</w:t>
            </w:r>
            <w:r w:rsidRPr="001C4B2E">
              <w:t>литики»  на 2014 – 2018 г</w:t>
            </w:r>
            <w:r w:rsidRPr="001C4B2E">
              <w:t>о</w:t>
            </w:r>
            <w:r w:rsidRPr="001C4B2E">
              <w:t>ды</w:t>
            </w:r>
          </w:p>
        </w:tc>
        <w:tc>
          <w:tcPr>
            <w:tcW w:w="2340" w:type="dxa"/>
          </w:tcPr>
          <w:p w:rsidR="00F35127" w:rsidRPr="003F7812" w:rsidRDefault="00540A4A" w:rsidP="004E6EA7">
            <w:pPr>
              <w:jc w:val="center"/>
            </w:pPr>
            <w:r w:rsidRPr="003F7812">
              <w:t>0%</w:t>
            </w:r>
          </w:p>
        </w:tc>
      </w:tr>
      <w:tr w:rsidR="00F35127" w:rsidRPr="007D6EF0">
        <w:tc>
          <w:tcPr>
            <w:tcW w:w="540" w:type="dxa"/>
          </w:tcPr>
          <w:p w:rsidR="00F35127" w:rsidRPr="007D6EF0" w:rsidRDefault="00F35127" w:rsidP="004E6EA7">
            <w:pPr>
              <w:jc w:val="both"/>
            </w:pPr>
            <w:r w:rsidRPr="007D6EF0">
              <w:t>13.</w:t>
            </w:r>
          </w:p>
        </w:tc>
        <w:tc>
          <w:tcPr>
            <w:tcW w:w="6226" w:type="dxa"/>
          </w:tcPr>
          <w:p w:rsidR="00F35127" w:rsidRPr="001C4B2E" w:rsidRDefault="00F35127" w:rsidP="004E6EA7">
            <w:pPr>
              <w:autoSpaceDE w:val="0"/>
              <w:snapToGrid w:val="0"/>
            </w:pPr>
            <w:r w:rsidRPr="001C4B2E">
              <w:t>«Развитие физической культуры и спорта»  на 2014-2018 годы</w:t>
            </w:r>
          </w:p>
        </w:tc>
        <w:tc>
          <w:tcPr>
            <w:tcW w:w="2340" w:type="dxa"/>
          </w:tcPr>
          <w:p w:rsidR="00F35127" w:rsidRPr="003F7812" w:rsidRDefault="00540A4A" w:rsidP="004E6EA7">
            <w:pPr>
              <w:jc w:val="center"/>
            </w:pPr>
            <w:r w:rsidRPr="003F7812">
              <w:t>0,9%</w:t>
            </w:r>
          </w:p>
        </w:tc>
      </w:tr>
      <w:tr w:rsidR="00F35127" w:rsidRPr="007D6EF0">
        <w:tc>
          <w:tcPr>
            <w:tcW w:w="540" w:type="dxa"/>
          </w:tcPr>
          <w:p w:rsidR="00F35127" w:rsidRPr="007D6EF0" w:rsidRDefault="00F35127" w:rsidP="004E6EA7">
            <w:pPr>
              <w:jc w:val="both"/>
            </w:pPr>
            <w:r w:rsidRPr="007D6EF0">
              <w:t>14.</w:t>
            </w:r>
          </w:p>
        </w:tc>
        <w:tc>
          <w:tcPr>
            <w:tcW w:w="6226" w:type="dxa"/>
          </w:tcPr>
          <w:p w:rsidR="00F35127" w:rsidRPr="001C4B2E" w:rsidRDefault="00F35127" w:rsidP="004E6EA7">
            <w:pPr>
              <w:autoSpaceDE w:val="0"/>
              <w:snapToGrid w:val="0"/>
            </w:pPr>
            <w:r w:rsidRPr="001C4B2E">
              <w:t>«Развитие жилищного строител</w:t>
            </w:r>
            <w:r w:rsidRPr="001C4B2E">
              <w:t>ь</w:t>
            </w:r>
            <w:r w:rsidRPr="001C4B2E">
              <w:t>ства»  на 2014-2018 годы</w:t>
            </w:r>
          </w:p>
        </w:tc>
        <w:tc>
          <w:tcPr>
            <w:tcW w:w="2340" w:type="dxa"/>
          </w:tcPr>
          <w:p w:rsidR="00F35127" w:rsidRPr="003F7812" w:rsidRDefault="00540A4A" w:rsidP="004E6EA7">
            <w:pPr>
              <w:jc w:val="center"/>
            </w:pPr>
            <w:r w:rsidRPr="003F7812">
              <w:t>8,9%</w:t>
            </w:r>
          </w:p>
        </w:tc>
      </w:tr>
      <w:tr w:rsidR="00F35127" w:rsidRPr="007D6EF0">
        <w:tc>
          <w:tcPr>
            <w:tcW w:w="540" w:type="dxa"/>
            <w:tcBorders>
              <w:bottom w:val="single" w:sz="4" w:space="0" w:color="auto"/>
            </w:tcBorders>
          </w:tcPr>
          <w:p w:rsidR="00F35127" w:rsidRPr="007D6EF0" w:rsidRDefault="00F35127" w:rsidP="004E6EA7">
            <w:pPr>
              <w:jc w:val="both"/>
            </w:pPr>
            <w:r w:rsidRPr="007D6EF0">
              <w:t>15.</w:t>
            </w:r>
          </w:p>
        </w:tc>
        <w:tc>
          <w:tcPr>
            <w:tcW w:w="6226" w:type="dxa"/>
            <w:tcBorders>
              <w:bottom w:val="single" w:sz="4" w:space="0" w:color="auto"/>
            </w:tcBorders>
          </w:tcPr>
          <w:p w:rsidR="00F35127" w:rsidRPr="001C4B2E" w:rsidRDefault="00F35127" w:rsidP="004E6EA7">
            <w:pPr>
              <w:autoSpaceDE w:val="0"/>
              <w:snapToGrid w:val="0"/>
              <w:jc w:val="center"/>
            </w:pPr>
            <w:r w:rsidRPr="001C4B2E">
              <w:t>«Комплексная программа модернизации и реформиров</w:t>
            </w:r>
            <w:r w:rsidRPr="001C4B2E">
              <w:t>а</w:t>
            </w:r>
            <w:r w:rsidRPr="001C4B2E">
              <w:t>ния жилищно-коммунального хозяйс</w:t>
            </w:r>
            <w:r w:rsidRPr="001C4B2E">
              <w:t>т</w:t>
            </w:r>
            <w:r w:rsidRPr="001C4B2E">
              <w:t xml:space="preserve">ва» на 2014-2018 годы </w:t>
            </w:r>
          </w:p>
          <w:p w:rsidR="00F35127" w:rsidRPr="001C4B2E" w:rsidRDefault="00F35127" w:rsidP="004E6EA7">
            <w:pPr>
              <w:snapToGrid w:val="0"/>
              <w:jc w:val="both"/>
            </w:pPr>
          </w:p>
        </w:tc>
        <w:tc>
          <w:tcPr>
            <w:tcW w:w="2340" w:type="dxa"/>
            <w:tcBorders>
              <w:bottom w:val="single" w:sz="4" w:space="0" w:color="auto"/>
            </w:tcBorders>
          </w:tcPr>
          <w:p w:rsidR="00F35127" w:rsidRPr="003F7812" w:rsidRDefault="00540A4A" w:rsidP="004E6EA7">
            <w:pPr>
              <w:jc w:val="center"/>
            </w:pPr>
            <w:r w:rsidRPr="003F7812">
              <w:t>1,5%</w:t>
            </w:r>
          </w:p>
        </w:tc>
      </w:tr>
      <w:tr w:rsidR="00F35127" w:rsidRPr="007D6EF0">
        <w:tc>
          <w:tcPr>
            <w:tcW w:w="540" w:type="dxa"/>
          </w:tcPr>
          <w:p w:rsidR="00F35127" w:rsidRPr="007D6EF0" w:rsidRDefault="00F35127" w:rsidP="004E6EA7">
            <w:pPr>
              <w:jc w:val="both"/>
            </w:pPr>
            <w:r w:rsidRPr="007D6EF0">
              <w:t>16.</w:t>
            </w:r>
          </w:p>
        </w:tc>
        <w:tc>
          <w:tcPr>
            <w:tcW w:w="6226" w:type="dxa"/>
          </w:tcPr>
          <w:p w:rsidR="00F35127" w:rsidRPr="001C4B2E" w:rsidRDefault="00F35127" w:rsidP="004E6EA7">
            <w:pPr>
              <w:autoSpaceDE w:val="0"/>
              <w:snapToGrid w:val="0"/>
            </w:pPr>
            <w:r w:rsidRPr="001C4B2E">
              <w:t>«Энергоснабжение и повышение энергетической эффе</w:t>
            </w:r>
            <w:r w:rsidRPr="001C4B2E">
              <w:t>к</w:t>
            </w:r>
            <w:r w:rsidRPr="001C4B2E">
              <w:t>тивности» на 2014-2020 годы</w:t>
            </w:r>
          </w:p>
        </w:tc>
        <w:tc>
          <w:tcPr>
            <w:tcW w:w="2340" w:type="dxa"/>
          </w:tcPr>
          <w:p w:rsidR="00F35127" w:rsidRPr="003F7812" w:rsidRDefault="00540A4A" w:rsidP="004E6EA7">
            <w:pPr>
              <w:jc w:val="center"/>
            </w:pPr>
            <w:r w:rsidRPr="003F7812">
              <w:t>0,1%</w:t>
            </w:r>
          </w:p>
        </w:tc>
      </w:tr>
    </w:tbl>
    <w:p w:rsidR="00B954FB" w:rsidRDefault="00B954FB" w:rsidP="00CE186D">
      <w:pPr>
        <w:jc w:val="both"/>
        <w:rPr>
          <w:b/>
          <w:sz w:val="20"/>
          <w:szCs w:val="20"/>
        </w:rPr>
      </w:pPr>
    </w:p>
    <w:p w:rsidR="004B3539" w:rsidRPr="006F0CE0" w:rsidRDefault="004B3539" w:rsidP="004B3539">
      <w:pPr>
        <w:ind w:firstLine="709"/>
        <w:jc w:val="center"/>
        <w:rPr>
          <w:b/>
          <w:bCs/>
          <w:sz w:val="28"/>
          <w:szCs w:val="28"/>
        </w:rPr>
      </w:pPr>
      <w:r w:rsidRPr="006F0CE0">
        <w:rPr>
          <w:b/>
          <w:bCs/>
          <w:sz w:val="28"/>
          <w:szCs w:val="28"/>
        </w:rPr>
        <w:t>Раздел 3. Показатели и сроки достижения целей с</w:t>
      </w:r>
      <w:r w:rsidRPr="006F0CE0">
        <w:rPr>
          <w:b/>
          <w:bCs/>
          <w:sz w:val="28"/>
          <w:szCs w:val="28"/>
        </w:rPr>
        <w:t>о</w:t>
      </w:r>
      <w:r w:rsidRPr="006F0CE0">
        <w:rPr>
          <w:b/>
          <w:bCs/>
          <w:sz w:val="28"/>
          <w:szCs w:val="28"/>
        </w:rPr>
        <w:t xml:space="preserve">циально-экономического развития </w:t>
      </w:r>
      <w:r>
        <w:rPr>
          <w:b/>
          <w:bCs/>
          <w:sz w:val="28"/>
          <w:szCs w:val="28"/>
        </w:rPr>
        <w:t>Тужинского</w:t>
      </w:r>
      <w:r w:rsidRPr="006F0CE0">
        <w:rPr>
          <w:b/>
          <w:bCs/>
          <w:sz w:val="28"/>
          <w:szCs w:val="28"/>
        </w:rPr>
        <w:t xml:space="preserve"> района</w:t>
      </w:r>
    </w:p>
    <w:p w:rsidR="004B3539" w:rsidRPr="006F0CE0" w:rsidRDefault="004B3539" w:rsidP="004B3539">
      <w:pPr>
        <w:ind w:firstLine="709"/>
        <w:rPr>
          <w:sz w:val="28"/>
          <w:szCs w:val="28"/>
        </w:rPr>
      </w:pPr>
    </w:p>
    <w:p w:rsidR="001773F8" w:rsidRPr="00030F8C" w:rsidRDefault="001773F8" w:rsidP="001773F8">
      <w:pPr>
        <w:ind w:firstLine="540"/>
        <w:jc w:val="both"/>
        <w:rPr>
          <w:sz w:val="28"/>
          <w:szCs w:val="28"/>
        </w:rPr>
      </w:pPr>
      <w:r w:rsidRPr="00030F8C">
        <w:rPr>
          <w:sz w:val="28"/>
          <w:szCs w:val="28"/>
        </w:rPr>
        <w:t>На основе показателей для оценки эффективности деятельности органов м</w:t>
      </w:r>
      <w:r w:rsidRPr="00030F8C">
        <w:rPr>
          <w:sz w:val="28"/>
          <w:szCs w:val="28"/>
        </w:rPr>
        <w:t>е</w:t>
      </w:r>
      <w:r w:rsidRPr="00030F8C">
        <w:rPr>
          <w:sz w:val="28"/>
          <w:szCs w:val="28"/>
        </w:rPr>
        <w:t>стного самоуправления, установленных в соответствии с Указом Президента РФ от 28.04.2008 № 607 « Об оценке эффективности деятельности органов местного самоуправления городских округов и муниципальных районов», целевых показ</w:t>
      </w:r>
      <w:r w:rsidRPr="00030F8C">
        <w:rPr>
          <w:sz w:val="28"/>
          <w:szCs w:val="28"/>
        </w:rPr>
        <w:t>а</w:t>
      </w:r>
      <w:r w:rsidRPr="00030F8C">
        <w:rPr>
          <w:sz w:val="28"/>
          <w:szCs w:val="28"/>
        </w:rPr>
        <w:t>телей муниципальных программ, прогноза со</w:t>
      </w:r>
      <w:r>
        <w:rPr>
          <w:sz w:val="28"/>
          <w:szCs w:val="28"/>
        </w:rPr>
        <w:t>ц</w:t>
      </w:r>
      <w:r>
        <w:rPr>
          <w:sz w:val="28"/>
          <w:szCs w:val="28"/>
        </w:rPr>
        <w:t>и</w:t>
      </w:r>
      <w:r>
        <w:rPr>
          <w:sz w:val="28"/>
          <w:szCs w:val="28"/>
        </w:rPr>
        <w:t>ально-экономического развития</w:t>
      </w:r>
      <w:r w:rsidRPr="00030F8C">
        <w:rPr>
          <w:sz w:val="28"/>
          <w:szCs w:val="28"/>
        </w:rPr>
        <w:t>,</w:t>
      </w:r>
      <w:r>
        <w:rPr>
          <w:sz w:val="28"/>
          <w:szCs w:val="28"/>
        </w:rPr>
        <w:t xml:space="preserve"> </w:t>
      </w:r>
      <w:r w:rsidRPr="00030F8C">
        <w:rPr>
          <w:sz w:val="28"/>
          <w:szCs w:val="28"/>
        </w:rPr>
        <w:t>установлены целевые показатели эффективности Программы.</w:t>
      </w:r>
    </w:p>
    <w:p w:rsidR="001773F8" w:rsidRPr="00030F8C" w:rsidRDefault="001773F8" w:rsidP="001773F8">
      <w:pPr>
        <w:ind w:firstLine="540"/>
        <w:jc w:val="both"/>
        <w:rPr>
          <w:sz w:val="28"/>
          <w:szCs w:val="28"/>
        </w:rPr>
      </w:pPr>
      <w:r w:rsidRPr="00030F8C">
        <w:rPr>
          <w:sz w:val="28"/>
          <w:szCs w:val="28"/>
        </w:rPr>
        <w:t xml:space="preserve">Сведения о составе и значениях целевых показателей эффективности </w:t>
      </w:r>
      <w:r>
        <w:rPr>
          <w:sz w:val="28"/>
          <w:szCs w:val="28"/>
        </w:rPr>
        <w:t>реал</w:t>
      </w:r>
      <w:r>
        <w:rPr>
          <w:sz w:val="28"/>
          <w:szCs w:val="28"/>
        </w:rPr>
        <w:t>и</w:t>
      </w:r>
      <w:r>
        <w:rPr>
          <w:sz w:val="28"/>
          <w:szCs w:val="28"/>
        </w:rPr>
        <w:t xml:space="preserve">зации </w:t>
      </w:r>
      <w:r w:rsidRPr="00030F8C">
        <w:rPr>
          <w:sz w:val="28"/>
          <w:szCs w:val="28"/>
        </w:rPr>
        <w:t xml:space="preserve">Программы приведены в </w:t>
      </w:r>
      <w:r w:rsidRPr="00392D93">
        <w:rPr>
          <w:sz w:val="28"/>
          <w:szCs w:val="28"/>
        </w:rPr>
        <w:t>прил</w:t>
      </w:r>
      <w:r w:rsidRPr="00392D93">
        <w:rPr>
          <w:sz w:val="28"/>
          <w:szCs w:val="28"/>
        </w:rPr>
        <w:t>о</w:t>
      </w:r>
      <w:r w:rsidRPr="00392D93">
        <w:rPr>
          <w:sz w:val="28"/>
          <w:szCs w:val="28"/>
        </w:rPr>
        <w:t xml:space="preserve">жении </w:t>
      </w:r>
      <w:r>
        <w:rPr>
          <w:sz w:val="28"/>
          <w:szCs w:val="28"/>
        </w:rPr>
        <w:t>№</w:t>
      </w:r>
      <w:r w:rsidR="00276836">
        <w:rPr>
          <w:sz w:val="28"/>
          <w:szCs w:val="28"/>
        </w:rPr>
        <w:t>2</w:t>
      </w:r>
      <w:r w:rsidRPr="00392D93">
        <w:rPr>
          <w:sz w:val="28"/>
          <w:szCs w:val="28"/>
        </w:rPr>
        <w:t>.</w:t>
      </w:r>
    </w:p>
    <w:p w:rsidR="004B3539" w:rsidRPr="006F0CE0" w:rsidRDefault="004B3539" w:rsidP="004B3539">
      <w:pPr>
        <w:ind w:firstLine="709"/>
        <w:jc w:val="both"/>
        <w:rPr>
          <w:sz w:val="28"/>
          <w:szCs w:val="28"/>
        </w:rPr>
      </w:pPr>
    </w:p>
    <w:p w:rsidR="004C13A8" w:rsidRDefault="001773F8" w:rsidP="001773F8">
      <w:pPr>
        <w:pStyle w:val="ConsPlusNormal"/>
        <w:ind w:firstLine="0"/>
        <w:jc w:val="center"/>
        <w:outlineLvl w:val="0"/>
        <w:rPr>
          <w:rFonts w:ascii="Times New Roman" w:hAnsi="Times New Roman" w:cs="Times New Roman"/>
          <w:b/>
          <w:sz w:val="28"/>
          <w:szCs w:val="28"/>
        </w:rPr>
      </w:pPr>
      <w:r>
        <w:rPr>
          <w:rFonts w:ascii="Times New Roman" w:hAnsi="Times New Roman" w:cs="Times New Roman"/>
          <w:b/>
          <w:sz w:val="28"/>
          <w:szCs w:val="28"/>
        </w:rPr>
        <w:t xml:space="preserve">Раздел </w:t>
      </w:r>
      <w:r w:rsidR="00B1659B">
        <w:rPr>
          <w:rFonts w:ascii="Times New Roman" w:hAnsi="Times New Roman" w:cs="Times New Roman"/>
          <w:b/>
          <w:sz w:val="28"/>
          <w:szCs w:val="28"/>
        </w:rPr>
        <w:t>4.</w:t>
      </w:r>
      <w:r w:rsidR="004C13A8">
        <w:rPr>
          <w:rFonts w:ascii="Times New Roman" w:hAnsi="Times New Roman" w:cs="Times New Roman"/>
          <w:b/>
          <w:sz w:val="28"/>
          <w:szCs w:val="28"/>
        </w:rPr>
        <w:t>Оценка финансовых ресурсов, необходимых для реализации Пр</w:t>
      </w:r>
      <w:r w:rsidR="004C13A8">
        <w:rPr>
          <w:rFonts w:ascii="Times New Roman" w:hAnsi="Times New Roman" w:cs="Times New Roman"/>
          <w:b/>
          <w:sz w:val="28"/>
          <w:szCs w:val="28"/>
        </w:rPr>
        <w:t>о</w:t>
      </w:r>
      <w:r w:rsidR="004C13A8">
        <w:rPr>
          <w:rFonts w:ascii="Times New Roman" w:hAnsi="Times New Roman" w:cs="Times New Roman"/>
          <w:b/>
          <w:sz w:val="28"/>
          <w:szCs w:val="28"/>
        </w:rPr>
        <w:t>граммы.</w:t>
      </w:r>
    </w:p>
    <w:p w:rsidR="004C13A8" w:rsidRDefault="004C13A8" w:rsidP="008837CE">
      <w:pPr>
        <w:pStyle w:val="ConsPlusNormal"/>
        <w:ind w:left="1134" w:firstLine="0"/>
        <w:outlineLvl w:val="0"/>
        <w:rPr>
          <w:rFonts w:ascii="Times New Roman" w:hAnsi="Times New Roman" w:cs="Times New Roman"/>
          <w:b/>
          <w:sz w:val="28"/>
          <w:szCs w:val="28"/>
        </w:rPr>
      </w:pPr>
    </w:p>
    <w:p w:rsidR="002A23F8" w:rsidRPr="002A23F8" w:rsidRDefault="004C13A8" w:rsidP="002A23F8">
      <w:pPr>
        <w:autoSpaceDE w:val="0"/>
        <w:autoSpaceDN w:val="0"/>
        <w:adjustRightInd w:val="0"/>
        <w:rPr>
          <w:bCs/>
          <w:sz w:val="28"/>
          <w:szCs w:val="28"/>
        </w:rPr>
      </w:pPr>
      <w:r w:rsidRPr="0076427E">
        <w:rPr>
          <w:sz w:val="28"/>
          <w:szCs w:val="28"/>
        </w:rPr>
        <w:t xml:space="preserve">Информация о </w:t>
      </w:r>
      <w:r>
        <w:rPr>
          <w:sz w:val="28"/>
          <w:szCs w:val="28"/>
        </w:rPr>
        <w:t xml:space="preserve">ресурсном обеспечении реализации Программы за счет средств федерального, областного, местных бюджетов и иных </w:t>
      </w:r>
      <w:r w:rsidRPr="001C7584">
        <w:rPr>
          <w:sz w:val="28"/>
          <w:szCs w:val="28"/>
        </w:rPr>
        <w:t xml:space="preserve">источников  </w:t>
      </w:r>
      <w:r w:rsidR="002A23F8">
        <w:rPr>
          <w:sz w:val="28"/>
          <w:szCs w:val="28"/>
        </w:rPr>
        <w:t xml:space="preserve">  указана в  </w:t>
      </w:r>
      <w:r w:rsidR="002A23F8" w:rsidRPr="002A23F8">
        <w:rPr>
          <w:kern w:val="2"/>
          <w:sz w:val="28"/>
          <w:szCs w:val="28"/>
        </w:rPr>
        <w:t xml:space="preserve">Плане мероприятий по реализации </w:t>
      </w:r>
      <w:r w:rsidR="002A23F8" w:rsidRPr="002A23F8">
        <w:rPr>
          <w:bCs/>
          <w:sz w:val="28"/>
          <w:szCs w:val="28"/>
        </w:rPr>
        <w:t>программы социально-экономического разв</w:t>
      </w:r>
      <w:r w:rsidR="002A23F8" w:rsidRPr="002A23F8">
        <w:rPr>
          <w:bCs/>
          <w:sz w:val="28"/>
          <w:szCs w:val="28"/>
        </w:rPr>
        <w:t>и</w:t>
      </w:r>
      <w:r w:rsidR="002A23F8" w:rsidRPr="002A23F8">
        <w:rPr>
          <w:bCs/>
          <w:sz w:val="28"/>
          <w:szCs w:val="28"/>
        </w:rPr>
        <w:t xml:space="preserve">тия  </w:t>
      </w:r>
      <w:r w:rsidR="002A23F8" w:rsidRPr="002A23F8">
        <w:rPr>
          <w:kern w:val="2"/>
          <w:sz w:val="28"/>
          <w:szCs w:val="28"/>
        </w:rPr>
        <w:t>Тужинского муниципального района Кировской области на 2017-2021 годы</w:t>
      </w:r>
      <w:r w:rsidR="002A23F8">
        <w:rPr>
          <w:kern w:val="2"/>
          <w:sz w:val="28"/>
          <w:szCs w:val="28"/>
        </w:rPr>
        <w:t xml:space="preserve">. </w:t>
      </w:r>
    </w:p>
    <w:p w:rsidR="00B1659B" w:rsidRPr="001C7584" w:rsidRDefault="00B1659B" w:rsidP="00B84D27">
      <w:pPr>
        <w:pStyle w:val="ConsPlusNormal"/>
        <w:ind w:firstLine="0"/>
        <w:outlineLvl w:val="0"/>
        <w:rPr>
          <w:rFonts w:ascii="Times New Roman" w:hAnsi="Times New Roman" w:cs="Times New Roman"/>
          <w:sz w:val="28"/>
          <w:szCs w:val="28"/>
        </w:rPr>
      </w:pPr>
    </w:p>
    <w:p w:rsidR="004C13A8" w:rsidRDefault="002A23F8" w:rsidP="00B1659B">
      <w:pPr>
        <w:pStyle w:val="ConsPlusNormal"/>
        <w:ind w:firstLine="0"/>
        <w:outlineLvl w:val="0"/>
        <w:rPr>
          <w:rFonts w:ascii="Times New Roman" w:hAnsi="Times New Roman" w:cs="Times New Roman"/>
          <w:b/>
          <w:sz w:val="28"/>
          <w:szCs w:val="28"/>
        </w:rPr>
      </w:pPr>
      <w:r>
        <w:rPr>
          <w:rFonts w:ascii="Times New Roman" w:hAnsi="Times New Roman" w:cs="Times New Roman"/>
          <w:b/>
          <w:sz w:val="28"/>
          <w:szCs w:val="28"/>
        </w:rPr>
        <w:t xml:space="preserve"> Раздел </w:t>
      </w:r>
      <w:r w:rsidR="00B1659B">
        <w:rPr>
          <w:rFonts w:ascii="Times New Roman" w:hAnsi="Times New Roman" w:cs="Times New Roman"/>
          <w:b/>
          <w:sz w:val="28"/>
          <w:szCs w:val="28"/>
        </w:rPr>
        <w:t xml:space="preserve">5. </w:t>
      </w:r>
      <w:r w:rsidR="004C13A8">
        <w:rPr>
          <w:rFonts w:ascii="Times New Roman" w:hAnsi="Times New Roman" w:cs="Times New Roman"/>
          <w:b/>
          <w:sz w:val="28"/>
          <w:szCs w:val="28"/>
        </w:rPr>
        <w:t>Информация о муниципальных программах.</w:t>
      </w:r>
    </w:p>
    <w:p w:rsidR="004C13A8" w:rsidRDefault="004C13A8" w:rsidP="008837CE">
      <w:pPr>
        <w:pStyle w:val="ConsPlusNormal"/>
        <w:ind w:left="1134" w:firstLine="0"/>
        <w:outlineLvl w:val="0"/>
        <w:rPr>
          <w:rFonts w:ascii="Times New Roman" w:hAnsi="Times New Roman" w:cs="Times New Roman"/>
          <w:b/>
          <w:sz w:val="28"/>
          <w:szCs w:val="28"/>
        </w:rPr>
      </w:pPr>
    </w:p>
    <w:p w:rsidR="006C78ED" w:rsidRPr="00EB473D" w:rsidRDefault="004C13A8" w:rsidP="00EB473D">
      <w:pPr>
        <w:pStyle w:val="ConsPlusNormal"/>
        <w:ind w:firstLine="540"/>
        <w:jc w:val="both"/>
        <w:rPr>
          <w:rFonts w:ascii="Times New Roman" w:hAnsi="Times New Roman" w:cs="Times New Roman"/>
          <w:sz w:val="28"/>
          <w:szCs w:val="28"/>
        </w:rPr>
      </w:pPr>
      <w:r w:rsidRPr="00EB473D">
        <w:rPr>
          <w:rFonts w:ascii="Times New Roman" w:hAnsi="Times New Roman" w:cs="Times New Roman"/>
          <w:sz w:val="28"/>
          <w:szCs w:val="28"/>
        </w:rPr>
        <w:t xml:space="preserve">Муниципальные  программы, планируемые к реализации на территории </w:t>
      </w:r>
      <w:r w:rsidR="00B27997">
        <w:rPr>
          <w:rFonts w:ascii="Times New Roman" w:hAnsi="Times New Roman" w:cs="Times New Roman"/>
          <w:sz w:val="28"/>
          <w:szCs w:val="28"/>
        </w:rPr>
        <w:t>Т</w:t>
      </w:r>
      <w:r w:rsidR="00B27997">
        <w:rPr>
          <w:rFonts w:ascii="Times New Roman" w:hAnsi="Times New Roman" w:cs="Times New Roman"/>
          <w:sz w:val="28"/>
          <w:szCs w:val="28"/>
        </w:rPr>
        <w:t>у</w:t>
      </w:r>
      <w:r w:rsidR="00B27997">
        <w:rPr>
          <w:rFonts w:ascii="Times New Roman" w:hAnsi="Times New Roman" w:cs="Times New Roman"/>
          <w:sz w:val="28"/>
          <w:szCs w:val="28"/>
        </w:rPr>
        <w:t>жинского р</w:t>
      </w:r>
      <w:r w:rsidRPr="00EB473D">
        <w:rPr>
          <w:rFonts w:ascii="Times New Roman" w:hAnsi="Times New Roman" w:cs="Times New Roman"/>
          <w:sz w:val="28"/>
          <w:szCs w:val="28"/>
        </w:rPr>
        <w:t>айона в период реализации Пр</w:t>
      </w:r>
      <w:r w:rsidRPr="00EB473D">
        <w:rPr>
          <w:rFonts w:ascii="Times New Roman" w:hAnsi="Times New Roman" w:cs="Times New Roman"/>
          <w:sz w:val="28"/>
          <w:szCs w:val="28"/>
        </w:rPr>
        <w:t>о</w:t>
      </w:r>
      <w:r w:rsidRPr="00EB473D">
        <w:rPr>
          <w:rFonts w:ascii="Times New Roman" w:hAnsi="Times New Roman" w:cs="Times New Roman"/>
          <w:sz w:val="28"/>
          <w:szCs w:val="28"/>
        </w:rPr>
        <w:t>граммы</w:t>
      </w:r>
      <w:r>
        <w:rPr>
          <w:rFonts w:ascii="Times New Roman" w:hAnsi="Times New Roman" w:cs="Times New Roman"/>
          <w:sz w:val="28"/>
          <w:szCs w:val="28"/>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118"/>
        <w:gridCol w:w="5812"/>
      </w:tblGrid>
      <w:tr w:rsidR="00B27997" w:rsidRPr="001C4B2E">
        <w:tc>
          <w:tcPr>
            <w:tcW w:w="534" w:type="dxa"/>
          </w:tcPr>
          <w:p w:rsidR="00B27997" w:rsidRDefault="00823FFB" w:rsidP="00B27997">
            <w:pPr>
              <w:autoSpaceDE w:val="0"/>
              <w:snapToGrid w:val="0"/>
              <w:rPr>
                <w:sz w:val="22"/>
                <w:szCs w:val="22"/>
              </w:rPr>
            </w:pPr>
            <w:r>
              <w:rPr>
                <w:sz w:val="22"/>
                <w:szCs w:val="22"/>
              </w:rPr>
              <w:t>№</w:t>
            </w:r>
          </w:p>
          <w:p w:rsidR="00823FFB" w:rsidRPr="00B27997" w:rsidRDefault="00823FFB" w:rsidP="00B27997">
            <w:pPr>
              <w:autoSpaceDE w:val="0"/>
              <w:snapToGrid w:val="0"/>
              <w:rPr>
                <w:sz w:val="22"/>
                <w:szCs w:val="22"/>
              </w:rPr>
            </w:pPr>
            <w:r>
              <w:rPr>
                <w:sz w:val="22"/>
                <w:szCs w:val="22"/>
              </w:rPr>
              <w:t>п/п</w:t>
            </w:r>
          </w:p>
        </w:tc>
        <w:tc>
          <w:tcPr>
            <w:tcW w:w="3118" w:type="dxa"/>
          </w:tcPr>
          <w:p w:rsidR="00B27997" w:rsidRPr="00B27997" w:rsidRDefault="00B27997" w:rsidP="00B27997">
            <w:pPr>
              <w:autoSpaceDE w:val="0"/>
              <w:snapToGrid w:val="0"/>
              <w:rPr>
                <w:sz w:val="22"/>
                <w:szCs w:val="22"/>
              </w:rPr>
            </w:pPr>
            <w:r w:rsidRPr="00B27997">
              <w:rPr>
                <w:sz w:val="22"/>
                <w:szCs w:val="22"/>
              </w:rPr>
              <w:t>Наименование програ</w:t>
            </w:r>
            <w:r w:rsidRPr="00B27997">
              <w:rPr>
                <w:sz w:val="22"/>
                <w:szCs w:val="22"/>
              </w:rPr>
              <w:t>м</w:t>
            </w:r>
            <w:r w:rsidRPr="00B27997">
              <w:rPr>
                <w:sz w:val="22"/>
                <w:szCs w:val="22"/>
              </w:rPr>
              <w:t>мы</w:t>
            </w:r>
          </w:p>
          <w:p w:rsidR="00B27997" w:rsidRPr="00B27997" w:rsidRDefault="00B27997" w:rsidP="00B27997">
            <w:pPr>
              <w:autoSpaceDE w:val="0"/>
              <w:snapToGrid w:val="0"/>
              <w:rPr>
                <w:sz w:val="22"/>
                <w:szCs w:val="22"/>
              </w:rPr>
            </w:pPr>
          </w:p>
        </w:tc>
        <w:tc>
          <w:tcPr>
            <w:tcW w:w="5812" w:type="dxa"/>
          </w:tcPr>
          <w:p w:rsidR="00B27997" w:rsidRPr="00B27997" w:rsidRDefault="00B27997" w:rsidP="00B27997">
            <w:pPr>
              <w:pStyle w:val="1c"/>
              <w:spacing w:after="0" w:line="240" w:lineRule="auto"/>
              <w:ind w:left="1" w:right="-23" w:firstLine="0"/>
              <w:rPr>
                <w:rFonts w:eastAsia="Calibri"/>
                <w:sz w:val="22"/>
                <w:szCs w:val="22"/>
                <w:lang w:eastAsia="en-US"/>
              </w:rPr>
            </w:pPr>
            <w:r w:rsidRPr="00B27997">
              <w:rPr>
                <w:rFonts w:eastAsia="Calibri"/>
                <w:sz w:val="22"/>
                <w:szCs w:val="22"/>
                <w:lang w:eastAsia="en-US"/>
              </w:rPr>
              <w:t>Реквизиты документа, утвердившего муниципальную пр</w:t>
            </w:r>
            <w:r w:rsidRPr="00B27997">
              <w:rPr>
                <w:rFonts w:eastAsia="Calibri"/>
                <w:sz w:val="22"/>
                <w:szCs w:val="22"/>
                <w:lang w:eastAsia="en-US"/>
              </w:rPr>
              <w:t>о</w:t>
            </w:r>
            <w:r w:rsidRPr="00B27997">
              <w:rPr>
                <w:rFonts w:eastAsia="Calibri"/>
                <w:sz w:val="22"/>
                <w:szCs w:val="22"/>
                <w:lang w:eastAsia="en-US"/>
              </w:rPr>
              <w:t>гра</w:t>
            </w:r>
            <w:r w:rsidRPr="00B27997">
              <w:rPr>
                <w:rFonts w:eastAsia="Calibri"/>
                <w:sz w:val="22"/>
                <w:szCs w:val="22"/>
                <w:lang w:eastAsia="en-US"/>
              </w:rPr>
              <w:t>м</w:t>
            </w:r>
            <w:r w:rsidRPr="00B27997">
              <w:rPr>
                <w:rFonts w:eastAsia="Calibri"/>
                <w:sz w:val="22"/>
                <w:szCs w:val="22"/>
                <w:lang w:eastAsia="en-US"/>
              </w:rPr>
              <w:t>му</w:t>
            </w:r>
          </w:p>
        </w:tc>
      </w:tr>
      <w:tr w:rsidR="00B27997" w:rsidRPr="001C4B2E">
        <w:tc>
          <w:tcPr>
            <w:tcW w:w="534" w:type="dxa"/>
          </w:tcPr>
          <w:p w:rsidR="00B27997" w:rsidRPr="001C4B2E" w:rsidRDefault="00823FFB" w:rsidP="00B27997">
            <w:pPr>
              <w:autoSpaceDE w:val="0"/>
              <w:snapToGrid w:val="0"/>
            </w:pPr>
            <w:r>
              <w:t>1</w:t>
            </w:r>
          </w:p>
        </w:tc>
        <w:tc>
          <w:tcPr>
            <w:tcW w:w="3118" w:type="dxa"/>
          </w:tcPr>
          <w:p w:rsidR="00B27997" w:rsidRPr="001C4B2E" w:rsidRDefault="00B27997" w:rsidP="00B27997">
            <w:pPr>
              <w:autoSpaceDE w:val="0"/>
              <w:snapToGrid w:val="0"/>
            </w:pPr>
            <w:r w:rsidRPr="001C4B2E">
              <w:t>«Развитие образов</w:t>
            </w:r>
            <w:r w:rsidRPr="001C4B2E">
              <w:t>а</w:t>
            </w:r>
            <w:r w:rsidRPr="001C4B2E">
              <w:t>ния» на 2014-2018 годы</w:t>
            </w:r>
          </w:p>
        </w:tc>
        <w:tc>
          <w:tcPr>
            <w:tcW w:w="5812" w:type="dxa"/>
          </w:tcPr>
          <w:p w:rsidR="00B27997" w:rsidRPr="001C4B2E" w:rsidRDefault="00B27997" w:rsidP="00B27997">
            <w:pPr>
              <w:pStyle w:val="1c"/>
              <w:spacing w:after="0" w:line="240" w:lineRule="auto"/>
              <w:ind w:left="1" w:right="-23" w:firstLine="0"/>
              <w:rPr>
                <w:rFonts w:eastAsia="Calibri"/>
                <w:sz w:val="20"/>
                <w:lang w:eastAsia="en-US"/>
              </w:rPr>
            </w:pPr>
            <w:r w:rsidRPr="001C4B2E">
              <w:rPr>
                <w:rFonts w:eastAsia="Calibri"/>
                <w:sz w:val="20"/>
                <w:lang w:eastAsia="en-US"/>
              </w:rPr>
              <w:t>Постановление администрации Тужинского муниципального района от11.10.2013 № 528 «Об утверждении м</w:t>
            </w:r>
            <w:r w:rsidRPr="001C4B2E">
              <w:rPr>
                <w:rFonts w:eastAsia="Calibri"/>
                <w:sz w:val="20"/>
                <w:lang w:eastAsia="en-US"/>
              </w:rPr>
              <w:t>у</w:t>
            </w:r>
            <w:r w:rsidRPr="001C4B2E">
              <w:rPr>
                <w:rFonts w:eastAsia="Calibri"/>
                <w:sz w:val="20"/>
                <w:lang w:eastAsia="en-US"/>
              </w:rPr>
              <w:t>ниципальной программы «Развитие образов</w:t>
            </w:r>
            <w:r w:rsidRPr="001C4B2E">
              <w:rPr>
                <w:rFonts w:eastAsia="Calibri"/>
                <w:sz w:val="20"/>
                <w:lang w:eastAsia="en-US"/>
              </w:rPr>
              <w:t>а</w:t>
            </w:r>
            <w:r w:rsidRPr="001C4B2E">
              <w:rPr>
                <w:rFonts w:eastAsia="Calibri"/>
                <w:sz w:val="20"/>
                <w:lang w:eastAsia="en-US"/>
              </w:rPr>
              <w:t>ния» на 2014-2018 годы»</w:t>
            </w:r>
          </w:p>
        </w:tc>
      </w:tr>
      <w:tr w:rsidR="00B27997" w:rsidRPr="001C4B2E">
        <w:tc>
          <w:tcPr>
            <w:tcW w:w="534" w:type="dxa"/>
          </w:tcPr>
          <w:p w:rsidR="00B27997" w:rsidRPr="001C4B2E" w:rsidRDefault="00823FFB" w:rsidP="00B27997">
            <w:pPr>
              <w:autoSpaceDE w:val="0"/>
              <w:snapToGrid w:val="0"/>
            </w:pPr>
            <w:r>
              <w:t>2</w:t>
            </w:r>
          </w:p>
        </w:tc>
        <w:tc>
          <w:tcPr>
            <w:tcW w:w="3118" w:type="dxa"/>
          </w:tcPr>
          <w:p w:rsidR="00B27997" w:rsidRPr="001C4B2E" w:rsidRDefault="00B27997" w:rsidP="00B27997">
            <w:pPr>
              <w:autoSpaceDE w:val="0"/>
              <w:snapToGrid w:val="0"/>
            </w:pPr>
            <w:r w:rsidRPr="001C4B2E">
              <w:t>«Развитие местного сам</w:t>
            </w:r>
            <w:r w:rsidRPr="001C4B2E">
              <w:t>о</w:t>
            </w:r>
            <w:r w:rsidRPr="001C4B2E">
              <w:t>упра</w:t>
            </w:r>
            <w:r w:rsidRPr="001C4B2E">
              <w:t>в</w:t>
            </w:r>
            <w:r w:rsidRPr="001C4B2E">
              <w:t xml:space="preserve">ления»  на 2014-2018 годы </w:t>
            </w:r>
          </w:p>
        </w:tc>
        <w:tc>
          <w:tcPr>
            <w:tcW w:w="5812" w:type="dxa"/>
          </w:tcPr>
          <w:p w:rsidR="00B27997" w:rsidRPr="001C4B2E" w:rsidRDefault="00B27997" w:rsidP="00B27997">
            <w:pPr>
              <w:pStyle w:val="1c"/>
              <w:spacing w:after="0" w:line="240" w:lineRule="auto"/>
              <w:ind w:left="1" w:right="-23" w:firstLine="0"/>
              <w:rPr>
                <w:rFonts w:eastAsia="Calibri"/>
                <w:szCs w:val="28"/>
                <w:lang w:eastAsia="en-US"/>
              </w:rPr>
            </w:pPr>
            <w:r w:rsidRPr="001C4B2E">
              <w:rPr>
                <w:rFonts w:eastAsia="Calibri"/>
                <w:sz w:val="20"/>
                <w:lang w:eastAsia="en-US"/>
              </w:rPr>
              <w:t>Постановление администрации Тужинского муниципального района от11.10.2013 № 529 «Об утверждении м</w:t>
            </w:r>
            <w:r w:rsidRPr="001C4B2E">
              <w:rPr>
                <w:rFonts w:eastAsia="Calibri"/>
                <w:sz w:val="20"/>
                <w:lang w:eastAsia="en-US"/>
              </w:rPr>
              <w:t>у</w:t>
            </w:r>
            <w:r w:rsidRPr="001C4B2E">
              <w:rPr>
                <w:rFonts w:eastAsia="Calibri"/>
                <w:sz w:val="20"/>
                <w:lang w:eastAsia="en-US"/>
              </w:rPr>
              <w:t>ниципальной программы «Развитие местного самоуправления» на 2014-2018 годы»</w:t>
            </w:r>
          </w:p>
        </w:tc>
      </w:tr>
      <w:tr w:rsidR="00B27997" w:rsidRPr="001C4B2E">
        <w:tc>
          <w:tcPr>
            <w:tcW w:w="534" w:type="dxa"/>
          </w:tcPr>
          <w:p w:rsidR="00B27997" w:rsidRPr="001C4B2E" w:rsidRDefault="00823FFB" w:rsidP="00B27997">
            <w:pPr>
              <w:autoSpaceDE w:val="0"/>
              <w:snapToGrid w:val="0"/>
            </w:pPr>
            <w:r>
              <w:t>3</w:t>
            </w:r>
          </w:p>
        </w:tc>
        <w:tc>
          <w:tcPr>
            <w:tcW w:w="3118" w:type="dxa"/>
          </w:tcPr>
          <w:p w:rsidR="00B27997" w:rsidRPr="001C4B2E" w:rsidRDefault="00B27997" w:rsidP="00B27997">
            <w:pPr>
              <w:autoSpaceDE w:val="0"/>
              <w:snapToGrid w:val="0"/>
            </w:pPr>
            <w:r w:rsidRPr="001C4B2E">
              <w:t>«Развитие культуры» на 2014-2018 годы</w:t>
            </w:r>
          </w:p>
        </w:tc>
        <w:tc>
          <w:tcPr>
            <w:tcW w:w="5812" w:type="dxa"/>
          </w:tcPr>
          <w:p w:rsidR="00B27997" w:rsidRPr="001C4B2E" w:rsidRDefault="00B27997" w:rsidP="00B27997">
            <w:pPr>
              <w:pStyle w:val="1c"/>
              <w:spacing w:after="0" w:line="240" w:lineRule="auto"/>
              <w:ind w:left="1" w:right="-23" w:firstLine="0"/>
              <w:rPr>
                <w:rFonts w:eastAsia="Calibri"/>
                <w:szCs w:val="28"/>
                <w:lang w:eastAsia="en-US"/>
              </w:rPr>
            </w:pPr>
            <w:r w:rsidRPr="001C4B2E">
              <w:rPr>
                <w:rFonts w:eastAsia="Calibri"/>
                <w:sz w:val="20"/>
                <w:lang w:eastAsia="en-US"/>
              </w:rPr>
              <w:t>Постановление администрации Тужинского муниципального района от11.10.2013 № 530 «Об утверждении м</w:t>
            </w:r>
            <w:r w:rsidRPr="001C4B2E">
              <w:rPr>
                <w:rFonts w:eastAsia="Calibri"/>
                <w:sz w:val="20"/>
                <w:lang w:eastAsia="en-US"/>
              </w:rPr>
              <w:t>у</w:t>
            </w:r>
            <w:r w:rsidRPr="001C4B2E">
              <w:rPr>
                <w:rFonts w:eastAsia="Calibri"/>
                <w:sz w:val="20"/>
                <w:lang w:eastAsia="en-US"/>
              </w:rPr>
              <w:t>ниципальной программы «Развитие культуры» на 2014-2018 годы»</w:t>
            </w:r>
          </w:p>
        </w:tc>
      </w:tr>
      <w:tr w:rsidR="00B27997" w:rsidRPr="001C4B2E">
        <w:tc>
          <w:tcPr>
            <w:tcW w:w="534" w:type="dxa"/>
          </w:tcPr>
          <w:p w:rsidR="00B27997" w:rsidRPr="001C4B2E" w:rsidRDefault="00823FFB" w:rsidP="00B27997">
            <w:pPr>
              <w:autoSpaceDE w:val="0"/>
              <w:snapToGrid w:val="0"/>
            </w:pPr>
            <w:r>
              <w:t>4</w:t>
            </w:r>
          </w:p>
        </w:tc>
        <w:tc>
          <w:tcPr>
            <w:tcW w:w="3118" w:type="dxa"/>
          </w:tcPr>
          <w:p w:rsidR="00B27997" w:rsidRPr="001C4B2E" w:rsidRDefault="00B27997" w:rsidP="00B27997">
            <w:pPr>
              <w:autoSpaceDE w:val="0"/>
              <w:snapToGrid w:val="0"/>
            </w:pPr>
            <w:r w:rsidRPr="001C4B2E">
              <w:t>«Обеспечение безопа</w:t>
            </w:r>
            <w:r w:rsidRPr="001C4B2E">
              <w:t>с</w:t>
            </w:r>
            <w:r w:rsidRPr="001C4B2E">
              <w:t>ности и жизнедеятельности нас</w:t>
            </w:r>
            <w:r w:rsidRPr="001C4B2E">
              <w:t>е</w:t>
            </w:r>
            <w:r w:rsidRPr="001C4B2E">
              <w:t>ления»  на 2014-2018 годы</w:t>
            </w:r>
          </w:p>
        </w:tc>
        <w:tc>
          <w:tcPr>
            <w:tcW w:w="5812" w:type="dxa"/>
          </w:tcPr>
          <w:p w:rsidR="00B27997" w:rsidRPr="001C4B2E" w:rsidRDefault="00B27997" w:rsidP="00B27997">
            <w:pPr>
              <w:pStyle w:val="1c"/>
              <w:spacing w:after="0" w:line="240" w:lineRule="auto"/>
              <w:ind w:right="-23" w:firstLine="1"/>
              <w:rPr>
                <w:rFonts w:eastAsia="Calibri"/>
                <w:szCs w:val="28"/>
                <w:lang w:eastAsia="en-US"/>
              </w:rPr>
            </w:pPr>
            <w:r w:rsidRPr="001C4B2E">
              <w:rPr>
                <w:rFonts w:eastAsia="Calibri"/>
                <w:sz w:val="20"/>
                <w:lang w:eastAsia="en-US"/>
              </w:rPr>
              <w:t>Постановление администрации Тужинского муниципального района от11.10.2013 № 531 «Об утверждении муниципальной программы «Обеспечение без</w:t>
            </w:r>
            <w:r w:rsidRPr="001C4B2E">
              <w:rPr>
                <w:rFonts w:eastAsia="Calibri"/>
                <w:sz w:val="20"/>
                <w:lang w:eastAsia="en-US"/>
              </w:rPr>
              <w:t>о</w:t>
            </w:r>
            <w:r w:rsidRPr="001C4B2E">
              <w:rPr>
                <w:rFonts w:eastAsia="Calibri"/>
                <w:sz w:val="20"/>
                <w:lang w:eastAsia="en-US"/>
              </w:rPr>
              <w:t>пасности и жизнедеятельности населения» на 2014-2018 годы</w:t>
            </w:r>
          </w:p>
        </w:tc>
      </w:tr>
      <w:tr w:rsidR="00B27997" w:rsidRPr="001C4B2E">
        <w:tc>
          <w:tcPr>
            <w:tcW w:w="534" w:type="dxa"/>
          </w:tcPr>
          <w:p w:rsidR="00B27997" w:rsidRPr="001C4B2E" w:rsidRDefault="00823FFB" w:rsidP="00B27997">
            <w:pPr>
              <w:autoSpaceDE w:val="0"/>
              <w:snapToGrid w:val="0"/>
            </w:pPr>
            <w:r>
              <w:t>5</w:t>
            </w:r>
          </w:p>
        </w:tc>
        <w:tc>
          <w:tcPr>
            <w:tcW w:w="3118" w:type="dxa"/>
          </w:tcPr>
          <w:p w:rsidR="00B27997" w:rsidRPr="001C4B2E" w:rsidRDefault="00B27997" w:rsidP="00B27997">
            <w:pPr>
              <w:autoSpaceDE w:val="0"/>
              <w:snapToGrid w:val="0"/>
            </w:pPr>
            <w:r w:rsidRPr="001C4B2E">
              <w:t>«Управление муниципал</w:t>
            </w:r>
            <w:r w:rsidRPr="001C4B2E">
              <w:t>ь</w:t>
            </w:r>
            <w:r w:rsidRPr="001C4B2E">
              <w:t>ными финансами и регул</w:t>
            </w:r>
            <w:r w:rsidRPr="001C4B2E">
              <w:t>и</w:t>
            </w:r>
            <w:r w:rsidRPr="001C4B2E">
              <w:t>рование межбюджетных отношений»  на 2014-2018 г</w:t>
            </w:r>
            <w:r w:rsidRPr="001C4B2E">
              <w:t>о</w:t>
            </w:r>
            <w:r w:rsidRPr="001C4B2E">
              <w:t>ды</w:t>
            </w:r>
          </w:p>
        </w:tc>
        <w:tc>
          <w:tcPr>
            <w:tcW w:w="5812" w:type="dxa"/>
          </w:tcPr>
          <w:p w:rsidR="00B27997" w:rsidRPr="001C4B2E" w:rsidRDefault="00B27997" w:rsidP="00B27997">
            <w:pPr>
              <w:pStyle w:val="1c"/>
              <w:spacing w:after="0" w:line="240" w:lineRule="auto"/>
              <w:ind w:right="-23" w:firstLine="1"/>
              <w:rPr>
                <w:rFonts w:eastAsia="Calibri"/>
                <w:szCs w:val="28"/>
                <w:lang w:eastAsia="en-US"/>
              </w:rPr>
            </w:pPr>
            <w:r w:rsidRPr="001C4B2E">
              <w:rPr>
                <w:rFonts w:eastAsia="Calibri"/>
                <w:sz w:val="20"/>
                <w:lang w:eastAsia="en-US"/>
              </w:rPr>
              <w:t>Постановление администрации Тужинского муниципального района от11.10.2013 № 532 «Об утверждении м</w:t>
            </w:r>
            <w:r w:rsidRPr="001C4B2E">
              <w:rPr>
                <w:rFonts w:eastAsia="Calibri"/>
                <w:sz w:val="20"/>
                <w:lang w:eastAsia="en-US"/>
              </w:rPr>
              <w:t>у</w:t>
            </w:r>
            <w:r w:rsidRPr="001C4B2E">
              <w:rPr>
                <w:rFonts w:eastAsia="Calibri"/>
                <w:sz w:val="20"/>
                <w:lang w:eastAsia="en-US"/>
              </w:rPr>
              <w:t>ниципальной программы «Управление муниципальными финансами и регул</w:t>
            </w:r>
            <w:r w:rsidRPr="001C4B2E">
              <w:rPr>
                <w:rFonts w:eastAsia="Calibri"/>
                <w:sz w:val="20"/>
                <w:lang w:eastAsia="en-US"/>
              </w:rPr>
              <w:t>и</w:t>
            </w:r>
            <w:r w:rsidRPr="001C4B2E">
              <w:rPr>
                <w:rFonts w:eastAsia="Calibri"/>
                <w:sz w:val="20"/>
                <w:lang w:eastAsia="en-US"/>
              </w:rPr>
              <w:t>рование межбюджетных отнош</w:t>
            </w:r>
            <w:r w:rsidRPr="001C4B2E">
              <w:rPr>
                <w:rFonts w:eastAsia="Calibri"/>
                <w:sz w:val="20"/>
                <w:lang w:eastAsia="en-US"/>
              </w:rPr>
              <w:t>е</w:t>
            </w:r>
            <w:r w:rsidRPr="001C4B2E">
              <w:rPr>
                <w:rFonts w:eastAsia="Calibri"/>
                <w:sz w:val="20"/>
                <w:lang w:eastAsia="en-US"/>
              </w:rPr>
              <w:t>ний » на 2014-2018 годы</w:t>
            </w:r>
          </w:p>
        </w:tc>
      </w:tr>
      <w:tr w:rsidR="00B27997" w:rsidRPr="001C4B2E">
        <w:tc>
          <w:tcPr>
            <w:tcW w:w="534" w:type="dxa"/>
          </w:tcPr>
          <w:p w:rsidR="00B27997" w:rsidRPr="001C4B2E" w:rsidRDefault="00823FFB" w:rsidP="00B27997">
            <w:pPr>
              <w:autoSpaceDE w:val="0"/>
              <w:snapToGrid w:val="0"/>
            </w:pPr>
            <w:r>
              <w:t>6</w:t>
            </w:r>
          </w:p>
        </w:tc>
        <w:tc>
          <w:tcPr>
            <w:tcW w:w="3118" w:type="dxa"/>
          </w:tcPr>
          <w:p w:rsidR="00B27997" w:rsidRPr="001C4B2E" w:rsidRDefault="00B27997" w:rsidP="00B27997">
            <w:pPr>
              <w:autoSpaceDE w:val="0"/>
              <w:snapToGrid w:val="0"/>
            </w:pPr>
            <w:r w:rsidRPr="001C4B2E">
              <w:t>«Развитие агропромышле</w:t>
            </w:r>
            <w:r w:rsidRPr="001C4B2E">
              <w:t>н</w:t>
            </w:r>
            <w:r w:rsidRPr="001C4B2E">
              <w:t>ного комплекса» на 2014-2018 годы</w:t>
            </w:r>
          </w:p>
        </w:tc>
        <w:tc>
          <w:tcPr>
            <w:tcW w:w="5812" w:type="dxa"/>
          </w:tcPr>
          <w:p w:rsidR="00B27997" w:rsidRPr="001C4B2E" w:rsidRDefault="00B27997" w:rsidP="00B27997">
            <w:pPr>
              <w:pStyle w:val="1c"/>
              <w:spacing w:after="0" w:line="240" w:lineRule="auto"/>
              <w:ind w:right="-23" w:firstLine="1"/>
              <w:rPr>
                <w:rFonts w:eastAsia="Calibri"/>
                <w:szCs w:val="28"/>
                <w:lang w:eastAsia="en-US"/>
              </w:rPr>
            </w:pPr>
            <w:r w:rsidRPr="001C4B2E">
              <w:rPr>
                <w:rFonts w:eastAsia="Calibri"/>
                <w:sz w:val="20"/>
                <w:lang w:eastAsia="en-US"/>
              </w:rPr>
              <w:t>Постановление администрации Тужинского муниципального района от11.10.2013 № 533 «Об утверждении м</w:t>
            </w:r>
            <w:r w:rsidRPr="001C4B2E">
              <w:rPr>
                <w:rFonts w:eastAsia="Calibri"/>
                <w:sz w:val="20"/>
                <w:lang w:eastAsia="en-US"/>
              </w:rPr>
              <w:t>у</w:t>
            </w:r>
            <w:r w:rsidRPr="001C4B2E">
              <w:rPr>
                <w:rFonts w:eastAsia="Calibri"/>
                <w:sz w:val="20"/>
                <w:lang w:eastAsia="en-US"/>
              </w:rPr>
              <w:t>ниципальной программы «Развитие агропромышленного комплекса» на 2014-2018 годы</w:t>
            </w:r>
          </w:p>
        </w:tc>
      </w:tr>
      <w:tr w:rsidR="00B27997" w:rsidRPr="001C4B2E">
        <w:tc>
          <w:tcPr>
            <w:tcW w:w="534" w:type="dxa"/>
          </w:tcPr>
          <w:p w:rsidR="00B27997" w:rsidRPr="001C4B2E" w:rsidRDefault="00823FFB" w:rsidP="00B27997">
            <w:pPr>
              <w:autoSpaceDE w:val="0"/>
              <w:snapToGrid w:val="0"/>
            </w:pPr>
            <w:r>
              <w:t>7</w:t>
            </w:r>
          </w:p>
        </w:tc>
        <w:tc>
          <w:tcPr>
            <w:tcW w:w="3118" w:type="dxa"/>
          </w:tcPr>
          <w:p w:rsidR="00B27997" w:rsidRPr="001C4B2E" w:rsidRDefault="00B27997" w:rsidP="00B27997">
            <w:pPr>
              <w:autoSpaceDE w:val="0"/>
              <w:snapToGrid w:val="0"/>
            </w:pPr>
            <w:r w:rsidRPr="001C4B2E">
              <w:t>«Охрана окружающей ср</w:t>
            </w:r>
            <w:r w:rsidRPr="001C4B2E">
              <w:t>е</w:t>
            </w:r>
            <w:r w:rsidRPr="001C4B2E">
              <w:t>ды и экологическое восп</w:t>
            </w:r>
            <w:r w:rsidRPr="001C4B2E">
              <w:t>и</w:t>
            </w:r>
            <w:r w:rsidRPr="001C4B2E">
              <w:t>тание» на 2014-2018 годы</w:t>
            </w:r>
          </w:p>
        </w:tc>
        <w:tc>
          <w:tcPr>
            <w:tcW w:w="5812" w:type="dxa"/>
          </w:tcPr>
          <w:p w:rsidR="00B27997" w:rsidRPr="001C4B2E" w:rsidRDefault="00B27997" w:rsidP="00B27997">
            <w:pPr>
              <w:pStyle w:val="1c"/>
              <w:spacing w:after="0" w:line="240" w:lineRule="auto"/>
              <w:ind w:right="-23" w:firstLine="1"/>
              <w:rPr>
                <w:rFonts w:eastAsia="Calibri"/>
                <w:szCs w:val="28"/>
                <w:lang w:eastAsia="en-US"/>
              </w:rPr>
            </w:pPr>
            <w:r w:rsidRPr="001C4B2E">
              <w:rPr>
                <w:rFonts w:eastAsia="Calibri"/>
                <w:sz w:val="20"/>
                <w:lang w:eastAsia="en-US"/>
              </w:rPr>
              <w:t>Постановление администрации Тужинского муниципального района от11.10.2013 № 534 «Об утверждении муниципальной программы «Охрана окружающей среды и экологическое восп</w:t>
            </w:r>
            <w:r w:rsidRPr="001C4B2E">
              <w:rPr>
                <w:rFonts w:eastAsia="Calibri"/>
                <w:sz w:val="20"/>
                <w:lang w:eastAsia="en-US"/>
              </w:rPr>
              <w:t>и</w:t>
            </w:r>
            <w:r w:rsidRPr="001C4B2E">
              <w:rPr>
                <w:rFonts w:eastAsia="Calibri"/>
                <w:sz w:val="20"/>
                <w:lang w:eastAsia="en-US"/>
              </w:rPr>
              <w:t>тание» на 2014-2018 годы</w:t>
            </w:r>
          </w:p>
        </w:tc>
      </w:tr>
      <w:tr w:rsidR="00B27997" w:rsidRPr="001C4B2E">
        <w:tc>
          <w:tcPr>
            <w:tcW w:w="534" w:type="dxa"/>
          </w:tcPr>
          <w:p w:rsidR="00B27997" w:rsidRPr="001C4B2E" w:rsidRDefault="00823FFB" w:rsidP="00B27997">
            <w:pPr>
              <w:autoSpaceDE w:val="0"/>
              <w:snapToGrid w:val="0"/>
            </w:pPr>
            <w:r>
              <w:t>8</w:t>
            </w:r>
          </w:p>
        </w:tc>
        <w:tc>
          <w:tcPr>
            <w:tcW w:w="3118" w:type="dxa"/>
          </w:tcPr>
          <w:p w:rsidR="00B27997" w:rsidRPr="001C4B2E" w:rsidRDefault="00B27997" w:rsidP="00B27997">
            <w:pPr>
              <w:autoSpaceDE w:val="0"/>
              <w:snapToGrid w:val="0"/>
            </w:pPr>
            <w:r w:rsidRPr="001C4B2E">
              <w:t>«Развитие архивного д</w:t>
            </w:r>
            <w:r w:rsidRPr="001C4B2E">
              <w:t>е</w:t>
            </w:r>
            <w:r w:rsidRPr="001C4B2E">
              <w:t>ла» на 2014-2018 годы</w:t>
            </w:r>
          </w:p>
        </w:tc>
        <w:tc>
          <w:tcPr>
            <w:tcW w:w="5812" w:type="dxa"/>
          </w:tcPr>
          <w:p w:rsidR="00B27997" w:rsidRPr="001C4B2E" w:rsidRDefault="00B27997" w:rsidP="00B27997">
            <w:pPr>
              <w:pStyle w:val="1c"/>
              <w:spacing w:after="0" w:line="240" w:lineRule="auto"/>
              <w:ind w:right="-23" w:firstLine="1"/>
              <w:rPr>
                <w:rFonts w:eastAsia="Calibri"/>
                <w:szCs w:val="28"/>
                <w:lang w:eastAsia="en-US"/>
              </w:rPr>
            </w:pPr>
            <w:r w:rsidRPr="001C4B2E">
              <w:rPr>
                <w:rFonts w:eastAsia="Calibri"/>
                <w:sz w:val="20"/>
                <w:lang w:eastAsia="en-US"/>
              </w:rPr>
              <w:t>Постановление администрации Тужинского муниципального района от11.10.2013 № 535 «Об утверждении м</w:t>
            </w:r>
            <w:r w:rsidRPr="001C4B2E">
              <w:rPr>
                <w:rFonts w:eastAsia="Calibri"/>
                <w:sz w:val="20"/>
                <w:lang w:eastAsia="en-US"/>
              </w:rPr>
              <w:t>у</w:t>
            </w:r>
            <w:r w:rsidRPr="001C4B2E">
              <w:rPr>
                <w:rFonts w:eastAsia="Calibri"/>
                <w:sz w:val="20"/>
                <w:lang w:eastAsia="en-US"/>
              </w:rPr>
              <w:t>ниципальной программы «Развитие архивного дела» 2014-2018 годы</w:t>
            </w:r>
          </w:p>
        </w:tc>
      </w:tr>
      <w:tr w:rsidR="00B27997" w:rsidRPr="001C4B2E">
        <w:tc>
          <w:tcPr>
            <w:tcW w:w="534" w:type="dxa"/>
          </w:tcPr>
          <w:p w:rsidR="00B27997" w:rsidRPr="001C4B2E" w:rsidRDefault="00823FFB" w:rsidP="00B27997">
            <w:pPr>
              <w:pStyle w:val="afff1"/>
              <w:snapToGrid w:val="0"/>
              <w:spacing w:after="200" w:line="276" w:lineRule="auto"/>
              <w:rPr>
                <w:rFonts w:ascii="Times New Roman" w:hAnsi="Times New Roman"/>
                <w:sz w:val="24"/>
                <w:szCs w:val="24"/>
              </w:rPr>
            </w:pPr>
            <w:r>
              <w:rPr>
                <w:rFonts w:ascii="Times New Roman" w:hAnsi="Times New Roman"/>
                <w:sz w:val="24"/>
                <w:szCs w:val="24"/>
              </w:rPr>
              <w:t>9</w:t>
            </w:r>
          </w:p>
        </w:tc>
        <w:tc>
          <w:tcPr>
            <w:tcW w:w="3118" w:type="dxa"/>
          </w:tcPr>
          <w:p w:rsidR="00B27997" w:rsidRPr="001C4B2E" w:rsidRDefault="00B27997" w:rsidP="00B27997">
            <w:pPr>
              <w:pStyle w:val="afff1"/>
              <w:snapToGrid w:val="0"/>
              <w:spacing w:after="200" w:line="276" w:lineRule="auto"/>
              <w:rPr>
                <w:rFonts w:ascii="Times New Roman" w:hAnsi="Times New Roman"/>
                <w:sz w:val="24"/>
                <w:szCs w:val="24"/>
              </w:rPr>
            </w:pPr>
            <w:r w:rsidRPr="001C4B2E">
              <w:rPr>
                <w:rFonts w:ascii="Times New Roman" w:hAnsi="Times New Roman"/>
                <w:sz w:val="24"/>
                <w:szCs w:val="24"/>
              </w:rPr>
              <w:t>«Управление муниципальным имуществом»  на 2014-2018 годы.</w:t>
            </w:r>
          </w:p>
          <w:p w:rsidR="00B27997" w:rsidRPr="001C4B2E" w:rsidRDefault="00B27997" w:rsidP="00B27997">
            <w:pPr>
              <w:autoSpaceDE w:val="0"/>
            </w:pPr>
          </w:p>
        </w:tc>
        <w:tc>
          <w:tcPr>
            <w:tcW w:w="5812" w:type="dxa"/>
          </w:tcPr>
          <w:p w:rsidR="00B27997" w:rsidRPr="001C4B2E" w:rsidRDefault="00B27997" w:rsidP="00B27997">
            <w:pPr>
              <w:pStyle w:val="1c"/>
              <w:spacing w:after="0" w:line="240" w:lineRule="auto"/>
              <w:ind w:right="-23" w:firstLine="1"/>
              <w:rPr>
                <w:rFonts w:eastAsia="Calibri"/>
                <w:szCs w:val="28"/>
                <w:lang w:eastAsia="en-US"/>
              </w:rPr>
            </w:pPr>
            <w:r w:rsidRPr="001C4B2E">
              <w:rPr>
                <w:rFonts w:eastAsia="Calibri"/>
                <w:sz w:val="20"/>
                <w:lang w:eastAsia="en-US"/>
              </w:rPr>
              <w:t>Постановление администрации Тужинского муниципального района от11.10.2013 № 536 «Об утверждении м</w:t>
            </w:r>
            <w:r w:rsidRPr="001C4B2E">
              <w:rPr>
                <w:rFonts w:eastAsia="Calibri"/>
                <w:sz w:val="20"/>
                <w:lang w:eastAsia="en-US"/>
              </w:rPr>
              <w:t>у</w:t>
            </w:r>
            <w:r w:rsidRPr="001C4B2E">
              <w:rPr>
                <w:rFonts w:eastAsia="Calibri"/>
                <w:sz w:val="20"/>
                <w:lang w:eastAsia="en-US"/>
              </w:rPr>
              <w:t>ниципальной программы «Управление муниципальным имуществом» на 2014-2018 годы</w:t>
            </w:r>
          </w:p>
        </w:tc>
      </w:tr>
      <w:tr w:rsidR="00B27997" w:rsidRPr="001C4B2E">
        <w:tc>
          <w:tcPr>
            <w:tcW w:w="534" w:type="dxa"/>
          </w:tcPr>
          <w:p w:rsidR="00B27997" w:rsidRPr="001C4B2E" w:rsidRDefault="00823FFB" w:rsidP="00B27997">
            <w:pPr>
              <w:autoSpaceDE w:val="0"/>
              <w:snapToGrid w:val="0"/>
            </w:pPr>
            <w:r>
              <w:t>10</w:t>
            </w:r>
          </w:p>
        </w:tc>
        <w:tc>
          <w:tcPr>
            <w:tcW w:w="3118" w:type="dxa"/>
          </w:tcPr>
          <w:p w:rsidR="00B27997" w:rsidRPr="001C4B2E" w:rsidRDefault="00B27997" w:rsidP="00B27997">
            <w:pPr>
              <w:autoSpaceDE w:val="0"/>
              <w:snapToGrid w:val="0"/>
            </w:pPr>
            <w:r w:rsidRPr="001C4B2E">
              <w:t>«Развитие транспор</w:t>
            </w:r>
            <w:r w:rsidRPr="001C4B2E">
              <w:t>т</w:t>
            </w:r>
            <w:r w:rsidRPr="001C4B2E">
              <w:t>ной инфраструктуры» на 2014-2018 годы</w:t>
            </w:r>
          </w:p>
        </w:tc>
        <w:tc>
          <w:tcPr>
            <w:tcW w:w="5812" w:type="dxa"/>
          </w:tcPr>
          <w:p w:rsidR="00B27997" w:rsidRPr="001C4B2E" w:rsidRDefault="00B27997" w:rsidP="00B27997">
            <w:pPr>
              <w:pStyle w:val="1c"/>
              <w:spacing w:after="0" w:line="240" w:lineRule="auto"/>
              <w:ind w:left="1" w:right="-23" w:firstLine="0"/>
              <w:rPr>
                <w:rFonts w:eastAsia="Calibri"/>
                <w:szCs w:val="28"/>
                <w:lang w:eastAsia="en-US"/>
              </w:rPr>
            </w:pPr>
            <w:r w:rsidRPr="001C4B2E">
              <w:rPr>
                <w:rFonts w:eastAsia="Calibri"/>
                <w:sz w:val="20"/>
                <w:lang w:eastAsia="en-US"/>
              </w:rPr>
              <w:t>Постановление администрации Тужинского муниципального района от11.10.2013 № 536 «Об утверждении м</w:t>
            </w:r>
            <w:r w:rsidRPr="001C4B2E">
              <w:rPr>
                <w:rFonts w:eastAsia="Calibri"/>
                <w:sz w:val="20"/>
                <w:lang w:eastAsia="en-US"/>
              </w:rPr>
              <w:t>у</w:t>
            </w:r>
            <w:r w:rsidRPr="001C4B2E">
              <w:rPr>
                <w:rFonts w:eastAsia="Calibri"/>
                <w:sz w:val="20"/>
                <w:lang w:eastAsia="en-US"/>
              </w:rPr>
              <w:t>ниципальной программы «Управление муниципальным имуществом» на 2014-2018 годы</w:t>
            </w:r>
          </w:p>
        </w:tc>
      </w:tr>
      <w:tr w:rsidR="00B27997" w:rsidRPr="001C4B2E">
        <w:tc>
          <w:tcPr>
            <w:tcW w:w="534" w:type="dxa"/>
          </w:tcPr>
          <w:p w:rsidR="00B27997" w:rsidRPr="001C4B2E" w:rsidRDefault="00823FFB" w:rsidP="00B27997">
            <w:pPr>
              <w:autoSpaceDE w:val="0"/>
              <w:snapToGrid w:val="0"/>
            </w:pPr>
            <w:r>
              <w:t>11</w:t>
            </w:r>
          </w:p>
        </w:tc>
        <w:tc>
          <w:tcPr>
            <w:tcW w:w="3118" w:type="dxa"/>
          </w:tcPr>
          <w:p w:rsidR="00B27997" w:rsidRPr="001C4B2E" w:rsidRDefault="00B27997" w:rsidP="00B27997">
            <w:pPr>
              <w:autoSpaceDE w:val="0"/>
              <w:snapToGrid w:val="0"/>
            </w:pPr>
            <w:r w:rsidRPr="001C4B2E">
              <w:t>«Поддержка и развитие м</w:t>
            </w:r>
            <w:r w:rsidRPr="001C4B2E">
              <w:t>а</w:t>
            </w:r>
            <w:r w:rsidRPr="001C4B2E">
              <w:t>лого и среднего предпр</w:t>
            </w:r>
            <w:r w:rsidRPr="001C4B2E">
              <w:t>и</w:t>
            </w:r>
            <w:r w:rsidRPr="001C4B2E">
              <w:t>нимательства»  на 2014-2018 годы</w:t>
            </w:r>
          </w:p>
        </w:tc>
        <w:tc>
          <w:tcPr>
            <w:tcW w:w="5812" w:type="dxa"/>
          </w:tcPr>
          <w:p w:rsidR="00B27997" w:rsidRPr="001C4B2E" w:rsidRDefault="00B27997" w:rsidP="00B27997">
            <w:pPr>
              <w:pStyle w:val="1c"/>
              <w:spacing w:after="0" w:line="240" w:lineRule="auto"/>
              <w:ind w:left="1" w:right="-23" w:firstLine="0"/>
              <w:rPr>
                <w:rFonts w:eastAsia="Calibri"/>
                <w:szCs w:val="28"/>
                <w:lang w:eastAsia="en-US"/>
              </w:rPr>
            </w:pPr>
            <w:r w:rsidRPr="001C4B2E">
              <w:rPr>
                <w:rFonts w:eastAsia="Calibri"/>
                <w:sz w:val="20"/>
                <w:lang w:eastAsia="en-US"/>
              </w:rPr>
              <w:t>Постановление администрации Тужинского муниципального района от11.10.2013 № 538 «Об утверждении м</w:t>
            </w:r>
            <w:r w:rsidRPr="001C4B2E">
              <w:rPr>
                <w:rFonts w:eastAsia="Calibri"/>
                <w:sz w:val="20"/>
                <w:lang w:eastAsia="en-US"/>
              </w:rPr>
              <w:t>у</w:t>
            </w:r>
            <w:r w:rsidRPr="001C4B2E">
              <w:rPr>
                <w:rFonts w:eastAsia="Calibri"/>
                <w:sz w:val="20"/>
                <w:lang w:eastAsia="en-US"/>
              </w:rPr>
              <w:t>ниципальной программы «Поддержка и развитие малого и среднего предпр</w:t>
            </w:r>
            <w:r w:rsidRPr="001C4B2E">
              <w:rPr>
                <w:rFonts w:eastAsia="Calibri"/>
                <w:sz w:val="20"/>
                <w:lang w:eastAsia="en-US"/>
              </w:rPr>
              <w:t>и</w:t>
            </w:r>
            <w:r w:rsidRPr="001C4B2E">
              <w:rPr>
                <w:rFonts w:eastAsia="Calibri"/>
                <w:sz w:val="20"/>
                <w:lang w:eastAsia="en-US"/>
              </w:rPr>
              <w:t>нимательства» на 2014-2018 годы</w:t>
            </w:r>
          </w:p>
        </w:tc>
      </w:tr>
      <w:tr w:rsidR="00B27997" w:rsidRPr="001C4B2E">
        <w:tc>
          <w:tcPr>
            <w:tcW w:w="534" w:type="dxa"/>
          </w:tcPr>
          <w:p w:rsidR="00B27997" w:rsidRPr="001C4B2E" w:rsidRDefault="00823FFB" w:rsidP="00B27997">
            <w:pPr>
              <w:autoSpaceDE w:val="0"/>
              <w:snapToGrid w:val="0"/>
            </w:pPr>
            <w:r>
              <w:t>12</w:t>
            </w:r>
          </w:p>
        </w:tc>
        <w:tc>
          <w:tcPr>
            <w:tcW w:w="3118" w:type="dxa"/>
          </w:tcPr>
          <w:p w:rsidR="00B27997" w:rsidRPr="001C4B2E" w:rsidRDefault="00B27997" w:rsidP="00B27997">
            <w:pPr>
              <w:autoSpaceDE w:val="0"/>
              <w:snapToGrid w:val="0"/>
            </w:pPr>
            <w:r w:rsidRPr="001C4B2E">
              <w:t>«Повышение эффективн</w:t>
            </w:r>
            <w:r w:rsidRPr="001C4B2E">
              <w:t>о</w:t>
            </w:r>
            <w:r w:rsidRPr="001C4B2E">
              <w:t>сти реализации молодё</w:t>
            </w:r>
            <w:r w:rsidRPr="001C4B2E">
              <w:t>ж</w:t>
            </w:r>
            <w:r w:rsidRPr="001C4B2E">
              <w:t>ной п</w:t>
            </w:r>
            <w:r w:rsidRPr="001C4B2E">
              <w:t>о</w:t>
            </w:r>
            <w:r w:rsidRPr="001C4B2E">
              <w:t>литики»  на 2014 – 2018 годы</w:t>
            </w:r>
          </w:p>
        </w:tc>
        <w:tc>
          <w:tcPr>
            <w:tcW w:w="5812" w:type="dxa"/>
          </w:tcPr>
          <w:p w:rsidR="00B27997" w:rsidRPr="001C4B2E" w:rsidRDefault="00B27997" w:rsidP="00B27997">
            <w:pPr>
              <w:pStyle w:val="1c"/>
              <w:spacing w:after="0" w:line="240" w:lineRule="auto"/>
              <w:ind w:left="1" w:right="-23" w:firstLine="0"/>
              <w:rPr>
                <w:rFonts w:eastAsia="Calibri"/>
                <w:szCs w:val="28"/>
                <w:lang w:eastAsia="en-US"/>
              </w:rPr>
            </w:pPr>
            <w:r w:rsidRPr="001C4B2E">
              <w:rPr>
                <w:rFonts w:eastAsia="Calibri"/>
                <w:sz w:val="20"/>
                <w:lang w:eastAsia="en-US"/>
              </w:rPr>
              <w:t>Постановление администрации Тужинского муниципального района от11.10.2013 № 539 «Об утверждении м</w:t>
            </w:r>
            <w:r w:rsidRPr="001C4B2E">
              <w:rPr>
                <w:rFonts w:eastAsia="Calibri"/>
                <w:sz w:val="20"/>
                <w:lang w:eastAsia="en-US"/>
              </w:rPr>
              <w:t>у</w:t>
            </w:r>
            <w:r w:rsidRPr="001C4B2E">
              <w:rPr>
                <w:rFonts w:eastAsia="Calibri"/>
                <w:sz w:val="20"/>
                <w:lang w:eastAsia="en-US"/>
              </w:rPr>
              <w:t>ниципальной программы «Повышение эффективности молодежной полит</w:t>
            </w:r>
            <w:r w:rsidRPr="001C4B2E">
              <w:rPr>
                <w:rFonts w:eastAsia="Calibri"/>
                <w:sz w:val="20"/>
                <w:lang w:eastAsia="en-US"/>
              </w:rPr>
              <w:t>и</w:t>
            </w:r>
            <w:r w:rsidRPr="001C4B2E">
              <w:rPr>
                <w:rFonts w:eastAsia="Calibri"/>
                <w:sz w:val="20"/>
                <w:lang w:eastAsia="en-US"/>
              </w:rPr>
              <w:t>ки» на 2014-2018 годы</w:t>
            </w:r>
          </w:p>
        </w:tc>
      </w:tr>
      <w:tr w:rsidR="00B27997" w:rsidRPr="001C4B2E">
        <w:tc>
          <w:tcPr>
            <w:tcW w:w="534" w:type="dxa"/>
          </w:tcPr>
          <w:p w:rsidR="00B27997" w:rsidRPr="001C4B2E" w:rsidRDefault="00823FFB" w:rsidP="00B27997">
            <w:pPr>
              <w:autoSpaceDE w:val="0"/>
              <w:snapToGrid w:val="0"/>
            </w:pPr>
            <w:r>
              <w:t>13</w:t>
            </w:r>
          </w:p>
        </w:tc>
        <w:tc>
          <w:tcPr>
            <w:tcW w:w="3118" w:type="dxa"/>
          </w:tcPr>
          <w:p w:rsidR="00B27997" w:rsidRPr="001C4B2E" w:rsidRDefault="00B27997" w:rsidP="00B27997">
            <w:pPr>
              <w:autoSpaceDE w:val="0"/>
              <w:snapToGrid w:val="0"/>
            </w:pPr>
            <w:r w:rsidRPr="001C4B2E">
              <w:t>«Развитие физической культуры и спорта»  на 2014-2018 годы</w:t>
            </w:r>
          </w:p>
        </w:tc>
        <w:tc>
          <w:tcPr>
            <w:tcW w:w="5812" w:type="dxa"/>
          </w:tcPr>
          <w:p w:rsidR="00B27997" w:rsidRPr="001C4B2E" w:rsidRDefault="00B27997" w:rsidP="00B27997">
            <w:pPr>
              <w:pStyle w:val="1c"/>
              <w:spacing w:after="0" w:line="240" w:lineRule="auto"/>
              <w:ind w:left="1" w:right="-23" w:firstLine="0"/>
              <w:rPr>
                <w:rFonts w:eastAsia="Calibri"/>
                <w:szCs w:val="28"/>
                <w:lang w:eastAsia="en-US"/>
              </w:rPr>
            </w:pPr>
            <w:r w:rsidRPr="001C4B2E">
              <w:rPr>
                <w:rFonts w:eastAsia="Calibri"/>
                <w:sz w:val="20"/>
                <w:lang w:eastAsia="en-US"/>
              </w:rPr>
              <w:t>Постановление администрации Тужинского муниципального района от11.10.2013 № 540 «Об утверждении м</w:t>
            </w:r>
            <w:r w:rsidRPr="001C4B2E">
              <w:rPr>
                <w:rFonts w:eastAsia="Calibri"/>
                <w:sz w:val="20"/>
                <w:lang w:eastAsia="en-US"/>
              </w:rPr>
              <w:t>у</w:t>
            </w:r>
            <w:r w:rsidRPr="001C4B2E">
              <w:rPr>
                <w:rFonts w:eastAsia="Calibri"/>
                <w:sz w:val="20"/>
                <w:lang w:eastAsia="en-US"/>
              </w:rPr>
              <w:t>ниципальной программы «Развитие физич</w:t>
            </w:r>
            <w:r w:rsidRPr="001C4B2E">
              <w:rPr>
                <w:rFonts w:eastAsia="Calibri"/>
                <w:sz w:val="20"/>
                <w:lang w:eastAsia="en-US"/>
              </w:rPr>
              <w:t>е</w:t>
            </w:r>
            <w:r w:rsidRPr="001C4B2E">
              <w:rPr>
                <w:rFonts w:eastAsia="Calibri"/>
                <w:sz w:val="20"/>
                <w:lang w:eastAsia="en-US"/>
              </w:rPr>
              <w:t>ской культуры и спорта» на 2014-2018 годы</w:t>
            </w:r>
          </w:p>
        </w:tc>
      </w:tr>
      <w:tr w:rsidR="00B27997" w:rsidRPr="001C4B2E">
        <w:tc>
          <w:tcPr>
            <w:tcW w:w="534" w:type="dxa"/>
          </w:tcPr>
          <w:p w:rsidR="00B27997" w:rsidRPr="001C4B2E" w:rsidRDefault="00823FFB" w:rsidP="00B27997">
            <w:pPr>
              <w:autoSpaceDE w:val="0"/>
              <w:snapToGrid w:val="0"/>
            </w:pPr>
            <w:r>
              <w:t>14</w:t>
            </w:r>
          </w:p>
        </w:tc>
        <w:tc>
          <w:tcPr>
            <w:tcW w:w="3118" w:type="dxa"/>
          </w:tcPr>
          <w:p w:rsidR="00B27997" w:rsidRPr="001C4B2E" w:rsidRDefault="00B27997" w:rsidP="00B27997">
            <w:pPr>
              <w:autoSpaceDE w:val="0"/>
              <w:snapToGrid w:val="0"/>
            </w:pPr>
            <w:r w:rsidRPr="001C4B2E">
              <w:t>«Развитие жилищного строител</w:t>
            </w:r>
            <w:r w:rsidRPr="001C4B2E">
              <w:t>ь</w:t>
            </w:r>
            <w:r w:rsidRPr="001C4B2E">
              <w:t>ства»  на 2014-2018 годы</w:t>
            </w:r>
          </w:p>
        </w:tc>
        <w:tc>
          <w:tcPr>
            <w:tcW w:w="5812" w:type="dxa"/>
          </w:tcPr>
          <w:p w:rsidR="00B27997" w:rsidRPr="001C4B2E" w:rsidRDefault="00B27997" w:rsidP="00B27997">
            <w:pPr>
              <w:pStyle w:val="1c"/>
              <w:spacing w:after="0" w:line="240" w:lineRule="auto"/>
              <w:ind w:left="1" w:right="-23" w:firstLine="0"/>
              <w:rPr>
                <w:rFonts w:eastAsia="Calibri"/>
                <w:szCs w:val="28"/>
                <w:lang w:eastAsia="en-US"/>
              </w:rPr>
            </w:pPr>
            <w:r w:rsidRPr="001C4B2E">
              <w:rPr>
                <w:rFonts w:eastAsia="Calibri"/>
                <w:sz w:val="20"/>
                <w:lang w:eastAsia="en-US"/>
              </w:rPr>
              <w:t>Постановление администрации Тужинского муниципального района от11.10.2013 № 541 «Об утверждении м</w:t>
            </w:r>
            <w:r w:rsidRPr="001C4B2E">
              <w:rPr>
                <w:rFonts w:eastAsia="Calibri"/>
                <w:sz w:val="20"/>
                <w:lang w:eastAsia="en-US"/>
              </w:rPr>
              <w:t>у</w:t>
            </w:r>
            <w:r w:rsidRPr="001C4B2E">
              <w:rPr>
                <w:rFonts w:eastAsia="Calibri"/>
                <w:sz w:val="20"/>
                <w:lang w:eastAsia="en-US"/>
              </w:rPr>
              <w:t>ниципальной программы «Развитие жилищн</w:t>
            </w:r>
            <w:r w:rsidRPr="001C4B2E">
              <w:rPr>
                <w:rFonts w:eastAsia="Calibri"/>
                <w:sz w:val="20"/>
                <w:lang w:eastAsia="en-US"/>
              </w:rPr>
              <w:t>о</w:t>
            </w:r>
            <w:r w:rsidRPr="001C4B2E">
              <w:rPr>
                <w:rFonts w:eastAsia="Calibri"/>
                <w:sz w:val="20"/>
                <w:lang w:eastAsia="en-US"/>
              </w:rPr>
              <w:t>го строительства» на 2014-2018 годы</w:t>
            </w:r>
          </w:p>
        </w:tc>
      </w:tr>
      <w:tr w:rsidR="00B27997" w:rsidRPr="001C4B2E">
        <w:tc>
          <w:tcPr>
            <w:tcW w:w="534" w:type="dxa"/>
          </w:tcPr>
          <w:p w:rsidR="00B27997" w:rsidRPr="001C4B2E" w:rsidRDefault="00823FFB" w:rsidP="00B27997">
            <w:pPr>
              <w:autoSpaceDE w:val="0"/>
              <w:snapToGrid w:val="0"/>
              <w:jc w:val="center"/>
            </w:pPr>
            <w:r>
              <w:t>15</w:t>
            </w:r>
          </w:p>
        </w:tc>
        <w:tc>
          <w:tcPr>
            <w:tcW w:w="3118" w:type="dxa"/>
          </w:tcPr>
          <w:p w:rsidR="00B27997" w:rsidRPr="001C4B2E" w:rsidRDefault="00B27997" w:rsidP="00B27997">
            <w:pPr>
              <w:autoSpaceDE w:val="0"/>
              <w:snapToGrid w:val="0"/>
              <w:jc w:val="center"/>
            </w:pPr>
            <w:r w:rsidRPr="001C4B2E">
              <w:t>«Комплексная програ</w:t>
            </w:r>
            <w:r w:rsidRPr="001C4B2E">
              <w:t>м</w:t>
            </w:r>
            <w:r w:rsidRPr="001C4B2E">
              <w:t>ма модернизации и реформ</w:t>
            </w:r>
            <w:r w:rsidRPr="001C4B2E">
              <w:t>и</w:t>
            </w:r>
            <w:r w:rsidRPr="001C4B2E">
              <w:t>рования ж</w:t>
            </w:r>
            <w:r w:rsidRPr="001C4B2E">
              <w:t>и</w:t>
            </w:r>
            <w:r w:rsidRPr="001C4B2E">
              <w:t>лищно-коммунального хозяйс</w:t>
            </w:r>
            <w:r w:rsidRPr="001C4B2E">
              <w:t>т</w:t>
            </w:r>
            <w:r w:rsidRPr="001C4B2E">
              <w:t xml:space="preserve">ва» на 2014-2018 годы </w:t>
            </w:r>
          </w:p>
          <w:p w:rsidR="00B27997" w:rsidRPr="001C4B2E" w:rsidRDefault="00B27997" w:rsidP="00B27997">
            <w:pPr>
              <w:snapToGrid w:val="0"/>
              <w:jc w:val="both"/>
            </w:pPr>
          </w:p>
        </w:tc>
        <w:tc>
          <w:tcPr>
            <w:tcW w:w="5812" w:type="dxa"/>
          </w:tcPr>
          <w:p w:rsidR="00B27997" w:rsidRPr="001C4B2E" w:rsidRDefault="00B27997" w:rsidP="00B27997">
            <w:pPr>
              <w:pStyle w:val="1c"/>
              <w:spacing w:after="0" w:line="240" w:lineRule="auto"/>
              <w:ind w:left="1" w:right="-23" w:firstLine="0"/>
              <w:rPr>
                <w:rFonts w:eastAsia="Calibri"/>
                <w:szCs w:val="28"/>
                <w:lang w:eastAsia="en-US"/>
              </w:rPr>
            </w:pPr>
            <w:r w:rsidRPr="001C4B2E">
              <w:rPr>
                <w:rFonts w:eastAsia="Calibri"/>
                <w:sz w:val="20"/>
                <w:lang w:eastAsia="en-US"/>
              </w:rPr>
              <w:t>Постановление администрации Тужинского муниципального района от11.10.2013 № 542 «Об утверждении муниципальной программы «Комплексная программа модернизации и реформ</w:t>
            </w:r>
            <w:r w:rsidRPr="001C4B2E">
              <w:rPr>
                <w:rFonts w:eastAsia="Calibri"/>
                <w:sz w:val="20"/>
                <w:lang w:eastAsia="en-US"/>
              </w:rPr>
              <w:t>и</w:t>
            </w:r>
            <w:r w:rsidRPr="001C4B2E">
              <w:rPr>
                <w:rFonts w:eastAsia="Calibri"/>
                <w:sz w:val="20"/>
                <w:lang w:eastAsia="en-US"/>
              </w:rPr>
              <w:t>рования жилищно-коммунального х</w:t>
            </w:r>
            <w:r w:rsidRPr="001C4B2E">
              <w:rPr>
                <w:rFonts w:eastAsia="Calibri"/>
                <w:sz w:val="20"/>
                <w:lang w:eastAsia="en-US"/>
              </w:rPr>
              <w:t>о</w:t>
            </w:r>
            <w:r w:rsidRPr="001C4B2E">
              <w:rPr>
                <w:rFonts w:eastAsia="Calibri"/>
                <w:sz w:val="20"/>
                <w:lang w:eastAsia="en-US"/>
              </w:rPr>
              <w:t>зяйства» на 2014-2018 годы</w:t>
            </w:r>
          </w:p>
        </w:tc>
      </w:tr>
      <w:tr w:rsidR="00B27997" w:rsidRPr="001C4B2E">
        <w:tc>
          <w:tcPr>
            <w:tcW w:w="534" w:type="dxa"/>
          </w:tcPr>
          <w:p w:rsidR="00B27997" w:rsidRPr="001C4B2E" w:rsidRDefault="00823FFB" w:rsidP="00B27997">
            <w:pPr>
              <w:autoSpaceDE w:val="0"/>
              <w:snapToGrid w:val="0"/>
            </w:pPr>
            <w:r>
              <w:t>16</w:t>
            </w:r>
          </w:p>
        </w:tc>
        <w:tc>
          <w:tcPr>
            <w:tcW w:w="3118" w:type="dxa"/>
          </w:tcPr>
          <w:p w:rsidR="00B27997" w:rsidRPr="001C4B2E" w:rsidRDefault="00B27997" w:rsidP="00B27997">
            <w:pPr>
              <w:autoSpaceDE w:val="0"/>
              <w:snapToGrid w:val="0"/>
            </w:pPr>
            <w:r w:rsidRPr="001C4B2E">
              <w:t>«Энергоснабжение и п</w:t>
            </w:r>
            <w:r w:rsidRPr="001C4B2E">
              <w:t>о</w:t>
            </w:r>
            <w:r w:rsidRPr="001C4B2E">
              <w:t>вышение энергетич</w:t>
            </w:r>
            <w:r w:rsidRPr="001C4B2E">
              <w:t>е</w:t>
            </w:r>
            <w:r w:rsidRPr="001C4B2E">
              <w:t>ской эффе</w:t>
            </w:r>
            <w:r w:rsidRPr="001C4B2E">
              <w:t>к</w:t>
            </w:r>
            <w:r w:rsidRPr="001C4B2E">
              <w:t>тивности» на 2014-2020 годы</w:t>
            </w:r>
          </w:p>
        </w:tc>
        <w:tc>
          <w:tcPr>
            <w:tcW w:w="5812" w:type="dxa"/>
          </w:tcPr>
          <w:p w:rsidR="00B27997" w:rsidRPr="001C4B2E" w:rsidRDefault="00B27997" w:rsidP="00B27997">
            <w:pPr>
              <w:pStyle w:val="1c"/>
              <w:spacing w:after="0" w:line="240" w:lineRule="auto"/>
              <w:ind w:left="1" w:right="-23" w:firstLine="0"/>
              <w:rPr>
                <w:rFonts w:eastAsia="Calibri"/>
                <w:szCs w:val="28"/>
                <w:lang w:eastAsia="en-US"/>
              </w:rPr>
            </w:pPr>
            <w:r w:rsidRPr="001C4B2E">
              <w:rPr>
                <w:rFonts w:eastAsia="Calibri"/>
                <w:sz w:val="20"/>
                <w:lang w:eastAsia="en-US"/>
              </w:rPr>
              <w:t>Постановление администрации Тужинского муниципального района от11.10.2013 № 543 «Об утверждении муниципальной программы «энергосбережение и повышение энергетической э</w:t>
            </w:r>
            <w:r w:rsidRPr="001C4B2E">
              <w:rPr>
                <w:rFonts w:eastAsia="Calibri"/>
                <w:sz w:val="20"/>
                <w:lang w:eastAsia="en-US"/>
              </w:rPr>
              <w:t>ф</w:t>
            </w:r>
            <w:r w:rsidRPr="001C4B2E">
              <w:rPr>
                <w:rFonts w:eastAsia="Calibri"/>
                <w:sz w:val="20"/>
                <w:lang w:eastAsia="en-US"/>
              </w:rPr>
              <w:t>фективности» на 2014-2020 годы</w:t>
            </w:r>
          </w:p>
        </w:tc>
      </w:tr>
    </w:tbl>
    <w:p w:rsidR="004C13A8" w:rsidRPr="00EB473D" w:rsidRDefault="004C13A8" w:rsidP="00EB473D">
      <w:pPr>
        <w:pStyle w:val="ConsPlusNormal"/>
        <w:ind w:firstLine="0"/>
        <w:jc w:val="both"/>
        <w:rPr>
          <w:rFonts w:ascii="Times New Roman" w:hAnsi="Times New Roman" w:cs="Times New Roman"/>
          <w:sz w:val="28"/>
          <w:szCs w:val="28"/>
        </w:rPr>
      </w:pPr>
    </w:p>
    <w:p w:rsidR="00B1659B" w:rsidRDefault="00612897" w:rsidP="00612897">
      <w:pPr>
        <w:ind w:firstLine="709"/>
        <w:jc w:val="center"/>
        <w:rPr>
          <w:b/>
          <w:bCs/>
          <w:sz w:val="28"/>
          <w:szCs w:val="28"/>
        </w:rPr>
      </w:pPr>
      <w:r w:rsidRPr="006F0CE0">
        <w:rPr>
          <w:b/>
          <w:bCs/>
          <w:sz w:val="28"/>
          <w:szCs w:val="28"/>
        </w:rPr>
        <w:t xml:space="preserve">Раздел </w:t>
      </w:r>
      <w:r w:rsidR="00B1659B">
        <w:rPr>
          <w:b/>
          <w:bCs/>
          <w:sz w:val="28"/>
          <w:szCs w:val="28"/>
        </w:rPr>
        <w:t>6.</w:t>
      </w:r>
      <w:r w:rsidRPr="006F0CE0">
        <w:rPr>
          <w:b/>
          <w:bCs/>
          <w:sz w:val="28"/>
          <w:szCs w:val="28"/>
        </w:rPr>
        <w:t xml:space="preserve"> </w:t>
      </w:r>
      <w:r w:rsidR="00B1659B">
        <w:rPr>
          <w:b/>
          <w:bCs/>
          <w:sz w:val="28"/>
          <w:szCs w:val="28"/>
        </w:rPr>
        <w:t xml:space="preserve"> Механизм реализации  Программы</w:t>
      </w:r>
    </w:p>
    <w:p w:rsidR="00B1659B" w:rsidRDefault="00B1659B" w:rsidP="00612897">
      <w:pPr>
        <w:ind w:firstLine="709"/>
        <w:jc w:val="center"/>
        <w:rPr>
          <w:b/>
          <w:bCs/>
          <w:sz w:val="28"/>
          <w:szCs w:val="28"/>
        </w:rPr>
      </w:pPr>
    </w:p>
    <w:p w:rsidR="00ED04BD" w:rsidRDefault="00ED04BD" w:rsidP="00ED04BD">
      <w:pPr>
        <w:autoSpaceDE w:val="0"/>
        <w:autoSpaceDN w:val="0"/>
        <w:adjustRightInd w:val="0"/>
        <w:ind w:firstLine="540"/>
        <w:jc w:val="both"/>
        <w:rPr>
          <w:sz w:val="28"/>
          <w:szCs w:val="28"/>
        </w:rPr>
      </w:pPr>
      <w:r>
        <w:rPr>
          <w:sz w:val="28"/>
          <w:szCs w:val="28"/>
        </w:rPr>
        <w:t>Механизм реализации Программы базируется на принципах государственн</w:t>
      </w:r>
      <w:r>
        <w:rPr>
          <w:sz w:val="28"/>
          <w:szCs w:val="28"/>
        </w:rPr>
        <w:t>о</w:t>
      </w:r>
      <w:r>
        <w:rPr>
          <w:sz w:val="28"/>
          <w:szCs w:val="28"/>
        </w:rPr>
        <w:t>го партнерства федеральных органов исполнительной власти, органов исполн</w:t>
      </w:r>
      <w:r>
        <w:rPr>
          <w:sz w:val="28"/>
          <w:szCs w:val="28"/>
        </w:rPr>
        <w:t>и</w:t>
      </w:r>
      <w:r>
        <w:rPr>
          <w:sz w:val="28"/>
          <w:szCs w:val="28"/>
        </w:rPr>
        <w:t>тельной власти области и органов местного самоуправления, а также на принц</w:t>
      </w:r>
      <w:r>
        <w:rPr>
          <w:sz w:val="28"/>
          <w:szCs w:val="28"/>
        </w:rPr>
        <w:t>и</w:t>
      </w:r>
      <w:r>
        <w:rPr>
          <w:sz w:val="28"/>
          <w:szCs w:val="28"/>
        </w:rPr>
        <w:t>пах четкого разграничения полномочий и ответственности всех участников Пр</w:t>
      </w:r>
      <w:r>
        <w:rPr>
          <w:sz w:val="28"/>
          <w:szCs w:val="28"/>
        </w:rPr>
        <w:t>о</w:t>
      </w:r>
      <w:r>
        <w:rPr>
          <w:sz w:val="28"/>
          <w:szCs w:val="28"/>
        </w:rPr>
        <w:t>граммы.</w:t>
      </w:r>
    </w:p>
    <w:p w:rsidR="00ED04BD" w:rsidRDefault="00ED04BD" w:rsidP="00ED04BD">
      <w:pPr>
        <w:autoSpaceDE w:val="0"/>
        <w:autoSpaceDN w:val="0"/>
        <w:adjustRightInd w:val="0"/>
        <w:ind w:firstLine="540"/>
        <w:jc w:val="both"/>
        <w:rPr>
          <w:sz w:val="28"/>
          <w:szCs w:val="28"/>
        </w:rPr>
      </w:pPr>
      <w:r>
        <w:rPr>
          <w:sz w:val="28"/>
          <w:szCs w:val="28"/>
        </w:rPr>
        <w:t>Ключевым принципом, определяющим построение механизма реализации Программы, является принцип баланса интересов, подразумевающий собл</w:t>
      </w:r>
      <w:r>
        <w:rPr>
          <w:sz w:val="28"/>
          <w:szCs w:val="28"/>
        </w:rPr>
        <w:t>ю</w:t>
      </w:r>
      <w:r>
        <w:rPr>
          <w:sz w:val="28"/>
          <w:szCs w:val="28"/>
        </w:rPr>
        <w:t>дение интересов жителей Тужинского района Кировской области, организаций разли</w:t>
      </w:r>
      <w:r>
        <w:rPr>
          <w:sz w:val="28"/>
          <w:szCs w:val="28"/>
        </w:rPr>
        <w:t>ч</w:t>
      </w:r>
      <w:r>
        <w:rPr>
          <w:sz w:val="28"/>
          <w:szCs w:val="28"/>
        </w:rPr>
        <w:t>ных форм собственности.</w:t>
      </w:r>
    </w:p>
    <w:p w:rsidR="00ED04BD" w:rsidRDefault="00ED04BD" w:rsidP="00ED04BD">
      <w:pPr>
        <w:autoSpaceDE w:val="0"/>
        <w:autoSpaceDN w:val="0"/>
        <w:adjustRightInd w:val="0"/>
        <w:ind w:firstLine="540"/>
        <w:jc w:val="both"/>
        <w:rPr>
          <w:sz w:val="28"/>
          <w:szCs w:val="28"/>
        </w:rPr>
      </w:pPr>
      <w:r>
        <w:rPr>
          <w:sz w:val="28"/>
          <w:szCs w:val="28"/>
        </w:rPr>
        <w:t>Механизм реализации Программы предусматривает использование всех средств и методов государственного воздействия: нормативно-правового регул</w:t>
      </w:r>
      <w:r>
        <w:rPr>
          <w:sz w:val="28"/>
          <w:szCs w:val="28"/>
        </w:rPr>
        <w:t>и</w:t>
      </w:r>
      <w:r>
        <w:rPr>
          <w:sz w:val="28"/>
          <w:szCs w:val="28"/>
        </w:rPr>
        <w:t>рования, административных мер, прямых и непрямых методов бюджетной по</w:t>
      </w:r>
      <w:r>
        <w:rPr>
          <w:sz w:val="28"/>
          <w:szCs w:val="28"/>
        </w:rPr>
        <w:t>д</w:t>
      </w:r>
      <w:r>
        <w:rPr>
          <w:sz w:val="28"/>
          <w:szCs w:val="28"/>
        </w:rPr>
        <w:t>держки, механизмов организационной, правовой и информационной поддержки. Для достижения заявленных программных целей будут использоваться:</w:t>
      </w:r>
    </w:p>
    <w:p w:rsidR="00ED04BD" w:rsidRDefault="00ED04BD" w:rsidP="00ED04BD">
      <w:pPr>
        <w:autoSpaceDE w:val="0"/>
        <w:autoSpaceDN w:val="0"/>
        <w:adjustRightInd w:val="0"/>
        <w:ind w:firstLine="540"/>
        <w:jc w:val="both"/>
        <w:rPr>
          <w:sz w:val="28"/>
          <w:szCs w:val="28"/>
        </w:rPr>
      </w:pPr>
      <w:r>
        <w:rPr>
          <w:sz w:val="28"/>
          <w:szCs w:val="28"/>
        </w:rPr>
        <w:t>государственные, областные, муниципальные  программы;</w:t>
      </w:r>
    </w:p>
    <w:p w:rsidR="00ED04BD" w:rsidRDefault="00ED04BD" w:rsidP="00ED04BD">
      <w:pPr>
        <w:autoSpaceDE w:val="0"/>
        <w:autoSpaceDN w:val="0"/>
        <w:adjustRightInd w:val="0"/>
        <w:ind w:firstLine="540"/>
        <w:jc w:val="both"/>
        <w:rPr>
          <w:sz w:val="28"/>
          <w:szCs w:val="28"/>
        </w:rPr>
      </w:pPr>
      <w:r>
        <w:rPr>
          <w:sz w:val="28"/>
          <w:szCs w:val="28"/>
        </w:rPr>
        <w:t>финансово-кредитные механизмы;</w:t>
      </w:r>
    </w:p>
    <w:p w:rsidR="00ED04BD" w:rsidRDefault="00ED04BD" w:rsidP="00ED04BD">
      <w:pPr>
        <w:autoSpaceDE w:val="0"/>
        <w:autoSpaceDN w:val="0"/>
        <w:adjustRightInd w:val="0"/>
        <w:ind w:firstLine="540"/>
        <w:jc w:val="both"/>
        <w:rPr>
          <w:sz w:val="28"/>
          <w:szCs w:val="28"/>
        </w:rPr>
      </w:pPr>
      <w:r>
        <w:rPr>
          <w:sz w:val="28"/>
          <w:szCs w:val="28"/>
        </w:rPr>
        <w:t>система государственного и муниципального заказа;</w:t>
      </w:r>
    </w:p>
    <w:p w:rsidR="00ED04BD" w:rsidRDefault="00ED04BD" w:rsidP="00ED04BD">
      <w:pPr>
        <w:autoSpaceDE w:val="0"/>
        <w:autoSpaceDN w:val="0"/>
        <w:adjustRightInd w:val="0"/>
        <w:ind w:firstLine="540"/>
        <w:jc w:val="both"/>
        <w:rPr>
          <w:sz w:val="28"/>
          <w:szCs w:val="28"/>
        </w:rPr>
      </w:pPr>
      <w:r>
        <w:rPr>
          <w:sz w:val="28"/>
          <w:szCs w:val="28"/>
        </w:rPr>
        <w:t>механизмы налогового и инвестиционного регулирования;</w:t>
      </w:r>
    </w:p>
    <w:p w:rsidR="00ED04BD" w:rsidRDefault="00ED04BD" w:rsidP="00ED04BD">
      <w:pPr>
        <w:autoSpaceDE w:val="0"/>
        <w:autoSpaceDN w:val="0"/>
        <w:adjustRightInd w:val="0"/>
        <w:ind w:firstLine="540"/>
        <w:jc w:val="both"/>
        <w:rPr>
          <w:sz w:val="28"/>
          <w:szCs w:val="28"/>
        </w:rPr>
      </w:pPr>
      <w:r>
        <w:rPr>
          <w:sz w:val="28"/>
          <w:szCs w:val="28"/>
        </w:rPr>
        <w:t>системы стимулирования предпринимательской деятельности;</w:t>
      </w:r>
    </w:p>
    <w:p w:rsidR="00ED04BD" w:rsidRDefault="00ED04BD" w:rsidP="00ED04BD">
      <w:pPr>
        <w:autoSpaceDE w:val="0"/>
        <w:autoSpaceDN w:val="0"/>
        <w:adjustRightInd w:val="0"/>
        <w:ind w:firstLine="540"/>
        <w:jc w:val="both"/>
        <w:rPr>
          <w:sz w:val="28"/>
          <w:szCs w:val="28"/>
        </w:rPr>
      </w:pPr>
      <w:r>
        <w:rPr>
          <w:sz w:val="28"/>
          <w:szCs w:val="28"/>
        </w:rPr>
        <w:t>частно-государственное партнерство.</w:t>
      </w:r>
    </w:p>
    <w:p w:rsidR="00ED04BD" w:rsidRDefault="00ED04BD" w:rsidP="00ED04BD">
      <w:pPr>
        <w:autoSpaceDE w:val="0"/>
        <w:autoSpaceDN w:val="0"/>
        <w:adjustRightInd w:val="0"/>
        <w:ind w:firstLine="540"/>
        <w:jc w:val="both"/>
        <w:rPr>
          <w:sz w:val="28"/>
          <w:szCs w:val="28"/>
        </w:rPr>
      </w:pPr>
      <w:r>
        <w:rPr>
          <w:sz w:val="28"/>
          <w:szCs w:val="28"/>
        </w:rPr>
        <w:t>Реализация Программы осуществляется Администрацией Тужинского ра</w:t>
      </w:r>
      <w:r>
        <w:rPr>
          <w:sz w:val="28"/>
          <w:szCs w:val="28"/>
        </w:rPr>
        <w:t>й</w:t>
      </w:r>
      <w:r>
        <w:rPr>
          <w:sz w:val="28"/>
          <w:szCs w:val="28"/>
        </w:rPr>
        <w:t>она  Кировской области с участием заинтересованных федеральных органов и</w:t>
      </w:r>
      <w:r>
        <w:rPr>
          <w:sz w:val="28"/>
          <w:szCs w:val="28"/>
        </w:rPr>
        <w:t>с</w:t>
      </w:r>
      <w:r>
        <w:rPr>
          <w:sz w:val="28"/>
          <w:szCs w:val="28"/>
        </w:rPr>
        <w:t>полнительной власти, органов исполнительной власти области и органов местн</w:t>
      </w:r>
      <w:r>
        <w:rPr>
          <w:sz w:val="28"/>
          <w:szCs w:val="28"/>
        </w:rPr>
        <w:t>о</w:t>
      </w:r>
      <w:r>
        <w:rPr>
          <w:sz w:val="28"/>
          <w:szCs w:val="28"/>
        </w:rPr>
        <w:t>го самоуправления муниципального района. Исполнители программных мер</w:t>
      </w:r>
      <w:r>
        <w:rPr>
          <w:sz w:val="28"/>
          <w:szCs w:val="28"/>
        </w:rPr>
        <w:t>о</w:t>
      </w:r>
      <w:r>
        <w:rPr>
          <w:sz w:val="28"/>
          <w:szCs w:val="28"/>
        </w:rPr>
        <w:t>приятий, не являющиеся органами исполнительной власти района, привлекаются по согласов</w:t>
      </w:r>
      <w:r>
        <w:rPr>
          <w:sz w:val="28"/>
          <w:szCs w:val="28"/>
        </w:rPr>
        <w:t>а</w:t>
      </w:r>
      <w:r>
        <w:rPr>
          <w:sz w:val="28"/>
          <w:szCs w:val="28"/>
        </w:rPr>
        <w:t>нию.</w:t>
      </w:r>
    </w:p>
    <w:p w:rsidR="00ED04BD" w:rsidRDefault="00ED04BD" w:rsidP="00ED04BD">
      <w:pPr>
        <w:autoSpaceDE w:val="0"/>
        <w:autoSpaceDN w:val="0"/>
        <w:adjustRightInd w:val="0"/>
        <w:ind w:firstLine="540"/>
        <w:jc w:val="both"/>
        <w:rPr>
          <w:sz w:val="28"/>
          <w:szCs w:val="28"/>
        </w:rPr>
      </w:pPr>
      <w:r>
        <w:rPr>
          <w:sz w:val="28"/>
          <w:szCs w:val="28"/>
        </w:rPr>
        <w:t>Программа является документом, обязательным для исполнения органами исполнительной власти района.</w:t>
      </w:r>
    </w:p>
    <w:p w:rsidR="00ED04BD" w:rsidRPr="00247752" w:rsidRDefault="00ED04BD" w:rsidP="00ED04BD">
      <w:pPr>
        <w:autoSpaceDE w:val="0"/>
        <w:autoSpaceDN w:val="0"/>
        <w:adjustRightInd w:val="0"/>
        <w:ind w:firstLine="540"/>
        <w:jc w:val="both"/>
        <w:rPr>
          <w:sz w:val="28"/>
          <w:szCs w:val="28"/>
        </w:rPr>
      </w:pPr>
      <w:r w:rsidRPr="00247752">
        <w:rPr>
          <w:sz w:val="28"/>
          <w:szCs w:val="28"/>
        </w:rPr>
        <w:t>Управление реализацией Программы и координация действий ее исполнит</w:t>
      </w:r>
      <w:r w:rsidRPr="00247752">
        <w:rPr>
          <w:sz w:val="28"/>
          <w:szCs w:val="28"/>
        </w:rPr>
        <w:t>е</w:t>
      </w:r>
      <w:r w:rsidRPr="00247752">
        <w:rPr>
          <w:sz w:val="28"/>
          <w:szCs w:val="28"/>
        </w:rPr>
        <w:t>лей осуществля</w:t>
      </w:r>
      <w:r>
        <w:rPr>
          <w:sz w:val="28"/>
          <w:szCs w:val="28"/>
        </w:rPr>
        <w:t>ет</w:t>
      </w:r>
      <w:r w:rsidRPr="00247752">
        <w:rPr>
          <w:sz w:val="28"/>
          <w:szCs w:val="28"/>
        </w:rPr>
        <w:t xml:space="preserve">ся </w:t>
      </w:r>
      <w:r>
        <w:rPr>
          <w:sz w:val="28"/>
          <w:szCs w:val="28"/>
        </w:rPr>
        <w:t>отделом по экономике и прогнозированию админис</w:t>
      </w:r>
      <w:r>
        <w:rPr>
          <w:sz w:val="28"/>
          <w:szCs w:val="28"/>
        </w:rPr>
        <w:t>т</w:t>
      </w:r>
      <w:r>
        <w:rPr>
          <w:sz w:val="28"/>
          <w:szCs w:val="28"/>
        </w:rPr>
        <w:t>рации района</w:t>
      </w:r>
      <w:r w:rsidRPr="00247752">
        <w:rPr>
          <w:sz w:val="28"/>
          <w:szCs w:val="28"/>
        </w:rPr>
        <w:t>.</w:t>
      </w:r>
    </w:p>
    <w:p w:rsidR="00ED04BD" w:rsidRPr="00247752" w:rsidRDefault="00ED04BD" w:rsidP="00ED04BD">
      <w:pPr>
        <w:autoSpaceDE w:val="0"/>
        <w:autoSpaceDN w:val="0"/>
        <w:adjustRightInd w:val="0"/>
        <w:ind w:firstLine="540"/>
        <w:jc w:val="both"/>
        <w:rPr>
          <w:sz w:val="28"/>
          <w:szCs w:val="28"/>
        </w:rPr>
      </w:pPr>
      <w:r w:rsidRPr="00247752">
        <w:rPr>
          <w:sz w:val="28"/>
          <w:szCs w:val="28"/>
        </w:rPr>
        <w:t>Исполнители программных мероприятий осуществляют текущее управл</w:t>
      </w:r>
      <w:r w:rsidRPr="00247752">
        <w:rPr>
          <w:sz w:val="28"/>
          <w:szCs w:val="28"/>
        </w:rPr>
        <w:t>е</w:t>
      </w:r>
      <w:r w:rsidRPr="00247752">
        <w:rPr>
          <w:sz w:val="28"/>
          <w:szCs w:val="28"/>
        </w:rPr>
        <w:t xml:space="preserve">ние реализацией Программы и ежегодно </w:t>
      </w:r>
      <w:r>
        <w:rPr>
          <w:sz w:val="28"/>
          <w:szCs w:val="28"/>
        </w:rPr>
        <w:t>с целью контроля за реализацией Програ</w:t>
      </w:r>
      <w:r>
        <w:rPr>
          <w:sz w:val="28"/>
          <w:szCs w:val="28"/>
        </w:rPr>
        <w:t>м</w:t>
      </w:r>
      <w:r>
        <w:rPr>
          <w:sz w:val="28"/>
          <w:szCs w:val="28"/>
        </w:rPr>
        <w:t xml:space="preserve">мы </w:t>
      </w:r>
      <w:r w:rsidRPr="00247752">
        <w:rPr>
          <w:sz w:val="28"/>
          <w:szCs w:val="28"/>
        </w:rPr>
        <w:t xml:space="preserve">до </w:t>
      </w:r>
      <w:r>
        <w:rPr>
          <w:sz w:val="28"/>
          <w:szCs w:val="28"/>
        </w:rPr>
        <w:t>1 марта</w:t>
      </w:r>
      <w:r w:rsidRPr="00247752">
        <w:rPr>
          <w:sz w:val="28"/>
          <w:szCs w:val="28"/>
        </w:rPr>
        <w:t xml:space="preserve"> года, следующего за отчетным, представляют в </w:t>
      </w:r>
      <w:r>
        <w:rPr>
          <w:sz w:val="28"/>
          <w:szCs w:val="28"/>
        </w:rPr>
        <w:t xml:space="preserve">отдел </w:t>
      </w:r>
      <w:r w:rsidRPr="00247752">
        <w:rPr>
          <w:sz w:val="28"/>
          <w:szCs w:val="28"/>
        </w:rPr>
        <w:t xml:space="preserve"> </w:t>
      </w:r>
      <w:r>
        <w:rPr>
          <w:sz w:val="28"/>
          <w:szCs w:val="28"/>
        </w:rPr>
        <w:t>по эконом</w:t>
      </w:r>
      <w:r>
        <w:rPr>
          <w:sz w:val="28"/>
          <w:szCs w:val="28"/>
        </w:rPr>
        <w:t>и</w:t>
      </w:r>
      <w:r>
        <w:rPr>
          <w:sz w:val="28"/>
          <w:szCs w:val="28"/>
        </w:rPr>
        <w:t xml:space="preserve">ке и прогнозированию администрации района </w:t>
      </w:r>
      <w:r w:rsidRPr="00247752">
        <w:rPr>
          <w:sz w:val="28"/>
          <w:szCs w:val="28"/>
        </w:rPr>
        <w:t xml:space="preserve"> информацию, </w:t>
      </w:r>
      <w:r>
        <w:rPr>
          <w:sz w:val="28"/>
          <w:szCs w:val="28"/>
        </w:rPr>
        <w:t>содержащую</w:t>
      </w:r>
      <w:r w:rsidRPr="00247752">
        <w:rPr>
          <w:sz w:val="28"/>
          <w:szCs w:val="28"/>
        </w:rPr>
        <w:t>:</w:t>
      </w:r>
    </w:p>
    <w:p w:rsidR="00ED04BD" w:rsidRPr="00247752" w:rsidRDefault="00ED04BD" w:rsidP="00ED04BD">
      <w:pPr>
        <w:autoSpaceDE w:val="0"/>
        <w:autoSpaceDN w:val="0"/>
        <w:adjustRightInd w:val="0"/>
        <w:ind w:firstLine="540"/>
        <w:jc w:val="both"/>
        <w:rPr>
          <w:sz w:val="28"/>
          <w:szCs w:val="28"/>
        </w:rPr>
      </w:pPr>
      <w:r>
        <w:rPr>
          <w:sz w:val="28"/>
          <w:szCs w:val="28"/>
        </w:rPr>
        <w:t xml:space="preserve">информацию о </w:t>
      </w:r>
      <w:r w:rsidRPr="00247752">
        <w:rPr>
          <w:sz w:val="28"/>
          <w:szCs w:val="28"/>
        </w:rPr>
        <w:t>выполнен</w:t>
      </w:r>
      <w:r>
        <w:rPr>
          <w:sz w:val="28"/>
          <w:szCs w:val="28"/>
        </w:rPr>
        <w:t>ии</w:t>
      </w:r>
      <w:r w:rsidRPr="00247752">
        <w:rPr>
          <w:sz w:val="28"/>
          <w:szCs w:val="28"/>
        </w:rPr>
        <w:t xml:space="preserve"> мероприятий Программы с указанием объемов источников финансирования </w:t>
      </w:r>
      <w:r>
        <w:rPr>
          <w:sz w:val="28"/>
          <w:szCs w:val="28"/>
        </w:rPr>
        <w:t>и</w:t>
      </w:r>
      <w:r w:rsidRPr="00247752">
        <w:rPr>
          <w:sz w:val="28"/>
          <w:szCs w:val="28"/>
        </w:rPr>
        <w:t xml:space="preserve"> непосредственных результатах </w:t>
      </w:r>
      <w:r>
        <w:rPr>
          <w:sz w:val="28"/>
          <w:szCs w:val="28"/>
        </w:rPr>
        <w:t xml:space="preserve">их </w:t>
      </w:r>
      <w:r w:rsidRPr="00247752">
        <w:rPr>
          <w:sz w:val="28"/>
          <w:szCs w:val="28"/>
        </w:rPr>
        <w:t>выпо</w:t>
      </w:r>
      <w:r w:rsidRPr="00247752">
        <w:rPr>
          <w:sz w:val="28"/>
          <w:szCs w:val="28"/>
        </w:rPr>
        <w:t>л</w:t>
      </w:r>
      <w:r w:rsidRPr="00247752">
        <w:rPr>
          <w:sz w:val="28"/>
          <w:szCs w:val="28"/>
        </w:rPr>
        <w:t>нения;</w:t>
      </w:r>
    </w:p>
    <w:p w:rsidR="00ED04BD" w:rsidRDefault="00ED04BD" w:rsidP="00ED04BD">
      <w:pPr>
        <w:autoSpaceDE w:val="0"/>
        <w:autoSpaceDN w:val="0"/>
        <w:adjustRightInd w:val="0"/>
        <w:ind w:firstLine="540"/>
        <w:jc w:val="both"/>
        <w:rPr>
          <w:sz w:val="28"/>
          <w:szCs w:val="28"/>
        </w:rPr>
      </w:pPr>
      <w:r w:rsidRPr="00247752">
        <w:rPr>
          <w:sz w:val="28"/>
          <w:szCs w:val="28"/>
        </w:rPr>
        <w:t>причин</w:t>
      </w:r>
      <w:r>
        <w:rPr>
          <w:sz w:val="28"/>
          <w:szCs w:val="28"/>
        </w:rPr>
        <w:t>ы</w:t>
      </w:r>
      <w:r w:rsidRPr="00247752">
        <w:rPr>
          <w:sz w:val="28"/>
          <w:szCs w:val="28"/>
        </w:rPr>
        <w:t xml:space="preserve"> невыполнения (несвоевременного выполнения) программных м</w:t>
      </w:r>
      <w:r w:rsidRPr="00247752">
        <w:rPr>
          <w:sz w:val="28"/>
          <w:szCs w:val="28"/>
        </w:rPr>
        <w:t>е</w:t>
      </w:r>
      <w:r w:rsidRPr="00247752">
        <w:rPr>
          <w:sz w:val="28"/>
          <w:szCs w:val="28"/>
        </w:rPr>
        <w:t>роприятий</w:t>
      </w:r>
      <w:r>
        <w:rPr>
          <w:sz w:val="28"/>
          <w:szCs w:val="28"/>
        </w:rPr>
        <w:t>;</w:t>
      </w:r>
    </w:p>
    <w:p w:rsidR="00ED04BD" w:rsidRDefault="00ED04BD" w:rsidP="00ED04BD">
      <w:pPr>
        <w:autoSpaceDE w:val="0"/>
        <w:autoSpaceDN w:val="0"/>
        <w:adjustRightInd w:val="0"/>
        <w:ind w:firstLine="540"/>
        <w:jc w:val="both"/>
        <w:rPr>
          <w:sz w:val="28"/>
          <w:szCs w:val="28"/>
        </w:rPr>
      </w:pPr>
      <w:r w:rsidRPr="00247752">
        <w:rPr>
          <w:sz w:val="28"/>
          <w:szCs w:val="28"/>
        </w:rPr>
        <w:t>достижени</w:t>
      </w:r>
      <w:r>
        <w:rPr>
          <w:sz w:val="28"/>
          <w:szCs w:val="28"/>
        </w:rPr>
        <w:t>е</w:t>
      </w:r>
      <w:r w:rsidRPr="00247752">
        <w:rPr>
          <w:sz w:val="28"/>
          <w:szCs w:val="28"/>
        </w:rPr>
        <w:t xml:space="preserve"> показателей эффективности реализации Программы</w:t>
      </w:r>
      <w:r>
        <w:rPr>
          <w:sz w:val="28"/>
          <w:szCs w:val="28"/>
        </w:rPr>
        <w:t>.</w:t>
      </w:r>
    </w:p>
    <w:p w:rsidR="00ED04BD" w:rsidRDefault="00ED04BD" w:rsidP="00ED04BD">
      <w:pPr>
        <w:autoSpaceDE w:val="0"/>
        <w:autoSpaceDN w:val="0"/>
        <w:adjustRightInd w:val="0"/>
        <w:ind w:firstLine="540"/>
        <w:jc w:val="both"/>
        <w:rPr>
          <w:sz w:val="28"/>
          <w:szCs w:val="28"/>
        </w:rPr>
      </w:pPr>
      <w:r>
        <w:rPr>
          <w:sz w:val="28"/>
          <w:szCs w:val="28"/>
        </w:rPr>
        <w:t>Отдел по экономике и прогнозированию администрации района  осущест</w:t>
      </w:r>
      <w:r>
        <w:rPr>
          <w:sz w:val="28"/>
          <w:szCs w:val="28"/>
        </w:rPr>
        <w:t>в</w:t>
      </w:r>
      <w:r>
        <w:rPr>
          <w:sz w:val="28"/>
          <w:szCs w:val="28"/>
        </w:rPr>
        <w:t>ляет сбор и обработку представленной информации, проводит анализ выпо</w:t>
      </w:r>
      <w:r>
        <w:rPr>
          <w:sz w:val="28"/>
          <w:szCs w:val="28"/>
        </w:rPr>
        <w:t>л</w:t>
      </w:r>
      <w:r>
        <w:rPr>
          <w:sz w:val="28"/>
          <w:szCs w:val="28"/>
        </w:rPr>
        <w:t>нения мероприятий Программы и достижения показателей эффективности реализации Программы. В случае необходимости на основании представленной исполнит</w:t>
      </w:r>
      <w:r>
        <w:rPr>
          <w:sz w:val="28"/>
          <w:szCs w:val="28"/>
        </w:rPr>
        <w:t>е</w:t>
      </w:r>
      <w:r>
        <w:rPr>
          <w:sz w:val="28"/>
          <w:szCs w:val="28"/>
        </w:rPr>
        <w:t>лями мероприятий информации готовит предложения по корректировке пр</w:t>
      </w:r>
      <w:r>
        <w:rPr>
          <w:sz w:val="28"/>
          <w:szCs w:val="28"/>
        </w:rPr>
        <w:t>о</w:t>
      </w:r>
      <w:r>
        <w:rPr>
          <w:sz w:val="28"/>
          <w:szCs w:val="28"/>
        </w:rPr>
        <w:t>граммных мероприятий и показателей эффективности реализации Программы.</w:t>
      </w:r>
    </w:p>
    <w:p w:rsidR="00392D93" w:rsidRDefault="00ED04BD" w:rsidP="008A70A1">
      <w:pPr>
        <w:autoSpaceDE w:val="0"/>
        <w:autoSpaceDN w:val="0"/>
        <w:adjustRightInd w:val="0"/>
        <w:ind w:firstLine="540"/>
        <w:jc w:val="both"/>
        <w:rPr>
          <w:b/>
        </w:rPr>
      </w:pPr>
      <w:r w:rsidRPr="00301534">
        <w:rPr>
          <w:color w:val="FF0000"/>
          <w:sz w:val="28"/>
          <w:szCs w:val="28"/>
        </w:rPr>
        <w:t>Управление делами администрации района</w:t>
      </w:r>
      <w:r>
        <w:rPr>
          <w:sz w:val="28"/>
          <w:szCs w:val="28"/>
        </w:rPr>
        <w:t xml:space="preserve"> ежегодно опубликовывает и</w:t>
      </w:r>
      <w:r>
        <w:rPr>
          <w:sz w:val="28"/>
          <w:szCs w:val="28"/>
        </w:rPr>
        <w:t>н</w:t>
      </w:r>
      <w:r>
        <w:rPr>
          <w:sz w:val="28"/>
          <w:szCs w:val="28"/>
        </w:rPr>
        <w:t>формацию о ходе реализации Программы.</w:t>
      </w:r>
    </w:p>
    <w:p w:rsidR="00392D93" w:rsidRDefault="00392D93" w:rsidP="00BF3880">
      <w:pPr>
        <w:shd w:val="clear" w:color="auto" w:fill="FFFFFF"/>
        <w:tabs>
          <w:tab w:val="left" w:pos="0"/>
          <w:tab w:val="left" w:pos="710"/>
        </w:tabs>
        <w:spacing w:line="307" w:lineRule="exact"/>
        <w:jc w:val="right"/>
        <w:rPr>
          <w:b/>
        </w:rPr>
      </w:pPr>
    </w:p>
    <w:p w:rsidR="00392D93" w:rsidRDefault="00392D93" w:rsidP="00BF3880">
      <w:pPr>
        <w:shd w:val="clear" w:color="auto" w:fill="FFFFFF"/>
        <w:tabs>
          <w:tab w:val="left" w:pos="0"/>
          <w:tab w:val="left" w:pos="710"/>
        </w:tabs>
        <w:spacing w:line="307" w:lineRule="exact"/>
        <w:jc w:val="right"/>
        <w:rPr>
          <w:b/>
        </w:rPr>
      </w:pPr>
    </w:p>
    <w:p w:rsidR="00392D93" w:rsidRDefault="00392D93" w:rsidP="00BF3880">
      <w:pPr>
        <w:shd w:val="clear" w:color="auto" w:fill="FFFFFF"/>
        <w:tabs>
          <w:tab w:val="left" w:pos="0"/>
          <w:tab w:val="left" w:pos="710"/>
        </w:tabs>
        <w:spacing w:line="307" w:lineRule="exact"/>
        <w:jc w:val="right"/>
        <w:rPr>
          <w:b/>
        </w:rPr>
      </w:pPr>
    </w:p>
    <w:p w:rsidR="00392D93" w:rsidRDefault="00392D93" w:rsidP="00BF3880">
      <w:pPr>
        <w:shd w:val="clear" w:color="auto" w:fill="FFFFFF"/>
        <w:tabs>
          <w:tab w:val="left" w:pos="0"/>
          <w:tab w:val="left" w:pos="710"/>
        </w:tabs>
        <w:spacing w:line="307" w:lineRule="exact"/>
        <w:jc w:val="right"/>
        <w:rPr>
          <w:b/>
        </w:rPr>
      </w:pPr>
    </w:p>
    <w:p w:rsidR="00392D93" w:rsidRDefault="00392D93" w:rsidP="00BF3880">
      <w:pPr>
        <w:shd w:val="clear" w:color="auto" w:fill="FFFFFF"/>
        <w:tabs>
          <w:tab w:val="left" w:pos="0"/>
          <w:tab w:val="left" w:pos="710"/>
        </w:tabs>
        <w:spacing w:line="307" w:lineRule="exact"/>
        <w:jc w:val="right"/>
        <w:rPr>
          <w:b/>
        </w:rPr>
      </w:pPr>
    </w:p>
    <w:p w:rsidR="00392D93" w:rsidRDefault="00392D93" w:rsidP="00BF3880">
      <w:pPr>
        <w:shd w:val="clear" w:color="auto" w:fill="FFFFFF"/>
        <w:tabs>
          <w:tab w:val="left" w:pos="0"/>
          <w:tab w:val="left" w:pos="710"/>
        </w:tabs>
        <w:spacing w:line="307" w:lineRule="exact"/>
        <w:jc w:val="right"/>
        <w:rPr>
          <w:b/>
        </w:rPr>
      </w:pPr>
    </w:p>
    <w:p w:rsidR="00392D93" w:rsidRDefault="00392D93" w:rsidP="00BF3880">
      <w:pPr>
        <w:shd w:val="clear" w:color="auto" w:fill="FFFFFF"/>
        <w:tabs>
          <w:tab w:val="left" w:pos="0"/>
          <w:tab w:val="left" w:pos="710"/>
        </w:tabs>
        <w:spacing w:line="307" w:lineRule="exact"/>
        <w:jc w:val="right"/>
        <w:rPr>
          <w:b/>
        </w:rPr>
      </w:pPr>
    </w:p>
    <w:p w:rsidR="00392D93" w:rsidRDefault="00392D93" w:rsidP="00BF3880">
      <w:pPr>
        <w:shd w:val="clear" w:color="auto" w:fill="FFFFFF"/>
        <w:tabs>
          <w:tab w:val="left" w:pos="0"/>
          <w:tab w:val="left" w:pos="710"/>
        </w:tabs>
        <w:spacing w:line="307" w:lineRule="exact"/>
        <w:jc w:val="right"/>
        <w:rPr>
          <w:b/>
        </w:rPr>
      </w:pPr>
    </w:p>
    <w:p w:rsidR="00392D93" w:rsidRDefault="00392D93" w:rsidP="00BF3880">
      <w:pPr>
        <w:shd w:val="clear" w:color="auto" w:fill="FFFFFF"/>
        <w:tabs>
          <w:tab w:val="left" w:pos="0"/>
          <w:tab w:val="left" w:pos="710"/>
        </w:tabs>
        <w:spacing w:line="307" w:lineRule="exact"/>
        <w:jc w:val="right"/>
        <w:rPr>
          <w:b/>
        </w:rPr>
      </w:pPr>
    </w:p>
    <w:p w:rsidR="00392D93" w:rsidRDefault="00392D93" w:rsidP="00BF3880">
      <w:pPr>
        <w:shd w:val="clear" w:color="auto" w:fill="FFFFFF"/>
        <w:tabs>
          <w:tab w:val="left" w:pos="0"/>
          <w:tab w:val="left" w:pos="710"/>
        </w:tabs>
        <w:spacing w:line="307" w:lineRule="exact"/>
        <w:jc w:val="right"/>
        <w:rPr>
          <w:b/>
        </w:rPr>
      </w:pPr>
    </w:p>
    <w:p w:rsidR="00392D93" w:rsidRDefault="00392D93" w:rsidP="00BF3880">
      <w:pPr>
        <w:shd w:val="clear" w:color="auto" w:fill="FFFFFF"/>
        <w:tabs>
          <w:tab w:val="left" w:pos="0"/>
          <w:tab w:val="left" w:pos="710"/>
        </w:tabs>
        <w:spacing w:line="307" w:lineRule="exact"/>
        <w:jc w:val="right"/>
        <w:rPr>
          <w:b/>
        </w:rPr>
      </w:pPr>
    </w:p>
    <w:p w:rsidR="00392D93" w:rsidRDefault="00392D93" w:rsidP="00BF3880">
      <w:pPr>
        <w:shd w:val="clear" w:color="auto" w:fill="FFFFFF"/>
        <w:tabs>
          <w:tab w:val="left" w:pos="0"/>
          <w:tab w:val="left" w:pos="710"/>
        </w:tabs>
        <w:spacing w:line="307" w:lineRule="exact"/>
        <w:jc w:val="right"/>
        <w:rPr>
          <w:b/>
        </w:rPr>
      </w:pPr>
    </w:p>
    <w:p w:rsidR="00392D93" w:rsidRDefault="00392D93" w:rsidP="00BF3880">
      <w:pPr>
        <w:shd w:val="clear" w:color="auto" w:fill="FFFFFF"/>
        <w:tabs>
          <w:tab w:val="left" w:pos="0"/>
          <w:tab w:val="left" w:pos="710"/>
        </w:tabs>
        <w:spacing w:line="307" w:lineRule="exact"/>
        <w:jc w:val="right"/>
        <w:rPr>
          <w:b/>
        </w:rPr>
      </w:pPr>
    </w:p>
    <w:p w:rsidR="00392D93" w:rsidRDefault="00392D93" w:rsidP="00BF3880">
      <w:pPr>
        <w:shd w:val="clear" w:color="auto" w:fill="FFFFFF"/>
        <w:tabs>
          <w:tab w:val="left" w:pos="0"/>
          <w:tab w:val="left" w:pos="710"/>
        </w:tabs>
        <w:spacing w:line="307" w:lineRule="exact"/>
        <w:jc w:val="right"/>
        <w:rPr>
          <w:b/>
        </w:rPr>
      </w:pPr>
    </w:p>
    <w:p w:rsidR="00392D93" w:rsidRDefault="00392D93" w:rsidP="00BF3880">
      <w:pPr>
        <w:shd w:val="clear" w:color="auto" w:fill="FFFFFF"/>
        <w:tabs>
          <w:tab w:val="left" w:pos="0"/>
          <w:tab w:val="left" w:pos="710"/>
        </w:tabs>
        <w:spacing w:line="307" w:lineRule="exact"/>
        <w:jc w:val="right"/>
        <w:rPr>
          <w:b/>
        </w:rPr>
      </w:pPr>
    </w:p>
    <w:p w:rsidR="00392D93" w:rsidRDefault="00392D93" w:rsidP="00BF3880">
      <w:pPr>
        <w:shd w:val="clear" w:color="auto" w:fill="FFFFFF"/>
        <w:tabs>
          <w:tab w:val="left" w:pos="0"/>
          <w:tab w:val="left" w:pos="710"/>
        </w:tabs>
        <w:spacing w:line="307" w:lineRule="exact"/>
        <w:jc w:val="right"/>
        <w:rPr>
          <w:b/>
        </w:rPr>
      </w:pPr>
    </w:p>
    <w:p w:rsidR="00392D93" w:rsidRDefault="00392D93" w:rsidP="00BF3880">
      <w:pPr>
        <w:shd w:val="clear" w:color="auto" w:fill="FFFFFF"/>
        <w:tabs>
          <w:tab w:val="left" w:pos="0"/>
          <w:tab w:val="left" w:pos="710"/>
        </w:tabs>
        <w:spacing w:line="307" w:lineRule="exact"/>
        <w:jc w:val="right"/>
        <w:rPr>
          <w:b/>
        </w:rPr>
      </w:pPr>
    </w:p>
    <w:p w:rsidR="00392D93" w:rsidRDefault="00392D93" w:rsidP="004953CA">
      <w:pPr>
        <w:pStyle w:val="ConsPlusNormal"/>
        <w:ind w:left="540" w:firstLine="0"/>
        <w:jc w:val="right"/>
        <w:outlineLvl w:val="0"/>
        <w:rPr>
          <w:rFonts w:ascii="Times New Roman" w:hAnsi="Times New Roman" w:cs="Times New Roman"/>
          <w:sz w:val="28"/>
          <w:szCs w:val="28"/>
        </w:rPr>
        <w:sectPr w:rsidR="00392D93" w:rsidSect="0050413A">
          <w:pgSz w:w="11906" w:h="16838" w:code="9"/>
          <w:pgMar w:top="1134" w:right="566" w:bottom="709" w:left="1474" w:header="720" w:footer="720" w:gutter="0"/>
          <w:cols w:space="720"/>
          <w:titlePg/>
        </w:sectPr>
      </w:pPr>
      <w:bookmarkStart w:id="4" w:name="_Toc276391321"/>
      <w:bookmarkStart w:id="5" w:name="прил_2"/>
    </w:p>
    <w:p w:rsidR="004C13A8" w:rsidRDefault="004C13A8" w:rsidP="004953CA">
      <w:pPr>
        <w:pStyle w:val="ConsPlusNormal"/>
        <w:ind w:left="540" w:firstLine="0"/>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 </w:t>
      </w:r>
      <w:r w:rsidR="00276836">
        <w:rPr>
          <w:rFonts w:ascii="Times New Roman" w:hAnsi="Times New Roman" w:cs="Times New Roman"/>
          <w:sz w:val="28"/>
          <w:szCs w:val="28"/>
        </w:rPr>
        <w:t>1</w:t>
      </w:r>
      <w:r>
        <w:rPr>
          <w:rFonts w:ascii="Times New Roman" w:hAnsi="Times New Roman" w:cs="Times New Roman"/>
          <w:sz w:val="28"/>
          <w:szCs w:val="28"/>
        </w:rPr>
        <w:t xml:space="preserve"> к Программе</w:t>
      </w:r>
      <w:bookmarkEnd w:id="4"/>
    </w:p>
    <w:bookmarkEnd w:id="5"/>
    <w:p w:rsidR="004C13A8" w:rsidRPr="00C33E1E" w:rsidRDefault="004C13A8" w:rsidP="004953CA">
      <w:pPr>
        <w:pStyle w:val="ConsPlusNormal"/>
        <w:ind w:left="540" w:firstLine="0"/>
        <w:jc w:val="right"/>
        <w:outlineLvl w:val="0"/>
        <w:rPr>
          <w:rFonts w:ascii="Times New Roman" w:hAnsi="Times New Roman" w:cs="Times New Roman"/>
          <w:sz w:val="28"/>
          <w:szCs w:val="28"/>
        </w:rPr>
      </w:pPr>
    </w:p>
    <w:p w:rsidR="004C13A8" w:rsidRDefault="004C13A8" w:rsidP="00A42CA9">
      <w:pPr>
        <w:pStyle w:val="ConsPlusNormal"/>
        <w:suppressAutoHyphens/>
        <w:ind w:left="539" w:firstLine="0"/>
        <w:jc w:val="center"/>
        <w:rPr>
          <w:rFonts w:ascii="Times New Roman" w:hAnsi="Times New Roman" w:cs="Times New Roman"/>
          <w:b/>
          <w:sz w:val="28"/>
          <w:szCs w:val="28"/>
        </w:rPr>
      </w:pPr>
      <w:r>
        <w:rPr>
          <w:rFonts w:ascii="Times New Roman" w:hAnsi="Times New Roman" w:cs="Times New Roman"/>
          <w:b/>
          <w:sz w:val="28"/>
          <w:szCs w:val="28"/>
        </w:rPr>
        <w:t xml:space="preserve">Перечень и основные параметры инвестиционных проектов, планируемых к реализации на территории </w:t>
      </w:r>
      <w:r w:rsidR="00F81A9E">
        <w:rPr>
          <w:rFonts w:ascii="Times New Roman" w:hAnsi="Times New Roman" w:cs="Times New Roman"/>
          <w:b/>
          <w:sz w:val="28"/>
          <w:szCs w:val="28"/>
        </w:rPr>
        <w:t>Тужинского</w:t>
      </w:r>
      <w:r>
        <w:rPr>
          <w:rFonts w:ascii="Times New Roman" w:hAnsi="Times New Roman" w:cs="Times New Roman"/>
          <w:b/>
          <w:sz w:val="28"/>
          <w:szCs w:val="28"/>
        </w:rPr>
        <w:t xml:space="preserve"> района Кировской области в период реализации Программы</w:t>
      </w:r>
    </w:p>
    <w:p w:rsidR="004C13A8" w:rsidRDefault="004C13A8" w:rsidP="005525AD">
      <w:pPr>
        <w:pStyle w:val="ConsPlusNormal"/>
        <w:ind w:firstLine="0"/>
        <w:jc w:val="right"/>
        <w:rPr>
          <w:rFonts w:ascii="Times New Roman" w:hAnsi="Times New Roman" w:cs="Times New Roman"/>
          <w:sz w:val="28"/>
          <w:szCs w:val="28"/>
        </w:rPr>
      </w:pPr>
    </w:p>
    <w:tbl>
      <w:tblPr>
        <w:tblW w:w="15333" w:type="dxa"/>
        <w:tblInd w:w="88" w:type="dxa"/>
        <w:tblLayout w:type="fixed"/>
        <w:tblLook w:val="0000"/>
      </w:tblPr>
      <w:tblGrid>
        <w:gridCol w:w="533"/>
        <w:gridCol w:w="3740"/>
        <w:gridCol w:w="1276"/>
        <w:gridCol w:w="1491"/>
        <w:gridCol w:w="1485"/>
        <w:gridCol w:w="1418"/>
        <w:gridCol w:w="1250"/>
        <w:gridCol w:w="1247"/>
        <w:gridCol w:w="1260"/>
        <w:gridCol w:w="1633"/>
      </w:tblGrid>
      <w:tr w:rsidR="004C13A8" w:rsidRPr="00A062B3">
        <w:trPr>
          <w:trHeight w:val="645"/>
          <w:tblHeader/>
        </w:trPr>
        <w:tc>
          <w:tcPr>
            <w:tcW w:w="533" w:type="dxa"/>
            <w:vMerge w:val="restart"/>
            <w:tcBorders>
              <w:top w:val="single" w:sz="4" w:space="0" w:color="auto"/>
              <w:left w:val="single" w:sz="4" w:space="0" w:color="auto"/>
              <w:bottom w:val="single" w:sz="4" w:space="0" w:color="auto"/>
              <w:right w:val="single" w:sz="4" w:space="0" w:color="auto"/>
            </w:tcBorders>
          </w:tcPr>
          <w:p w:rsidR="004C13A8" w:rsidRPr="004A7896" w:rsidRDefault="004C13A8" w:rsidP="004953CA">
            <w:pPr>
              <w:jc w:val="center"/>
              <w:rPr>
                <w:spacing w:val="-2"/>
              </w:rPr>
            </w:pPr>
            <w:r w:rsidRPr="004A7896">
              <w:rPr>
                <w:spacing w:val="-2"/>
              </w:rPr>
              <w:t>№ п/п</w:t>
            </w:r>
          </w:p>
        </w:tc>
        <w:tc>
          <w:tcPr>
            <w:tcW w:w="3740" w:type="dxa"/>
            <w:vMerge w:val="restart"/>
            <w:tcBorders>
              <w:top w:val="single" w:sz="4" w:space="0" w:color="auto"/>
              <w:left w:val="single" w:sz="4" w:space="0" w:color="auto"/>
              <w:bottom w:val="single" w:sz="4" w:space="0" w:color="000000"/>
              <w:right w:val="single" w:sz="4" w:space="0" w:color="auto"/>
            </w:tcBorders>
          </w:tcPr>
          <w:p w:rsidR="004C13A8" w:rsidRPr="00A062B3" w:rsidRDefault="004C13A8" w:rsidP="004953CA">
            <w:pPr>
              <w:jc w:val="center"/>
            </w:pPr>
            <w:r>
              <w:t>О</w:t>
            </w:r>
            <w:r w:rsidRPr="00A062B3">
              <w:t>трасль реализации проекта</w:t>
            </w:r>
            <w:r>
              <w:t>,</w:t>
            </w:r>
            <w:r w:rsidRPr="00A062B3">
              <w:t xml:space="preserve"> </w:t>
            </w:r>
            <w:r>
              <w:t>н</w:t>
            </w:r>
            <w:r w:rsidRPr="00A062B3">
              <w:t>а</w:t>
            </w:r>
            <w:r w:rsidRPr="00A062B3">
              <w:t xml:space="preserve">именование проекта, инициатор проекта </w:t>
            </w:r>
          </w:p>
        </w:tc>
        <w:tc>
          <w:tcPr>
            <w:tcW w:w="1276" w:type="dxa"/>
            <w:vMerge w:val="restart"/>
            <w:tcBorders>
              <w:top w:val="single" w:sz="4" w:space="0" w:color="auto"/>
              <w:left w:val="single" w:sz="4" w:space="0" w:color="auto"/>
              <w:bottom w:val="single" w:sz="4" w:space="0" w:color="auto"/>
              <w:right w:val="single" w:sz="4" w:space="0" w:color="auto"/>
            </w:tcBorders>
          </w:tcPr>
          <w:p w:rsidR="004C13A8" w:rsidRPr="00A062B3" w:rsidRDefault="004C13A8" w:rsidP="00FF62B1">
            <w:pPr>
              <w:ind w:left="-101" w:right="-116"/>
              <w:jc w:val="center"/>
            </w:pPr>
            <w:r w:rsidRPr="00A062B3">
              <w:t xml:space="preserve">Срок </w:t>
            </w:r>
            <w:r>
              <w:t>реал</w:t>
            </w:r>
            <w:r>
              <w:t>и</w:t>
            </w:r>
            <w:r w:rsidRPr="00A062B3">
              <w:t>зации пр</w:t>
            </w:r>
            <w:r w:rsidRPr="00A062B3">
              <w:t>о</w:t>
            </w:r>
            <w:r w:rsidRPr="00A062B3">
              <w:t>екта</w:t>
            </w:r>
            <w:r>
              <w:t>, годы</w:t>
            </w:r>
          </w:p>
        </w:tc>
        <w:tc>
          <w:tcPr>
            <w:tcW w:w="1491" w:type="dxa"/>
            <w:vMerge w:val="restart"/>
            <w:tcBorders>
              <w:top w:val="single" w:sz="4" w:space="0" w:color="auto"/>
              <w:left w:val="single" w:sz="4" w:space="0" w:color="auto"/>
              <w:bottom w:val="single" w:sz="4" w:space="0" w:color="auto"/>
              <w:right w:val="nil"/>
            </w:tcBorders>
          </w:tcPr>
          <w:p w:rsidR="004C13A8" w:rsidRPr="00A062B3" w:rsidRDefault="004C13A8" w:rsidP="004953CA">
            <w:pPr>
              <w:jc w:val="center"/>
            </w:pPr>
            <w:r w:rsidRPr="00A062B3">
              <w:t>Место ре</w:t>
            </w:r>
            <w:r w:rsidRPr="00A062B3">
              <w:t>а</w:t>
            </w:r>
            <w:r w:rsidRPr="00A062B3">
              <w:t>лизации проекта (муниц</w:t>
            </w:r>
            <w:r w:rsidRPr="00A062B3">
              <w:t>и</w:t>
            </w:r>
            <w:r w:rsidRPr="00A062B3">
              <w:t>пальное о</w:t>
            </w:r>
            <w:r w:rsidRPr="00A062B3">
              <w:t>б</w:t>
            </w:r>
            <w:r w:rsidRPr="00A062B3">
              <w:t>разование)</w:t>
            </w:r>
          </w:p>
        </w:tc>
        <w:tc>
          <w:tcPr>
            <w:tcW w:w="8293" w:type="dxa"/>
            <w:gridSpan w:val="6"/>
            <w:tcBorders>
              <w:top w:val="single" w:sz="4" w:space="0" w:color="auto"/>
              <w:left w:val="single" w:sz="4" w:space="0" w:color="auto"/>
              <w:bottom w:val="single" w:sz="4" w:space="0" w:color="auto"/>
              <w:right w:val="single" w:sz="4" w:space="0" w:color="auto"/>
            </w:tcBorders>
          </w:tcPr>
          <w:p w:rsidR="004C13A8" w:rsidRPr="00A062B3" w:rsidRDefault="004C13A8" w:rsidP="004953CA">
            <w:pPr>
              <w:jc w:val="center"/>
            </w:pPr>
            <w:r w:rsidRPr="00A062B3">
              <w:t>Потребность в финансовых средствах для реализа</w:t>
            </w:r>
            <w:r>
              <w:t xml:space="preserve">ции проекта       </w:t>
            </w:r>
            <w:r w:rsidRPr="00A062B3">
              <w:t xml:space="preserve"> (тыс. ру</w:t>
            </w:r>
            <w:r w:rsidRPr="00A062B3">
              <w:t>б</w:t>
            </w:r>
            <w:r w:rsidRPr="00A062B3">
              <w:t>лей)</w:t>
            </w:r>
          </w:p>
        </w:tc>
      </w:tr>
      <w:tr w:rsidR="009E17EB" w:rsidRPr="00A062B3">
        <w:trPr>
          <w:trHeight w:val="1575"/>
          <w:tblHeader/>
        </w:trPr>
        <w:tc>
          <w:tcPr>
            <w:tcW w:w="533" w:type="dxa"/>
            <w:vMerge/>
            <w:tcBorders>
              <w:top w:val="single" w:sz="4" w:space="0" w:color="auto"/>
              <w:left w:val="single" w:sz="4" w:space="0" w:color="auto"/>
              <w:bottom w:val="single" w:sz="4" w:space="0" w:color="auto"/>
              <w:right w:val="single" w:sz="4" w:space="0" w:color="auto"/>
            </w:tcBorders>
            <w:vAlign w:val="center"/>
          </w:tcPr>
          <w:p w:rsidR="009E17EB" w:rsidRPr="00A062B3" w:rsidRDefault="009E17EB" w:rsidP="004953CA"/>
        </w:tc>
        <w:tc>
          <w:tcPr>
            <w:tcW w:w="3740" w:type="dxa"/>
            <w:vMerge/>
            <w:tcBorders>
              <w:top w:val="single" w:sz="4" w:space="0" w:color="auto"/>
              <w:left w:val="single" w:sz="4" w:space="0" w:color="auto"/>
              <w:bottom w:val="single" w:sz="4" w:space="0" w:color="000000"/>
              <w:right w:val="single" w:sz="4" w:space="0" w:color="auto"/>
            </w:tcBorders>
            <w:vAlign w:val="center"/>
          </w:tcPr>
          <w:p w:rsidR="009E17EB" w:rsidRPr="00A062B3" w:rsidRDefault="009E17EB" w:rsidP="004953CA"/>
        </w:tc>
        <w:tc>
          <w:tcPr>
            <w:tcW w:w="1276" w:type="dxa"/>
            <w:vMerge/>
            <w:tcBorders>
              <w:top w:val="single" w:sz="4" w:space="0" w:color="auto"/>
              <w:left w:val="single" w:sz="4" w:space="0" w:color="auto"/>
              <w:bottom w:val="single" w:sz="4" w:space="0" w:color="auto"/>
              <w:right w:val="single" w:sz="4" w:space="0" w:color="auto"/>
            </w:tcBorders>
            <w:vAlign w:val="center"/>
          </w:tcPr>
          <w:p w:rsidR="009E17EB" w:rsidRPr="00A062B3" w:rsidRDefault="009E17EB" w:rsidP="004953CA">
            <w:pPr>
              <w:ind w:left="-101" w:right="-116"/>
              <w:jc w:val="center"/>
            </w:pPr>
          </w:p>
        </w:tc>
        <w:tc>
          <w:tcPr>
            <w:tcW w:w="1491" w:type="dxa"/>
            <w:vMerge/>
            <w:tcBorders>
              <w:top w:val="single" w:sz="4" w:space="0" w:color="auto"/>
              <w:left w:val="single" w:sz="4" w:space="0" w:color="auto"/>
              <w:bottom w:val="single" w:sz="4" w:space="0" w:color="auto"/>
              <w:right w:val="nil"/>
            </w:tcBorders>
            <w:vAlign w:val="center"/>
          </w:tcPr>
          <w:p w:rsidR="009E17EB" w:rsidRPr="00A062B3" w:rsidRDefault="009E17EB" w:rsidP="004953CA"/>
        </w:tc>
        <w:tc>
          <w:tcPr>
            <w:tcW w:w="1485" w:type="dxa"/>
            <w:tcBorders>
              <w:top w:val="nil"/>
              <w:left w:val="single" w:sz="4" w:space="0" w:color="auto"/>
              <w:bottom w:val="single" w:sz="4" w:space="0" w:color="auto"/>
              <w:right w:val="single" w:sz="4" w:space="0" w:color="auto"/>
            </w:tcBorders>
          </w:tcPr>
          <w:p w:rsidR="009E17EB" w:rsidRPr="00A062B3" w:rsidRDefault="009E17EB" w:rsidP="004953CA">
            <w:pPr>
              <w:jc w:val="center"/>
            </w:pPr>
            <w:r>
              <w:t>о</w:t>
            </w:r>
            <w:r w:rsidRPr="00A062B3">
              <w:t>бщая стоимость проекта</w:t>
            </w:r>
          </w:p>
        </w:tc>
        <w:tc>
          <w:tcPr>
            <w:tcW w:w="1418" w:type="dxa"/>
            <w:tcBorders>
              <w:top w:val="nil"/>
              <w:left w:val="nil"/>
              <w:bottom w:val="single" w:sz="4" w:space="0" w:color="auto"/>
              <w:right w:val="single" w:sz="4" w:space="0" w:color="auto"/>
            </w:tcBorders>
          </w:tcPr>
          <w:p w:rsidR="009E17EB" w:rsidRPr="00A062B3" w:rsidRDefault="009E17EB" w:rsidP="00D8582E">
            <w:pPr>
              <w:jc w:val="center"/>
            </w:pPr>
            <w:r>
              <w:t>2017</w:t>
            </w:r>
          </w:p>
        </w:tc>
        <w:tc>
          <w:tcPr>
            <w:tcW w:w="1250" w:type="dxa"/>
            <w:tcBorders>
              <w:top w:val="nil"/>
              <w:left w:val="nil"/>
              <w:bottom w:val="single" w:sz="4" w:space="0" w:color="auto"/>
              <w:right w:val="single" w:sz="4" w:space="0" w:color="auto"/>
            </w:tcBorders>
          </w:tcPr>
          <w:p w:rsidR="009E17EB" w:rsidRPr="00A062B3" w:rsidRDefault="009E17EB" w:rsidP="00D8582E">
            <w:pPr>
              <w:jc w:val="center"/>
            </w:pPr>
            <w:r>
              <w:t>2018</w:t>
            </w:r>
            <w:r w:rsidRPr="00A062B3">
              <w:t>год</w:t>
            </w:r>
          </w:p>
        </w:tc>
        <w:tc>
          <w:tcPr>
            <w:tcW w:w="1247" w:type="dxa"/>
            <w:tcBorders>
              <w:top w:val="nil"/>
              <w:left w:val="nil"/>
              <w:bottom w:val="single" w:sz="4" w:space="0" w:color="auto"/>
              <w:right w:val="single" w:sz="4" w:space="0" w:color="auto"/>
            </w:tcBorders>
          </w:tcPr>
          <w:p w:rsidR="009E17EB" w:rsidRPr="00A062B3" w:rsidRDefault="009E17EB" w:rsidP="00D8582E">
            <w:pPr>
              <w:jc w:val="center"/>
            </w:pPr>
            <w:r>
              <w:t>2019</w:t>
            </w:r>
            <w:r w:rsidRPr="00A062B3">
              <w:t xml:space="preserve"> год</w:t>
            </w:r>
          </w:p>
        </w:tc>
        <w:tc>
          <w:tcPr>
            <w:tcW w:w="1260" w:type="dxa"/>
            <w:tcBorders>
              <w:top w:val="nil"/>
              <w:left w:val="nil"/>
              <w:bottom w:val="single" w:sz="4" w:space="0" w:color="auto"/>
              <w:right w:val="single" w:sz="4" w:space="0" w:color="auto"/>
            </w:tcBorders>
          </w:tcPr>
          <w:p w:rsidR="009E17EB" w:rsidRPr="00A062B3" w:rsidRDefault="009E17EB" w:rsidP="00D8582E">
            <w:pPr>
              <w:jc w:val="center"/>
            </w:pPr>
            <w:r>
              <w:t>2020</w:t>
            </w:r>
            <w:r w:rsidR="00F26916">
              <w:t xml:space="preserve"> </w:t>
            </w:r>
            <w:r>
              <w:t>г</w:t>
            </w:r>
            <w:r w:rsidRPr="00A062B3">
              <w:t>од</w:t>
            </w:r>
          </w:p>
        </w:tc>
        <w:tc>
          <w:tcPr>
            <w:tcW w:w="1633" w:type="dxa"/>
            <w:tcBorders>
              <w:top w:val="nil"/>
              <w:left w:val="nil"/>
              <w:bottom w:val="single" w:sz="4" w:space="0" w:color="auto"/>
              <w:right w:val="single" w:sz="4" w:space="0" w:color="auto"/>
            </w:tcBorders>
          </w:tcPr>
          <w:p w:rsidR="009E17EB" w:rsidRDefault="009E17EB" w:rsidP="004953CA">
            <w:pPr>
              <w:jc w:val="center"/>
            </w:pPr>
            <w:r>
              <w:t>2021</w:t>
            </w:r>
          </w:p>
          <w:p w:rsidR="009E17EB" w:rsidRDefault="009E17EB" w:rsidP="004953CA">
            <w:pPr>
              <w:jc w:val="center"/>
            </w:pPr>
            <w:r>
              <w:t>год</w:t>
            </w:r>
          </w:p>
        </w:tc>
      </w:tr>
      <w:tr w:rsidR="009E17EB" w:rsidRPr="00A062B3">
        <w:trPr>
          <w:trHeight w:val="630"/>
        </w:trPr>
        <w:tc>
          <w:tcPr>
            <w:tcW w:w="533" w:type="dxa"/>
            <w:tcBorders>
              <w:top w:val="nil"/>
              <w:left w:val="single" w:sz="4" w:space="0" w:color="auto"/>
              <w:bottom w:val="single" w:sz="4" w:space="0" w:color="auto"/>
              <w:right w:val="single" w:sz="4" w:space="0" w:color="auto"/>
            </w:tcBorders>
          </w:tcPr>
          <w:p w:rsidR="009E17EB" w:rsidRPr="00A062B3" w:rsidRDefault="009E17EB" w:rsidP="004953CA">
            <w:r w:rsidRPr="00A062B3">
              <w:t> </w:t>
            </w:r>
            <w:r>
              <w:t>1</w:t>
            </w:r>
          </w:p>
        </w:tc>
        <w:tc>
          <w:tcPr>
            <w:tcW w:w="3740" w:type="dxa"/>
            <w:tcBorders>
              <w:top w:val="nil"/>
              <w:left w:val="nil"/>
              <w:bottom w:val="single" w:sz="4" w:space="0" w:color="auto"/>
              <w:right w:val="single" w:sz="4" w:space="0" w:color="auto"/>
            </w:tcBorders>
          </w:tcPr>
          <w:p w:rsidR="009E17EB" w:rsidRPr="0014025E" w:rsidRDefault="009E17EB" w:rsidP="004953CA">
            <w:pPr>
              <w:ind w:right="-115"/>
              <w:rPr>
                <w:b/>
                <w:bCs/>
              </w:rPr>
            </w:pPr>
            <w:hyperlink w:anchor="прил_6_сельхоз" w:history="1">
              <w:r w:rsidRPr="0014025E">
                <w:rPr>
                  <w:rStyle w:val="af0"/>
                  <w:b/>
                  <w:bCs/>
                  <w:color w:val="auto"/>
                  <w:u w:val="none"/>
                </w:rPr>
                <w:t>Сельское хозяйство, охота и ле</w:t>
              </w:r>
              <w:r w:rsidRPr="0014025E">
                <w:rPr>
                  <w:rStyle w:val="af0"/>
                  <w:b/>
                  <w:bCs/>
                  <w:color w:val="auto"/>
                  <w:u w:val="none"/>
                </w:rPr>
                <w:t>с</w:t>
              </w:r>
              <w:r w:rsidRPr="0014025E">
                <w:rPr>
                  <w:rStyle w:val="af0"/>
                  <w:b/>
                  <w:bCs/>
                  <w:color w:val="auto"/>
                  <w:u w:val="none"/>
                </w:rPr>
                <w:t>ное хозяйство</w:t>
              </w:r>
            </w:hyperlink>
          </w:p>
        </w:tc>
        <w:tc>
          <w:tcPr>
            <w:tcW w:w="1276" w:type="dxa"/>
            <w:tcBorders>
              <w:top w:val="nil"/>
              <w:left w:val="nil"/>
              <w:bottom w:val="single" w:sz="4" w:space="0" w:color="auto"/>
              <w:right w:val="single" w:sz="4" w:space="0" w:color="auto"/>
            </w:tcBorders>
          </w:tcPr>
          <w:p w:rsidR="009E17EB" w:rsidRPr="00A062B3" w:rsidRDefault="009E17EB" w:rsidP="004953CA">
            <w:pPr>
              <w:ind w:left="-101" w:right="-116"/>
              <w:jc w:val="center"/>
            </w:pPr>
          </w:p>
        </w:tc>
        <w:tc>
          <w:tcPr>
            <w:tcW w:w="1491" w:type="dxa"/>
            <w:tcBorders>
              <w:top w:val="nil"/>
              <w:left w:val="nil"/>
              <w:bottom w:val="single" w:sz="4" w:space="0" w:color="auto"/>
              <w:right w:val="nil"/>
            </w:tcBorders>
          </w:tcPr>
          <w:p w:rsidR="009E17EB" w:rsidRPr="00A062B3" w:rsidRDefault="009E17EB" w:rsidP="004953CA">
            <w:pPr>
              <w:jc w:val="center"/>
            </w:pPr>
            <w:r w:rsidRPr="00A062B3">
              <w:t> </w:t>
            </w:r>
          </w:p>
        </w:tc>
        <w:tc>
          <w:tcPr>
            <w:tcW w:w="1485" w:type="dxa"/>
            <w:tcBorders>
              <w:top w:val="nil"/>
              <w:left w:val="single" w:sz="4" w:space="0" w:color="auto"/>
              <w:bottom w:val="single" w:sz="4" w:space="0" w:color="auto"/>
              <w:right w:val="single" w:sz="4" w:space="0" w:color="auto"/>
            </w:tcBorders>
          </w:tcPr>
          <w:p w:rsidR="009E17EB" w:rsidRPr="004C3E42" w:rsidRDefault="00B14567" w:rsidP="004953CA">
            <w:pPr>
              <w:jc w:val="center"/>
              <w:rPr>
                <w:b/>
              </w:rPr>
            </w:pPr>
            <w:r>
              <w:rPr>
                <w:b/>
              </w:rPr>
              <w:t>63000</w:t>
            </w:r>
          </w:p>
        </w:tc>
        <w:tc>
          <w:tcPr>
            <w:tcW w:w="1418" w:type="dxa"/>
            <w:tcBorders>
              <w:top w:val="nil"/>
              <w:left w:val="nil"/>
              <w:bottom w:val="single" w:sz="4" w:space="0" w:color="auto"/>
              <w:right w:val="single" w:sz="4" w:space="0" w:color="auto"/>
            </w:tcBorders>
          </w:tcPr>
          <w:p w:rsidR="009E17EB" w:rsidRPr="004C3E42" w:rsidRDefault="007D1666" w:rsidP="004953CA">
            <w:pPr>
              <w:jc w:val="center"/>
              <w:rPr>
                <w:b/>
              </w:rPr>
            </w:pPr>
            <w:r>
              <w:rPr>
                <w:b/>
              </w:rPr>
              <w:t>26</w:t>
            </w:r>
            <w:r w:rsidR="00B14567">
              <w:rPr>
                <w:b/>
              </w:rPr>
              <w:t>000</w:t>
            </w:r>
          </w:p>
        </w:tc>
        <w:tc>
          <w:tcPr>
            <w:tcW w:w="1250" w:type="dxa"/>
            <w:tcBorders>
              <w:top w:val="nil"/>
              <w:left w:val="nil"/>
              <w:bottom w:val="single" w:sz="4" w:space="0" w:color="auto"/>
              <w:right w:val="single" w:sz="4" w:space="0" w:color="auto"/>
            </w:tcBorders>
          </w:tcPr>
          <w:p w:rsidR="009E17EB" w:rsidRPr="004C3E42" w:rsidRDefault="007D1666" w:rsidP="004953CA">
            <w:pPr>
              <w:jc w:val="center"/>
              <w:rPr>
                <w:b/>
              </w:rPr>
            </w:pPr>
            <w:r>
              <w:rPr>
                <w:b/>
              </w:rPr>
              <w:t>7</w:t>
            </w:r>
            <w:r w:rsidR="00B14567">
              <w:rPr>
                <w:b/>
              </w:rPr>
              <w:t>500</w:t>
            </w:r>
          </w:p>
        </w:tc>
        <w:tc>
          <w:tcPr>
            <w:tcW w:w="1247" w:type="dxa"/>
            <w:tcBorders>
              <w:top w:val="nil"/>
              <w:left w:val="nil"/>
              <w:bottom w:val="single" w:sz="4" w:space="0" w:color="auto"/>
              <w:right w:val="single" w:sz="4" w:space="0" w:color="auto"/>
            </w:tcBorders>
          </w:tcPr>
          <w:p w:rsidR="009E17EB" w:rsidRPr="004C3E42" w:rsidRDefault="00B14567" w:rsidP="004953CA">
            <w:pPr>
              <w:jc w:val="center"/>
              <w:rPr>
                <w:b/>
              </w:rPr>
            </w:pPr>
            <w:r>
              <w:rPr>
                <w:b/>
              </w:rPr>
              <w:t>10500</w:t>
            </w:r>
          </w:p>
        </w:tc>
        <w:tc>
          <w:tcPr>
            <w:tcW w:w="1260" w:type="dxa"/>
            <w:tcBorders>
              <w:top w:val="nil"/>
              <w:left w:val="nil"/>
              <w:bottom w:val="single" w:sz="4" w:space="0" w:color="auto"/>
              <w:right w:val="single" w:sz="4" w:space="0" w:color="auto"/>
            </w:tcBorders>
          </w:tcPr>
          <w:p w:rsidR="009E17EB" w:rsidRPr="004C3E42" w:rsidRDefault="00B14567" w:rsidP="004953CA">
            <w:pPr>
              <w:jc w:val="center"/>
              <w:rPr>
                <w:b/>
              </w:rPr>
            </w:pPr>
            <w:r>
              <w:rPr>
                <w:b/>
              </w:rPr>
              <w:t>9500</w:t>
            </w:r>
          </w:p>
        </w:tc>
        <w:tc>
          <w:tcPr>
            <w:tcW w:w="1633" w:type="dxa"/>
            <w:tcBorders>
              <w:top w:val="nil"/>
              <w:left w:val="nil"/>
              <w:bottom w:val="single" w:sz="4" w:space="0" w:color="auto"/>
              <w:right w:val="single" w:sz="4" w:space="0" w:color="auto"/>
            </w:tcBorders>
          </w:tcPr>
          <w:p w:rsidR="009E17EB" w:rsidRPr="00B14567" w:rsidRDefault="00B14567" w:rsidP="004953CA">
            <w:pPr>
              <w:jc w:val="center"/>
              <w:rPr>
                <w:b/>
              </w:rPr>
            </w:pPr>
            <w:r w:rsidRPr="00B14567">
              <w:rPr>
                <w:b/>
              </w:rPr>
              <w:t>9500</w:t>
            </w:r>
          </w:p>
        </w:tc>
      </w:tr>
      <w:tr w:rsidR="009E17EB" w:rsidRPr="00A062B3">
        <w:trPr>
          <w:trHeight w:val="1260"/>
        </w:trPr>
        <w:tc>
          <w:tcPr>
            <w:tcW w:w="533" w:type="dxa"/>
            <w:tcBorders>
              <w:top w:val="nil"/>
              <w:left w:val="single" w:sz="4" w:space="0" w:color="auto"/>
              <w:bottom w:val="single" w:sz="4" w:space="0" w:color="auto"/>
              <w:right w:val="single" w:sz="4" w:space="0" w:color="auto"/>
            </w:tcBorders>
          </w:tcPr>
          <w:p w:rsidR="009E17EB" w:rsidRPr="00132407" w:rsidRDefault="009E17EB" w:rsidP="006351A8">
            <w:pPr>
              <w:suppressAutoHyphens/>
            </w:pPr>
            <w:r w:rsidRPr="00132407">
              <w:t>1.1</w:t>
            </w:r>
          </w:p>
        </w:tc>
        <w:tc>
          <w:tcPr>
            <w:tcW w:w="3740" w:type="dxa"/>
            <w:tcBorders>
              <w:top w:val="nil"/>
              <w:left w:val="nil"/>
              <w:bottom w:val="single" w:sz="4" w:space="0" w:color="auto"/>
              <w:right w:val="single" w:sz="4" w:space="0" w:color="auto"/>
            </w:tcBorders>
          </w:tcPr>
          <w:p w:rsidR="009E17EB" w:rsidRPr="00132407" w:rsidRDefault="009E17EB" w:rsidP="006351A8">
            <w:pPr>
              <w:suppressAutoHyphens/>
              <w:ind w:right="-115"/>
            </w:pPr>
            <w:r w:rsidRPr="00132407">
              <w:t>Строительство</w:t>
            </w:r>
            <w:r w:rsidR="00746F3A">
              <w:t xml:space="preserve"> и </w:t>
            </w:r>
            <w:r w:rsidR="00F26916">
              <w:t xml:space="preserve"> приобретение жилых домов в сельской местности</w:t>
            </w:r>
          </w:p>
        </w:tc>
        <w:tc>
          <w:tcPr>
            <w:tcW w:w="1276" w:type="dxa"/>
            <w:tcBorders>
              <w:top w:val="nil"/>
              <w:left w:val="nil"/>
              <w:bottom w:val="single" w:sz="4" w:space="0" w:color="auto"/>
              <w:right w:val="single" w:sz="4" w:space="0" w:color="auto"/>
            </w:tcBorders>
            <w:noWrap/>
            <w:vAlign w:val="center"/>
          </w:tcPr>
          <w:p w:rsidR="009E17EB" w:rsidRPr="00132407" w:rsidRDefault="009E17EB" w:rsidP="00F95A75">
            <w:pPr>
              <w:suppressAutoHyphens/>
              <w:ind w:left="-101" w:right="-116"/>
              <w:jc w:val="center"/>
            </w:pPr>
            <w:r w:rsidRPr="00132407">
              <w:t>201</w:t>
            </w:r>
            <w:r w:rsidR="00F95A75">
              <w:t>8</w:t>
            </w:r>
            <w:r w:rsidRPr="00132407">
              <w:t>-20</w:t>
            </w:r>
            <w:r w:rsidR="00B14567">
              <w:t>21</w:t>
            </w:r>
          </w:p>
        </w:tc>
        <w:tc>
          <w:tcPr>
            <w:tcW w:w="1491" w:type="dxa"/>
            <w:tcBorders>
              <w:top w:val="nil"/>
              <w:left w:val="nil"/>
              <w:bottom w:val="single" w:sz="4" w:space="0" w:color="auto"/>
              <w:right w:val="nil"/>
            </w:tcBorders>
          </w:tcPr>
          <w:p w:rsidR="00B14567" w:rsidRDefault="00B14567" w:rsidP="006351A8">
            <w:r>
              <w:t>Тужи</w:t>
            </w:r>
            <w:r>
              <w:t>н</w:t>
            </w:r>
            <w:r>
              <w:t xml:space="preserve">ский </w:t>
            </w:r>
          </w:p>
          <w:p w:rsidR="009E17EB" w:rsidRPr="00132407" w:rsidRDefault="009E17EB" w:rsidP="006351A8">
            <w:r w:rsidRPr="00132407">
              <w:t>ра</w:t>
            </w:r>
            <w:r w:rsidRPr="00132407">
              <w:t>й</w:t>
            </w:r>
            <w:r w:rsidRPr="00132407">
              <w:t>он</w:t>
            </w:r>
          </w:p>
        </w:tc>
        <w:tc>
          <w:tcPr>
            <w:tcW w:w="1485" w:type="dxa"/>
            <w:tcBorders>
              <w:top w:val="nil"/>
              <w:left w:val="single" w:sz="4" w:space="0" w:color="auto"/>
              <w:bottom w:val="single" w:sz="4" w:space="0" w:color="auto"/>
              <w:right w:val="single" w:sz="4" w:space="0" w:color="auto"/>
            </w:tcBorders>
            <w:vAlign w:val="center"/>
          </w:tcPr>
          <w:p w:rsidR="009E17EB" w:rsidRPr="00132407" w:rsidRDefault="009E17EB" w:rsidP="006351A8">
            <w:pPr>
              <w:suppressAutoHyphens/>
              <w:jc w:val="center"/>
            </w:pPr>
            <w:r w:rsidRPr="00132407">
              <w:t xml:space="preserve">6 </w:t>
            </w:r>
            <w:r w:rsidR="00B14567">
              <w:t>000</w:t>
            </w:r>
          </w:p>
        </w:tc>
        <w:tc>
          <w:tcPr>
            <w:tcW w:w="1418" w:type="dxa"/>
            <w:tcBorders>
              <w:top w:val="nil"/>
              <w:left w:val="nil"/>
              <w:bottom w:val="single" w:sz="4" w:space="0" w:color="auto"/>
              <w:right w:val="single" w:sz="4" w:space="0" w:color="auto"/>
            </w:tcBorders>
            <w:vAlign w:val="center"/>
          </w:tcPr>
          <w:p w:rsidR="009E17EB" w:rsidRPr="00132407" w:rsidRDefault="009E17EB" w:rsidP="006351A8">
            <w:pPr>
              <w:suppressAutoHyphens/>
              <w:jc w:val="center"/>
            </w:pPr>
          </w:p>
        </w:tc>
        <w:tc>
          <w:tcPr>
            <w:tcW w:w="1250" w:type="dxa"/>
            <w:tcBorders>
              <w:top w:val="nil"/>
              <w:left w:val="nil"/>
              <w:bottom w:val="single" w:sz="4" w:space="0" w:color="auto"/>
              <w:right w:val="single" w:sz="4" w:space="0" w:color="auto"/>
            </w:tcBorders>
            <w:vAlign w:val="center"/>
          </w:tcPr>
          <w:p w:rsidR="009E17EB" w:rsidRPr="00132407" w:rsidRDefault="00B14567" w:rsidP="006351A8">
            <w:pPr>
              <w:suppressAutoHyphens/>
              <w:jc w:val="center"/>
              <w:rPr>
                <w:iCs/>
              </w:rPr>
            </w:pPr>
            <w:r>
              <w:rPr>
                <w:iCs/>
              </w:rPr>
              <w:t>1</w:t>
            </w:r>
            <w:r w:rsidR="009E17EB" w:rsidRPr="00132407">
              <w:rPr>
                <w:iCs/>
              </w:rPr>
              <w:t xml:space="preserve"> 500</w:t>
            </w:r>
          </w:p>
        </w:tc>
        <w:tc>
          <w:tcPr>
            <w:tcW w:w="1247" w:type="dxa"/>
            <w:tcBorders>
              <w:top w:val="nil"/>
              <w:left w:val="nil"/>
              <w:bottom w:val="single" w:sz="4" w:space="0" w:color="auto"/>
              <w:right w:val="single" w:sz="4" w:space="0" w:color="auto"/>
            </w:tcBorders>
            <w:vAlign w:val="center"/>
          </w:tcPr>
          <w:p w:rsidR="009E17EB" w:rsidRPr="00132407" w:rsidRDefault="00B14567" w:rsidP="006351A8">
            <w:pPr>
              <w:suppressAutoHyphens/>
              <w:jc w:val="center"/>
              <w:rPr>
                <w:iCs/>
              </w:rPr>
            </w:pPr>
            <w:r>
              <w:rPr>
                <w:iCs/>
              </w:rPr>
              <w:t>1500</w:t>
            </w:r>
          </w:p>
        </w:tc>
        <w:tc>
          <w:tcPr>
            <w:tcW w:w="1260" w:type="dxa"/>
            <w:tcBorders>
              <w:top w:val="nil"/>
              <w:left w:val="nil"/>
              <w:bottom w:val="single" w:sz="4" w:space="0" w:color="auto"/>
              <w:right w:val="single" w:sz="4" w:space="0" w:color="auto"/>
            </w:tcBorders>
            <w:vAlign w:val="center"/>
          </w:tcPr>
          <w:p w:rsidR="009E17EB" w:rsidRPr="00132407" w:rsidRDefault="00B14567" w:rsidP="006351A8">
            <w:pPr>
              <w:suppressAutoHyphens/>
              <w:jc w:val="center"/>
              <w:rPr>
                <w:iCs/>
              </w:rPr>
            </w:pPr>
            <w:r>
              <w:rPr>
                <w:iCs/>
              </w:rPr>
              <w:t>1500</w:t>
            </w:r>
          </w:p>
        </w:tc>
        <w:tc>
          <w:tcPr>
            <w:tcW w:w="1633" w:type="dxa"/>
            <w:tcBorders>
              <w:top w:val="nil"/>
              <w:left w:val="nil"/>
              <w:bottom w:val="single" w:sz="4" w:space="0" w:color="auto"/>
              <w:right w:val="single" w:sz="4" w:space="0" w:color="auto"/>
            </w:tcBorders>
            <w:vAlign w:val="center"/>
          </w:tcPr>
          <w:p w:rsidR="009E17EB" w:rsidRPr="00132407" w:rsidRDefault="009E17EB" w:rsidP="006351A8">
            <w:pPr>
              <w:suppressAutoHyphens/>
              <w:jc w:val="center"/>
              <w:rPr>
                <w:iCs/>
              </w:rPr>
            </w:pPr>
            <w:r w:rsidRPr="00132407">
              <w:rPr>
                <w:iCs/>
              </w:rPr>
              <w:t>1 500</w:t>
            </w:r>
          </w:p>
        </w:tc>
      </w:tr>
      <w:tr w:rsidR="00B14567" w:rsidRPr="00A062B3">
        <w:trPr>
          <w:trHeight w:val="630"/>
        </w:trPr>
        <w:tc>
          <w:tcPr>
            <w:tcW w:w="533" w:type="dxa"/>
            <w:tcBorders>
              <w:top w:val="nil"/>
              <w:left w:val="single" w:sz="4" w:space="0" w:color="auto"/>
              <w:bottom w:val="single" w:sz="4" w:space="0" w:color="auto"/>
              <w:right w:val="single" w:sz="4" w:space="0" w:color="auto"/>
            </w:tcBorders>
          </w:tcPr>
          <w:p w:rsidR="00B14567" w:rsidRPr="00132407" w:rsidRDefault="00B14567" w:rsidP="006351A8">
            <w:pPr>
              <w:suppressAutoHyphens/>
            </w:pPr>
            <w:r w:rsidRPr="00132407">
              <w:t>1.2</w:t>
            </w:r>
          </w:p>
        </w:tc>
        <w:tc>
          <w:tcPr>
            <w:tcW w:w="3740" w:type="dxa"/>
            <w:tcBorders>
              <w:top w:val="nil"/>
              <w:left w:val="nil"/>
              <w:bottom w:val="single" w:sz="4" w:space="0" w:color="auto"/>
              <w:right w:val="single" w:sz="4" w:space="0" w:color="auto"/>
            </w:tcBorders>
          </w:tcPr>
          <w:p w:rsidR="00B14567" w:rsidRPr="00132407" w:rsidRDefault="00B14567" w:rsidP="006351A8">
            <w:pPr>
              <w:suppressAutoHyphens/>
              <w:ind w:right="-115"/>
            </w:pPr>
            <w:r w:rsidRPr="00132407">
              <w:t>Обновление технической базы в сельскохозяйственных организациях</w:t>
            </w:r>
          </w:p>
        </w:tc>
        <w:tc>
          <w:tcPr>
            <w:tcW w:w="1276" w:type="dxa"/>
            <w:tcBorders>
              <w:top w:val="nil"/>
              <w:left w:val="nil"/>
              <w:bottom w:val="single" w:sz="4" w:space="0" w:color="auto"/>
              <w:right w:val="single" w:sz="4" w:space="0" w:color="auto"/>
            </w:tcBorders>
            <w:noWrap/>
            <w:vAlign w:val="center"/>
          </w:tcPr>
          <w:p w:rsidR="00B14567" w:rsidRPr="00132407" w:rsidRDefault="00B14567" w:rsidP="00B14567">
            <w:pPr>
              <w:suppressAutoHyphens/>
              <w:ind w:left="-101" w:right="-116"/>
              <w:jc w:val="center"/>
            </w:pPr>
            <w:r w:rsidRPr="00132407">
              <w:t>201</w:t>
            </w:r>
            <w:r>
              <w:t>7</w:t>
            </w:r>
            <w:r w:rsidRPr="00132407">
              <w:t>-20</w:t>
            </w:r>
            <w:r>
              <w:t>21</w:t>
            </w:r>
          </w:p>
        </w:tc>
        <w:tc>
          <w:tcPr>
            <w:tcW w:w="1491" w:type="dxa"/>
            <w:tcBorders>
              <w:top w:val="nil"/>
              <w:left w:val="nil"/>
              <w:bottom w:val="single" w:sz="4" w:space="0" w:color="auto"/>
              <w:right w:val="nil"/>
            </w:tcBorders>
          </w:tcPr>
          <w:p w:rsidR="00B14567" w:rsidRDefault="00B14567" w:rsidP="00B14567">
            <w:r>
              <w:t>Тужи</w:t>
            </w:r>
            <w:r>
              <w:t>н</w:t>
            </w:r>
            <w:r>
              <w:t xml:space="preserve">ский </w:t>
            </w:r>
          </w:p>
          <w:p w:rsidR="00B14567" w:rsidRPr="00132407" w:rsidRDefault="00B14567" w:rsidP="00B14567">
            <w:r w:rsidRPr="00132407">
              <w:t>ра</w:t>
            </w:r>
            <w:r w:rsidRPr="00132407">
              <w:t>й</w:t>
            </w:r>
            <w:r w:rsidRPr="00132407">
              <w:t>он</w:t>
            </w:r>
          </w:p>
        </w:tc>
        <w:tc>
          <w:tcPr>
            <w:tcW w:w="1485" w:type="dxa"/>
            <w:tcBorders>
              <w:top w:val="nil"/>
              <w:left w:val="single" w:sz="4" w:space="0" w:color="auto"/>
              <w:bottom w:val="single" w:sz="4" w:space="0" w:color="auto"/>
              <w:right w:val="single" w:sz="4" w:space="0" w:color="auto"/>
            </w:tcBorders>
            <w:vAlign w:val="center"/>
          </w:tcPr>
          <w:p w:rsidR="00B14567" w:rsidRPr="00132407" w:rsidRDefault="00B14567" w:rsidP="006351A8">
            <w:pPr>
              <w:suppressAutoHyphens/>
              <w:jc w:val="center"/>
            </w:pPr>
            <w:r>
              <w:t>34000</w:t>
            </w:r>
          </w:p>
        </w:tc>
        <w:tc>
          <w:tcPr>
            <w:tcW w:w="1418" w:type="dxa"/>
            <w:tcBorders>
              <w:top w:val="nil"/>
              <w:left w:val="nil"/>
              <w:bottom w:val="single" w:sz="4" w:space="0" w:color="auto"/>
              <w:right w:val="single" w:sz="4" w:space="0" w:color="auto"/>
            </w:tcBorders>
            <w:vAlign w:val="center"/>
          </w:tcPr>
          <w:p w:rsidR="00B14567" w:rsidRPr="00132407" w:rsidRDefault="00B14567" w:rsidP="006351A8">
            <w:pPr>
              <w:suppressAutoHyphens/>
              <w:jc w:val="center"/>
            </w:pPr>
            <w:r>
              <w:t>6000</w:t>
            </w:r>
          </w:p>
        </w:tc>
        <w:tc>
          <w:tcPr>
            <w:tcW w:w="1250" w:type="dxa"/>
            <w:tcBorders>
              <w:top w:val="nil"/>
              <w:left w:val="nil"/>
              <w:bottom w:val="single" w:sz="4" w:space="0" w:color="auto"/>
              <w:right w:val="single" w:sz="4" w:space="0" w:color="auto"/>
            </w:tcBorders>
            <w:vAlign w:val="center"/>
          </w:tcPr>
          <w:p w:rsidR="00B14567" w:rsidRPr="00132407" w:rsidRDefault="00B14567" w:rsidP="006351A8">
            <w:pPr>
              <w:suppressAutoHyphens/>
              <w:jc w:val="center"/>
              <w:rPr>
                <w:iCs/>
              </w:rPr>
            </w:pPr>
            <w:r>
              <w:rPr>
                <w:iCs/>
              </w:rPr>
              <w:t>6000</w:t>
            </w:r>
          </w:p>
        </w:tc>
        <w:tc>
          <w:tcPr>
            <w:tcW w:w="1247" w:type="dxa"/>
            <w:tcBorders>
              <w:top w:val="nil"/>
              <w:left w:val="nil"/>
              <w:bottom w:val="single" w:sz="4" w:space="0" w:color="auto"/>
              <w:right w:val="single" w:sz="4" w:space="0" w:color="auto"/>
            </w:tcBorders>
            <w:vAlign w:val="center"/>
          </w:tcPr>
          <w:p w:rsidR="00B14567" w:rsidRPr="00132407" w:rsidRDefault="00B14567" w:rsidP="006351A8">
            <w:pPr>
              <w:suppressAutoHyphens/>
              <w:jc w:val="center"/>
              <w:rPr>
                <w:iCs/>
              </w:rPr>
            </w:pPr>
            <w:r>
              <w:rPr>
                <w:iCs/>
              </w:rPr>
              <w:t>6000</w:t>
            </w:r>
          </w:p>
        </w:tc>
        <w:tc>
          <w:tcPr>
            <w:tcW w:w="1260" w:type="dxa"/>
            <w:tcBorders>
              <w:top w:val="nil"/>
              <w:left w:val="nil"/>
              <w:bottom w:val="single" w:sz="4" w:space="0" w:color="auto"/>
              <w:right w:val="single" w:sz="4" w:space="0" w:color="auto"/>
            </w:tcBorders>
            <w:vAlign w:val="center"/>
          </w:tcPr>
          <w:p w:rsidR="00B14567" w:rsidRPr="00132407" w:rsidRDefault="00B14567" w:rsidP="006351A8">
            <w:pPr>
              <w:suppressAutoHyphens/>
              <w:jc w:val="center"/>
              <w:rPr>
                <w:iCs/>
              </w:rPr>
            </w:pPr>
            <w:r>
              <w:rPr>
                <w:iCs/>
              </w:rPr>
              <w:t>8000</w:t>
            </w:r>
          </w:p>
        </w:tc>
        <w:tc>
          <w:tcPr>
            <w:tcW w:w="1633" w:type="dxa"/>
            <w:tcBorders>
              <w:top w:val="nil"/>
              <w:left w:val="nil"/>
              <w:bottom w:val="single" w:sz="4" w:space="0" w:color="auto"/>
              <w:right w:val="single" w:sz="4" w:space="0" w:color="auto"/>
            </w:tcBorders>
            <w:vAlign w:val="center"/>
          </w:tcPr>
          <w:p w:rsidR="00B14567" w:rsidRPr="00132407" w:rsidRDefault="00B14567" w:rsidP="006351A8">
            <w:pPr>
              <w:suppressAutoHyphens/>
              <w:jc w:val="center"/>
              <w:rPr>
                <w:iCs/>
              </w:rPr>
            </w:pPr>
            <w:r>
              <w:rPr>
                <w:iCs/>
              </w:rPr>
              <w:t>8000</w:t>
            </w:r>
          </w:p>
        </w:tc>
      </w:tr>
      <w:tr w:rsidR="00B14567" w:rsidRPr="00A062B3">
        <w:trPr>
          <w:trHeight w:val="945"/>
        </w:trPr>
        <w:tc>
          <w:tcPr>
            <w:tcW w:w="533" w:type="dxa"/>
            <w:tcBorders>
              <w:top w:val="nil"/>
              <w:left w:val="single" w:sz="4" w:space="0" w:color="auto"/>
              <w:bottom w:val="single" w:sz="4" w:space="0" w:color="auto"/>
              <w:right w:val="single" w:sz="4" w:space="0" w:color="auto"/>
            </w:tcBorders>
          </w:tcPr>
          <w:p w:rsidR="00B14567" w:rsidRPr="00132407" w:rsidRDefault="00B14567" w:rsidP="006351A8">
            <w:pPr>
              <w:suppressAutoHyphens/>
            </w:pPr>
            <w:r w:rsidRPr="00132407">
              <w:t>1.3</w:t>
            </w:r>
          </w:p>
        </w:tc>
        <w:tc>
          <w:tcPr>
            <w:tcW w:w="3740" w:type="dxa"/>
            <w:tcBorders>
              <w:top w:val="nil"/>
              <w:left w:val="nil"/>
              <w:bottom w:val="single" w:sz="4" w:space="0" w:color="auto"/>
              <w:right w:val="single" w:sz="4" w:space="0" w:color="auto"/>
            </w:tcBorders>
          </w:tcPr>
          <w:p w:rsidR="00B14567" w:rsidRPr="00132407" w:rsidRDefault="00B14567" w:rsidP="006351A8">
            <w:pPr>
              <w:suppressAutoHyphens/>
              <w:ind w:right="-115"/>
            </w:pPr>
            <w:r>
              <w:t>Строительство животноводческой фермы на 100 голов (  И П глава КФХ Клепцов В.А)</w:t>
            </w:r>
          </w:p>
        </w:tc>
        <w:tc>
          <w:tcPr>
            <w:tcW w:w="1276" w:type="dxa"/>
            <w:tcBorders>
              <w:top w:val="nil"/>
              <w:left w:val="nil"/>
              <w:bottom w:val="single" w:sz="4" w:space="0" w:color="auto"/>
              <w:right w:val="single" w:sz="4" w:space="0" w:color="auto"/>
            </w:tcBorders>
            <w:noWrap/>
            <w:vAlign w:val="center"/>
          </w:tcPr>
          <w:p w:rsidR="00B14567" w:rsidRPr="00132407" w:rsidRDefault="00B14567" w:rsidP="00B14567">
            <w:pPr>
              <w:suppressAutoHyphens/>
              <w:ind w:left="-101" w:right="-116"/>
              <w:jc w:val="center"/>
            </w:pPr>
            <w:r w:rsidRPr="00132407">
              <w:t>201</w:t>
            </w:r>
            <w:r>
              <w:t>7</w:t>
            </w:r>
            <w:r w:rsidRPr="00132407">
              <w:t>-20</w:t>
            </w:r>
            <w:r>
              <w:t>21</w:t>
            </w:r>
          </w:p>
        </w:tc>
        <w:tc>
          <w:tcPr>
            <w:tcW w:w="1491" w:type="dxa"/>
            <w:tcBorders>
              <w:top w:val="nil"/>
              <w:left w:val="nil"/>
              <w:bottom w:val="single" w:sz="4" w:space="0" w:color="auto"/>
              <w:right w:val="nil"/>
            </w:tcBorders>
          </w:tcPr>
          <w:p w:rsidR="00B14567" w:rsidRDefault="00B14567" w:rsidP="00B14567">
            <w:r>
              <w:t>Тужи</w:t>
            </w:r>
            <w:r>
              <w:t>н</w:t>
            </w:r>
            <w:r>
              <w:t xml:space="preserve">ский </w:t>
            </w:r>
          </w:p>
          <w:p w:rsidR="00B14567" w:rsidRPr="00132407" w:rsidRDefault="00B14567" w:rsidP="00B14567">
            <w:r w:rsidRPr="00132407">
              <w:t>ра</w:t>
            </w:r>
            <w:r w:rsidRPr="00132407">
              <w:t>й</w:t>
            </w:r>
            <w:r w:rsidRPr="00132407">
              <w:t>он</w:t>
            </w:r>
          </w:p>
        </w:tc>
        <w:tc>
          <w:tcPr>
            <w:tcW w:w="1485" w:type="dxa"/>
            <w:tcBorders>
              <w:top w:val="nil"/>
              <w:left w:val="single" w:sz="4" w:space="0" w:color="auto"/>
              <w:bottom w:val="single" w:sz="4" w:space="0" w:color="auto"/>
              <w:right w:val="single" w:sz="4" w:space="0" w:color="auto"/>
            </w:tcBorders>
            <w:vAlign w:val="center"/>
          </w:tcPr>
          <w:p w:rsidR="00B14567" w:rsidRPr="00132407" w:rsidRDefault="00B14567" w:rsidP="006351A8">
            <w:pPr>
              <w:suppressAutoHyphens/>
              <w:jc w:val="center"/>
            </w:pPr>
            <w:r w:rsidRPr="00132407">
              <w:t>1</w:t>
            </w:r>
            <w:r>
              <w:t>8</w:t>
            </w:r>
            <w:r w:rsidRPr="00132407">
              <w:t>000</w:t>
            </w:r>
          </w:p>
        </w:tc>
        <w:tc>
          <w:tcPr>
            <w:tcW w:w="1418" w:type="dxa"/>
            <w:tcBorders>
              <w:top w:val="nil"/>
              <w:left w:val="nil"/>
              <w:bottom w:val="single" w:sz="4" w:space="0" w:color="auto"/>
              <w:right w:val="single" w:sz="4" w:space="0" w:color="auto"/>
            </w:tcBorders>
            <w:vAlign w:val="center"/>
          </w:tcPr>
          <w:p w:rsidR="00B14567" w:rsidRPr="00132407" w:rsidRDefault="007D1666" w:rsidP="006351A8">
            <w:pPr>
              <w:suppressAutoHyphens/>
              <w:jc w:val="center"/>
            </w:pPr>
            <w:r>
              <w:t>18000</w:t>
            </w:r>
          </w:p>
        </w:tc>
        <w:tc>
          <w:tcPr>
            <w:tcW w:w="1250" w:type="dxa"/>
            <w:tcBorders>
              <w:top w:val="nil"/>
              <w:left w:val="nil"/>
              <w:bottom w:val="single" w:sz="4" w:space="0" w:color="auto"/>
              <w:right w:val="single" w:sz="4" w:space="0" w:color="auto"/>
            </w:tcBorders>
            <w:vAlign w:val="center"/>
          </w:tcPr>
          <w:p w:rsidR="00B14567" w:rsidRPr="00132407" w:rsidRDefault="00B14567" w:rsidP="006351A8">
            <w:pPr>
              <w:suppressAutoHyphens/>
              <w:jc w:val="center"/>
              <w:rPr>
                <w:iCs/>
              </w:rPr>
            </w:pPr>
          </w:p>
        </w:tc>
        <w:tc>
          <w:tcPr>
            <w:tcW w:w="1247" w:type="dxa"/>
            <w:tcBorders>
              <w:top w:val="nil"/>
              <w:left w:val="nil"/>
              <w:bottom w:val="single" w:sz="4" w:space="0" w:color="auto"/>
              <w:right w:val="single" w:sz="4" w:space="0" w:color="auto"/>
            </w:tcBorders>
            <w:vAlign w:val="center"/>
          </w:tcPr>
          <w:p w:rsidR="00B14567" w:rsidRPr="00132407" w:rsidRDefault="00B14567" w:rsidP="006351A8">
            <w:pPr>
              <w:suppressAutoHyphens/>
              <w:jc w:val="center"/>
              <w:rPr>
                <w:iCs/>
              </w:rPr>
            </w:pPr>
          </w:p>
        </w:tc>
        <w:tc>
          <w:tcPr>
            <w:tcW w:w="1260" w:type="dxa"/>
            <w:tcBorders>
              <w:top w:val="nil"/>
              <w:left w:val="nil"/>
              <w:bottom w:val="single" w:sz="4" w:space="0" w:color="auto"/>
              <w:right w:val="single" w:sz="4" w:space="0" w:color="auto"/>
            </w:tcBorders>
            <w:vAlign w:val="center"/>
          </w:tcPr>
          <w:p w:rsidR="00B14567" w:rsidRPr="00132407" w:rsidRDefault="00B14567" w:rsidP="006351A8">
            <w:pPr>
              <w:suppressAutoHyphens/>
              <w:jc w:val="center"/>
              <w:rPr>
                <w:iCs/>
              </w:rPr>
            </w:pPr>
          </w:p>
        </w:tc>
        <w:tc>
          <w:tcPr>
            <w:tcW w:w="1633" w:type="dxa"/>
            <w:tcBorders>
              <w:top w:val="nil"/>
              <w:left w:val="nil"/>
              <w:bottom w:val="single" w:sz="4" w:space="0" w:color="auto"/>
              <w:right w:val="single" w:sz="4" w:space="0" w:color="auto"/>
            </w:tcBorders>
            <w:vAlign w:val="center"/>
          </w:tcPr>
          <w:p w:rsidR="00B14567" w:rsidRPr="00132407" w:rsidRDefault="00B14567" w:rsidP="006351A8">
            <w:pPr>
              <w:suppressAutoHyphens/>
              <w:jc w:val="center"/>
              <w:rPr>
                <w:iCs/>
              </w:rPr>
            </w:pPr>
          </w:p>
        </w:tc>
      </w:tr>
      <w:tr w:rsidR="00B14567" w:rsidRPr="00A062B3">
        <w:trPr>
          <w:trHeight w:val="660"/>
        </w:trPr>
        <w:tc>
          <w:tcPr>
            <w:tcW w:w="533" w:type="dxa"/>
            <w:tcBorders>
              <w:top w:val="nil"/>
              <w:left w:val="single" w:sz="4" w:space="0" w:color="auto"/>
              <w:bottom w:val="single" w:sz="4" w:space="0" w:color="auto"/>
              <w:right w:val="single" w:sz="4" w:space="0" w:color="auto"/>
            </w:tcBorders>
          </w:tcPr>
          <w:p w:rsidR="00B14567" w:rsidRPr="00132407" w:rsidRDefault="00B14567" w:rsidP="006351A8">
            <w:pPr>
              <w:suppressAutoHyphens/>
            </w:pPr>
            <w:r w:rsidRPr="00132407">
              <w:t>1.4</w:t>
            </w:r>
          </w:p>
        </w:tc>
        <w:tc>
          <w:tcPr>
            <w:tcW w:w="3740" w:type="dxa"/>
            <w:tcBorders>
              <w:top w:val="nil"/>
              <w:left w:val="nil"/>
              <w:bottom w:val="single" w:sz="4" w:space="0" w:color="auto"/>
              <w:right w:val="single" w:sz="4" w:space="0" w:color="auto"/>
            </w:tcBorders>
          </w:tcPr>
          <w:p w:rsidR="00B14567" w:rsidRPr="00132407" w:rsidRDefault="00B14567" w:rsidP="006351A8">
            <w:pPr>
              <w:suppressAutoHyphens/>
              <w:ind w:right="-115"/>
            </w:pPr>
            <w:r w:rsidRPr="00132407">
              <w:t>Строительство объектов растениеводства</w:t>
            </w:r>
          </w:p>
        </w:tc>
        <w:tc>
          <w:tcPr>
            <w:tcW w:w="1276" w:type="dxa"/>
            <w:tcBorders>
              <w:top w:val="nil"/>
              <w:left w:val="nil"/>
              <w:bottom w:val="single" w:sz="4" w:space="0" w:color="auto"/>
              <w:right w:val="single" w:sz="4" w:space="0" w:color="auto"/>
            </w:tcBorders>
            <w:noWrap/>
            <w:vAlign w:val="center"/>
          </w:tcPr>
          <w:p w:rsidR="00B14567" w:rsidRPr="00132407" w:rsidRDefault="00B14567" w:rsidP="00B14567">
            <w:pPr>
              <w:suppressAutoHyphens/>
              <w:ind w:left="-101" w:right="-116"/>
              <w:jc w:val="center"/>
            </w:pPr>
            <w:r w:rsidRPr="00132407">
              <w:t>201</w:t>
            </w:r>
            <w:r>
              <w:t>7</w:t>
            </w:r>
            <w:r w:rsidRPr="00132407">
              <w:t>-20</w:t>
            </w:r>
            <w:r>
              <w:t>21</w:t>
            </w:r>
          </w:p>
        </w:tc>
        <w:tc>
          <w:tcPr>
            <w:tcW w:w="1491" w:type="dxa"/>
            <w:tcBorders>
              <w:top w:val="nil"/>
              <w:left w:val="nil"/>
              <w:bottom w:val="single" w:sz="4" w:space="0" w:color="auto"/>
              <w:right w:val="nil"/>
            </w:tcBorders>
          </w:tcPr>
          <w:p w:rsidR="00B14567" w:rsidRDefault="00B14567" w:rsidP="00B14567">
            <w:r>
              <w:t>Тужи</w:t>
            </w:r>
            <w:r>
              <w:t>н</w:t>
            </w:r>
            <w:r>
              <w:t xml:space="preserve">ский </w:t>
            </w:r>
          </w:p>
          <w:p w:rsidR="00B14567" w:rsidRPr="00132407" w:rsidRDefault="00B14567" w:rsidP="00B14567">
            <w:r w:rsidRPr="00132407">
              <w:t>ра</w:t>
            </w:r>
            <w:r w:rsidRPr="00132407">
              <w:t>й</w:t>
            </w:r>
            <w:r w:rsidRPr="00132407">
              <w:t>он</w:t>
            </w:r>
          </w:p>
        </w:tc>
        <w:tc>
          <w:tcPr>
            <w:tcW w:w="1485" w:type="dxa"/>
            <w:tcBorders>
              <w:top w:val="nil"/>
              <w:left w:val="single" w:sz="4" w:space="0" w:color="auto"/>
              <w:bottom w:val="single" w:sz="4" w:space="0" w:color="auto"/>
              <w:right w:val="single" w:sz="4" w:space="0" w:color="auto"/>
            </w:tcBorders>
            <w:vAlign w:val="center"/>
          </w:tcPr>
          <w:p w:rsidR="00B14567" w:rsidRPr="00132407" w:rsidRDefault="00B14567" w:rsidP="006351A8">
            <w:pPr>
              <w:suppressAutoHyphens/>
              <w:jc w:val="center"/>
            </w:pPr>
            <w:r>
              <w:t>50</w:t>
            </w:r>
            <w:r w:rsidRPr="00132407">
              <w:t>00</w:t>
            </w:r>
          </w:p>
        </w:tc>
        <w:tc>
          <w:tcPr>
            <w:tcW w:w="1418" w:type="dxa"/>
            <w:tcBorders>
              <w:top w:val="nil"/>
              <w:left w:val="nil"/>
              <w:bottom w:val="single" w:sz="4" w:space="0" w:color="auto"/>
              <w:right w:val="single" w:sz="4" w:space="0" w:color="auto"/>
            </w:tcBorders>
            <w:vAlign w:val="center"/>
          </w:tcPr>
          <w:p w:rsidR="00B14567" w:rsidRPr="00132407" w:rsidRDefault="00B14567" w:rsidP="006351A8">
            <w:pPr>
              <w:suppressAutoHyphens/>
              <w:jc w:val="center"/>
            </w:pPr>
            <w:r>
              <w:t>2000</w:t>
            </w:r>
          </w:p>
        </w:tc>
        <w:tc>
          <w:tcPr>
            <w:tcW w:w="1250" w:type="dxa"/>
            <w:tcBorders>
              <w:top w:val="nil"/>
              <w:left w:val="nil"/>
              <w:bottom w:val="single" w:sz="4" w:space="0" w:color="auto"/>
              <w:right w:val="single" w:sz="4" w:space="0" w:color="auto"/>
            </w:tcBorders>
            <w:vAlign w:val="center"/>
          </w:tcPr>
          <w:p w:rsidR="00B14567" w:rsidRPr="00132407" w:rsidRDefault="00B14567" w:rsidP="006351A8">
            <w:pPr>
              <w:suppressAutoHyphens/>
              <w:jc w:val="center"/>
              <w:rPr>
                <w:iCs/>
              </w:rPr>
            </w:pPr>
          </w:p>
        </w:tc>
        <w:tc>
          <w:tcPr>
            <w:tcW w:w="1247" w:type="dxa"/>
            <w:tcBorders>
              <w:top w:val="nil"/>
              <w:left w:val="nil"/>
              <w:bottom w:val="single" w:sz="4" w:space="0" w:color="auto"/>
              <w:right w:val="single" w:sz="4" w:space="0" w:color="auto"/>
            </w:tcBorders>
            <w:vAlign w:val="center"/>
          </w:tcPr>
          <w:p w:rsidR="00B14567" w:rsidRPr="00132407" w:rsidRDefault="00B14567" w:rsidP="006351A8">
            <w:pPr>
              <w:suppressAutoHyphens/>
              <w:jc w:val="center"/>
              <w:rPr>
                <w:iCs/>
              </w:rPr>
            </w:pPr>
            <w:r>
              <w:rPr>
                <w:iCs/>
              </w:rPr>
              <w:t>3000</w:t>
            </w:r>
          </w:p>
        </w:tc>
        <w:tc>
          <w:tcPr>
            <w:tcW w:w="1260" w:type="dxa"/>
            <w:tcBorders>
              <w:top w:val="nil"/>
              <w:left w:val="nil"/>
              <w:bottom w:val="single" w:sz="4" w:space="0" w:color="auto"/>
              <w:right w:val="single" w:sz="4" w:space="0" w:color="auto"/>
            </w:tcBorders>
            <w:vAlign w:val="center"/>
          </w:tcPr>
          <w:p w:rsidR="00B14567" w:rsidRPr="00132407" w:rsidRDefault="00B14567" w:rsidP="006351A8">
            <w:pPr>
              <w:suppressAutoHyphens/>
              <w:jc w:val="center"/>
              <w:rPr>
                <w:iCs/>
              </w:rPr>
            </w:pPr>
          </w:p>
        </w:tc>
        <w:tc>
          <w:tcPr>
            <w:tcW w:w="1633" w:type="dxa"/>
            <w:tcBorders>
              <w:top w:val="nil"/>
              <w:left w:val="nil"/>
              <w:bottom w:val="single" w:sz="4" w:space="0" w:color="auto"/>
              <w:right w:val="single" w:sz="4" w:space="0" w:color="auto"/>
            </w:tcBorders>
            <w:vAlign w:val="center"/>
          </w:tcPr>
          <w:p w:rsidR="00B14567" w:rsidRPr="00132407" w:rsidRDefault="00B14567" w:rsidP="006351A8">
            <w:pPr>
              <w:suppressAutoHyphens/>
              <w:jc w:val="center"/>
              <w:rPr>
                <w:iCs/>
              </w:rPr>
            </w:pPr>
          </w:p>
        </w:tc>
      </w:tr>
      <w:tr w:rsidR="00170EB1" w:rsidRPr="00A062B3">
        <w:trPr>
          <w:trHeight w:val="315"/>
        </w:trPr>
        <w:tc>
          <w:tcPr>
            <w:tcW w:w="533" w:type="dxa"/>
            <w:tcBorders>
              <w:top w:val="nil"/>
              <w:left w:val="single" w:sz="4" w:space="0" w:color="auto"/>
              <w:bottom w:val="single" w:sz="4" w:space="0" w:color="auto"/>
              <w:right w:val="single" w:sz="4" w:space="0" w:color="auto"/>
            </w:tcBorders>
          </w:tcPr>
          <w:p w:rsidR="00170EB1" w:rsidRPr="00A062B3" w:rsidRDefault="00170EB1" w:rsidP="004953CA">
            <w:pPr>
              <w:ind w:left="-88" w:right="-131"/>
            </w:pPr>
            <w:r>
              <w:t>2</w:t>
            </w:r>
            <w:r w:rsidRPr="00A062B3">
              <w:t> </w:t>
            </w:r>
          </w:p>
        </w:tc>
        <w:tc>
          <w:tcPr>
            <w:tcW w:w="3740" w:type="dxa"/>
            <w:tcBorders>
              <w:top w:val="nil"/>
              <w:left w:val="nil"/>
              <w:bottom w:val="single" w:sz="4" w:space="0" w:color="auto"/>
              <w:right w:val="single" w:sz="4" w:space="0" w:color="auto"/>
            </w:tcBorders>
          </w:tcPr>
          <w:p w:rsidR="00170EB1" w:rsidRPr="00083FDD" w:rsidRDefault="00170EB1" w:rsidP="004953CA">
            <w:pPr>
              <w:ind w:right="-115"/>
              <w:rPr>
                <w:b/>
                <w:bCs/>
              </w:rPr>
            </w:pPr>
            <w:hyperlink w:anchor="прил_6_пищев" w:history="1">
              <w:r w:rsidRPr="00083FDD">
                <w:rPr>
                  <w:rStyle w:val="af0"/>
                  <w:b/>
                  <w:bCs/>
                  <w:color w:val="auto"/>
                  <w:u w:val="none"/>
                </w:rPr>
                <w:t>Производство пищевых проду</w:t>
              </w:r>
              <w:r w:rsidRPr="00083FDD">
                <w:rPr>
                  <w:rStyle w:val="af0"/>
                  <w:b/>
                  <w:bCs/>
                  <w:color w:val="auto"/>
                  <w:u w:val="none"/>
                </w:rPr>
                <w:t>к</w:t>
              </w:r>
              <w:r w:rsidRPr="00083FDD">
                <w:rPr>
                  <w:rStyle w:val="af0"/>
                  <w:b/>
                  <w:bCs/>
                  <w:color w:val="auto"/>
                  <w:u w:val="none"/>
                </w:rPr>
                <w:t>тов</w:t>
              </w:r>
            </w:hyperlink>
          </w:p>
        </w:tc>
        <w:tc>
          <w:tcPr>
            <w:tcW w:w="1276" w:type="dxa"/>
            <w:tcBorders>
              <w:top w:val="nil"/>
              <w:left w:val="nil"/>
              <w:bottom w:val="single" w:sz="4" w:space="0" w:color="auto"/>
              <w:right w:val="single" w:sz="4" w:space="0" w:color="auto"/>
            </w:tcBorders>
          </w:tcPr>
          <w:p w:rsidR="00170EB1" w:rsidRPr="00A062B3" w:rsidRDefault="00170EB1" w:rsidP="004953CA">
            <w:pPr>
              <w:ind w:left="-101" w:right="-116"/>
              <w:jc w:val="center"/>
            </w:pPr>
          </w:p>
        </w:tc>
        <w:tc>
          <w:tcPr>
            <w:tcW w:w="1491" w:type="dxa"/>
            <w:tcBorders>
              <w:top w:val="nil"/>
              <w:left w:val="nil"/>
              <w:bottom w:val="single" w:sz="4" w:space="0" w:color="auto"/>
              <w:right w:val="nil"/>
            </w:tcBorders>
          </w:tcPr>
          <w:p w:rsidR="00170EB1" w:rsidRPr="00A062B3" w:rsidRDefault="00170EB1" w:rsidP="004953CA">
            <w:pPr>
              <w:ind w:right="-117"/>
            </w:pPr>
            <w:r w:rsidRPr="00A062B3">
              <w:t> </w:t>
            </w:r>
          </w:p>
        </w:tc>
        <w:tc>
          <w:tcPr>
            <w:tcW w:w="1485" w:type="dxa"/>
            <w:tcBorders>
              <w:top w:val="nil"/>
              <w:left w:val="single" w:sz="4" w:space="0" w:color="auto"/>
              <w:bottom w:val="single" w:sz="4" w:space="0" w:color="auto"/>
              <w:right w:val="single" w:sz="4" w:space="0" w:color="auto"/>
            </w:tcBorders>
          </w:tcPr>
          <w:p w:rsidR="00170EB1" w:rsidRPr="00E13CD9" w:rsidRDefault="00E13CD9" w:rsidP="004953CA">
            <w:pPr>
              <w:jc w:val="center"/>
              <w:rPr>
                <w:b/>
              </w:rPr>
            </w:pPr>
            <w:r w:rsidRPr="00E13CD9">
              <w:rPr>
                <w:b/>
              </w:rPr>
              <w:t>12000</w:t>
            </w:r>
            <w:r w:rsidR="00170EB1" w:rsidRPr="00E13CD9">
              <w:rPr>
                <w:b/>
              </w:rPr>
              <w:t> </w:t>
            </w:r>
          </w:p>
        </w:tc>
        <w:tc>
          <w:tcPr>
            <w:tcW w:w="1418" w:type="dxa"/>
            <w:tcBorders>
              <w:top w:val="nil"/>
              <w:left w:val="nil"/>
              <w:bottom w:val="single" w:sz="4" w:space="0" w:color="auto"/>
              <w:right w:val="single" w:sz="4" w:space="0" w:color="auto"/>
            </w:tcBorders>
          </w:tcPr>
          <w:p w:rsidR="00170EB1" w:rsidRPr="00E13CD9" w:rsidRDefault="00170EB1" w:rsidP="004953CA">
            <w:pPr>
              <w:jc w:val="center"/>
              <w:rPr>
                <w:b/>
              </w:rPr>
            </w:pPr>
          </w:p>
        </w:tc>
        <w:tc>
          <w:tcPr>
            <w:tcW w:w="1250" w:type="dxa"/>
            <w:tcBorders>
              <w:top w:val="nil"/>
              <w:left w:val="nil"/>
              <w:bottom w:val="single" w:sz="4" w:space="0" w:color="auto"/>
              <w:right w:val="single" w:sz="4" w:space="0" w:color="auto"/>
            </w:tcBorders>
          </w:tcPr>
          <w:p w:rsidR="00170EB1" w:rsidRPr="00E13CD9" w:rsidRDefault="007D1666" w:rsidP="004953CA">
            <w:pPr>
              <w:jc w:val="center"/>
              <w:rPr>
                <w:b/>
                <w:iCs/>
              </w:rPr>
            </w:pPr>
            <w:r>
              <w:rPr>
                <w:b/>
                <w:iCs/>
              </w:rPr>
              <w:t>12000</w:t>
            </w:r>
            <w:r w:rsidR="00170EB1" w:rsidRPr="00E13CD9">
              <w:rPr>
                <w:b/>
                <w:iCs/>
              </w:rPr>
              <w:t> </w:t>
            </w:r>
          </w:p>
        </w:tc>
        <w:tc>
          <w:tcPr>
            <w:tcW w:w="1247" w:type="dxa"/>
            <w:tcBorders>
              <w:top w:val="nil"/>
              <w:left w:val="nil"/>
              <w:bottom w:val="single" w:sz="4" w:space="0" w:color="auto"/>
              <w:right w:val="single" w:sz="4" w:space="0" w:color="auto"/>
            </w:tcBorders>
          </w:tcPr>
          <w:p w:rsidR="00170EB1" w:rsidRPr="00E13CD9" w:rsidRDefault="00170EB1" w:rsidP="004953CA">
            <w:pPr>
              <w:jc w:val="center"/>
              <w:rPr>
                <w:b/>
                <w:iCs/>
              </w:rPr>
            </w:pPr>
            <w:r w:rsidRPr="00E13CD9">
              <w:rPr>
                <w:b/>
                <w:iCs/>
              </w:rPr>
              <w:t> </w:t>
            </w:r>
          </w:p>
        </w:tc>
        <w:tc>
          <w:tcPr>
            <w:tcW w:w="1260" w:type="dxa"/>
            <w:tcBorders>
              <w:top w:val="nil"/>
              <w:left w:val="nil"/>
              <w:bottom w:val="single" w:sz="4" w:space="0" w:color="auto"/>
              <w:right w:val="single" w:sz="4" w:space="0" w:color="auto"/>
            </w:tcBorders>
          </w:tcPr>
          <w:p w:rsidR="00170EB1" w:rsidRPr="00E13CD9" w:rsidRDefault="00170EB1" w:rsidP="004953CA">
            <w:pPr>
              <w:jc w:val="center"/>
              <w:rPr>
                <w:b/>
                <w:iCs/>
              </w:rPr>
            </w:pPr>
            <w:r w:rsidRPr="00E13CD9">
              <w:rPr>
                <w:b/>
                <w:iCs/>
              </w:rPr>
              <w:t> </w:t>
            </w:r>
          </w:p>
        </w:tc>
        <w:tc>
          <w:tcPr>
            <w:tcW w:w="1633" w:type="dxa"/>
            <w:tcBorders>
              <w:top w:val="nil"/>
              <w:left w:val="nil"/>
              <w:bottom w:val="single" w:sz="4" w:space="0" w:color="auto"/>
              <w:right w:val="single" w:sz="4" w:space="0" w:color="auto"/>
            </w:tcBorders>
          </w:tcPr>
          <w:p w:rsidR="00170EB1" w:rsidRPr="00E13CD9" w:rsidRDefault="00170EB1" w:rsidP="004953CA">
            <w:pPr>
              <w:jc w:val="center"/>
              <w:rPr>
                <w:b/>
                <w:iCs/>
              </w:rPr>
            </w:pPr>
          </w:p>
        </w:tc>
      </w:tr>
      <w:tr w:rsidR="00BF5CE9" w:rsidRPr="00A062B3">
        <w:trPr>
          <w:trHeight w:val="1260"/>
        </w:trPr>
        <w:tc>
          <w:tcPr>
            <w:tcW w:w="533" w:type="dxa"/>
            <w:tcBorders>
              <w:top w:val="nil"/>
              <w:left w:val="single" w:sz="4" w:space="0" w:color="auto"/>
              <w:bottom w:val="single" w:sz="4" w:space="0" w:color="auto"/>
              <w:right w:val="single" w:sz="4" w:space="0" w:color="auto"/>
            </w:tcBorders>
          </w:tcPr>
          <w:p w:rsidR="00BF5CE9" w:rsidRPr="00A062B3" w:rsidRDefault="00BF5CE9" w:rsidP="004953CA">
            <w:pPr>
              <w:ind w:left="-88" w:right="-131"/>
            </w:pPr>
            <w:r>
              <w:t>2.1</w:t>
            </w:r>
          </w:p>
        </w:tc>
        <w:tc>
          <w:tcPr>
            <w:tcW w:w="3740" w:type="dxa"/>
            <w:tcBorders>
              <w:top w:val="nil"/>
              <w:left w:val="nil"/>
              <w:bottom w:val="single" w:sz="4" w:space="0" w:color="auto"/>
              <w:right w:val="single" w:sz="4" w:space="0" w:color="auto"/>
            </w:tcBorders>
          </w:tcPr>
          <w:p w:rsidR="00BF5CE9" w:rsidRPr="00A062B3" w:rsidRDefault="00BF5CE9" w:rsidP="004953CA">
            <w:pPr>
              <w:ind w:right="-115"/>
            </w:pPr>
            <w:r>
              <w:t>Строительство цеха по перерабо</w:t>
            </w:r>
            <w:r>
              <w:t>т</w:t>
            </w:r>
            <w:r>
              <w:t>ке молока (ИП глава КФХ Клепцов В.А.)</w:t>
            </w:r>
          </w:p>
        </w:tc>
        <w:tc>
          <w:tcPr>
            <w:tcW w:w="1276" w:type="dxa"/>
            <w:tcBorders>
              <w:top w:val="nil"/>
              <w:left w:val="nil"/>
              <w:bottom w:val="single" w:sz="4" w:space="0" w:color="auto"/>
              <w:right w:val="single" w:sz="4" w:space="0" w:color="auto"/>
            </w:tcBorders>
            <w:noWrap/>
            <w:vAlign w:val="center"/>
          </w:tcPr>
          <w:p w:rsidR="00BF5CE9" w:rsidRPr="00132407" w:rsidRDefault="00BF5CE9" w:rsidP="00B661A4">
            <w:pPr>
              <w:suppressAutoHyphens/>
              <w:ind w:left="-101" w:right="-116"/>
              <w:jc w:val="center"/>
            </w:pPr>
            <w:r w:rsidRPr="00132407">
              <w:t>201</w:t>
            </w:r>
            <w:r w:rsidR="00B661A4">
              <w:t>8</w:t>
            </w:r>
          </w:p>
        </w:tc>
        <w:tc>
          <w:tcPr>
            <w:tcW w:w="1491" w:type="dxa"/>
            <w:tcBorders>
              <w:top w:val="nil"/>
              <w:left w:val="nil"/>
              <w:bottom w:val="single" w:sz="4" w:space="0" w:color="auto"/>
              <w:right w:val="nil"/>
            </w:tcBorders>
          </w:tcPr>
          <w:p w:rsidR="00BF5CE9" w:rsidRDefault="00BF5CE9" w:rsidP="001B72C9">
            <w:r>
              <w:t>Тужи</w:t>
            </w:r>
            <w:r>
              <w:t>н</w:t>
            </w:r>
            <w:r>
              <w:t xml:space="preserve">ский </w:t>
            </w:r>
          </w:p>
          <w:p w:rsidR="00BF5CE9" w:rsidRPr="00132407" w:rsidRDefault="00BF5CE9" w:rsidP="001B72C9">
            <w:r w:rsidRPr="00132407">
              <w:t>ра</w:t>
            </w:r>
            <w:r w:rsidRPr="00132407">
              <w:t>й</w:t>
            </w:r>
            <w:r w:rsidRPr="00132407">
              <w:t>он</w:t>
            </w:r>
          </w:p>
        </w:tc>
        <w:tc>
          <w:tcPr>
            <w:tcW w:w="1485" w:type="dxa"/>
            <w:tcBorders>
              <w:top w:val="nil"/>
              <w:left w:val="single" w:sz="4" w:space="0" w:color="auto"/>
              <w:bottom w:val="single" w:sz="4" w:space="0" w:color="auto"/>
              <w:right w:val="single" w:sz="4" w:space="0" w:color="auto"/>
            </w:tcBorders>
          </w:tcPr>
          <w:p w:rsidR="00BF5CE9" w:rsidRPr="00A062B3" w:rsidRDefault="00BF5CE9" w:rsidP="004953CA">
            <w:pPr>
              <w:jc w:val="center"/>
            </w:pPr>
            <w:r>
              <w:t>12000</w:t>
            </w:r>
          </w:p>
        </w:tc>
        <w:tc>
          <w:tcPr>
            <w:tcW w:w="1418" w:type="dxa"/>
            <w:tcBorders>
              <w:top w:val="nil"/>
              <w:left w:val="nil"/>
              <w:bottom w:val="single" w:sz="4" w:space="0" w:color="auto"/>
              <w:right w:val="single" w:sz="4" w:space="0" w:color="auto"/>
            </w:tcBorders>
          </w:tcPr>
          <w:p w:rsidR="00BF5CE9" w:rsidRPr="00A062B3" w:rsidRDefault="00BF5CE9" w:rsidP="002D328C"/>
        </w:tc>
        <w:tc>
          <w:tcPr>
            <w:tcW w:w="1250" w:type="dxa"/>
            <w:tcBorders>
              <w:top w:val="nil"/>
              <w:left w:val="nil"/>
              <w:bottom w:val="single" w:sz="4" w:space="0" w:color="auto"/>
              <w:right w:val="single" w:sz="4" w:space="0" w:color="auto"/>
            </w:tcBorders>
          </w:tcPr>
          <w:p w:rsidR="00BF5CE9" w:rsidRPr="004A7896" w:rsidRDefault="007D1666" w:rsidP="004953CA">
            <w:pPr>
              <w:jc w:val="center"/>
              <w:rPr>
                <w:iCs/>
              </w:rPr>
            </w:pPr>
            <w:r>
              <w:rPr>
                <w:iCs/>
              </w:rPr>
              <w:t>12000</w:t>
            </w:r>
          </w:p>
        </w:tc>
        <w:tc>
          <w:tcPr>
            <w:tcW w:w="1247" w:type="dxa"/>
            <w:tcBorders>
              <w:top w:val="nil"/>
              <w:left w:val="nil"/>
              <w:bottom w:val="single" w:sz="4" w:space="0" w:color="auto"/>
              <w:right w:val="single" w:sz="4" w:space="0" w:color="auto"/>
            </w:tcBorders>
          </w:tcPr>
          <w:p w:rsidR="00BF5CE9" w:rsidRPr="004A7896" w:rsidRDefault="00BF5CE9" w:rsidP="004953CA">
            <w:pPr>
              <w:jc w:val="center"/>
              <w:rPr>
                <w:iCs/>
              </w:rPr>
            </w:pPr>
          </w:p>
        </w:tc>
        <w:tc>
          <w:tcPr>
            <w:tcW w:w="1260" w:type="dxa"/>
            <w:tcBorders>
              <w:top w:val="nil"/>
              <w:left w:val="nil"/>
              <w:bottom w:val="single" w:sz="4" w:space="0" w:color="auto"/>
              <w:right w:val="single" w:sz="4" w:space="0" w:color="auto"/>
            </w:tcBorders>
          </w:tcPr>
          <w:p w:rsidR="00BF5CE9" w:rsidRPr="004A7896" w:rsidRDefault="00BF5CE9" w:rsidP="004953CA">
            <w:pPr>
              <w:jc w:val="center"/>
              <w:rPr>
                <w:iCs/>
              </w:rPr>
            </w:pPr>
            <w:r w:rsidRPr="004A7896">
              <w:rPr>
                <w:iCs/>
              </w:rPr>
              <w:t> </w:t>
            </w:r>
          </w:p>
        </w:tc>
        <w:tc>
          <w:tcPr>
            <w:tcW w:w="1633" w:type="dxa"/>
            <w:tcBorders>
              <w:top w:val="nil"/>
              <w:left w:val="nil"/>
              <w:bottom w:val="single" w:sz="4" w:space="0" w:color="auto"/>
              <w:right w:val="single" w:sz="4" w:space="0" w:color="auto"/>
            </w:tcBorders>
          </w:tcPr>
          <w:p w:rsidR="00BF5CE9" w:rsidRPr="004A7896" w:rsidRDefault="00BF5CE9" w:rsidP="004953CA">
            <w:pPr>
              <w:jc w:val="center"/>
              <w:rPr>
                <w:iCs/>
              </w:rPr>
            </w:pPr>
          </w:p>
        </w:tc>
      </w:tr>
      <w:tr w:rsidR="00BF5CE9" w:rsidRPr="00A062B3">
        <w:trPr>
          <w:trHeight w:val="630"/>
        </w:trPr>
        <w:tc>
          <w:tcPr>
            <w:tcW w:w="533" w:type="dxa"/>
            <w:tcBorders>
              <w:top w:val="nil"/>
              <w:left w:val="single" w:sz="4" w:space="0" w:color="auto"/>
              <w:bottom w:val="single" w:sz="4" w:space="0" w:color="auto"/>
              <w:right w:val="single" w:sz="4" w:space="0" w:color="auto"/>
            </w:tcBorders>
          </w:tcPr>
          <w:p w:rsidR="00BF5CE9" w:rsidRPr="00A062B3" w:rsidRDefault="00BF5CE9" w:rsidP="004953CA">
            <w:pPr>
              <w:ind w:left="-88" w:right="-131"/>
            </w:pPr>
            <w:r w:rsidRPr="00A062B3">
              <w:t> </w:t>
            </w:r>
            <w:r>
              <w:t>3</w:t>
            </w:r>
          </w:p>
        </w:tc>
        <w:tc>
          <w:tcPr>
            <w:tcW w:w="3740" w:type="dxa"/>
            <w:tcBorders>
              <w:top w:val="nil"/>
              <w:left w:val="nil"/>
              <w:bottom w:val="single" w:sz="4" w:space="0" w:color="auto"/>
              <w:right w:val="single" w:sz="4" w:space="0" w:color="auto"/>
            </w:tcBorders>
          </w:tcPr>
          <w:p w:rsidR="00BF5CE9" w:rsidRPr="00EB052E" w:rsidRDefault="00BF5CE9" w:rsidP="004953CA">
            <w:pPr>
              <w:ind w:right="-115"/>
              <w:rPr>
                <w:b/>
                <w:bCs/>
              </w:rPr>
            </w:pPr>
            <w:hyperlink w:anchor="прил_6_произв_дерев" w:history="1">
              <w:r w:rsidRPr="00EB052E">
                <w:rPr>
                  <w:rStyle w:val="af0"/>
                  <w:b/>
                  <w:bCs/>
                  <w:color w:val="auto"/>
                  <w:u w:val="none"/>
                </w:rPr>
                <w:t>Обработка древесины и прои</w:t>
              </w:r>
              <w:r w:rsidRPr="00EB052E">
                <w:rPr>
                  <w:rStyle w:val="af0"/>
                  <w:b/>
                  <w:bCs/>
                  <w:color w:val="auto"/>
                  <w:u w:val="none"/>
                </w:rPr>
                <w:t>з</w:t>
              </w:r>
              <w:r w:rsidRPr="00EB052E">
                <w:rPr>
                  <w:rStyle w:val="af0"/>
                  <w:b/>
                  <w:bCs/>
                  <w:color w:val="auto"/>
                  <w:u w:val="none"/>
                </w:rPr>
                <w:t>водство изделий из дерева</w:t>
              </w:r>
            </w:hyperlink>
          </w:p>
        </w:tc>
        <w:tc>
          <w:tcPr>
            <w:tcW w:w="1276" w:type="dxa"/>
            <w:tcBorders>
              <w:top w:val="nil"/>
              <w:left w:val="nil"/>
              <w:bottom w:val="single" w:sz="4" w:space="0" w:color="auto"/>
              <w:right w:val="single" w:sz="4" w:space="0" w:color="auto"/>
            </w:tcBorders>
            <w:noWrap/>
          </w:tcPr>
          <w:p w:rsidR="00BF5CE9" w:rsidRPr="00A062B3" w:rsidRDefault="00BF5CE9" w:rsidP="004953CA">
            <w:pPr>
              <w:ind w:left="-101" w:right="-116"/>
              <w:jc w:val="center"/>
            </w:pPr>
          </w:p>
        </w:tc>
        <w:tc>
          <w:tcPr>
            <w:tcW w:w="1491" w:type="dxa"/>
            <w:tcBorders>
              <w:top w:val="nil"/>
              <w:left w:val="nil"/>
              <w:bottom w:val="single" w:sz="4" w:space="0" w:color="auto"/>
              <w:right w:val="nil"/>
            </w:tcBorders>
          </w:tcPr>
          <w:p w:rsidR="00BF5CE9" w:rsidRPr="00A062B3" w:rsidRDefault="00BF5CE9" w:rsidP="004953CA">
            <w:pPr>
              <w:ind w:right="-117"/>
            </w:pPr>
            <w:r w:rsidRPr="00A062B3">
              <w:t> </w:t>
            </w:r>
          </w:p>
        </w:tc>
        <w:tc>
          <w:tcPr>
            <w:tcW w:w="1485" w:type="dxa"/>
            <w:tcBorders>
              <w:top w:val="nil"/>
              <w:left w:val="single" w:sz="4" w:space="0" w:color="auto"/>
              <w:bottom w:val="single" w:sz="4" w:space="0" w:color="auto"/>
              <w:right w:val="single" w:sz="4" w:space="0" w:color="auto"/>
            </w:tcBorders>
          </w:tcPr>
          <w:p w:rsidR="00BF5CE9" w:rsidRPr="00B33BB5" w:rsidRDefault="00B33BB5" w:rsidP="004953CA">
            <w:pPr>
              <w:jc w:val="center"/>
              <w:rPr>
                <w:b/>
              </w:rPr>
            </w:pPr>
            <w:r w:rsidRPr="00B33BB5">
              <w:rPr>
                <w:b/>
              </w:rPr>
              <w:t>2000</w:t>
            </w:r>
            <w:r w:rsidR="00BF5CE9" w:rsidRPr="00B33BB5">
              <w:rPr>
                <w:b/>
              </w:rPr>
              <w:t> </w:t>
            </w:r>
          </w:p>
        </w:tc>
        <w:tc>
          <w:tcPr>
            <w:tcW w:w="1418" w:type="dxa"/>
            <w:tcBorders>
              <w:top w:val="nil"/>
              <w:left w:val="nil"/>
              <w:bottom w:val="single" w:sz="4" w:space="0" w:color="auto"/>
              <w:right w:val="single" w:sz="4" w:space="0" w:color="auto"/>
            </w:tcBorders>
          </w:tcPr>
          <w:p w:rsidR="00BF5CE9" w:rsidRPr="00B33BB5" w:rsidRDefault="00B33BB5" w:rsidP="004953CA">
            <w:pPr>
              <w:jc w:val="center"/>
              <w:rPr>
                <w:b/>
              </w:rPr>
            </w:pPr>
            <w:r w:rsidRPr="00B33BB5">
              <w:rPr>
                <w:b/>
              </w:rPr>
              <w:t>2000</w:t>
            </w:r>
          </w:p>
        </w:tc>
        <w:tc>
          <w:tcPr>
            <w:tcW w:w="1250" w:type="dxa"/>
            <w:tcBorders>
              <w:top w:val="nil"/>
              <w:left w:val="nil"/>
              <w:bottom w:val="single" w:sz="4" w:space="0" w:color="auto"/>
              <w:right w:val="single" w:sz="4" w:space="0" w:color="auto"/>
            </w:tcBorders>
          </w:tcPr>
          <w:p w:rsidR="00BF5CE9" w:rsidRPr="004A7896" w:rsidRDefault="00BF5CE9" w:rsidP="004953CA">
            <w:pPr>
              <w:jc w:val="center"/>
            </w:pPr>
            <w:r w:rsidRPr="004A7896">
              <w:t> </w:t>
            </w:r>
          </w:p>
        </w:tc>
        <w:tc>
          <w:tcPr>
            <w:tcW w:w="1247" w:type="dxa"/>
            <w:tcBorders>
              <w:top w:val="nil"/>
              <w:left w:val="nil"/>
              <w:bottom w:val="single" w:sz="4" w:space="0" w:color="auto"/>
              <w:right w:val="single" w:sz="4" w:space="0" w:color="auto"/>
            </w:tcBorders>
          </w:tcPr>
          <w:p w:rsidR="00BF5CE9" w:rsidRPr="004A7896" w:rsidRDefault="00BF5CE9" w:rsidP="004953CA">
            <w:r w:rsidRPr="004A7896">
              <w:t> </w:t>
            </w:r>
          </w:p>
        </w:tc>
        <w:tc>
          <w:tcPr>
            <w:tcW w:w="1260" w:type="dxa"/>
            <w:tcBorders>
              <w:top w:val="nil"/>
              <w:left w:val="nil"/>
              <w:bottom w:val="single" w:sz="4" w:space="0" w:color="auto"/>
              <w:right w:val="single" w:sz="4" w:space="0" w:color="auto"/>
            </w:tcBorders>
          </w:tcPr>
          <w:p w:rsidR="00BF5CE9" w:rsidRPr="004A7896" w:rsidRDefault="00BF5CE9" w:rsidP="004953CA">
            <w:r w:rsidRPr="004A7896">
              <w:t> </w:t>
            </w:r>
          </w:p>
        </w:tc>
        <w:tc>
          <w:tcPr>
            <w:tcW w:w="1633" w:type="dxa"/>
            <w:tcBorders>
              <w:top w:val="nil"/>
              <w:left w:val="nil"/>
              <w:bottom w:val="single" w:sz="4" w:space="0" w:color="auto"/>
              <w:right w:val="single" w:sz="4" w:space="0" w:color="auto"/>
            </w:tcBorders>
          </w:tcPr>
          <w:p w:rsidR="00BF5CE9" w:rsidRPr="004A7896" w:rsidRDefault="00BF5CE9" w:rsidP="004953CA"/>
        </w:tc>
      </w:tr>
      <w:tr w:rsidR="00BF5CE9" w:rsidRPr="00A062B3">
        <w:trPr>
          <w:trHeight w:val="515"/>
        </w:trPr>
        <w:tc>
          <w:tcPr>
            <w:tcW w:w="533" w:type="dxa"/>
            <w:tcBorders>
              <w:top w:val="nil"/>
              <w:left w:val="single" w:sz="4" w:space="0" w:color="auto"/>
              <w:bottom w:val="single" w:sz="4" w:space="0" w:color="auto"/>
              <w:right w:val="single" w:sz="4" w:space="0" w:color="auto"/>
            </w:tcBorders>
          </w:tcPr>
          <w:p w:rsidR="00BF5CE9" w:rsidRPr="00A062B3" w:rsidRDefault="00BF5CE9" w:rsidP="004953CA">
            <w:pPr>
              <w:ind w:left="-88" w:right="-131"/>
            </w:pPr>
            <w:r>
              <w:t>3.1.</w:t>
            </w:r>
          </w:p>
        </w:tc>
        <w:tc>
          <w:tcPr>
            <w:tcW w:w="3740" w:type="dxa"/>
            <w:tcBorders>
              <w:top w:val="nil"/>
              <w:left w:val="nil"/>
              <w:bottom w:val="single" w:sz="4" w:space="0" w:color="auto"/>
              <w:right w:val="single" w:sz="4" w:space="0" w:color="auto"/>
            </w:tcBorders>
            <w:vAlign w:val="center"/>
          </w:tcPr>
          <w:p w:rsidR="00BF5CE9" w:rsidRPr="00EB052E" w:rsidRDefault="00BF5CE9" w:rsidP="00030736">
            <w:pPr>
              <w:suppressAutoHyphens/>
              <w:ind w:right="-84"/>
            </w:pPr>
            <w:r>
              <w:t>Завершение строительства цеха по переработке древесины</w:t>
            </w:r>
          </w:p>
        </w:tc>
        <w:tc>
          <w:tcPr>
            <w:tcW w:w="1276" w:type="dxa"/>
            <w:tcBorders>
              <w:top w:val="nil"/>
              <w:left w:val="nil"/>
              <w:bottom w:val="single" w:sz="4" w:space="0" w:color="auto"/>
              <w:right w:val="single" w:sz="4" w:space="0" w:color="auto"/>
            </w:tcBorders>
            <w:noWrap/>
          </w:tcPr>
          <w:p w:rsidR="00BF5CE9" w:rsidRPr="00A062B3" w:rsidRDefault="00BF5CE9" w:rsidP="004953CA">
            <w:pPr>
              <w:ind w:left="-101" w:right="-116"/>
              <w:jc w:val="center"/>
            </w:pPr>
            <w:r>
              <w:t>2017</w:t>
            </w:r>
          </w:p>
        </w:tc>
        <w:tc>
          <w:tcPr>
            <w:tcW w:w="1491" w:type="dxa"/>
            <w:tcBorders>
              <w:top w:val="nil"/>
              <w:left w:val="nil"/>
              <w:bottom w:val="single" w:sz="4" w:space="0" w:color="auto"/>
              <w:right w:val="nil"/>
            </w:tcBorders>
          </w:tcPr>
          <w:p w:rsidR="00BF5CE9" w:rsidRDefault="00BF5CE9" w:rsidP="004953CA">
            <w:pPr>
              <w:ind w:right="-117"/>
            </w:pPr>
            <w:r>
              <w:t>Тужинский</w:t>
            </w:r>
          </w:p>
          <w:p w:rsidR="00BF5CE9" w:rsidRPr="00A062B3" w:rsidRDefault="00BF5CE9" w:rsidP="004953CA">
            <w:pPr>
              <w:ind w:right="-117"/>
            </w:pPr>
            <w:r>
              <w:t>район</w:t>
            </w:r>
          </w:p>
        </w:tc>
        <w:tc>
          <w:tcPr>
            <w:tcW w:w="1485" w:type="dxa"/>
            <w:tcBorders>
              <w:top w:val="nil"/>
              <w:left w:val="single" w:sz="4" w:space="0" w:color="auto"/>
              <w:bottom w:val="single" w:sz="4" w:space="0" w:color="auto"/>
              <w:right w:val="single" w:sz="4" w:space="0" w:color="auto"/>
            </w:tcBorders>
          </w:tcPr>
          <w:p w:rsidR="00BF5CE9" w:rsidRPr="00A062B3" w:rsidRDefault="00BF5CE9" w:rsidP="004953CA">
            <w:pPr>
              <w:jc w:val="center"/>
            </w:pPr>
            <w:r>
              <w:t>2000</w:t>
            </w:r>
          </w:p>
        </w:tc>
        <w:tc>
          <w:tcPr>
            <w:tcW w:w="1418" w:type="dxa"/>
            <w:tcBorders>
              <w:top w:val="nil"/>
              <w:left w:val="nil"/>
              <w:bottom w:val="single" w:sz="4" w:space="0" w:color="auto"/>
              <w:right w:val="single" w:sz="4" w:space="0" w:color="auto"/>
            </w:tcBorders>
            <w:vAlign w:val="bottom"/>
          </w:tcPr>
          <w:p w:rsidR="00BF5CE9" w:rsidRDefault="00BF5CE9" w:rsidP="0029657F">
            <w:pPr>
              <w:jc w:val="center"/>
            </w:pPr>
            <w:r>
              <w:t>2000</w:t>
            </w:r>
          </w:p>
        </w:tc>
        <w:tc>
          <w:tcPr>
            <w:tcW w:w="1250" w:type="dxa"/>
            <w:tcBorders>
              <w:top w:val="nil"/>
              <w:left w:val="nil"/>
              <w:bottom w:val="single" w:sz="4" w:space="0" w:color="auto"/>
              <w:right w:val="single" w:sz="4" w:space="0" w:color="auto"/>
            </w:tcBorders>
            <w:vAlign w:val="bottom"/>
          </w:tcPr>
          <w:p w:rsidR="00BF5CE9" w:rsidRDefault="00BF5CE9" w:rsidP="0029657F">
            <w:pPr>
              <w:jc w:val="center"/>
            </w:pPr>
          </w:p>
        </w:tc>
        <w:tc>
          <w:tcPr>
            <w:tcW w:w="1247" w:type="dxa"/>
            <w:tcBorders>
              <w:top w:val="nil"/>
              <w:left w:val="nil"/>
              <w:bottom w:val="single" w:sz="4" w:space="0" w:color="auto"/>
              <w:right w:val="single" w:sz="4" w:space="0" w:color="auto"/>
            </w:tcBorders>
            <w:vAlign w:val="bottom"/>
          </w:tcPr>
          <w:p w:rsidR="00BF5CE9" w:rsidRDefault="00BF5CE9" w:rsidP="0029657F">
            <w:pPr>
              <w:jc w:val="center"/>
            </w:pPr>
          </w:p>
        </w:tc>
        <w:tc>
          <w:tcPr>
            <w:tcW w:w="1260" w:type="dxa"/>
            <w:tcBorders>
              <w:top w:val="nil"/>
              <w:left w:val="nil"/>
              <w:bottom w:val="single" w:sz="4" w:space="0" w:color="auto"/>
              <w:right w:val="single" w:sz="4" w:space="0" w:color="auto"/>
            </w:tcBorders>
            <w:vAlign w:val="bottom"/>
          </w:tcPr>
          <w:p w:rsidR="00BF5CE9" w:rsidRDefault="00BF5CE9" w:rsidP="0029657F">
            <w:pPr>
              <w:jc w:val="center"/>
            </w:pPr>
          </w:p>
        </w:tc>
        <w:tc>
          <w:tcPr>
            <w:tcW w:w="1633" w:type="dxa"/>
            <w:tcBorders>
              <w:top w:val="nil"/>
              <w:left w:val="nil"/>
              <w:bottom w:val="single" w:sz="4" w:space="0" w:color="auto"/>
              <w:right w:val="single" w:sz="4" w:space="0" w:color="auto"/>
            </w:tcBorders>
            <w:vAlign w:val="bottom"/>
          </w:tcPr>
          <w:p w:rsidR="00BF5CE9" w:rsidRPr="004A7896" w:rsidRDefault="00BF5CE9" w:rsidP="004953CA">
            <w:pPr>
              <w:jc w:val="center"/>
              <w:rPr>
                <w:iCs/>
              </w:rPr>
            </w:pPr>
          </w:p>
        </w:tc>
      </w:tr>
      <w:tr w:rsidR="009E17EB" w:rsidRPr="00A062B3">
        <w:trPr>
          <w:trHeight w:val="533"/>
        </w:trPr>
        <w:tc>
          <w:tcPr>
            <w:tcW w:w="533" w:type="dxa"/>
            <w:tcBorders>
              <w:top w:val="nil"/>
              <w:left w:val="single" w:sz="4" w:space="0" w:color="auto"/>
              <w:bottom w:val="single" w:sz="4" w:space="0" w:color="auto"/>
              <w:right w:val="single" w:sz="4" w:space="0" w:color="auto"/>
            </w:tcBorders>
          </w:tcPr>
          <w:p w:rsidR="009E17EB" w:rsidRPr="00A062B3" w:rsidRDefault="009E17EB" w:rsidP="004953CA">
            <w:pPr>
              <w:ind w:left="-88" w:right="-131"/>
            </w:pPr>
            <w:r w:rsidRPr="00A062B3">
              <w:t> </w:t>
            </w:r>
            <w:r>
              <w:t>4</w:t>
            </w:r>
          </w:p>
        </w:tc>
        <w:tc>
          <w:tcPr>
            <w:tcW w:w="3740" w:type="dxa"/>
            <w:tcBorders>
              <w:top w:val="single" w:sz="4" w:space="0" w:color="auto"/>
              <w:left w:val="nil"/>
              <w:bottom w:val="single" w:sz="4" w:space="0" w:color="auto"/>
              <w:right w:val="single" w:sz="4" w:space="0" w:color="auto"/>
            </w:tcBorders>
          </w:tcPr>
          <w:p w:rsidR="009E17EB" w:rsidRPr="00083FDD" w:rsidRDefault="009E17EB" w:rsidP="004953CA">
            <w:pPr>
              <w:ind w:right="-115"/>
              <w:rPr>
                <w:b/>
                <w:bCs/>
              </w:rPr>
            </w:pPr>
            <w:hyperlink w:anchor="прил_6_произв_элэнерг" w:history="1">
              <w:r w:rsidRPr="00083FDD">
                <w:rPr>
                  <w:rStyle w:val="af0"/>
                  <w:b/>
                  <w:bCs/>
                  <w:color w:val="auto"/>
                  <w:u w:val="none"/>
                </w:rPr>
                <w:t>Производство и распределение электроэнергии, газа и воды</w:t>
              </w:r>
            </w:hyperlink>
            <w:r w:rsidRPr="00083FDD">
              <w:rPr>
                <w:b/>
                <w:bCs/>
              </w:rPr>
              <w:t xml:space="preserve"> </w:t>
            </w:r>
          </w:p>
        </w:tc>
        <w:tc>
          <w:tcPr>
            <w:tcW w:w="1276" w:type="dxa"/>
            <w:tcBorders>
              <w:top w:val="nil"/>
              <w:left w:val="nil"/>
              <w:bottom w:val="single" w:sz="4" w:space="0" w:color="auto"/>
              <w:right w:val="single" w:sz="4" w:space="0" w:color="auto"/>
            </w:tcBorders>
          </w:tcPr>
          <w:p w:rsidR="009E17EB" w:rsidRPr="00A062B3" w:rsidRDefault="009E17EB" w:rsidP="004953CA">
            <w:pPr>
              <w:ind w:left="-101" w:right="-116"/>
              <w:jc w:val="center"/>
            </w:pPr>
          </w:p>
        </w:tc>
        <w:tc>
          <w:tcPr>
            <w:tcW w:w="1491" w:type="dxa"/>
            <w:tcBorders>
              <w:top w:val="nil"/>
              <w:left w:val="nil"/>
              <w:bottom w:val="single" w:sz="4" w:space="0" w:color="auto"/>
              <w:right w:val="nil"/>
            </w:tcBorders>
          </w:tcPr>
          <w:p w:rsidR="009E17EB" w:rsidRPr="00A062B3" w:rsidRDefault="009E17EB" w:rsidP="004953CA">
            <w:pPr>
              <w:ind w:right="-117"/>
            </w:pPr>
            <w:r w:rsidRPr="00A062B3">
              <w:t> </w:t>
            </w:r>
          </w:p>
        </w:tc>
        <w:tc>
          <w:tcPr>
            <w:tcW w:w="1485" w:type="dxa"/>
            <w:tcBorders>
              <w:top w:val="nil"/>
              <w:left w:val="single" w:sz="4" w:space="0" w:color="auto"/>
              <w:bottom w:val="single" w:sz="4" w:space="0" w:color="auto"/>
              <w:right w:val="single" w:sz="4" w:space="0" w:color="auto"/>
            </w:tcBorders>
            <w:noWrap/>
          </w:tcPr>
          <w:p w:rsidR="009E17EB" w:rsidRPr="00270C00" w:rsidRDefault="00270C00" w:rsidP="004953CA">
            <w:pPr>
              <w:rPr>
                <w:b/>
                <w:bCs/>
              </w:rPr>
            </w:pPr>
            <w:r w:rsidRPr="00270C00">
              <w:rPr>
                <w:b/>
                <w:bCs/>
              </w:rPr>
              <w:t>10070</w:t>
            </w:r>
          </w:p>
        </w:tc>
        <w:tc>
          <w:tcPr>
            <w:tcW w:w="1418" w:type="dxa"/>
            <w:tcBorders>
              <w:top w:val="nil"/>
              <w:left w:val="nil"/>
              <w:bottom w:val="single" w:sz="4" w:space="0" w:color="auto"/>
              <w:right w:val="single" w:sz="4" w:space="0" w:color="auto"/>
            </w:tcBorders>
          </w:tcPr>
          <w:p w:rsidR="009E17EB" w:rsidRPr="00270C00" w:rsidRDefault="00270C00" w:rsidP="004953CA">
            <w:pPr>
              <w:jc w:val="center"/>
              <w:rPr>
                <w:b/>
              </w:rPr>
            </w:pPr>
            <w:r w:rsidRPr="00270C00">
              <w:rPr>
                <w:b/>
              </w:rPr>
              <w:t>2170</w:t>
            </w:r>
          </w:p>
        </w:tc>
        <w:tc>
          <w:tcPr>
            <w:tcW w:w="1250" w:type="dxa"/>
            <w:tcBorders>
              <w:top w:val="nil"/>
              <w:left w:val="nil"/>
              <w:bottom w:val="single" w:sz="4" w:space="0" w:color="auto"/>
              <w:right w:val="single" w:sz="4" w:space="0" w:color="auto"/>
            </w:tcBorders>
          </w:tcPr>
          <w:p w:rsidR="009E17EB" w:rsidRPr="00270C00" w:rsidRDefault="00270C00" w:rsidP="004953CA">
            <w:pPr>
              <w:jc w:val="center"/>
              <w:rPr>
                <w:b/>
              </w:rPr>
            </w:pPr>
            <w:r w:rsidRPr="00270C00">
              <w:rPr>
                <w:b/>
              </w:rPr>
              <w:t>3150</w:t>
            </w:r>
          </w:p>
        </w:tc>
        <w:tc>
          <w:tcPr>
            <w:tcW w:w="1247" w:type="dxa"/>
            <w:tcBorders>
              <w:top w:val="nil"/>
              <w:left w:val="nil"/>
              <w:bottom w:val="single" w:sz="4" w:space="0" w:color="auto"/>
              <w:right w:val="single" w:sz="4" w:space="0" w:color="auto"/>
            </w:tcBorders>
          </w:tcPr>
          <w:p w:rsidR="009E17EB" w:rsidRPr="00270C00" w:rsidRDefault="00270C00" w:rsidP="004953CA">
            <w:pPr>
              <w:jc w:val="center"/>
              <w:rPr>
                <w:b/>
              </w:rPr>
            </w:pPr>
            <w:r w:rsidRPr="00270C00">
              <w:rPr>
                <w:b/>
              </w:rPr>
              <w:t>1650</w:t>
            </w:r>
          </w:p>
        </w:tc>
        <w:tc>
          <w:tcPr>
            <w:tcW w:w="1260" w:type="dxa"/>
            <w:tcBorders>
              <w:top w:val="nil"/>
              <w:left w:val="nil"/>
              <w:bottom w:val="single" w:sz="4" w:space="0" w:color="auto"/>
              <w:right w:val="single" w:sz="4" w:space="0" w:color="auto"/>
            </w:tcBorders>
          </w:tcPr>
          <w:p w:rsidR="009E17EB" w:rsidRPr="00270C00" w:rsidRDefault="00270C00" w:rsidP="004953CA">
            <w:pPr>
              <w:jc w:val="center"/>
              <w:rPr>
                <w:b/>
              </w:rPr>
            </w:pPr>
            <w:r w:rsidRPr="00270C00">
              <w:rPr>
                <w:b/>
              </w:rPr>
              <w:t>1600</w:t>
            </w:r>
            <w:r w:rsidR="009E17EB" w:rsidRPr="00270C00">
              <w:rPr>
                <w:b/>
              </w:rPr>
              <w:t> </w:t>
            </w:r>
          </w:p>
        </w:tc>
        <w:tc>
          <w:tcPr>
            <w:tcW w:w="1633" w:type="dxa"/>
            <w:tcBorders>
              <w:top w:val="nil"/>
              <w:left w:val="nil"/>
              <w:bottom w:val="single" w:sz="4" w:space="0" w:color="auto"/>
              <w:right w:val="single" w:sz="4" w:space="0" w:color="auto"/>
            </w:tcBorders>
          </w:tcPr>
          <w:p w:rsidR="009E17EB" w:rsidRPr="00270C00" w:rsidRDefault="00270C00" w:rsidP="004953CA">
            <w:pPr>
              <w:jc w:val="center"/>
              <w:rPr>
                <w:b/>
              </w:rPr>
            </w:pPr>
            <w:r w:rsidRPr="00270C00">
              <w:rPr>
                <w:b/>
              </w:rPr>
              <w:t>1500</w:t>
            </w:r>
          </w:p>
        </w:tc>
      </w:tr>
      <w:tr w:rsidR="009E17EB" w:rsidRPr="00A062B3">
        <w:trPr>
          <w:trHeight w:val="1245"/>
        </w:trPr>
        <w:tc>
          <w:tcPr>
            <w:tcW w:w="533" w:type="dxa"/>
            <w:tcBorders>
              <w:top w:val="nil"/>
              <w:left w:val="single" w:sz="4" w:space="0" w:color="auto"/>
              <w:bottom w:val="single" w:sz="4" w:space="0" w:color="auto"/>
              <w:right w:val="single" w:sz="4" w:space="0" w:color="auto"/>
            </w:tcBorders>
          </w:tcPr>
          <w:p w:rsidR="009E17EB" w:rsidRPr="00A062B3" w:rsidRDefault="009E17EB" w:rsidP="006351A8">
            <w:pPr>
              <w:ind w:right="-131"/>
            </w:pPr>
            <w:r>
              <w:t>4.1</w:t>
            </w:r>
          </w:p>
        </w:tc>
        <w:tc>
          <w:tcPr>
            <w:tcW w:w="3740" w:type="dxa"/>
            <w:tcBorders>
              <w:top w:val="nil"/>
              <w:left w:val="nil"/>
              <w:bottom w:val="single" w:sz="4" w:space="0" w:color="auto"/>
              <w:right w:val="single" w:sz="4" w:space="0" w:color="auto"/>
            </w:tcBorders>
          </w:tcPr>
          <w:p w:rsidR="009E17EB" w:rsidRPr="00A062B3" w:rsidRDefault="009E17EB" w:rsidP="004953CA">
            <w:pPr>
              <w:ind w:right="-115"/>
            </w:pPr>
            <w:r w:rsidRPr="001A6327">
              <w:t xml:space="preserve"> Строительство </w:t>
            </w:r>
            <w:r>
              <w:t>напорного колле</w:t>
            </w:r>
            <w:r>
              <w:t>к</w:t>
            </w:r>
            <w:r>
              <w:t>тора канализационных стоков с Тужинской ЦРБ</w:t>
            </w:r>
          </w:p>
        </w:tc>
        <w:tc>
          <w:tcPr>
            <w:tcW w:w="1276" w:type="dxa"/>
            <w:tcBorders>
              <w:top w:val="nil"/>
              <w:left w:val="nil"/>
              <w:bottom w:val="single" w:sz="4" w:space="0" w:color="auto"/>
              <w:right w:val="single" w:sz="4" w:space="0" w:color="auto"/>
            </w:tcBorders>
            <w:noWrap/>
          </w:tcPr>
          <w:p w:rsidR="009E17EB" w:rsidRPr="00A062B3" w:rsidRDefault="009E17EB" w:rsidP="00563A23">
            <w:pPr>
              <w:ind w:left="-101" w:right="-116"/>
              <w:jc w:val="center"/>
            </w:pPr>
            <w:r>
              <w:t>2017-2018</w:t>
            </w:r>
          </w:p>
        </w:tc>
        <w:tc>
          <w:tcPr>
            <w:tcW w:w="1491" w:type="dxa"/>
            <w:tcBorders>
              <w:top w:val="nil"/>
              <w:left w:val="nil"/>
              <w:bottom w:val="single" w:sz="4" w:space="0" w:color="auto"/>
              <w:right w:val="nil"/>
            </w:tcBorders>
          </w:tcPr>
          <w:p w:rsidR="009E17EB" w:rsidRPr="00A062B3" w:rsidRDefault="009E17EB" w:rsidP="004953CA">
            <w:pPr>
              <w:ind w:right="-117"/>
            </w:pPr>
            <w:r>
              <w:t>Тужи</w:t>
            </w:r>
            <w:r>
              <w:t>н</w:t>
            </w:r>
            <w:r>
              <w:t>ское горо</w:t>
            </w:r>
            <w:r>
              <w:t>д</w:t>
            </w:r>
            <w:r>
              <w:t>ское пос</w:t>
            </w:r>
            <w:r>
              <w:t>е</w:t>
            </w:r>
            <w:r>
              <w:t>ление</w:t>
            </w:r>
          </w:p>
        </w:tc>
        <w:tc>
          <w:tcPr>
            <w:tcW w:w="1485" w:type="dxa"/>
            <w:tcBorders>
              <w:top w:val="nil"/>
              <w:left w:val="single" w:sz="4" w:space="0" w:color="auto"/>
              <w:bottom w:val="single" w:sz="4" w:space="0" w:color="auto"/>
              <w:right w:val="single" w:sz="4" w:space="0" w:color="auto"/>
            </w:tcBorders>
            <w:noWrap/>
          </w:tcPr>
          <w:p w:rsidR="009E17EB" w:rsidRPr="00A062B3" w:rsidRDefault="009E17EB" w:rsidP="005425CE">
            <w:pPr>
              <w:jc w:val="center"/>
            </w:pPr>
            <w:r>
              <w:t>3000</w:t>
            </w:r>
          </w:p>
        </w:tc>
        <w:tc>
          <w:tcPr>
            <w:tcW w:w="1418" w:type="dxa"/>
            <w:tcBorders>
              <w:top w:val="nil"/>
              <w:left w:val="nil"/>
              <w:bottom w:val="single" w:sz="4" w:space="0" w:color="auto"/>
              <w:right w:val="single" w:sz="4" w:space="0" w:color="auto"/>
            </w:tcBorders>
          </w:tcPr>
          <w:p w:rsidR="009E17EB" w:rsidRPr="00A062B3" w:rsidRDefault="009E17EB" w:rsidP="004953CA">
            <w:pPr>
              <w:jc w:val="center"/>
            </w:pPr>
            <w:r>
              <w:t>1500</w:t>
            </w:r>
          </w:p>
        </w:tc>
        <w:tc>
          <w:tcPr>
            <w:tcW w:w="1250" w:type="dxa"/>
            <w:tcBorders>
              <w:top w:val="nil"/>
              <w:left w:val="nil"/>
              <w:bottom w:val="single" w:sz="4" w:space="0" w:color="auto"/>
              <w:right w:val="single" w:sz="4" w:space="0" w:color="auto"/>
            </w:tcBorders>
            <w:noWrap/>
          </w:tcPr>
          <w:p w:rsidR="009E17EB" w:rsidRPr="004A7896" w:rsidRDefault="009E17EB" w:rsidP="004953CA">
            <w:pPr>
              <w:jc w:val="center"/>
              <w:rPr>
                <w:iCs/>
              </w:rPr>
            </w:pPr>
            <w:r>
              <w:rPr>
                <w:iCs/>
              </w:rPr>
              <w:t>1500</w:t>
            </w:r>
          </w:p>
        </w:tc>
        <w:tc>
          <w:tcPr>
            <w:tcW w:w="1247" w:type="dxa"/>
            <w:tcBorders>
              <w:top w:val="nil"/>
              <w:left w:val="nil"/>
              <w:bottom w:val="single" w:sz="4" w:space="0" w:color="auto"/>
              <w:right w:val="single" w:sz="4" w:space="0" w:color="auto"/>
            </w:tcBorders>
            <w:vAlign w:val="bottom"/>
          </w:tcPr>
          <w:p w:rsidR="009E17EB" w:rsidRPr="00C54EE5" w:rsidRDefault="009E17EB" w:rsidP="002C2D43">
            <w:pPr>
              <w:ind w:left="-108"/>
              <w:jc w:val="center"/>
              <w:rPr>
                <w:sz w:val="22"/>
                <w:szCs w:val="22"/>
              </w:rPr>
            </w:pPr>
          </w:p>
        </w:tc>
        <w:tc>
          <w:tcPr>
            <w:tcW w:w="1260" w:type="dxa"/>
            <w:tcBorders>
              <w:top w:val="nil"/>
              <w:left w:val="nil"/>
              <w:bottom w:val="single" w:sz="4" w:space="0" w:color="auto"/>
              <w:right w:val="single" w:sz="4" w:space="0" w:color="auto"/>
            </w:tcBorders>
            <w:vAlign w:val="bottom"/>
          </w:tcPr>
          <w:p w:rsidR="009E17EB" w:rsidRPr="00C54EE5" w:rsidRDefault="009E17EB" w:rsidP="002C2D43">
            <w:pPr>
              <w:ind w:left="-108" w:right="-108"/>
              <w:jc w:val="center"/>
              <w:rPr>
                <w:sz w:val="22"/>
                <w:szCs w:val="22"/>
              </w:rPr>
            </w:pPr>
          </w:p>
        </w:tc>
        <w:tc>
          <w:tcPr>
            <w:tcW w:w="1633" w:type="dxa"/>
            <w:tcBorders>
              <w:top w:val="nil"/>
              <w:left w:val="nil"/>
              <w:bottom w:val="single" w:sz="4" w:space="0" w:color="auto"/>
              <w:right w:val="single" w:sz="4" w:space="0" w:color="auto"/>
            </w:tcBorders>
          </w:tcPr>
          <w:p w:rsidR="009E17EB" w:rsidRPr="004A7896" w:rsidRDefault="009E17EB" w:rsidP="004953CA">
            <w:pPr>
              <w:jc w:val="center"/>
              <w:rPr>
                <w:iCs/>
              </w:rPr>
            </w:pPr>
          </w:p>
        </w:tc>
      </w:tr>
      <w:tr w:rsidR="009E17EB" w:rsidRPr="00A062B3">
        <w:trPr>
          <w:trHeight w:val="1260"/>
        </w:trPr>
        <w:tc>
          <w:tcPr>
            <w:tcW w:w="533" w:type="dxa"/>
            <w:tcBorders>
              <w:top w:val="nil"/>
              <w:left w:val="single" w:sz="4" w:space="0" w:color="auto"/>
              <w:bottom w:val="single" w:sz="4" w:space="0" w:color="auto"/>
              <w:right w:val="single" w:sz="4" w:space="0" w:color="auto"/>
            </w:tcBorders>
          </w:tcPr>
          <w:p w:rsidR="009E17EB" w:rsidRPr="00A062B3" w:rsidRDefault="009E17EB" w:rsidP="004953CA">
            <w:pPr>
              <w:ind w:left="-88" w:right="-131"/>
            </w:pPr>
            <w:r>
              <w:t>4.2</w:t>
            </w:r>
          </w:p>
        </w:tc>
        <w:tc>
          <w:tcPr>
            <w:tcW w:w="3740" w:type="dxa"/>
            <w:tcBorders>
              <w:top w:val="nil"/>
              <w:left w:val="nil"/>
              <w:bottom w:val="single" w:sz="4" w:space="0" w:color="auto"/>
              <w:right w:val="single" w:sz="4" w:space="0" w:color="auto"/>
            </w:tcBorders>
          </w:tcPr>
          <w:p w:rsidR="009E17EB" w:rsidRPr="001A6327" w:rsidRDefault="009E17EB" w:rsidP="004953CA">
            <w:pPr>
              <w:ind w:right="-115"/>
            </w:pPr>
            <w:r>
              <w:t>Замена водопроводных сетей</w:t>
            </w:r>
          </w:p>
        </w:tc>
        <w:tc>
          <w:tcPr>
            <w:tcW w:w="1276" w:type="dxa"/>
            <w:tcBorders>
              <w:top w:val="nil"/>
              <w:left w:val="nil"/>
              <w:bottom w:val="single" w:sz="4" w:space="0" w:color="auto"/>
              <w:right w:val="single" w:sz="4" w:space="0" w:color="auto"/>
            </w:tcBorders>
            <w:noWrap/>
          </w:tcPr>
          <w:p w:rsidR="009E17EB" w:rsidRPr="00A062B3" w:rsidRDefault="009E17EB" w:rsidP="002E2FDA">
            <w:pPr>
              <w:ind w:left="-101" w:right="-116"/>
              <w:jc w:val="center"/>
            </w:pPr>
            <w:r>
              <w:t>2017-2019</w:t>
            </w:r>
          </w:p>
        </w:tc>
        <w:tc>
          <w:tcPr>
            <w:tcW w:w="1491" w:type="dxa"/>
            <w:tcBorders>
              <w:top w:val="nil"/>
              <w:left w:val="nil"/>
              <w:bottom w:val="single" w:sz="4" w:space="0" w:color="auto"/>
              <w:right w:val="nil"/>
            </w:tcBorders>
          </w:tcPr>
          <w:p w:rsidR="009E17EB" w:rsidRPr="00A062B3" w:rsidRDefault="009E17EB" w:rsidP="00A810E4">
            <w:pPr>
              <w:ind w:right="-117"/>
            </w:pPr>
            <w:r>
              <w:t>Тужи</w:t>
            </w:r>
            <w:r>
              <w:t>н</w:t>
            </w:r>
            <w:r>
              <w:t>ское горо</w:t>
            </w:r>
            <w:r>
              <w:t>д</w:t>
            </w:r>
            <w:r>
              <w:t>ское пос</w:t>
            </w:r>
            <w:r>
              <w:t>е</w:t>
            </w:r>
            <w:r>
              <w:t>ление</w:t>
            </w:r>
          </w:p>
        </w:tc>
        <w:tc>
          <w:tcPr>
            <w:tcW w:w="1485" w:type="dxa"/>
            <w:tcBorders>
              <w:top w:val="nil"/>
              <w:left w:val="single" w:sz="4" w:space="0" w:color="auto"/>
              <w:bottom w:val="single" w:sz="4" w:space="0" w:color="auto"/>
              <w:right w:val="single" w:sz="4" w:space="0" w:color="auto"/>
            </w:tcBorders>
            <w:noWrap/>
          </w:tcPr>
          <w:p w:rsidR="009E17EB" w:rsidRDefault="009E17EB">
            <w:r>
              <w:t>470</w:t>
            </w:r>
          </w:p>
        </w:tc>
        <w:tc>
          <w:tcPr>
            <w:tcW w:w="1418" w:type="dxa"/>
            <w:tcBorders>
              <w:top w:val="nil"/>
              <w:left w:val="nil"/>
              <w:bottom w:val="single" w:sz="4" w:space="0" w:color="auto"/>
              <w:right w:val="single" w:sz="4" w:space="0" w:color="auto"/>
            </w:tcBorders>
          </w:tcPr>
          <w:p w:rsidR="009E17EB" w:rsidRDefault="009E17EB">
            <w:r>
              <w:t>170,0</w:t>
            </w:r>
          </w:p>
        </w:tc>
        <w:tc>
          <w:tcPr>
            <w:tcW w:w="1250" w:type="dxa"/>
            <w:tcBorders>
              <w:top w:val="nil"/>
              <w:left w:val="nil"/>
              <w:bottom w:val="single" w:sz="4" w:space="0" w:color="auto"/>
              <w:right w:val="single" w:sz="4" w:space="0" w:color="auto"/>
            </w:tcBorders>
            <w:noWrap/>
          </w:tcPr>
          <w:p w:rsidR="009E17EB" w:rsidRPr="004A7896" w:rsidRDefault="009E17EB" w:rsidP="004953CA">
            <w:pPr>
              <w:jc w:val="center"/>
              <w:rPr>
                <w:iCs/>
              </w:rPr>
            </w:pPr>
            <w:r>
              <w:rPr>
                <w:iCs/>
              </w:rPr>
              <w:t>150,0</w:t>
            </w:r>
          </w:p>
        </w:tc>
        <w:tc>
          <w:tcPr>
            <w:tcW w:w="1247" w:type="dxa"/>
            <w:tcBorders>
              <w:top w:val="nil"/>
              <w:left w:val="nil"/>
              <w:bottom w:val="single" w:sz="4" w:space="0" w:color="auto"/>
              <w:right w:val="single" w:sz="4" w:space="0" w:color="auto"/>
            </w:tcBorders>
            <w:noWrap/>
          </w:tcPr>
          <w:p w:rsidR="009E17EB" w:rsidRPr="004A7896" w:rsidRDefault="009E17EB" w:rsidP="004953CA">
            <w:pPr>
              <w:jc w:val="center"/>
              <w:rPr>
                <w:iCs/>
              </w:rPr>
            </w:pPr>
            <w:r>
              <w:rPr>
                <w:iCs/>
              </w:rPr>
              <w:t>150,0</w:t>
            </w:r>
          </w:p>
        </w:tc>
        <w:tc>
          <w:tcPr>
            <w:tcW w:w="1260" w:type="dxa"/>
            <w:tcBorders>
              <w:top w:val="nil"/>
              <w:left w:val="nil"/>
              <w:bottom w:val="single" w:sz="4" w:space="0" w:color="auto"/>
              <w:right w:val="single" w:sz="4" w:space="0" w:color="auto"/>
            </w:tcBorders>
          </w:tcPr>
          <w:p w:rsidR="009E17EB" w:rsidRPr="004A7896" w:rsidRDefault="009E17EB" w:rsidP="004953CA">
            <w:pPr>
              <w:jc w:val="center"/>
              <w:rPr>
                <w:iCs/>
              </w:rPr>
            </w:pPr>
            <w:r w:rsidRPr="004A7896">
              <w:rPr>
                <w:iCs/>
              </w:rPr>
              <w:t> </w:t>
            </w:r>
          </w:p>
        </w:tc>
        <w:tc>
          <w:tcPr>
            <w:tcW w:w="1633" w:type="dxa"/>
            <w:tcBorders>
              <w:top w:val="nil"/>
              <w:left w:val="nil"/>
              <w:bottom w:val="single" w:sz="4" w:space="0" w:color="auto"/>
              <w:right w:val="single" w:sz="4" w:space="0" w:color="auto"/>
            </w:tcBorders>
          </w:tcPr>
          <w:p w:rsidR="009E17EB" w:rsidRPr="004A7896" w:rsidRDefault="009E17EB" w:rsidP="004953CA">
            <w:pPr>
              <w:jc w:val="center"/>
              <w:rPr>
                <w:iCs/>
              </w:rPr>
            </w:pPr>
          </w:p>
        </w:tc>
      </w:tr>
      <w:tr w:rsidR="009E17EB" w:rsidRPr="00A062B3">
        <w:trPr>
          <w:trHeight w:val="1260"/>
        </w:trPr>
        <w:tc>
          <w:tcPr>
            <w:tcW w:w="533" w:type="dxa"/>
            <w:tcBorders>
              <w:top w:val="nil"/>
              <w:left w:val="single" w:sz="4" w:space="0" w:color="auto"/>
              <w:bottom w:val="single" w:sz="4" w:space="0" w:color="auto"/>
              <w:right w:val="single" w:sz="4" w:space="0" w:color="auto"/>
            </w:tcBorders>
          </w:tcPr>
          <w:p w:rsidR="009E17EB" w:rsidRPr="00A062B3" w:rsidRDefault="009E17EB" w:rsidP="004953CA">
            <w:pPr>
              <w:ind w:left="-88" w:right="-131"/>
            </w:pPr>
            <w:r>
              <w:t>4.3</w:t>
            </w:r>
          </w:p>
        </w:tc>
        <w:tc>
          <w:tcPr>
            <w:tcW w:w="3740" w:type="dxa"/>
            <w:tcBorders>
              <w:top w:val="nil"/>
              <w:left w:val="nil"/>
              <w:bottom w:val="single" w:sz="4" w:space="0" w:color="auto"/>
              <w:right w:val="single" w:sz="4" w:space="0" w:color="auto"/>
            </w:tcBorders>
          </w:tcPr>
          <w:p w:rsidR="009E17EB" w:rsidRPr="00A062B3" w:rsidRDefault="009E17EB" w:rsidP="004953CA">
            <w:pPr>
              <w:ind w:right="-115"/>
            </w:pPr>
            <w:r>
              <w:t>Замена оборудования в котельных на оборудование с более высоким КПД</w:t>
            </w:r>
          </w:p>
        </w:tc>
        <w:tc>
          <w:tcPr>
            <w:tcW w:w="1276" w:type="dxa"/>
            <w:tcBorders>
              <w:top w:val="nil"/>
              <w:left w:val="nil"/>
              <w:bottom w:val="single" w:sz="4" w:space="0" w:color="auto"/>
              <w:right w:val="single" w:sz="4" w:space="0" w:color="auto"/>
            </w:tcBorders>
            <w:noWrap/>
          </w:tcPr>
          <w:p w:rsidR="009E17EB" w:rsidRPr="00A062B3" w:rsidRDefault="009E17EB" w:rsidP="002E2FDA">
            <w:pPr>
              <w:ind w:left="-101" w:right="-116"/>
              <w:jc w:val="center"/>
            </w:pPr>
            <w:r>
              <w:t>2017-2021</w:t>
            </w:r>
          </w:p>
        </w:tc>
        <w:tc>
          <w:tcPr>
            <w:tcW w:w="1491" w:type="dxa"/>
            <w:tcBorders>
              <w:top w:val="nil"/>
              <w:left w:val="nil"/>
              <w:bottom w:val="single" w:sz="4" w:space="0" w:color="auto"/>
              <w:right w:val="nil"/>
            </w:tcBorders>
          </w:tcPr>
          <w:p w:rsidR="009E17EB" w:rsidRPr="00A062B3" w:rsidRDefault="009E17EB" w:rsidP="00A810E4">
            <w:pPr>
              <w:ind w:right="-117"/>
            </w:pPr>
            <w:r>
              <w:t>Тужи</w:t>
            </w:r>
            <w:r>
              <w:t>н</w:t>
            </w:r>
            <w:r>
              <w:t>ское горо</w:t>
            </w:r>
            <w:r>
              <w:t>д</w:t>
            </w:r>
            <w:r>
              <w:t>ское пос</w:t>
            </w:r>
            <w:r>
              <w:t>е</w:t>
            </w:r>
            <w:r>
              <w:t>ление</w:t>
            </w:r>
          </w:p>
        </w:tc>
        <w:tc>
          <w:tcPr>
            <w:tcW w:w="1485" w:type="dxa"/>
            <w:tcBorders>
              <w:top w:val="nil"/>
              <w:left w:val="single" w:sz="4" w:space="0" w:color="auto"/>
              <w:bottom w:val="single" w:sz="4" w:space="0" w:color="auto"/>
              <w:right w:val="single" w:sz="4" w:space="0" w:color="auto"/>
            </w:tcBorders>
          </w:tcPr>
          <w:p w:rsidR="009E17EB" w:rsidRPr="00A062B3" w:rsidRDefault="009E17EB" w:rsidP="00A810E4">
            <w:pPr>
              <w:ind w:left="-101" w:right="-116"/>
              <w:jc w:val="center"/>
            </w:pPr>
            <w:r>
              <w:t>6600</w:t>
            </w:r>
          </w:p>
        </w:tc>
        <w:tc>
          <w:tcPr>
            <w:tcW w:w="1418" w:type="dxa"/>
            <w:tcBorders>
              <w:top w:val="nil"/>
              <w:left w:val="nil"/>
              <w:bottom w:val="single" w:sz="4" w:space="0" w:color="auto"/>
              <w:right w:val="single" w:sz="4" w:space="0" w:color="auto"/>
            </w:tcBorders>
          </w:tcPr>
          <w:p w:rsidR="009E17EB" w:rsidRPr="00A062B3" w:rsidRDefault="009E17EB" w:rsidP="00A810E4">
            <w:pPr>
              <w:jc w:val="center"/>
            </w:pPr>
            <w:r>
              <w:t>500</w:t>
            </w:r>
          </w:p>
        </w:tc>
        <w:tc>
          <w:tcPr>
            <w:tcW w:w="1250" w:type="dxa"/>
            <w:tcBorders>
              <w:top w:val="nil"/>
              <w:left w:val="nil"/>
              <w:bottom w:val="single" w:sz="4" w:space="0" w:color="auto"/>
              <w:right w:val="single" w:sz="4" w:space="0" w:color="auto"/>
            </w:tcBorders>
          </w:tcPr>
          <w:p w:rsidR="009E17EB" w:rsidRPr="004A7896" w:rsidRDefault="009E17EB" w:rsidP="00A810E4">
            <w:pPr>
              <w:jc w:val="center"/>
              <w:rPr>
                <w:iCs/>
              </w:rPr>
            </w:pPr>
            <w:r>
              <w:rPr>
                <w:iCs/>
              </w:rPr>
              <w:t>1500</w:t>
            </w:r>
          </w:p>
        </w:tc>
        <w:tc>
          <w:tcPr>
            <w:tcW w:w="1247" w:type="dxa"/>
            <w:tcBorders>
              <w:top w:val="nil"/>
              <w:left w:val="nil"/>
              <w:bottom w:val="single" w:sz="4" w:space="0" w:color="auto"/>
              <w:right w:val="single" w:sz="4" w:space="0" w:color="auto"/>
            </w:tcBorders>
          </w:tcPr>
          <w:p w:rsidR="009E17EB" w:rsidRPr="004A7896" w:rsidRDefault="009E17EB" w:rsidP="00A810E4">
            <w:pPr>
              <w:jc w:val="center"/>
              <w:rPr>
                <w:iCs/>
              </w:rPr>
            </w:pPr>
            <w:r>
              <w:rPr>
                <w:iCs/>
              </w:rPr>
              <w:t>1500</w:t>
            </w:r>
          </w:p>
        </w:tc>
        <w:tc>
          <w:tcPr>
            <w:tcW w:w="1260" w:type="dxa"/>
            <w:tcBorders>
              <w:top w:val="nil"/>
              <w:left w:val="nil"/>
              <w:bottom w:val="single" w:sz="4" w:space="0" w:color="auto"/>
              <w:right w:val="single" w:sz="4" w:space="0" w:color="auto"/>
            </w:tcBorders>
          </w:tcPr>
          <w:p w:rsidR="009E17EB" w:rsidRPr="004A7896" w:rsidRDefault="009E17EB" w:rsidP="00A810E4">
            <w:pPr>
              <w:jc w:val="center"/>
              <w:rPr>
                <w:iCs/>
              </w:rPr>
            </w:pPr>
            <w:r>
              <w:rPr>
                <w:iCs/>
              </w:rPr>
              <w:t>1600</w:t>
            </w:r>
          </w:p>
        </w:tc>
        <w:tc>
          <w:tcPr>
            <w:tcW w:w="1633" w:type="dxa"/>
            <w:tcBorders>
              <w:top w:val="nil"/>
              <w:left w:val="nil"/>
              <w:bottom w:val="single" w:sz="4" w:space="0" w:color="auto"/>
              <w:right w:val="single" w:sz="4" w:space="0" w:color="auto"/>
            </w:tcBorders>
          </w:tcPr>
          <w:p w:rsidR="009E17EB" w:rsidRPr="004A7896" w:rsidRDefault="009E17EB" w:rsidP="00A810E4">
            <w:pPr>
              <w:jc w:val="center"/>
              <w:rPr>
                <w:iCs/>
              </w:rPr>
            </w:pPr>
            <w:r>
              <w:rPr>
                <w:iCs/>
              </w:rPr>
              <w:t>1500</w:t>
            </w:r>
          </w:p>
        </w:tc>
      </w:tr>
      <w:tr w:rsidR="006E1166" w:rsidRPr="00A062B3">
        <w:trPr>
          <w:trHeight w:val="750"/>
        </w:trPr>
        <w:tc>
          <w:tcPr>
            <w:tcW w:w="533" w:type="dxa"/>
            <w:tcBorders>
              <w:top w:val="nil"/>
              <w:left w:val="single" w:sz="4" w:space="0" w:color="auto"/>
              <w:bottom w:val="single" w:sz="4" w:space="0" w:color="auto"/>
              <w:right w:val="single" w:sz="4" w:space="0" w:color="auto"/>
            </w:tcBorders>
          </w:tcPr>
          <w:p w:rsidR="006E1166" w:rsidRPr="00A062B3" w:rsidRDefault="006E1166" w:rsidP="006351A8">
            <w:pPr>
              <w:ind w:left="-88" w:right="-131"/>
            </w:pPr>
            <w:r w:rsidRPr="00A062B3">
              <w:t> </w:t>
            </w:r>
            <w:r>
              <w:t>5</w:t>
            </w:r>
          </w:p>
        </w:tc>
        <w:tc>
          <w:tcPr>
            <w:tcW w:w="3740" w:type="dxa"/>
            <w:tcBorders>
              <w:top w:val="nil"/>
              <w:left w:val="nil"/>
              <w:bottom w:val="single" w:sz="4" w:space="0" w:color="auto"/>
              <w:right w:val="single" w:sz="4" w:space="0" w:color="auto"/>
            </w:tcBorders>
          </w:tcPr>
          <w:p w:rsidR="006E1166" w:rsidRPr="00083FDD" w:rsidRDefault="006E1166" w:rsidP="004953CA">
            <w:pPr>
              <w:ind w:right="-115"/>
              <w:rPr>
                <w:b/>
                <w:bCs/>
              </w:rPr>
            </w:pPr>
            <w:hyperlink w:anchor="прил_6_предост_ком_услуг" w:history="1">
              <w:r w:rsidRPr="00083FDD">
                <w:rPr>
                  <w:rStyle w:val="af0"/>
                  <w:b/>
                  <w:bCs/>
                  <w:color w:val="auto"/>
                  <w:u w:val="none"/>
                </w:rPr>
                <w:t>Предоставление прочих комм</w:t>
              </w:r>
              <w:r w:rsidRPr="00083FDD">
                <w:rPr>
                  <w:rStyle w:val="af0"/>
                  <w:b/>
                  <w:bCs/>
                  <w:color w:val="auto"/>
                  <w:u w:val="none"/>
                </w:rPr>
                <w:t>у</w:t>
              </w:r>
              <w:r w:rsidRPr="00083FDD">
                <w:rPr>
                  <w:rStyle w:val="af0"/>
                  <w:b/>
                  <w:bCs/>
                  <w:color w:val="auto"/>
                  <w:u w:val="none"/>
                </w:rPr>
                <w:t>нальных, социальных и перс</w:t>
              </w:r>
              <w:r w:rsidRPr="00083FDD">
                <w:rPr>
                  <w:rStyle w:val="af0"/>
                  <w:b/>
                  <w:bCs/>
                  <w:color w:val="auto"/>
                  <w:u w:val="none"/>
                </w:rPr>
                <w:t>о</w:t>
              </w:r>
              <w:r w:rsidRPr="00083FDD">
                <w:rPr>
                  <w:rStyle w:val="af0"/>
                  <w:b/>
                  <w:bCs/>
                  <w:color w:val="auto"/>
                  <w:u w:val="none"/>
                </w:rPr>
                <w:t>нальных услуг</w:t>
              </w:r>
            </w:hyperlink>
          </w:p>
        </w:tc>
        <w:tc>
          <w:tcPr>
            <w:tcW w:w="1276" w:type="dxa"/>
            <w:tcBorders>
              <w:top w:val="nil"/>
              <w:left w:val="nil"/>
              <w:bottom w:val="single" w:sz="4" w:space="0" w:color="auto"/>
              <w:right w:val="single" w:sz="4" w:space="0" w:color="auto"/>
            </w:tcBorders>
            <w:noWrap/>
          </w:tcPr>
          <w:p w:rsidR="006E1166" w:rsidRPr="00A062B3" w:rsidRDefault="006E1166" w:rsidP="004953CA">
            <w:pPr>
              <w:ind w:left="-101" w:right="-116"/>
              <w:jc w:val="center"/>
            </w:pPr>
          </w:p>
        </w:tc>
        <w:tc>
          <w:tcPr>
            <w:tcW w:w="1491" w:type="dxa"/>
            <w:tcBorders>
              <w:top w:val="nil"/>
              <w:left w:val="nil"/>
              <w:bottom w:val="single" w:sz="4" w:space="0" w:color="auto"/>
              <w:right w:val="nil"/>
            </w:tcBorders>
          </w:tcPr>
          <w:p w:rsidR="006E1166" w:rsidRPr="00A062B3" w:rsidRDefault="006E1166" w:rsidP="004953CA">
            <w:pPr>
              <w:ind w:right="-117"/>
            </w:pPr>
            <w:r w:rsidRPr="00A062B3">
              <w:t> </w:t>
            </w:r>
          </w:p>
        </w:tc>
        <w:tc>
          <w:tcPr>
            <w:tcW w:w="1485" w:type="dxa"/>
            <w:tcBorders>
              <w:top w:val="nil"/>
              <w:left w:val="single" w:sz="4" w:space="0" w:color="auto"/>
              <w:bottom w:val="single" w:sz="4" w:space="0" w:color="auto"/>
              <w:right w:val="single" w:sz="4" w:space="0" w:color="auto"/>
            </w:tcBorders>
          </w:tcPr>
          <w:p w:rsidR="006E1166" w:rsidRPr="006E1166" w:rsidRDefault="006E1166" w:rsidP="0038070C">
            <w:pPr>
              <w:suppressAutoHyphens/>
              <w:jc w:val="center"/>
              <w:rPr>
                <w:b/>
              </w:rPr>
            </w:pPr>
            <w:r w:rsidRPr="006E1166">
              <w:rPr>
                <w:b/>
              </w:rPr>
              <w:t>31500,858</w:t>
            </w:r>
          </w:p>
        </w:tc>
        <w:tc>
          <w:tcPr>
            <w:tcW w:w="1418" w:type="dxa"/>
            <w:tcBorders>
              <w:top w:val="nil"/>
              <w:left w:val="nil"/>
              <w:bottom w:val="single" w:sz="4" w:space="0" w:color="auto"/>
              <w:right w:val="single" w:sz="4" w:space="0" w:color="auto"/>
            </w:tcBorders>
          </w:tcPr>
          <w:p w:rsidR="006E1166" w:rsidRPr="006E1166" w:rsidRDefault="006E1166" w:rsidP="0038070C">
            <w:pPr>
              <w:suppressAutoHyphens/>
              <w:jc w:val="center"/>
              <w:rPr>
                <w:b/>
              </w:rPr>
            </w:pPr>
          </w:p>
        </w:tc>
        <w:tc>
          <w:tcPr>
            <w:tcW w:w="1250" w:type="dxa"/>
            <w:tcBorders>
              <w:top w:val="nil"/>
              <w:left w:val="nil"/>
              <w:bottom w:val="single" w:sz="4" w:space="0" w:color="auto"/>
              <w:right w:val="single" w:sz="4" w:space="0" w:color="auto"/>
            </w:tcBorders>
          </w:tcPr>
          <w:p w:rsidR="006E1166" w:rsidRPr="006E1166" w:rsidRDefault="006E1166" w:rsidP="0038070C">
            <w:pPr>
              <w:suppressAutoHyphens/>
              <w:jc w:val="center"/>
              <w:rPr>
                <w:b/>
                <w:iCs/>
              </w:rPr>
            </w:pPr>
            <w:r w:rsidRPr="006E1166">
              <w:rPr>
                <w:b/>
                <w:iCs/>
              </w:rPr>
              <w:t>31500,858</w:t>
            </w:r>
          </w:p>
        </w:tc>
        <w:tc>
          <w:tcPr>
            <w:tcW w:w="1247" w:type="dxa"/>
            <w:tcBorders>
              <w:top w:val="nil"/>
              <w:left w:val="nil"/>
              <w:bottom w:val="single" w:sz="4" w:space="0" w:color="auto"/>
              <w:right w:val="single" w:sz="4" w:space="0" w:color="auto"/>
            </w:tcBorders>
          </w:tcPr>
          <w:p w:rsidR="006E1166" w:rsidRPr="00B368CE" w:rsidRDefault="006E1166" w:rsidP="004953CA">
            <w:pPr>
              <w:jc w:val="center"/>
              <w:rPr>
                <w:b/>
                <w:iCs/>
              </w:rPr>
            </w:pPr>
          </w:p>
        </w:tc>
        <w:tc>
          <w:tcPr>
            <w:tcW w:w="1260" w:type="dxa"/>
            <w:tcBorders>
              <w:top w:val="nil"/>
              <w:left w:val="nil"/>
              <w:bottom w:val="single" w:sz="4" w:space="0" w:color="auto"/>
              <w:right w:val="single" w:sz="4" w:space="0" w:color="auto"/>
            </w:tcBorders>
          </w:tcPr>
          <w:p w:rsidR="006E1166" w:rsidRPr="004A7896" w:rsidRDefault="006E1166" w:rsidP="004953CA">
            <w:pPr>
              <w:jc w:val="center"/>
              <w:rPr>
                <w:iCs/>
              </w:rPr>
            </w:pPr>
            <w:r w:rsidRPr="004A7896">
              <w:rPr>
                <w:iCs/>
              </w:rPr>
              <w:t> </w:t>
            </w:r>
          </w:p>
        </w:tc>
        <w:tc>
          <w:tcPr>
            <w:tcW w:w="1633" w:type="dxa"/>
            <w:tcBorders>
              <w:top w:val="nil"/>
              <w:left w:val="nil"/>
              <w:bottom w:val="single" w:sz="4" w:space="0" w:color="auto"/>
              <w:right w:val="single" w:sz="4" w:space="0" w:color="auto"/>
            </w:tcBorders>
          </w:tcPr>
          <w:p w:rsidR="006E1166" w:rsidRPr="004A7896" w:rsidRDefault="006E1166" w:rsidP="004953CA">
            <w:pPr>
              <w:jc w:val="center"/>
              <w:rPr>
                <w:iCs/>
              </w:rPr>
            </w:pPr>
          </w:p>
        </w:tc>
      </w:tr>
      <w:tr w:rsidR="006E1166" w:rsidRPr="00A062B3">
        <w:trPr>
          <w:trHeight w:val="1065"/>
        </w:trPr>
        <w:tc>
          <w:tcPr>
            <w:tcW w:w="533" w:type="dxa"/>
            <w:tcBorders>
              <w:top w:val="nil"/>
              <w:left w:val="single" w:sz="4" w:space="0" w:color="auto"/>
              <w:bottom w:val="single" w:sz="4" w:space="0" w:color="auto"/>
              <w:right w:val="single" w:sz="4" w:space="0" w:color="auto"/>
            </w:tcBorders>
          </w:tcPr>
          <w:p w:rsidR="006E1166" w:rsidRDefault="006E1166" w:rsidP="004953CA">
            <w:pPr>
              <w:ind w:left="-88" w:right="-131"/>
            </w:pPr>
            <w:r>
              <w:t>5.2</w:t>
            </w:r>
          </w:p>
        </w:tc>
        <w:tc>
          <w:tcPr>
            <w:tcW w:w="3740" w:type="dxa"/>
            <w:tcBorders>
              <w:top w:val="nil"/>
              <w:left w:val="nil"/>
              <w:bottom w:val="single" w:sz="4" w:space="0" w:color="auto"/>
              <w:right w:val="single" w:sz="4" w:space="0" w:color="auto"/>
            </w:tcBorders>
          </w:tcPr>
          <w:p w:rsidR="006E1166" w:rsidRPr="001A6327" w:rsidRDefault="006E1166" w:rsidP="006351A8">
            <w:pPr>
              <w:suppressAutoHyphens/>
              <w:ind w:right="-115"/>
            </w:pPr>
            <w:r>
              <w:t>Строительство многофункционального центра культуры ( детская музыкальная школа со зрительным залом до 100 мест, районная центральная библиотека) в пгт Тужа</w:t>
            </w:r>
          </w:p>
        </w:tc>
        <w:tc>
          <w:tcPr>
            <w:tcW w:w="1276" w:type="dxa"/>
            <w:tcBorders>
              <w:top w:val="nil"/>
              <w:left w:val="nil"/>
              <w:bottom w:val="single" w:sz="4" w:space="0" w:color="auto"/>
              <w:right w:val="single" w:sz="4" w:space="0" w:color="auto"/>
            </w:tcBorders>
            <w:noWrap/>
          </w:tcPr>
          <w:p w:rsidR="006E1166" w:rsidRPr="005B5792" w:rsidRDefault="006E1166" w:rsidP="006351A8">
            <w:pPr>
              <w:suppressAutoHyphens/>
              <w:ind w:left="-101" w:right="-116"/>
              <w:jc w:val="center"/>
            </w:pPr>
            <w:r>
              <w:t>2018</w:t>
            </w:r>
          </w:p>
        </w:tc>
        <w:tc>
          <w:tcPr>
            <w:tcW w:w="1491" w:type="dxa"/>
            <w:tcBorders>
              <w:top w:val="nil"/>
              <w:left w:val="nil"/>
              <w:bottom w:val="single" w:sz="4" w:space="0" w:color="auto"/>
              <w:right w:val="nil"/>
            </w:tcBorders>
          </w:tcPr>
          <w:p w:rsidR="006E1166" w:rsidRDefault="006E1166" w:rsidP="006351A8">
            <w:pPr>
              <w:suppressAutoHyphens/>
              <w:ind w:right="-117"/>
            </w:pPr>
            <w:r>
              <w:t>Тужинский</w:t>
            </w:r>
          </w:p>
          <w:p w:rsidR="006E1166" w:rsidRPr="005B5792" w:rsidRDefault="006E1166" w:rsidP="006351A8">
            <w:pPr>
              <w:suppressAutoHyphens/>
              <w:ind w:right="-117"/>
            </w:pPr>
            <w:r>
              <w:t>район</w:t>
            </w:r>
          </w:p>
        </w:tc>
        <w:tc>
          <w:tcPr>
            <w:tcW w:w="1485" w:type="dxa"/>
            <w:tcBorders>
              <w:top w:val="nil"/>
              <w:left w:val="single" w:sz="4" w:space="0" w:color="auto"/>
              <w:bottom w:val="single" w:sz="4" w:space="0" w:color="auto"/>
              <w:right w:val="single" w:sz="4" w:space="0" w:color="auto"/>
            </w:tcBorders>
          </w:tcPr>
          <w:p w:rsidR="006E1166" w:rsidRPr="005B5792" w:rsidRDefault="006E1166" w:rsidP="006351A8">
            <w:pPr>
              <w:suppressAutoHyphens/>
              <w:jc w:val="center"/>
            </w:pPr>
            <w:r>
              <w:t>31500,858</w:t>
            </w:r>
          </w:p>
        </w:tc>
        <w:tc>
          <w:tcPr>
            <w:tcW w:w="1418" w:type="dxa"/>
            <w:tcBorders>
              <w:top w:val="nil"/>
              <w:left w:val="nil"/>
              <w:bottom w:val="single" w:sz="4" w:space="0" w:color="auto"/>
              <w:right w:val="single" w:sz="4" w:space="0" w:color="auto"/>
            </w:tcBorders>
          </w:tcPr>
          <w:p w:rsidR="006E1166" w:rsidRPr="005B5792" w:rsidRDefault="006E1166" w:rsidP="006351A8">
            <w:pPr>
              <w:suppressAutoHyphens/>
              <w:jc w:val="center"/>
            </w:pPr>
          </w:p>
        </w:tc>
        <w:tc>
          <w:tcPr>
            <w:tcW w:w="1250" w:type="dxa"/>
            <w:tcBorders>
              <w:top w:val="nil"/>
              <w:left w:val="nil"/>
              <w:bottom w:val="single" w:sz="4" w:space="0" w:color="auto"/>
              <w:right w:val="single" w:sz="4" w:space="0" w:color="auto"/>
            </w:tcBorders>
            <w:noWrap/>
          </w:tcPr>
          <w:p w:rsidR="006E1166" w:rsidRPr="005B5792" w:rsidRDefault="006E1166" w:rsidP="006351A8">
            <w:pPr>
              <w:suppressAutoHyphens/>
              <w:jc w:val="center"/>
              <w:rPr>
                <w:iCs/>
              </w:rPr>
            </w:pPr>
            <w:r>
              <w:rPr>
                <w:iCs/>
              </w:rPr>
              <w:t>31500,858</w:t>
            </w:r>
          </w:p>
        </w:tc>
        <w:tc>
          <w:tcPr>
            <w:tcW w:w="1247" w:type="dxa"/>
            <w:tcBorders>
              <w:top w:val="nil"/>
              <w:left w:val="nil"/>
              <w:bottom w:val="single" w:sz="4" w:space="0" w:color="auto"/>
              <w:right w:val="single" w:sz="4" w:space="0" w:color="auto"/>
            </w:tcBorders>
          </w:tcPr>
          <w:p w:rsidR="006E1166" w:rsidRPr="004A7896" w:rsidRDefault="006E1166" w:rsidP="004953CA">
            <w:pPr>
              <w:jc w:val="center"/>
              <w:rPr>
                <w:iCs/>
              </w:rPr>
            </w:pPr>
          </w:p>
        </w:tc>
        <w:tc>
          <w:tcPr>
            <w:tcW w:w="1260" w:type="dxa"/>
            <w:tcBorders>
              <w:top w:val="nil"/>
              <w:left w:val="nil"/>
              <w:bottom w:val="single" w:sz="4" w:space="0" w:color="auto"/>
              <w:right w:val="single" w:sz="4" w:space="0" w:color="auto"/>
            </w:tcBorders>
          </w:tcPr>
          <w:p w:rsidR="006E1166" w:rsidRPr="004A7896" w:rsidRDefault="006E1166" w:rsidP="004953CA">
            <w:pPr>
              <w:jc w:val="center"/>
              <w:rPr>
                <w:iCs/>
              </w:rPr>
            </w:pPr>
          </w:p>
        </w:tc>
        <w:tc>
          <w:tcPr>
            <w:tcW w:w="1633" w:type="dxa"/>
            <w:tcBorders>
              <w:top w:val="nil"/>
              <w:left w:val="nil"/>
              <w:bottom w:val="single" w:sz="4" w:space="0" w:color="auto"/>
              <w:right w:val="single" w:sz="4" w:space="0" w:color="auto"/>
            </w:tcBorders>
          </w:tcPr>
          <w:p w:rsidR="006E1166" w:rsidRPr="004A7896" w:rsidRDefault="006E1166" w:rsidP="004953CA">
            <w:pPr>
              <w:jc w:val="center"/>
              <w:rPr>
                <w:iCs/>
              </w:rPr>
            </w:pPr>
          </w:p>
        </w:tc>
      </w:tr>
      <w:tr w:rsidR="006E1166" w:rsidRPr="00A062B3">
        <w:trPr>
          <w:trHeight w:val="722"/>
        </w:trPr>
        <w:tc>
          <w:tcPr>
            <w:tcW w:w="533" w:type="dxa"/>
            <w:tcBorders>
              <w:top w:val="single" w:sz="4" w:space="0" w:color="auto"/>
              <w:left w:val="single" w:sz="4" w:space="0" w:color="auto"/>
              <w:bottom w:val="single" w:sz="4" w:space="0" w:color="auto"/>
              <w:right w:val="single" w:sz="4" w:space="0" w:color="auto"/>
            </w:tcBorders>
            <w:noWrap/>
          </w:tcPr>
          <w:p w:rsidR="006E1166" w:rsidRPr="003743EB" w:rsidRDefault="006E1166" w:rsidP="00ED6119">
            <w:pPr>
              <w:ind w:left="-88" w:right="-131"/>
            </w:pPr>
            <w:r w:rsidRPr="003743EB">
              <w:t>6</w:t>
            </w:r>
          </w:p>
        </w:tc>
        <w:tc>
          <w:tcPr>
            <w:tcW w:w="3740" w:type="dxa"/>
            <w:tcBorders>
              <w:top w:val="single" w:sz="4" w:space="0" w:color="auto"/>
              <w:left w:val="nil"/>
              <w:bottom w:val="single" w:sz="4" w:space="0" w:color="auto"/>
              <w:right w:val="single" w:sz="4" w:space="0" w:color="auto"/>
            </w:tcBorders>
          </w:tcPr>
          <w:p w:rsidR="006E1166" w:rsidRPr="003743EB" w:rsidRDefault="006E1166" w:rsidP="00ED6119">
            <w:pPr>
              <w:ind w:right="-115"/>
              <w:rPr>
                <w:b/>
              </w:rPr>
            </w:pPr>
            <w:r w:rsidRPr="003743EB">
              <w:rPr>
                <w:b/>
              </w:rPr>
              <w:t>Дорожная инфраструктура</w:t>
            </w:r>
          </w:p>
        </w:tc>
        <w:tc>
          <w:tcPr>
            <w:tcW w:w="1276" w:type="dxa"/>
            <w:tcBorders>
              <w:top w:val="single" w:sz="4" w:space="0" w:color="auto"/>
              <w:left w:val="nil"/>
              <w:bottom w:val="single" w:sz="4" w:space="0" w:color="auto"/>
              <w:right w:val="single" w:sz="4" w:space="0" w:color="auto"/>
            </w:tcBorders>
          </w:tcPr>
          <w:p w:rsidR="006E1166" w:rsidRPr="003743EB" w:rsidRDefault="006E1166" w:rsidP="00ED6119">
            <w:pPr>
              <w:ind w:left="-101" w:right="-116"/>
              <w:jc w:val="center"/>
            </w:pPr>
          </w:p>
        </w:tc>
        <w:tc>
          <w:tcPr>
            <w:tcW w:w="1491" w:type="dxa"/>
            <w:tcBorders>
              <w:top w:val="single" w:sz="4" w:space="0" w:color="auto"/>
              <w:left w:val="nil"/>
              <w:bottom w:val="single" w:sz="4" w:space="0" w:color="auto"/>
              <w:right w:val="single" w:sz="4" w:space="0" w:color="auto"/>
            </w:tcBorders>
          </w:tcPr>
          <w:p w:rsidR="006E1166" w:rsidRPr="003743EB" w:rsidRDefault="006E1166" w:rsidP="00ED6119">
            <w:pPr>
              <w:ind w:right="-117"/>
            </w:pPr>
          </w:p>
        </w:tc>
        <w:tc>
          <w:tcPr>
            <w:tcW w:w="1485" w:type="dxa"/>
            <w:tcBorders>
              <w:top w:val="single" w:sz="4" w:space="0" w:color="auto"/>
              <w:left w:val="nil"/>
              <w:bottom w:val="single" w:sz="4" w:space="0" w:color="auto"/>
              <w:right w:val="single" w:sz="4" w:space="0" w:color="auto"/>
            </w:tcBorders>
          </w:tcPr>
          <w:p w:rsidR="006E1166" w:rsidRPr="003743EB" w:rsidRDefault="006E1166" w:rsidP="00ED6119">
            <w:pPr>
              <w:jc w:val="center"/>
              <w:rPr>
                <w:b/>
              </w:rPr>
            </w:pPr>
            <w:r w:rsidRPr="003743EB">
              <w:rPr>
                <w:b/>
              </w:rPr>
              <w:t>15111,066</w:t>
            </w:r>
          </w:p>
        </w:tc>
        <w:tc>
          <w:tcPr>
            <w:tcW w:w="1418" w:type="dxa"/>
            <w:tcBorders>
              <w:top w:val="single" w:sz="4" w:space="0" w:color="auto"/>
              <w:left w:val="nil"/>
              <w:bottom w:val="single" w:sz="4" w:space="0" w:color="auto"/>
              <w:right w:val="single" w:sz="4" w:space="0" w:color="auto"/>
            </w:tcBorders>
          </w:tcPr>
          <w:p w:rsidR="006E1166" w:rsidRPr="003743EB" w:rsidRDefault="006E1166" w:rsidP="0038070C">
            <w:pPr>
              <w:jc w:val="center"/>
              <w:rPr>
                <w:b/>
              </w:rPr>
            </w:pPr>
            <w:r w:rsidRPr="003743EB">
              <w:rPr>
                <w:b/>
              </w:rPr>
              <w:t>2491,066</w:t>
            </w:r>
          </w:p>
        </w:tc>
        <w:tc>
          <w:tcPr>
            <w:tcW w:w="1250" w:type="dxa"/>
            <w:tcBorders>
              <w:top w:val="single" w:sz="4" w:space="0" w:color="auto"/>
              <w:left w:val="nil"/>
              <w:bottom w:val="single" w:sz="4" w:space="0" w:color="auto"/>
              <w:right w:val="single" w:sz="4" w:space="0" w:color="auto"/>
            </w:tcBorders>
          </w:tcPr>
          <w:p w:rsidR="006E1166" w:rsidRPr="003743EB" w:rsidRDefault="006E1166" w:rsidP="0038070C">
            <w:pPr>
              <w:jc w:val="center"/>
              <w:rPr>
                <w:b/>
                <w:iCs/>
              </w:rPr>
            </w:pPr>
            <w:r w:rsidRPr="003743EB">
              <w:rPr>
                <w:b/>
                <w:iCs/>
              </w:rPr>
              <w:t>2690</w:t>
            </w:r>
          </w:p>
        </w:tc>
        <w:tc>
          <w:tcPr>
            <w:tcW w:w="1247" w:type="dxa"/>
            <w:tcBorders>
              <w:top w:val="single" w:sz="4" w:space="0" w:color="auto"/>
              <w:left w:val="nil"/>
              <w:bottom w:val="single" w:sz="4" w:space="0" w:color="auto"/>
              <w:right w:val="single" w:sz="4" w:space="0" w:color="auto"/>
            </w:tcBorders>
          </w:tcPr>
          <w:p w:rsidR="006E1166" w:rsidRPr="003743EB" w:rsidRDefault="006E1166" w:rsidP="0038070C">
            <w:pPr>
              <w:jc w:val="center"/>
              <w:rPr>
                <w:b/>
                <w:iCs/>
              </w:rPr>
            </w:pPr>
            <w:r w:rsidRPr="003743EB">
              <w:rPr>
                <w:b/>
                <w:iCs/>
              </w:rPr>
              <w:t>2830</w:t>
            </w:r>
          </w:p>
        </w:tc>
        <w:tc>
          <w:tcPr>
            <w:tcW w:w="1260" w:type="dxa"/>
            <w:tcBorders>
              <w:top w:val="single" w:sz="4" w:space="0" w:color="auto"/>
              <w:left w:val="nil"/>
              <w:bottom w:val="single" w:sz="4" w:space="0" w:color="auto"/>
              <w:right w:val="single" w:sz="4" w:space="0" w:color="auto"/>
            </w:tcBorders>
          </w:tcPr>
          <w:p w:rsidR="006E1166" w:rsidRPr="003743EB" w:rsidRDefault="006E1166" w:rsidP="0038070C">
            <w:pPr>
              <w:jc w:val="center"/>
              <w:rPr>
                <w:b/>
                <w:iCs/>
              </w:rPr>
            </w:pPr>
            <w:r w:rsidRPr="003743EB">
              <w:rPr>
                <w:b/>
                <w:iCs/>
              </w:rPr>
              <w:t>3500</w:t>
            </w:r>
          </w:p>
        </w:tc>
        <w:tc>
          <w:tcPr>
            <w:tcW w:w="1633" w:type="dxa"/>
            <w:tcBorders>
              <w:top w:val="single" w:sz="4" w:space="0" w:color="auto"/>
              <w:left w:val="nil"/>
              <w:bottom w:val="single" w:sz="4" w:space="0" w:color="auto"/>
              <w:right w:val="single" w:sz="4" w:space="0" w:color="auto"/>
            </w:tcBorders>
          </w:tcPr>
          <w:p w:rsidR="006E1166" w:rsidRPr="003743EB" w:rsidRDefault="006E1166" w:rsidP="00ED6119">
            <w:pPr>
              <w:jc w:val="center"/>
              <w:rPr>
                <w:b/>
                <w:iCs/>
              </w:rPr>
            </w:pPr>
            <w:r w:rsidRPr="003743EB">
              <w:rPr>
                <w:b/>
                <w:iCs/>
              </w:rPr>
              <w:t>3600</w:t>
            </w:r>
          </w:p>
        </w:tc>
      </w:tr>
      <w:tr w:rsidR="006E1166" w:rsidRPr="00A062B3">
        <w:trPr>
          <w:trHeight w:val="722"/>
        </w:trPr>
        <w:tc>
          <w:tcPr>
            <w:tcW w:w="533" w:type="dxa"/>
            <w:tcBorders>
              <w:top w:val="single" w:sz="4" w:space="0" w:color="auto"/>
              <w:left w:val="single" w:sz="4" w:space="0" w:color="auto"/>
              <w:bottom w:val="single" w:sz="4" w:space="0" w:color="auto"/>
              <w:right w:val="single" w:sz="4" w:space="0" w:color="auto"/>
            </w:tcBorders>
            <w:noWrap/>
          </w:tcPr>
          <w:p w:rsidR="006E1166" w:rsidRPr="003743EB" w:rsidRDefault="006E1166" w:rsidP="00ED6119">
            <w:pPr>
              <w:ind w:left="-88" w:right="-131"/>
            </w:pPr>
            <w:r w:rsidRPr="003743EB">
              <w:t>6.1</w:t>
            </w:r>
          </w:p>
        </w:tc>
        <w:tc>
          <w:tcPr>
            <w:tcW w:w="3740" w:type="dxa"/>
            <w:tcBorders>
              <w:top w:val="single" w:sz="4" w:space="0" w:color="auto"/>
              <w:left w:val="nil"/>
              <w:bottom w:val="single" w:sz="4" w:space="0" w:color="auto"/>
              <w:right w:val="single" w:sz="4" w:space="0" w:color="auto"/>
            </w:tcBorders>
          </w:tcPr>
          <w:p w:rsidR="006E1166" w:rsidRDefault="006E1166" w:rsidP="00ED6119">
            <w:pPr>
              <w:ind w:right="-115"/>
            </w:pPr>
            <w:r w:rsidRPr="003743EB">
              <w:t>Ремонт автомобильной дороги Е</w:t>
            </w:r>
            <w:r w:rsidRPr="003743EB">
              <w:t>в</w:t>
            </w:r>
            <w:r w:rsidRPr="003743EB">
              <w:t>сино – Греково – Пачи – Вынур</w:t>
            </w:r>
          </w:p>
          <w:p w:rsidR="006E1166" w:rsidRPr="003743EB" w:rsidRDefault="006E1166" w:rsidP="00ED6119">
            <w:pPr>
              <w:ind w:right="-115"/>
              <w:rPr>
                <w:b/>
              </w:rPr>
            </w:pPr>
            <w:r w:rsidRPr="003743EB">
              <w:t xml:space="preserve"> (1 км+1 км+2 км+ 1,7 км)</w:t>
            </w:r>
          </w:p>
        </w:tc>
        <w:tc>
          <w:tcPr>
            <w:tcW w:w="1276" w:type="dxa"/>
            <w:tcBorders>
              <w:top w:val="single" w:sz="4" w:space="0" w:color="auto"/>
              <w:left w:val="nil"/>
              <w:bottom w:val="single" w:sz="4" w:space="0" w:color="auto"/>
              <w:right w:val="single" w:sz="4" w:space="0" w:color="auto"/>
            </w:tcBorders>
          </w:tcPr>
          <w:p w:rsidR="006E1166" w:rsidRPr="003743EB" w:rsidRDefault="006E1166" w:rsidP="00ED6119">
            <w:pPr>
              <w:ind w:left="-101" w:right="-116"/>
              <w:jc w:val="center"/>
            </w:pPr>
            <w:r w:rsidRPr="003743EB">
              <w:t>2017-19</w:t>
            </w:r>
          </w:p>
        </w:tc>
        <w:tc>
          <w:tcPr>
            <w:tcW w:w="1491" w:type="dxa"/>
            <w:tcBorders>
              <w:top w:val="single" w:sz="4" w:space="0" w:color="auto"/>
              <w:left w:val="nil"/>
              <w:bottom w:val="single" w:sz="4" w:space="0" w:color="auto"/>
              <w:right w:val="single" w:sz="4" w:space="0" w:color="auto"/>
            </w:tcBorders>
          </w:tcPr>
          <w:p w:rsidR="006E1166" w:rsidRPr="003743EB" w:rsidRDefault="006E1166" w:rsidP="00ED6119">
            <w:pPr>
              <w:ind w:right="-117"/>
            </w:pPr>
            <w:r w:rsidRPr="003743EB">
              <w:t>Тужинский муниципал</w:t>
            </w:r>
            <w:r w:rsidRPr="003743EB">
              <w:t>ь</w:t>
            </w:r>
            <w:r w:rsidRPr="003743EB">
              <w:t>ный район</w:t>
            </w:r>
          </w:p>
        </w:tc>
        <w:tc>
          <w:tcPr>
            <w:tcW w:w="1485" w:type="dxa"/>
            <w:tcBorders>
              <w:top w:val="single" w:sz="4" w:space="0" w:color="auto"/>
              <w:left w:val="nil"/>
              <w:bottom w:val="single" w:sz="4" w:space="0" w:color="auto"/>
              <w:right w:val="single" w:sz="4" w:space="0" w:color="auto"/>
            </w:tcBorders>
          </w:tcPr>
          <w:p w:rsidR="006E1166" w:rsidRPr="003743EB" w:rsidRDefault="006E1166" w:rsidP="00ED6119">
            <w:pPr>
              <w:jc w:val="center"/>
            </w:pPr>
            <w:r w:rsidRPr="003743EB">
              <w:t>11511,066</w:t>
            </w:r>
          </w:p>
        </w:tc>
        <w:tc>
          <w:tcPr>
            <w:tcW w:w="1418" w:type="dxa"/>
            <w:tcBorders>
              <w:top w:val="single" w:sz="4" w:space="0" w:color="auto"/>
              <w:left w:val="nil"/>
              <w:bottom w:val="single" w:sz="4" w:space="0" w:color="auto"/>
              <w:right w:val="single" w:sz="4" w:space="0" w:color="auto"/>
            </w:tcBorders>
          </w:tcPr>
          <w:p w:rsidR="006E1166" w:rsidRPr="00B661A4" w:rsidRDefault="006E1166" w:rsidP="00ED6119">
            <w:pPr>
              <w:jc w:val="center"/>
            </w:pPr>
            <w:r w:rsidRPr="00B661A4">
              <w:t>2491,066</w:t>
            </w:r>
          </w:p>
        </w:tc>
        <w:tc>
          <w:tcPr>
            <w:tcW w:w="1250" w:type="dxa"/>
            <w:tcBorders>
              <w:top w:val="single" w:sz="4" w:space="0" w:color="auto"/>
              <w:left w:val="nil"/>
              <w:bottom w:val="single" w:sz="4" w:space="0" w:color="auto"/>
              <w:right w:val="single" w:sz="4" w:space="0" w:color="auto"/>
            </w:tcBorders>
          </w:tcPr>
          <w:p w:rsidR="006E1166" w:rsidRPr="00B661A4" w:rsidRDefault="006E1166" w:rsidP="00ED6119">
            <w:pPr>
              <w:jc w:val="center"/>
              <w:rPr>
                <w:iCs/>
              </w:rPr>
            </w:pPr>
            <w:r w:rsidRPr="00B661A4">
              <w:rPr>
                <w:iCs/>
              </w:rPr>
              <w:t>2690</w:t>
            </w:r>
          </w:p>
        </w:tc>
        <w:tc>
          <w:tcPr>
            <w:tcW w:w="1247" w:type="dxa"/>
            <w:tcBorders>
              <w:top w:val="single" w:sz="4" w:space="0" w:color="auto"/>
              <w:left w:val="nil"/>
              <w:bottom w:val="single" w:sz="4" w:space="0" w:color="auto"/>
              <w:right w:val="single" w:sz="4" w:space="0" w:color="auto"/>
            </w:tcBorders>
          </w:tcPr>
          <w:p w:rsidR="006E1166" w:rsidRPr="00B661A4" w:rsidRDefault="006E1166" w:rsidP="00ED6119">
            <w:pPr>
              <w:jc w:val="center"/>
              <w:rPr>
                <w:iCs/>
              </w:rPr>
            </w:pPr>
            <w:r w:rsidRPr="00B661A4">
              <w:rPr>
                <w:iCs/>
              </w:rPr>
              <w:t>2830</w:t>
            </w:r>
          </w:p>
        </w:tc>
        <w:tc>
          <w:tcPr>
            <w:tcW w:w="1260" w:type="dxa"/>
            <w:tcBorders>
              <w:top w:val="single" w:sz="4" w:space="0" w:color="auto"/>
              <w:left w:val="nil"/>
              <w:bottom w:val="single" w:sz="4" w:space="0" w:color="auto"/>
              <w:right w:val="single" w:sz="4" w:space="0" w:color="auto"/>
            </w:tcBorders>
          </w:tcPr>
          <w:p w:rsidR="006E1166" w:rsidRPr="00B661A4" w:rsidRDefault="006E1166" w:rsidP="00ED6119">
            <w:pPr>
              <w:jc w:val="center"/>
              <w:rPr>
                <w:iCs/>
              </w:rPr>
            </w:pPr>
            <w:r w:rsidRPr="00B661A4">
              <w:rPr>
                <w:iCs/>
              </w:rPr>
              <w:t>3500</w:t>
            </w:r>
          </w:p>
        </w:tc>
        <w:tc>
          <w:tcPr>
            <w:tcW w:w="1633" w:type="dxa"/>
            <w:tcBorders>
              <w:top w:val="single" w:sz="4" w:space="0" w:color="auto"/>
              <w:left w:val="nil"/>
              <w:bottom w:val="single" w:sz="4" w:space="0" w:color="auto"/>
              <w:right w:val="single" w:sz="4" w:space="0" w:color="auto"/>
            </w:tcBorders>
          </w:tcPr>
          <w:p w:rsidR="006E1166" w:rsidRPr="003743EB" w:rsidRDefault="006E1166" w:rsidP="00ED6119">
            <w:pPr>
              <w:jc w:val="center"/>
              <w:rPr>
                <w:b/>
                <w:iCs/>
              </w:rPr>
            </w:pPr>
          </w:p>
        </w:tc>
      </w:tr>
      <w:tr w:rsidR="006E1166" w:rsidRPr="00A062B3">
        <w:trPr>
          <w:trHeight w:val="722"/>
        </w:trPr>
        <w:tc>
          <w:tcPr>
            <w:tcW w:w="533" w:type="dxa"/>
            <w:tcBorders>
              <w:top w:val="single" w:sz="4" w:space="0" w:color="auto"/>
              <w:left w:val="single" w:sz="4" w:space="0" w:color="auto"/>
              <w:bottom w:val="single" w:sz="4" w:space="0" w:color="auto"/>
              <w:right w:val="single" w:sz="4" w:space="0" w:color="auto"/>
            </w:tcBorders>
            <w:noWrap/>
          </w:tcPr>
          <w:p w:rsidR="006E1166" w:rsidRPr="003743EB" w:rsidRDefault="006E1166" w:rsidP="00ED6119">
            <w:pPr>
              <w:ind w:left="-88" w:right="-131"/>
            </w:pPr>
            <w:r w:rsidRPr="003743EB">
              <w:t>6.2</w:t>
            </w:r>
          </w:p>
        </w:tc>
        <w:tc>
          <w:tcPr>
            <w:tcW w:w="3740" w:type="dxa"/>
            <w:tcBorders>
              <w:top w:val="single" w:sz="4" w:space="0" w:color="auto"/>
              <w:left w:val="nil"/>
              <w:bottom w:val="single" w:sz="4" w:space="0" w:color="auto"/>
              <w:right w:val="single" w:sz="4" w:space="0" w:color="auto"/>
            </w:tcBorders>
          </w:tcPr>
          <w:p w:rsidR="006E1166" w:rsidRPr="003743EB" w:rsidRDefault="006E1166" w:rsidP="00ED6119">
            <w:pPr>
              <w:ind w:right="-115"/>
            </w:pPr>
            <w:r w:rsidRPr="003743EB">
              <w:t>Ремонт автомобильной дороги Тужа – Караванное - Машкино     (2 км)</w:t>
            </w:r>
          </w:p>
        </w:tc>
        <w:tc>
          <w:tcPr>
            <w:tcW w:w="1276" w:type="dxa"/>
            <w:tcBorders>
              <w:top w:val="single" w:sz="4" w:space="0" w:color="auto"/>
              <w:left w:val="nil"/>
              <w:bottom w:val="single" w:sz="4" w:space="0" w:color="auto"/>
              <w:right w:val="single" w:sz="4" w:space="0" w:color="auto"/>
            </w:tcBorders>
          </w:tcPr>
          <w:p w:rsidR="006E1166" w:rsidRPr="003743EB" w:rsidRDefault="006E1166" w:rsidP="00ED6119">
            <w:pPr>
              <w:ind w:left="-101" w:right="-116"/>
              <w:jc w:val="center"/>
            </w:pPr>
            <w:r w:rsidRPr="003743EB">
              <w:t>2020</w:t>
            </w:r>
          </w:p>
        </w:tc>
        <w:tc>
          <w:tcPr>
            <w:tcW w:w="1491" w:type="dxa"/>
            <w:tcBorders>
              <w:top w:val="single" w:sz="4" w:space="0" w:color="auto"/>
              <w:left w:val="nil"/>
              <w:bottom w:val="single" w:sz="4" w:space="0" w:color="auto"/>
              <w:right w:val="single" w:sz="4" w:space="0" w:color="auto"/>
            </w:tcBorders>
          </w:tcPr>
          <w:p w:rsidR="006E1166" w:rsidRPr="003743EB" w:rsidRDefault="006E1166" w:rsidP="00ED6119">
            <w:pPr>
              <w:ind w:right="-117"/>
            </w:pPr>
            <w:r w:rsidRPr="003743EB">
              <w:t>Тужинский муниципал</w:t>
            </w:r>
            <w:r w:rsidRPr="003743EB">
              <w:t>ь</w:t>
            </w:r>
            <w:r w:rsidRPr="003743EB">
              <w:t xml:space="preserve">ный район </w:t>
            </w:r>
          </w:p>
        </w:tc>
        <w:tc>
          <w:tcPr>
            <w:tcW w:w="1485" w:type="dxa"/>
            <w:tcBorders>
              <w:top w:val="single" w:sz="4" w:space="0" w:color="auto"/>
              <w:left w:val="nil"/>
              <w:bottom w:val="single" w:sz="4" w:space="0" w:color="auto"/>
              <w:right w:val="single" w:sz="4" w:space="0" w:color="auto"/>
            </w:tcBorders>
          </w:tcPr>
          <w:p w:rsidR="006E1166" w:rsidRPr="003743EB" w:rsidRDefault="006E1166" w:rsidP="00ED6119">
            <w:pPr>
              <w:ind w:left="-101" w:right="-116"/>
            </w:pPr>
            <w:r w:rsidRPr="003743EB">
              <w:t>3600,0</w:t>
            </w:r>
          </w:p>
        </w:tc>
        <w:tc>
          <w:tcPr>
            <w:tcW w:w="1418" w:type="dxa"/>
            <w:tcBorders>
              <w:top w:val="single" w:sz="4" w:space="0" w:color="auto"/>
              <w:left w:val="nil"/>
              <w:bottom w:val="single" w:sz="4" w:space="0" w:color="auto"/>
              <w:right w:val="single" w:sz="4" w:space="0" w:color="auto"/>
            </w:tcBorders>
            <w:vAlign w:val="center"/>
          </w:tcPr>
          <w:p w:rsidR="006E1166" w:rsidRPr="003743EB" w:rsidRDefault="006E1166" w:rsidP="00ED6119">
            <w:pPr>
              <w:jc w:val="center"/>
              <w:rPr>
                <w:sz w:val="22"/>
                <w:szCs w:val="22"/>
              </w:rPr>
            </w:pPr>
          </w:p>
        </w:tc>
        <w:tc>
          <w:tcPr>
            <w:tcW w:w="1250" w:type="dxa"/>
            <w:tcBorders>
              <w:top w:val="single" w:sz="4" w:space="0" w:color="auto"/>
              <w:left w:val="nil"/>
              <w:bottom w:val="single" w:sz="4" w:space="0" w:color="auto"/>
              <w:right w:val="single" w:sz="4" w:space="0" w:color="auto"/>
            </w:tcBorders>
            <w:vAlign w:val="center"/>
          </w:tcPr>
          <w:p w:rsidR="006E1166" w:rsidRPr="003743EB" w:rsidRDefault="006E1166" w:rsidP="00ED6119">
            <w:pPr>
              <w:jc w:val="center"/>
              <w:rPr>
                <w:sz w:val="22"/>
                <w:szCs w:val="22"/>
              </w:rPr>
            </w:pPr>
          </w:p>
        </w:tc>
        <w:tc>
          <w:tcPr>
            <w:tcW w:w="1247" w:type="dxa"/>
            <w:tcBorders>
              <w:top w:val="single" w:sz="4" w:space="0" w:color="auto"/>
              <w:left w:val="nil"/>
              <w:bottom w:val="single" w:sz="4" w:space="0" w:color="auto"/>
              <w:right w:val="single" w:sz="4" w:space="0" w:color="auto"/>
            </w:tcBorders>
            <w:vAlign w:val="center"/>
          </w:tcPr>
          <w:p w:rsidR="006E1166" w:rsidRPr="003743EB" w:rsidRDefault="006E1166" w:rsidP="00ED6119">
            <w:pPr>
              <w:jc w:val="center"/>
              <w:rPr>
                <w:sz w:val="22"/>
                <w:szCs w:val="22"/>
              </w:rPr>
            </w:pPr>
          </w:p>
        </w:tc>
        <w:tc>
          <w:tcPr>
            <w:tcW w:w="1260" w:type="dxa"/>
            <w:tcBorders>
              <w:top w:val="single" w:sz="4" w:space="0" w:color="auto"/>
              <w:left w:val="nil"/>
              <w:bottom w:val="single" w:sz="4" w:space="0" w:color="auto"/>
              <w:right w:val="single" w:sz="4" w:space="0" w:color="auto"/>
            </w:tcBorders>
            <w:vAlign w:val="center"/>
          </w:tcPr>
          <w:p w:rsidR="006E1166" w:rsidRPr="003743EB" w:rsidRDefault="006E1166" w:rsidP="00ED6119">
            <w:pPr>
              <w:jc w:val="center"/>
              <w:rPr>
                <w:sz w:val="22"/>
                <w:szCs w:val="22"/>
              </w:rPr>
            </w:pPr>
          </w:p>
        </w:tc>
        <w:tc>
          <w:tcPr>
            <w:tcW w:w="1633" w:type="dxa"/>
            <w:tcBorders>
              <w:top w:val="single" w:sz="4" w:space="0" w:color="auto"/>
              <w:left w:val="nil"/>
              <w:bottom w:val="single" w:sz="4" w:space="0" w:color="auto"/>
              <w:right w:val="single" w:sz="4" w:space="0" w:color="auto"/>
            </w:tcBorders>
          </w:tcPr>
          <w:p w:rsidR="006E1166" w:rsidRPr="003743EB" w:rsidRDefault="006E1166" w:rsidP="00ED6119">
            <w:pPr>
              <w:jc w:val="center"/>
              <w:rPr>
                <w:iCs/>
              </w:rPr>
            </w:pPr>
            <w:r w:rsidRPr="003743EB">
              <w:rPr>
                <w:iCs/>
              </w:rPr>
              <w:t>3600</w:t>
            </w:r>
          </w:p>
        </w:tc>
      </w:tr>
      <w:tr w:rsidR="006E1166" w:rsidRPr="00A062B3">
        <w:trPr>
          <w:trHeight w:val="722"/>
        </w:trPr>
        <w:tc>
          <w:tcPr>
            <w:tcW w:w="533" w:type="dxa"/>
            <w:tcBorders>
              <w:top w:val="single" w:sz="4" w:space="0" w:color="auto"/>
              <w:left w:val="single" w:sz="4" w:space="0" w:color="auto"/>
              <w:bottom w:val="single" w:sz="4" w:space="0" w:color="auto"/>
              <w:right w:val="single" w:sz="4" w:space="0" w:color="auto"/>
            </w:tcBorders>
            <w:noWrap/>
          </w:tcPr>
          <w:p w:rsidR="006E1166" w:rsidRDefault="006E1166" w:rsidP="004953CA">
            <w:pPr>
              <w:ind w:left="-88" w:right="-131"/>
            </w:pPr>
            <w:r>
              <w:t>7.</w:t>
            </w:r>
          </w:p>
        </w:tc>
        <w:tc>
          <w:tcPr>
            <w:tcW w:w="3740" w:type="dxa"/>
            <w:tcBorders>
              <w:top w:val="single" w:sz="4" w:space="0" w:color="auto"/>
              <w:left w:val="nil"/>
              <w:bottom w:val="single" w:sz="4" w:space="0" w:color="auto"/>
              <w:right w:val="single" w:sz="4" w:space="0" w:color="auto"/>
            </w:tcBorders>
          </w:tcPr>
          <w:p w:rsidR="006E1166" w:rsidRDefault="00B661A4" w:rsidP="004953CA">
            <w:pPr>
              <w:ind w:right="-115"/>
            </w:pPr>
            <w:r>
              <w:rPr>
                <w:b/>
                <w:bCs/>
              </w:rPr>
              <w:t>О</w:t>
            </w:r>
            <w:r w:rsidR="006E1166">
              <w:rPr>
                <w:b/>
                <w:bCs/>
              </w:rPr>
              <w:t>бразование</w:t>
            </w:r>
          </w:p>
        </w:tc>
        <w:tc>
          <w:tcPr>
            <w:tcW w:w="1276" w:type="dxa"/>
            <w:tcBorders>
              <w:top w:val="single" w:sz="4" w:space="0" w:color="auto"/>
              <w:left w:val="nil"/>
              <w:bottom w:val="single" w:sz="4" w:space="0" w:color="auto"/>
              <w:right w:val="single" w:sz="4" w:space="0" w:color="auto"/>
            </w:tcBorders>
          </w:tcPr>
          <w:p w:rsidR="006E1166" w:rsidRDefault="006E1166" w:rsidP="004953CA">
            <w:pPr>
              <w:ind w:left="-101" w:right="-116"/>
              <w:jc w:val="center"/>
            </w:pPr>
          </w:p>
        </w:tc>
        <w:tc>
          <w:tcPr>
            <w:tcW w:w="1491" w:type="dxa"/>
            <w:tcBorders>
              <w:top w:val="single" w:sz="4" w:space="0" w:color="auto"/>
              <w:left w:val="nil"/>
              <w:bottom w:val="single" w:sz="4" w:space="0" w:color="auto"/>
              <w:right w:val="single" w:sz="4" w:space="0" w:color="auto"/>
            </w:tcBorders>
          </w:tcPr>
          <w:p w:rsidR="006E1166" w:rsidRDefault="006E1166" w:rsidP="004953CA">
            <w:pPr>
              <w:ind w:right="-117"/>
            </w:pPr>
          </w:p>
        </w:tc>
        <w:tc>
          <w:tcPr>
            <w:tcW w:w="1485" w:type="dxa"/>
            <w:tcBorders>
              <w:top w:val="single" w:sz="4" w:space="0" w:color="auto"/>
              <w:left w:val="nil"/>
              <w:bottom w:val="single" w:sz="4" w:space="0" w:color="auto"/>
              <w:right w:val="single" w:sz="4" w:space="0" w:color="auto"/>
            </w:tcBorders>
          </w:tcPr>
          <w:p w:rsidR="006E1166" w:rsidRPr="0081398F" w:rsidRDefault="006E1166" w:rsidP="004953CA">
            <w:pPr>
              <w:jc w:val="center"/>
              <w:rPr>
                <w:b/>
              </w:rPr>
            </w:pPr>
            <w:r>
              <w:rPr>
                <w:b/>
              </w:rPr>
              <w:t>7727,7</w:t>
            </w:r>
          </w:p>
        </w:tc>
        <w:tc>
          <w:tcPr>
            <w:tcW w:w="1418" w:type="dxa"/>
            <w:tcBorders>
              <w:top w:val="single" w:sz="4" w:space="0" w:color="auto"/>
              <w:left w:val="nil"/>
              <w:bottom w:val="single" w:sz="4" w:space="0" w:color="auto"/>
              <w:right w:val="single" w:sz="4" w:space="0" w:color="auto"/>
            </w:tcBorders>
          </w:tcPr>
          <w:p w:rsidR="006E1166" w:rsidRPr="0081398F" w:rsidRDefault="006E1166" w:rsidP="004953CA">
            <w:pPr>
              <w:jc w:val="center"/>
              <w:rPr>
                <w:b/>
              </w:rPr>
            </w:pPr>
            <w:r>
              <w:rPr>
                <w:b/>
              </w:rPr>
              <w:t>4000</w:t>
            </w:r>
          </w:p>
        </w:tc>
        <w:tc>
          <w:tcPr>
            <w:tcW w:w="1250" w:type="dxa"/>
            <w:tcBorders>
              <w:top w:val="single" w:sz="4" w:space="0" w:color="auto"/>
              <w:left w:val="nil"/>
              <w:bottom w:val="single" w:sz="4" w:space="0" w:color="auto"/>
              <w:right w:val="single" w:sz="4" w:space="0" w:color="auto"/>
            </w:tcBorders>
          </w:tcPr>
          <w:p w:rsidR="006E1166" w:rsidRPr="0081398F" w:rsidRDefault="006E1166" w:rsidP="004953CA">
            <w:pPr>
              <w:jc w:val="center"/>
              <w:rPr>
                <w:b/>
                <w:iCs/>
              </w:rPr>
            </w:pPr>
            <w:r>
              <w:rPr>
                <w:b/>
                <w:iCs/>
              </w:rPr>
              <w:t>750</w:t>
            </w:r>
          </w:p>
        </w:tc>
        <w:tc>
          <w:tcPr>
            <w:tcW w:w="1247" w:type="dxa"/>
            <w:tcBorders>
              <w:top w:val="single" w:sz="4" w:space="0" w:color="auto"/>
              <w:left w:val="nil"/>
              <w:bottom w:val="single" w:sz="4" w:space="0" w:color="auto"/>
              <w:right w:val="single" w:sz="4" w:space="0" w:color="auto"/>
            </w:tcBorders>
          </w:tcPr>
          <w:p w:rsidR="006E1166" w:rsidRPr="0081398F" w:rsidRDefault="006E1166" w:rsidP="004953CA">
            <w:pPr>
              <w:jc w:val="center"/>
              <w:rPr>
                <w:b/>
                <w:iCs/>
              </w:rPr>
            </w:pPr>
            <w:r>
              <w:rPr>
                <w:b/>
                <w:iCs/>
              </w:rPr>
              <w:t>1200</w:t>
            </w:r>
          </w:p>
        </w:tc>
        <w:tc>
          <w:tcPr>
            <w:tcW w:w="1260" w:type="dxa"/>
            <w:tcBorders>
              <w:top w:val="single" w:sz="4" w:space="0" w:color="auto"/>
              <w:left w:val="nil"/>
              <w:bottom w:val="single" w:sz="4" w:space="0" w:color="auto"/>
              <w:right w:val="single" w:sz="4" w:space="0" w:color="auto"/>
            </w:tcBorders>
          </w:tcPr>
          <w:p w:rsidR="006E1166" w:rsidRPr="0081398F" w:rsidRDefault="006E1166" w:rsidP="004953CA">
            <w:pPr>
              <w:jc w:val="center"/>
              <w:rPr>
                <w:b/>
                <w:iCs/>
              </w:rPr>
            </w:pPr>
            <w:r>
              <w:rPr>
                <w:b/>
                <w:iCs/>
              </w:rPr>
              <w:t>1777,7</w:t>
            </w:r>
          </w:p>
        </w:tc>
        <w:tc>
          <w:tcPr>
            <w:tcW w:w="1633" w:type="dxa"/>
            <w:tcBorders>
              <w:top w:val="single" w:sz="4" w:space="0" w:color="auto"/>
              <w:left w:val="nil"/>
              <w:bottom w:val="single" w:sz="4" w:space="0" w:color="auto"/>
              <w:right w:val="single" w:sz="4" w:space="0" w:color="auto"/>
            </w:tcBorders>
          </w:tcPr>
          <w:p w:rsidR="006E1166" w:rsidRPr="0081398F" w:rsidRDefault="006E1166" w:rsidP="004953CA">
            <w:pPr>
              <w:jc w:val="center"/>
              <w:rPr>
                <w:b/>
                <w:iCs/>
              </w:rPr>
            </w:pPr>
          </w:p>
        </w:tc>
      </w:tr>
      <w:tr w:rsidR="006E1166" w:rsidRPr="00A062B3">
        <w:trPr>
          <w:trHeight w:val="722"/>
        </w:trPr>
        <w:tc>
          <w:tcPr>
            <w:tcW w:w="533" w:type="dxa"/>
            <w:tcBorders>
              <w:top w:val="single" w:sz="4" w:space="0" w:color="auto"/>
              <w:left w:val="single" w:sz="4" w:space="0" w:color="auto"/>
              <w:bottom w:val="single" w:sz="4" w:space="0" w:color="auto"/>
              <w:right w:val="single" w:sz="4" w:space="0" w:color="auto"/>
            </w:tcBorders>
            <w:noWrap/>
          </w:tcPr>
          <w:p w:rsidR="006E1166" w:rsidRDefault="006E1166" w:rsidP="004953CA">
            <w:pPr>
              <w:ind w:left="-88" w:right="-131"/>
            </w:pPr>
            <w:r>
              <w:t>7,1</w:t>
            </w:r>
          </w:p>
        </w:tc>
        <w:tc>
          <w:tcPr>
            <w:tcW w:w="3740" w:type="dxa"/>
            <w:tcBorders>
              <w:top w:val="single" w:sz="4" w:space="0" w:color="auto"/>
              <w:left w:val="nil"/>
              <w:bottom w:val="single" w:sz="4" w:space="0" w:color="auto"/>
              <w:right w:val="single" w:sz="4" w:space="0" w:color="auto"/>
            </w:tcBorders>
          </w:tcPr>
          <w:p w:rsidR="006E1166" w:rsidRPr="008F5C3A" w:rsidRDefault="006E1166" w:rsidP="004953CA">
            <w:pPr>
              <w:ind w:right="-115"/>
              <w:rPr>
                <w:bCs/>
              </w:rPr>
            </w:pPr>
            <w:r>
              <w:rPr>
                <w:bCs/>
              </w:rPr>
              <w:t>Капитальный ремонт здания МКОУ СОШ с УИОП пгт Тужа</w:t>
            </w:r>
          </w:p>
        </w:tc>
        <w:tc>
          <w:tcPr>
            <w:tcW w:w="1276" w:type="dxa"/>
            <w:tcBorders>
              <w:top w:val="single" w:sz="4" w:space="0" w:color="auto"/>
              <w:left w:val="nil"/>
              <w:bottom w:val="single" w:sz="4" w:space="0" w:color="auto"/>
              <w:right w:val="single" w:sz="4" w:space="0" w:color="auto"/>
            </w:tcBorders>
          </w:tcPr>
          <w:p w:rsidR="006E1166" w:rsidRDefault="006E1166" w:rsidP="00DD6DB3">
            <w:pPr>
              <w:ind w:left="-101" w:right="-116"/>
              <w:jc w:val="center"/>
            </w:pPr>
            <w:r>
              <w:t>2019-2020</w:t>
            </w:r>
          </w:p>
        </w:tc>
        <w:tc>
          <w:tcPr>
            <w:tcW w:w="1491" w:type="dxa"/>
            <w:tcBorders>
              <w:top w:val="single" w:sz="4" w:space="0" w:color="auto"/>
              <w:left w:val="nil"/>
              <w:bottom w:val="single" w:sz="4" w:space="0" w:color="auto"/>
              <w:right w:val="single" w:sz="4" w:space="0" w:color="auto"/>
            </w:tcBorders>
          </w:tcPr>
          <w:p w:rsidR="006E1166" w:rsidRDefault="006E1166" w:rsidP="004953CA">
            <w:pPr>
              <w:ind w:right="-117"/>
            </w:pPr>
          </w:p>
        </w:tc>
        <w:tc>
          <w:tcPr>
            <w:tcW w:w="1485" w:type="dxa"/>
            <w:tcBorders>
              <w:top w:val="single" w:sz="4" w:space="0" w:color="auto"/>
              <w:left w:val="nil"/>
              <w:bottom w:val="single" w:sz="4" w:space="0" w:color="auto"/>
              <w:right w:val="single" w:sz="4" w:space="0" w:color="auto"/>
            </w:tcBorders>
          </w:tcPr>
          <w:p w:rsidR="006E1166" w:rsidRDefault="006E1166" w:rsidP="004953CA">
            <w:pPr>
              <w:jc w:val="center"/>
            </w:pPr>
            <w:r>
              <w:t>2977,7</w:t>
            </w:r>
          </w:p>
        </w:tc>
        <w:tc>
          <w:tcPr>
            <w:tcW w:w="1418" w:type="dxa"/>
            <w:tcBorders>
              <w:top w:val="single" w:sz="4" w:space="0" w:color="auto"/>
              <w:left w:val="nil"/>
              <w:bottom w:val="single" w:sz="4" w:space="0" w:color="auto"/>
              <w:right w:val="single" w:sz="4" w:space="0" w:color="auto"/>
            </w:tcBorders>
          </w:tcPr>
          <w:p w:rsidR="006E1166" w:rsidRDefault="006E1166" w:rsidP="00CC2264"/>
        </w:tc>
        <w:tc>
          <w:tcPr>
            <w:tcW w:w="1250" w:type="dxa"/>
            <w:tcBorders>
              <w:top w:val="single" w:sz="4" w:space="0" w:color="auto"/>
              <w:left w:val="nil"/>
              <w:bottom w:val="single" w:sz="4" w:space="0" w:color="auto"/>
              <w:right w:val="single" w:sz="4" w:space="0" w:color="auto"/>
            </w:tcBorders>
          </w:tcPr>
          <w:p w:rsidR="006E1166" w:rsidRDefault="006E1166" w:rsidP="004953CA">
            <w:pPr>
              <w:jc w:val="center"/>
              <w:rPr>
                <w:iCs/>
              </w:rPr>
            </w:pPr>
          </w:p>
        </w:tc>
        <w:tc>
          <w:tcPr>
            <w:tcW w:w="1247" w:type="dxa"/>
            <w:tcBorders>
              <w:top w:val="single" w:sz="4" w:space="0" w:color="auto"/>
              <w:left w:val="nil"/>
              <w:bottom w:val="single" w:sz="4" w:space="0" w:color="auto"/>
              <w:right w:val="single" w:sz="4" w:space="0" w:color="auto"/>
            </w:tcBorders>
          </w:tcPr>
          <w:p w:rsidR="006E1166" w:rsidRDefault="006E1166" w:rsidP="004953CA">
            <w:pPr>
              <w:jc w:val="center"/>
              <w:rPr>
                <w:iCs/>
              </w:rPr>
            </w:pPr>
            <w:r>
              <w:rPr>
                <w:iCs/>
              </w:rPr>
              <w:t>1200</w:t>
            </w:r>
          </w:p>
        </w:tc>
        <w:tc>
          <w:tcPr>
            <w:tcW w:w="1260" w:type="dxa"/>
            <w:tcBorders>
              <w:top w:val="single" w:sz="4" w:space="0" w:color="auto"/>
              <w:left w:val="nil"/>
              <w:bottom w:val="single" w:sz="4" w:space="0" w:color="auto"/>
              <w:right w:val="single" w:sz="4" w:space="0" w:color="auto"/>
            </w:tcBorders>
          </w:tcPr>
          <w:p w:rsidR="006E1166" w:rsidRDefault="006E1166" w:rsidP="004953CA">
            <w:pPr>
              <w:jc w:val="center"/>
              <w:rPr>
                <w:iCs/>
              </w:rPr>
            </w:pPr>
            <w:r>
              <w:rPr>
                <w:iCs/>
              </w:rPr>
              <w:t>1777,7</w:t>
            </w:r>
          </w:p>
        </w:tc>
        <w:tc>
          <w:tcPr>
            <w:tcW w:w="1633" w:type="dxa"/>
            <w:tcBorders>
              <w:top w:val="single" w:sz="4" w:space="0" w:color="auto"/>
              <w:left w:val="nil"/>
              <w:bottom w:val="single" w:sz="4" w:space="0" w:color="auto"/>
              <w:right w:val="single" w:sz="4" w:space="0" w:color="auto"/>
            </w:tcBorders>
          </w:tcPr>
          <w:p w:rsidR="006E1166" w:rsidRDefault="006E1166" w:rsidP="004953CA">
            <w:pPr>
              <w:jc w:val="center"/>
              <w:rPr>
                <w:iCs/>
              </w:rPr>
            </w:pPr>
          </w:p>
        </w:tc>
      </w:tr>
      <w:tr w:rsidR="006E1166" w:rsidRPr="00A062B3">
        <w:trPr>
          <w:trHeight w:val="722"/>
        </w:trPr>
        <w:tc>
          <w:tcPr>
            <w:tcW w:w="533" w:type="dxa"/>
            <w:tcBorders>
              <w:top w:val="single" w:sz="4" w:space="0" w:color="auto"/>
              <w:left w:val="single" w:sz="4" w:space="0" w:color="auto"/>
              <w:bottom w:val="single" w:sz="4" w:space="0" w:color="auto"/>
              <w:right w:val="single" w:sz="4" w:space="0" w:color="auto"/>
            </w:tcBorders>
            <w:noWrap/>
          </w:tcPr>
          <w:p w:rsidR="006E1166" w:rsidRDefault="006E1166" w:rsidP="004953CA">
            <w:pPr>
              <w:ind w:left="-88" w:right="-131"/>
            </w:pPr>
            <w:r>
              <w:t>7.2</w:t>
            </w:r>
          </w:p>
        </w:tc>
        <w:tc>
          <w:tcPr>
            <w:tcW w:w="3740" w:type="dxa"/>
            <w:tcBorders>
              <w:top w:val="single" w:sz="4" w:space="0" w:color="auto"/>
              <w:left w:val="nil"/>
              <w:bottom w:val="single" w:sz="4" w:space="0" w:color="auto"/>
              <w:right w:val="single" w:sz="4" w:space="0" w:color="auto"/>
            </w:tcBorders>
          </w:tcPr>
          <w:p w:rsidR="006E1166" w:rsidRDefault="006E1166" w:rsidP="00EB052E">
            <w:pPr>
              <w:ind w:right="-115"/>
            </w:pPr>
            <w:r>
              <w:t>Капитальный ремонт здания МКОУ СОШ с. Ныр</w:t>
            </w:r>
          </w:p>
        </w:tc>
        <w:tc>
          <w:tcPr>
            <w:tcW w:w="1276" w:type="dxa"/>
            <w:tcBorders>
              <w:top w:val="single" w:sz="4" w:space="0" w:color="auto"/>
              <w:left w:val="nil"/>
              <w:bottom w:val="single" w:sz="4" w:space="0" w:color="auto"/>
              <w:right w:val="single" w:sz="4" w:space="0" w:color="auto"/>
            </w:tcBorders>
          </w:tcPr>
          <w:p w:rsidR="006E1166" w:rsidRDefault="006E1166" w:rsidP="00EB052E">
            <w:pPr>
              <w:ind w:left="-101" w:right="-116"/>
              <w:jc w:val="center"/>
            </w:pPr>
            <w:r>
              <w:t>2018</w:t>
            </w:r>
          </w:p>
        </w:tc>
        <w:tc>
          <w:tcPr>
            <w:tcW w:w="1491" w:type="dxa"/>
            <w:tcBorders>
              <w:top w:val="single" w:sz="4" w:space="0" w:color="auto"/>
              <w:left w:val="nil"/>
              <w:bottom w:val="single" w:sz="4" w:space="0" w:color="auto"/>
              <w:right w:val="single" w:sz="4" w:space="0" w:color="auto"/>
            </w:tcBorders>
          </w:tcPr>
          <w:p w:rsidR="006E1166" w:rsidRDefault="006E1166" w:rsidP="00EB052E">
            <w:pPr>
              <w:ind w:right="-117"/>
            </w:pPr>
          </w:p>
        </w:tc>
        <w:tc>
          <w:tcPr>
            <w:tcW w:w="1485" w:type="dxa"/>
            <w:tcBorders>
              <w:top w:val="single" w:sz="4" w:space="0" w:color="auto"/>
              <w:left w:val="nil"/>
              <w:bottom w:val="single" w:sz="4" w:space="0" w:color="auto"/>
              <w:right w:val="single" w:sz="4" w:space="0" w:color="auto"/>
            </w:tcBorders>
          </w:tcPr>
          <w:p w:rsidR="006E1166" w:rsidRDefault="006E1166" w:rsidP="00EB052E">
            <w:pPr>
              <w:jc w:val="center"/>
            </w:pPr>
            <w:r>
              <w:t>750</w:t>
            </w:r>
          </w:p>
        </w:tc>
        <w:tc>
          <w:tcPr>
            <w:tcW w:w="1418" w:type="dxa"/>
            <w:tcBorders>
              <w:top w:val="single" w:sz="4" w:space="0" w:color="auto"/>
              <w:left w:val="nil"/>
              <w:bottom w:val="single" w:sz="4" w:space="0" w:color="auto"/>
              <w:right w:val="single" w:sz="4" w:space="0" w:color="auto"/>
            </w:tcBorders>
          </w:tcPr>
          <w:p w:rsidR="006E1166" w:rsidRPr="00A062B3" w:rsidRDefault="006E1166" w:rsidP="00EB052E">
            <w:pPr>
              <w:jc w:val="center"/>
            </w:pPr>
          </w:p>
        </w:tc>
        <w:tc>
          <w:tcPr>
            <w:tcW w:w="1250" w:type="dxa"/>
            <w:tcBorders>
              <w:top w:val="single" w:sz="4" w:space="0" w:color="auto"/>
              <w:left w:val="nil"/>
              <w:bottom w:val="single" w:sz="4" w:space="0" w:color="auto"/>
              <w:right w:val="single" w:sz="4" w:space="0" w:color="auto"/>
            </w:tcBorders>
          </w:tcPr>
          <w:p w:rsidR="006E1166" w:rsidRPr="004A7896" w:rsidRDefault="006E1166" w:rsidP="00EB052E">
            <w:pPr>
              <w:jc w:val="center"/>
              <w:rPr>
                <w:iCs/>
              </w:rPr>
            </w:pPr>
            <w:r>
              <w:rPr>
                <w:iCs/>
              </w:rPr>
              <w:t>750</w:t>
            </w:r>
          </w:p>
        </w:tc>
        <w:tc>
          <w:tcPr>
            <w:tcW w:w="1247" w:type="dxa"/>
            <w:tcBorders>
              <w:top w:val="single" w:sz="4" w:space="0" w:color="auto"/>
              <w:left w:val="nil"/>
              <w:bottom w:val="single" w:sz="4" w:space="0" w:color="auto"/>
              <w:right w:val="single" w:sz="4" w:space="0" w:color="auto"/>
            </w:tcBorders>
          </w:tcPr>
          <w:p w:rsidR="006E1166" w:rsidRDefault="006E1166" w:rsidP="004953CA">
            <w:pPr>
              <w:jc w:val="center"/>
              <w:rPr>
                <w:iCs/>
              </w:rPr>
            </w:pPr>
          </w:p>
        </w:tc>
        <w:tc>
          <w:tcPr>
            <w:tcW w:w="1260" w:type="dxa"/>
            <w:tcBorders>
              <w:top w:val="single" w:sz="4" w:space="0" w:color="auto"/>
              <w:left w:val="nil"/>
              <w:bottom w:val="single" w:sz="4" w:space="0" w:color="auto"/>
              <w:right w:val="single" w:sz="4" w:space="0" w:color="auto"/>
            </w:tcBorders>
          </w:tcPr>
          <w:p w:rsidR="006E1166" w:rsidRDefault="006E1166" w:rsidP="004953CA">
            <w:pPr>
              <w:jc w:val="center"/>
              <w:rPr>
                <w:iCs/>
              </w:rPr>
            </w:pPr>
          </w:p>
        </w:tc>
        <w:tc>
          <w:tcPr>
            <w:tcW w:w="1633" w:type="dxa"/>
            <w:tcBorders>
              <w:top w:val="single" w:sz="4" w:space="0" w:color="auto"/>
              <w:left w:val="nil"/>
              <w:bottom w:val="single" w:sz="4" w:space="0" w:color="auto"/>
              <w:right w:val="single" w:sz="4" w:space="0" w:color="auto"/>
            </w:tcBorders>
          </w:tcPr>
          <w:p w:rsidR="006E1166" w:rsidRDefault="006E1166" w:rsidP="004953CA">
            <w:pPr>
              <w:jc w:val="center"/>
              <w:rPr>
                <w:iCs/>
              </w:rPr>
            </w:pPr>
          </w:p>
        </w:tc>
      </w:tr>
      <w:tr w:rsidR="006E1166" w:rsidRPr="00A062B3">
        <w:trPr>
          <w:trHeight w:val="722"/>
        </w:trPr>
        <w:tc>
          <w:tcPr>
            <w:tcW w:w="533" w:type="dxa"/>
            <w:tcBorders>
              <w:top w:val="single" w:sz="4" w:space="0" w:color="auto"/>
              <w:left w:val="single" w:sz="4" w:space="0" w:color="auto"/>
              <w:bottom w:val="single" w:sz="4" w:space="0" w:color="auto"/>
              <w:right w:val="single" w:sz="4" w:space="0" w:color="auto"/>
            </w:tcBorders>
            <w:noWrap/>
          </w:tcPr>
          <w:p w:rsidR="006E1166" w:rsidRDefault="006E1166" w:rsidP="004953CA">
            <w:pPr>
              <w:ind w:left="-88" w:right="-131"/>
            </w:pPr>
            <w:r>
              <w:t>7.3</w:t>
            </w:r>
          </w:p>
        </w:tc>
        <w:tc>
          <w:tcPr>
            <w:tcW w:w="3740" w:type="dxa"/>
            <w:tcBorders>
              <w:top w:val="single" w:sz="4" w:space="0" w:color="auto"/>
              <w:left w:val="nil"/>
              <w:bottom w:val="single" w:sz="4" w:space="0" w:color="auto"/>
              <w:right w:val="single" w:sz="4" w:space="0" w:color="auto"/>
            </w:tcBorders>
          </w:tcPr>
          <w:p w:rsidR="006E1166" w:rsidRPr="005F1695" w:rsidRDefault="006E1166" w:rsidP="004953CA">
            <w:pPr>
              <w:ind w:right="-115"/>
              <w:rPr>
                <w:bCs/>
              </w:rPr>
            </w:pPr>
            <w:r>
              <w:rPr>
                <w:bCs/>
              </w:rPr>
              <w:t xml:space="preserve">Капитальный ремонт  здания МКДОУ детский сад «Сказка» </w:t>
            </w:r>
          </w:p>
        </w:tc>
        <w:tc>
          <w:tcPr>
            <w:tcW w:w="1276" w:type="dxa"/>
            <w:tcBorders>
              <w:top w:val="single" w:sz="4" w:space="0" w:color="auto"/>
              <w:left w:val="nil"/>
              <w:bottom w:val="single" w:sz="4" w:space="0" w:color="auto"/>
              <w:right w:val="single" w:sz="4" w:space="0" w:color="auto"/>
            </w:tcBorders>
          </w:tcPr>
          <w:p w:rsidR="006E1166" w:rsidRDefault="006E1166" w:rsidP="004953CA">
            <w:pPr>
              <w:ind w:left="-101" w:right="-116"/>
              <w:jc w:val="center"/>
            </w:pPr>
            <w:r>
              <w:t>2017</w:t>
            </w:r>
          </w:p>
        </w:tc>
        <w:tc>
          <w:tcPr>
            <w:tcW w:w="1491" w:type="dxa"/>
            <w:tcBorders>
              <w:top w:val="single" w:sz="4" w:space="0" w:color="auto"/>
              <w:left w:val="nil"/>
              <w:bottom w:val="single" w:sz="4" w:space="0" w:color="auto"/>
              <w:right w:val="single" w:sz="4" w:space="0" w:color="auto"/>
            </w:tcBorders>
          </w:tcPr>
          <w:p w:rsidR="006E1166" w:rsidRDefault="006E1166" w:rsidP="004953CA">
            <w:pPr>
              <w:ind w:right="-117"/>
            </w:pPr>
          </w:p>
        </w:tc>
        <w:tc>
          <w:tcPr>
            <w:tcW w:w="1485" w:type="dxa"/>
            <w:tcBorders>
              <w:top w:val="single" w:sz="4" w:space="0" w:color="auto"/>
              <w:left w:val="nil"/>
              <w:bottom w:val="single" w:sz="4" w:space="0" w:color="auto"/>
              <w:right w:val="single" w:sz="4" w:space="0" w:color="auto"/>
            </w:tcBorders>
          </w:tcPr>
          <w:p w:rsidR="006E1166" w:rsidRDefault="006E1166" w:rsidP="004953CA">
            <w:pPr>
              <w:jc w:val="center"/>
            </w:pPr>
            <w:r>
              <w:t>4000</w:t>
            </w:r>
          </w:p>
        </w:tc>
        <w:tc>
          <w:tcPr>
            <w:tcW w:w="1418" w:type="dxa"/>
            <w:tcBorders>
              <w:top w:val="single" w:sz="4" w:space="0" w:color="auto"/>
              <w:left w:val="nil"/>
              <w:bottom w:val="single" w:sz="4" w:space="0" w:color="auto"/>
              <w:right w:val="single" w:sz="4" w:space="0" w:color="auto"/>
            </w:tcBorders>
          </w:tcPr>
          <w:p w:rsidR="006E1166" w:rsidRDefault="006E1166" w:rsidP="004953CA">
            <w:pPr>
              <w:jc w:val="center"/>
            </w:pPr>
            <w:r>
              <w:t>4000</w:t>
            </w:r>
          </w:p>
        </w:tc>
        <w:tc>
          <w:tcPr>
            <w:tcW w:w="1250" w:type="dxa"/>
            <w:tcBorders>
              <w:top w:val="single" w:sz="4" w:space="0" w:color="auto"/>
              <w:left w:val="nil"/>
              <w:bottom w:val="single" w:sz="4" w:space="0" w:color="auto"/>
              <w:right w:val="single" w:sz="4" w:space="0" w:color="auto"/>
            </w:tcBorders>
          </w:tcPr>
          <w:p w:rsidR="006E1166" w:rsidRDefault="006E1166" w:rsidP="004953CA">
            <w:pPr>
              <w:jc w:val="center"/>
              <w:rPr>
                <w:iCs/>
              </w:rPr>
            </w:pPr>
          </w:p>
        </w:tc>
        <w:tc>
          <w:tcPr>
            <w:tcW w:w="1247" w:type="dxa"/>
            <w:tcBorders>
              <w:top w:val="single" w:sz="4" w:space="0" w:color="auto"/>
              <w:left w:val="nil"/>
              <w:bottom w:val="single" w:sz="4" w:space="0" w:color="auto"/>
              <w:right w:val="single" w:sz="4" w:space="0" w:color="auto"/>
            </w:tcBorders>
          </w:tcPr>
          <w:p w:rsidR="006E1166" w:rsidRDefault="006E1166" w:rsidP="004953CA">
            <w:pPr>
              <w:jc w:val="center"/>
              <w:rPr>
                <w:iCs/>
              </w:rPr>
            </w:pPr>
          </w:p>
        </w:tc>
        <w:tc>
          <w:tcPr>
            <w:tcW w:w="1260" w:type="dxa"/>
            <w:tcBorders>
              <w:top w:val="single" w:sz="4" w:space="0" w:color="auto"/>
              <w:left w:val="nil"/>
              <w:bottom w:val="single" w:sz="4" w:space="0" w:color="auto"/>
              <w:right w:val="single" w:sz="4" w:space="0" w:color="auto"/>
            </w:tcBorders>
          </w:tcPr>
          <w:p w:rsidR="006E1166" w:rsidRDefault="006E1166" w:rsidP="004953CA">
            <w:pPr>
              <w:jc w:val="center"/>
              <w:rPr>
                <w:iCs/>
              </w:rPr>
            </w:pPr>
          </w:p>
        </w:tc>
        <w:tc>
          <w:tcPr>
            <w:tcW w:w="1633" w:type="dxa"/>
            <w:tcBorders>
              <w:top w:val="single" w:sz="4" w:space="0" w:color="auto"/>
              <w:left w:val="nil"/>
              <w:bottom w:val="single" w:sz="4" w:space="0" w:color="auto"/>
              <w:right w:val="single" w:sz="4" w:space="0" w:color="auto"/>
            </w:tcBorders>
          </w:tcPr>
          <w:p w:rsidR="006E1166" w:rsidRDefault="006E1166" w:rsidP="004953CA">
            <w:pPr>
              <w:jc w:val="center"/>
              <w:rPr>
                <w:iCs/>
              </w:rPr>
            </w:pPr>
          </w:p>
        </w:tc>
      </w:tr>
      <w:tr w:rsidR="006E1166" w:rsidRPr="00A062B3">
        <w:trPr>
          <w:trHeight w:val="722"/>
        </w:trPr>
        <w:tc>
          <w:tcPr>
            <w:tcW w:w="533" w:type="dxa"/>
            <w:tcBorders>
              <w:top w:val="single" w:sz="4" w:space="0" w:color="auto"/>
              <w:left w:val="single" w:sz="4" w:space="0" w:color="auto"/>
              <w:bottom w:val="single" w:sz="4" w:space="0" w:color="auto"/>
              <w:right w:val="single" w:sz="4" w:space="0" w:color="auto"/>
            </w:tcBorders>
            <w:noWrap/>
          </w:tcPr>
          <w:p w:rsidR="006E1166" w:rsidRDefault="007D1666" w:rsidP="004953CA">
            <w:pPr>
              <w:ind w:left="-88" w:right="-131"/>
            </w:pPr>
            <w:r>
              <w:t>8</w:t>
            </w:r>
          </w:p>
        </w:tc>
        <w:tc>
          <w:tcPr>
            <w:tcW w:w="3740" w:type="dxa"/>
            <w:tcBorders>
              <w:top w:val="single" w:sz="4" w:space="0" w:color="auto"/>
              <w:left w:val="nil"/>
              <w:bottom w:val="single" w:sz="4" w:space="0" w:color="auto"/>
              <w:right w:val="single" w:sz="4" w:space="0" w:color="auto"/>
            </w:tcBorders>
          </w:tcPr>
          <w:p w:rsidR="006E1166" w:rsidRPr="00DD6DB3" w:rsidRDefault="006E1166" w:rsidP="00A810E4">
            <w:pPr>
              <w:ind w:right="-108"/>
              <w:rPr>
                <w:b/>
              </w:rPr>
            </w:pPr>
            <w:r w:rsidRPr="00DD6DB3">
              <w:rPr>
                <w:b/>
              </w:rPr>
              <w:t>Местные инициативы</w:t>
            </w:r>
          </w:p>
        </w:tc>
        <w:tc>
          <w:tcPr>
            <w:tcW w:w="1276" w:type="dxa"/>
            <w:tcBorders>
              <w:top w:val="single" w:sz="4" w:space="0" w:color="auto"/>
              <w:left w:val="nil"/>
              <w:bottom w:val="single" w:sz="4" w:space="0" w:color="auto"/>
              <w:right w:val="single" w:sz="4" w:space="0" w:color="auto"/>
            </w:tcBorders>
          </w:tcPr>
          <w:p w:rsidR="006E1166" w:rsidRDefault="006E1166" w:rsidP="00A810E4">
            <w:pPr>
              <w:ind w:left="-108" w:right="-108"/>
              <w:jc w:val="center"/>
            </w:pPr>
          </w:p>
        </w:tc>
        <w:tc>
          <w:tcPr>
            <w:tcW w:w="1491" w:type="dxa"/>
            <w:tcBorders>
              <w:top w:val="single" w:sz="4" w:space="0" w:color="auto"/>
              <w:left w:val="nil"/>
              <w:bottom w:val="single" w:sz="4" w:space="0" w:color="auto"/>
              <w:right w:val="single" w:sz="4" w:space="0" w:color="auto"/>
            </w:tcBorders>
          </w:tcPr>
          <w:p w:rsidR="006E1166" w:rsidRDefault="006E1166" w:rsidP="00A810E4">
            <w:pPr>
              <w:jc w:val="center"/>
            </w:pPr>
          </w:p>
        </w:tc>
        <w:tc>
          <w:tcPr>
            <w:tcW w:w="1485" w:type="dxa"/>
            <w:tcBorders>
              <w:top w:val="single" w:sz="4" w:space="0" w:color="auto"/>
              <w:left w:val="nil"/>
              <w:bottom w:val="single" w:sz="4" w:space="0" w:color="auto"/>
              <w:right w:val="single" w:sz="4" w:space="0" w:color="auto"/>
            </w:tcBorders>
          </w:tcPr>
          <w:p w:rsidR="006E1166" w:rsidRPr="0081398F" w:rsidRDefault="006E1166" w:rsidP="00A810E4">
            <w:pPr>
              <w:jc w:val="center"/>
              <w:rPr>
                <w:b/>
              </w:rPr>
            </w:pPr>
            <w:r>
              <w:rPr>
                <w:b/>
              </w:rPr>
              <w:t>7648,822</w:t>
            </w:r>
          </w:p>
        </w:tc>
        <w:tc>
          <w:tcPr>
            <w:tcW w:w="1418" w:type="dxa"/>
            <w:tcBorders>
              <w:top w:val="single" w:sz="4" w:space="0" w:color="auto"/>
              <w:left w:val="nil"/>
              <w:bottom w:val="single" w:sz="4" w:space="0" w:color="auto"/>
              <w:right w:val="single" w:sz="4" w:space="0" w:color="auto"/>
            </w:tcBorders>
          </w:tcPr>
          <w:p w:rsidR="006E1166" w:rsidRPr="0081398F" w:rsidRDefault="006E1166" w:rsidP="00A810E4">
            <w:pPr>
              <w:jc w:val="center"/>
              <w:rPr>
                <w:b/>
              </w:rPr>
            </w:pPr>
            <w:r>
              <w:rPr>
                <w:b/>
              </w:rPr>
              <w:t>7648,822</w:t>
            </w:r>
          </w:p>
        </w:tc>
        <w:tc>
          <w:tcPr>
            <w:tcW w:w="1250" w:type="dxa"/>
            <w:tcBorders>
              <w:top w:val="single" w:sz="4" w:space="0" w:color="auto"/>
              <w:left w:val="nil"/>
              <w:bottom w:val="single" w:sz="4" w:space="0" w:color="auto"/>
              <w:right w:val="single" w:sz="4" w:space="0" w:color="auto"/>
            </w:tcBorders>
          </w:tcPr>
          <w:p w:rsidR="006E1166" w:rsidRPr="006915A8" w:rsidRDefault="006E1166" w:rsidP="00A810E4">
            <w:pPr>
              <w:jc w:val="center"/>
            </w:pPr>
          </w:p>
        </w:tc>
        <w:tc>
          <w:tcPr>
            <w:tcW w:w="1247" w:type="dxa"/>
            <w:tcBorders>
              <w:top w:val="single" w:sz="4" w:space="0" w:color="auto"/>
              <w:left w:val="nil"/>
              <w:bottom w:val="single" w:sz="4" w:space="0" w:color="auto"/>
              <w:right w:val="single" w:sz="4" w:space="0" w:color="auto"/>
            </w:tcBorders>
          </w:tcPr>
          <w:p w:rsidR="006E1166" w:rsidRPr="006915A8" w:rsidRDefault="006E1166" w:rsidP="00A810E4">
            <w:pPr>
              <w:jc w:val="center"/>
            </w:pPr>
          </w:p>
        </w:tc>
        <w:tc>
          <w:tcPr>
            <w:tcW w:w="1260" w:type="dxa"/>
            <w:tcBorders>
              <w:top w:val="single" w:sz="4" w:space="0" w:color="auto"/>
              <w:left w:val="nil"/>
              <w:bottom w:val="single" w:sz="4" w:space="0" w:color="auto"/>
              <w:right w:val="single" w:sz="4" w:space="0" w:color="auto"/>
            </w:tcBorders>
          </w:tcPr>
          <w:p w:rsidR="006E1166" w:rsidRDefault="006E1166" w:rsidP="00A810E4">
            <w:pPr>
              <w:jc w:val="center"/>
            </w:pPr>
          </w:p>
        </w:tc>
        <w:tc>
          <w:tcPr>
            <w:tcW w:w="1633" w:type="dxa"/>
            <w:tcBorders>
              <w:top w:val="single" w:sz="4" w:space="0" w:color="auto"/>
              <w:left w:val="nil"/>
              <w:bottom w:val="single" w:sz="4" w:space="0" w:color="auto"/>
              <w:right w:val="single" w:sz="4" w:space="0" w:color="auto"/>
            </w:tcBorders>
          </w:tcPr>
          <w:p w:rsidR="006E1166" w:rsidRPr="006915A8" w:rsidRDefault="006E1166" w:rsidP="00A810E4">
            <w:pPr>
              <w:jc w:val="center"/>
            </w:pPr>
          </w:p>
        </w:tc>
      </w:tr>
      <w:tr w:rsidR="006E1166" w:rsidRPr="00A062B3">
        <w:trPr>
          <w:trHeight w:val="1944"/>
        </w:trPr>
        <w:tc>
          <w:tcPr>
            <w:tcW w:w="533" w:type="dxa"/>
            <w:tcBorders>
              <w:top w:val="single" w:sz="4" w:space="0" w:color="auto"/>
              <w:left w:val="single" w:sz="4" w:space="0" w:color="auto"/>
              <w:bottom w:val="single" w:sz="4" w:space="0" w:color="auto"/>
              <w:right w:val="single" w:sz="4" w:space="0" w:color="auto"/>
            </w:tcBorders>
            <w:noWrap/>
          </w:tcPr>
          <w:p w:rsidR="006E1166" w:rsidRDefault="007D1666" w:rsidP="004953CA">
            <w:pPr>
              <w:ind w:left="-88" w:right="-131"/>
            </w:pPr>
            <w:r>
              <w:t>8</w:t>
            </w:r>
            <w:r w:rsidR="006E1166">
              <w:t>.1</w:t>
            </w:r>
          </w:p>
        </w:tc>
        <w:tc>
          <w:tcPr>
            <w:tcW w:w="3740" w:type="dxa"/>
            <w:tcBorders>
              <w:top w:val="single" w:sz="4" w:space="0" w:color="auto"/>
              <w:left w:val="nil"/>
              <w:bottom w:val="single" w:sz="4" w:space="0" w:color="auto"/>
              <w:right w:val="single" w:sz="4" w:space="0" w:color="auto"/>
            </w:tcBorders>
          </w:tcPr>
          <w:p w:rsidR="006E1166" w:rsidRDefault="006E1166" w:rsidP="000F102C">
            <w:pPr>
              <w:ind w:left="-81"/>
            </w:pPr>
            <w:r>
              <w:t>Р</w:t>
            </w:r>
            <w:r w:rsidRPr="00C20E24">
              <w:t>емонт магистрального водопр</w:t>
            </w:r>
            <w:r w:rsidRPr="00C20E24">
              <w:t>о</w:t>
            </w:r>
            <w:r w:rsidRPr="00C20E24">
              <w:t>вода по ул. Центральная от д. 34 до д.48, от  д. 48 по ул. Централ</w:t>
            </w:r>
            <w:r w:rsidRPr="00C20E24">
              <w:t>ь</w:t>
            </w:r>
            <w:r w:rsidRPr="00C20E24">
              <w:t>ная до д. 4 по ул. Полевая, от п</w:t>
            </w:r>
            <w:r w:rsidRPr="00C20E24">
              <w:t>е</w:t>
            </w:r>
            <w:r w:rsidRPr="00C20E24">
              <w:t>рекрестка ул. Дружбы и ул. Це</w:t>
            </w:r>
            <w:r w:rsidRPr="00C20E24">
              <w:t>н</w:t>
            </w:r>
            <w:r w:rsidRPr="00C20E24">
              <w:t>трал</w:t>
            </w:r>
            <w:r w:rsidRPr="00C20E24">
              <w:t>ь</w:t>
            </w:r>
            <w:r w:rsidRPr="00C20E24">
              <w:t>ная до д. 1 ул. Центральная, дер. П</w:t>
            </w:r>
            <w:r w:rsidRPr="00C20E24">
              <w:t>о</w:t>
            </w:r>
            <w:r w:rsidRPr="00C20E24">
              <w:t>кста</w:t>
            </w:r>
            <w:r>
              <w:t xml:space="preserve"> </w:t>
            </w:r>
          </w:p>
          <w:p w:rsidR="006E1166" w:rsidRPr="00EB052E" w:rsidRDefault="006E1166" w:rsidP="00EB052E">
            <w:pPr>
              <w:ind w:left="72"/>
              <w:rPr>
                <w:bCs/>
                <w:iCs/>
              </w:rPr>
            </w:pPr>
          </w:p>
        </w:tc>
        <w:tc>
          <w:tcPr>
            <w:tcW w:w="1276" w:type="dxa"/>
            <w:tcBorders>
              <w:top w:val="single" w:sz="4" w:space="0" w:color="auto"/>
              <w:left w:val="nil"/>
              <w:bottom w:val="single" w:sz="4" w:space="0" w:color="auto"/>
              <w:right w:val="single" w:sz="4" w:space="0" w:color="auto"/>
            </w:tcBorders>
          </w:tcPr>
          <w:p w:rsidR="006E1166" w:rsidRDefault="006E1166" w:rsidP="00A810E4">
            <w:pPr>
              <w:ind w:left="-108" w:right="-108"/>
              <w:jc w:val="center"/>
            </w:pPr>
            <w:r>
              <w:t>2017</w:t>
            </w:r>
          </w:p>
        </w:tc>
        <w:tc>
          <w:tcPr>
            <w:tcW w:w="1491" w:type="dxa"/>
            <w:tcBorders>
              <w:top w:val="single" w:sz="4" w:space="0" w:color="auto"/>
              <w:left w:val="nil"/>
              <w:bottom w:val="single" w:sz="4" w:space="0" w:color="auto"/>
              <w:right w:val="single" w:sz="4" w:space="0" w:color="auto"/>
            </w:tcBorders>
          </w:tcPr>
          <w:p w:rsidR="006E1166" w:rsidRDefault="006E1166" w:rsidP="00A810E4">
            <w:pPr>
              <w:jc w:val="center"/>
            </w:pPr>
            <w:r>
              <w:t>Тужинско</w:t>
            </w:r>
            <w:r>
              <w:t>е</w:t>
            </w:r>
            <w:r>
              <w:t>городское п</w:t>
            </w:r>
            <w:r>
              <w:t>о</w:t>
            </w:r>
            <w:r>
              <w:t>селение</w:t>
            </w:r>
          </w:p>
        </w:tc>
        <w:tc>
          <w:tcPr>
            <w:tcW w:w="1485" w:type="dxa"/>
            <w:tcBorders>
              <w:top w:val="single" w:sz="4" w:space="0" w:color="auto"/>
              <w:left w:val="nil"/>
              <w:bottom w:val="single" w:sz="4" w:space="0" w:color="auto"/>
              <w:right w:val="single" w:sz="4" w:space="0" w:color="auto"/>
            </w:tcBorders>
          </w:tcPr>
          <w:p w:rsidR="006E1166" w:rsidRDefault="006E1166" w:rsidP="00A810E4">
            <w:pPr>
              <w:jc w:val="center"/>
            </w:pPr>
            <w:r>
              <w:t>449,886</w:t>
            </w:r>
          </w:p>
        </w:tc>
        <w:tc>
          <w:tcPr>
            <w:tcW w:w="1418" w:type="dxa"/>
            <w:tcBorders>
              <w:top w:val="single" w:sz="4" w:space="0" w:color="auto"/>
              <w:left w:val="nil"/>
              <w:bottom w:val="single" w:sz="4" w:space="0" w:color="auto"/>
              <w:right w:val="single" w:sz="4" w:space="0" w:color="auto"/>
            </w:tcBorders>
          </w:tcPr>
          <w:p w:rsidR="006E1166" w:rsidRDefault="006E1166" w:rsidP="00EB052E">
            <w:pPr>
              <w:jc w:val="center"/>
            </w:pPr>
            <w:r>
              <w:t>449,886</w:t>
            </w:r>
          </w:p>
        </w:tc>
        <w:tc>
          <w:tcPr>
            <w:tcW w:w="1250" w:type="dxa"/>
            <w:tcBorders>
              <w:top w:val="single" w:sz="4" w:space="0" w:color="auto"/>
              <w:left w:val="nil"/>
              <w:bottom w:val="single" w:sz="4" w:space="0" w:color="auto"/>
              <w:right w:val="single" w:sz="4" w:space="0" w:color="auto"/>
            </w:tcBorders>
          </w:tcPr>
          <w:p w:rsidR="006E1166" w:rsidRPr="006915A8" w:rsidRDefault="006E1166" w:rsidP="00A810E4">
            <w:pPr>
              <w:jc w:val="center"/>
            </w:pPr>
          </w:p>
        </w:tc>
        <w:tc>
          <w:tcPr>
            <w:tcW w:w="1247" w:type="dxa"/>
            <w:tcBorders>
              <w:top w:val="single" w:sz="4" w:space="0" w:color="auto"/>
              <w:left w:val="nil"/>
              <w:bottom w:val="single" w:sz="4" w:space="0" w:color="auto"/>
              <w:right w:val="single" w:sz="4" w:space="0" w:color="auto"/>
            </w:tcBorders>
          </w:tcPr>
          <w:p w:rsidR="006E1166" w:rsidRPr="006915A8" w:rsidRDefault="006E1166" w:rsidP="00A810E4">
            <w:pPr>
              <w:jc w:val="center"/>
            </w:pPr>
          </w:p>
        </w:tc>
        <w:tc>
          <w:tcPr>
            <w:tcW w:w="1260" w:type="dxa"/>
            <w:tcBorders>
              <w:top w:val="single" w:sz="4" w:space="0" w:color="auto"/>
              <w:left w:val="nil"/>
              <w:bottom w:val="single" w:sz="4" w:space="0" w:color="auto"/>
              <w:right w:val="single" w:sz="4" w:space="0" w:color="auto"/>
            </w:tcBorders>
          </w:tcPr>
          <w:p w:rsidR="006E1166" w:rsidRDefault="006E1166" w:rsidP="00A810E4">
            <w:pPr>
              <w:jc w:val="center"/>
            </w:pPr>
          </w:p>
        </w:tc>
        <w:tc>
          <w:tcPr>
            <w:tcW w:w="1633" w:type="dxa"/>
            <w:tcBorders>
              <w:top w:val="single" w:sz="4" w:space="0" w:color="auto"/>
              <w:left w:val="nil"/>
              <w:bottom w:val="single" w:sz="4" w:space="0" w:color="auto"/>
              <w:right w:val="single" w:sz="4" w:space="0" w:color="auto"/>
            </w:tcBorders>
          </w:tcPr>
          <w:p w:rsidR="006E1166" w:rsidRPr="006915A8" w:rsidRDefault="006E1166" w:rsidP="00A810E4">
            <w:pPr>
              <w:jc w:val="center"/>
            </w:pPr>
          </w:p>
        </w:tc>
      </w:tr>
      <w:tr w:rsidR="006E1166" w:rsidRPr="00A062B3">
        <w:trPr>
          <w:trHeight w:val="1361"/>
        </w:trPr>
        <w:tc>
          <w:tcPr>
            <w:tcW w:w="533" w:type="dxa"/>
            <w:tcBorders>
              <w:top w:val="single" w:sz="4" w:space="0" w:color="auto"/>
              <w:left w:val="single" w:sz="4" w:space="0" w:color="auto"/>
              <w:bottom w:val="single" w:sz="4" w:space="0" w:color="auto"/>
              <w:right w:val="single" w:sz="4" w:space="0" w:color="auto"/>
            </w:tcBorders>
            <w:noWrap/>
          </w:tcPr>
          <w:p w:rsidR="006E1166" w:rsidRDefault="007D1666" w:rsidP="004953CA">
            <w:pPr>
              <w:ind w:left="-88" w:right="-131"/>
            </w:pPr>
            <w:r>
              <w:t>8</w:t>
            </w:r>
            <w:r w:rsidR="006E1166">
              <w:t>.2</w:t>
            </w:r>
          </w:p>
        </w:tc>
        <w:tc>
          <w:tcPr>
            <w:tcW w:w="3740" w:type="dxa"/>
            <w:tcBorders>
              <w:top w:val="single" w:sz="4" w:space="0" w:color="auto"/>
              <w:left w:val="nil"/>
              <w:bottom w:val="single" w:sz="4" w:space="0" w:color="auto"/>
              <w:right w:val="single" w:sz="4" w:space="0" w:color="auto"/>
            </w:tcBorders>
          </w:tcPr>
          <w:p w:rsidR="006E1166" w:rsidRDefault="006E1166" w:rsidP="00956A94">
            <w:r>
              <w:t>В</w:t>
            </w:r>
            <w:r w:rsidRPr="00A9004C">
              <w:t>ыполнение работ по ремонту наружного освещения с зам</w:t>
            </w:r>
            <w:r w:rsidRPr="00A9004C">
              <w:t>е</w:t>
            </w:r>
            <w:r w:rsidRPr="00A9004C">
              <w:t>ной старых светильников на энерг</w:t>
            </w:r>
            <w:r w:rsidRPr="00A9004C">
              <w:t>о</w:t>
            </w:r>
            <w:r w:rsidRPr="00A9004C">
              <w:t>сберегающие светодиодные св</w:t>
            </w:r>
            <w:r w:rsidRPr="00A9004C">
              <w:t>е</w:t>
            </w:r>
            <w:r w:rsidRPr="00A9004C">
              <w:t>тильники, пгт Тужа</w:t>
            </w:r>
          </w:p>
          <w:p w:rsidR="006E1166" w:rsidRPr="00EB052E" w:rsidRDefault="006E1166" w:rsidP="00EB052E">
            <w:pPr>
              <w:ind w:left="72"/>
            </w:pPr>
          </w:p>
        </w:tc>
        <w:tc>
          <w:tcPr>
            <w:tcW w:w="1276" w:type="dxa"/>
            <w:tcBorders>
              <w:top w:val="single" w:sz="4" w:space="0" w:color="auto"/>
              <w:left w:val="nil"/>
              <w:bottom w:val="single" w:sz="4" w:space="0" w:color="auto"/>
              <w:right w:val="single" w:sz="4" w:space="0" w:color="auto"/>
            </w:tcBorders>
          </w:tcPr>
          <w:p w:rsidR="006E1166" w:rsidRDefault="006E1166" w:rsidP="00DD0283">
            <w:pPr>
              <w:ind w:left="-108" w:right="-108"/>
              <w:jc w:val="center"/>
            </w:pPr>
            <w:r>
              <w:t>201</w:t>
            </w:r>
            <w:r w:rsidR="00DD0283">
              <w:t>7</w:t>
            </w:r>
          </w:p>
        </w:tc>
        <w:tc>
          <w:tcPr>
            <w:tcW w:w="1491" w:type="dxa"/>
            <w:tcBorders>
              <w:top w:val="single" w:sz="4" w:space="0" w:color="auto"/>
              <w:left w:val="nil"/>
              <w:bottom w:val="single" w:sz="4" w:space="0" w:color="auto"/>
              <w:right w:val="single" w:sz="4" w:space="0" w:color="auto"/>
            </w:tcBorders>
          </w:tcPr>
          <w:p w:rsidR="006E1166" w:rsidRDefault="006E1166" w:rsidP="00A810E4">
            <w:pPr>
              <w:jc w:val="center"/>
            </w:pPr>
            <w:r>
              <w:t>Тужинское городское п</w:t>
            </w:r>
            <w:r>
              <w:t>о</w:t>
            </w:r>
            <w:r>
              <w:t>селение</w:t>
            </w:r>
          </w:p>
        </w:tc>
        <w:tc>
          <w:tcPr>
            <w:tcW w:w="1485" w:type="dxa"/>
            <w:tcBorders>
              <w:top w:val="single" w:sz="4" w:space="0" w:color="auto"/>
              <w:left w:val="nil"/>
              <w:bottom w:val="single" w:sz="4" w:space="0" w:color="auto"/>
              <w:right w:val="single" w:sz="4" w:space="0" w:color="auto"/>
            </w:tcBorders>
          </w:tcPr>
          <w:p w:rsidR="006E1166" w:rsidRDefault="006E1166" w:rsidP="00A810E4">
            <w:pPr>
              <w:jc w:val="center"/>
            </w:pPr>
            <w:r>
              <w:rPr>
                <w:rStyle w:val="eattr"/>
              </w:rPr>
              <w:t>1481,908</w:t>
            </w:r>
          </w:p>
        </w:tc>
        <w:tc>
          <w:tcPr>
            <w:tcW w:w="1418" w:type="dxa"/>
            <w:tcBorders>
              <w:top w:val="single" w:sz="4" w:space="0" w:color="auto"/>
              <w:left w:val="nil"/>
              <w:bottom w:val="single" w:sz="4" w:space="0" w:color="auto"/>
              <w:right w:val="single" w:sz="4" w:space="0" w:color="auto"/>
            </w:tcBorders>
          </w:tcPr>
          <w:p w:rsidR="006E1166" w:rsidRDefault="006E1166" w:rsidP="00EB052E">
            <w:pPr>
              <w:jc w:val="center"/>
            </w:pPr>
            <w:r>
              <w:rPr>
                <w:rStyle w:val="eattr"/>
              </w:rPr>
              <w:t>1481,908</w:t>
            </w:r>
          </w:p>
        </w:tc>
        <w:tc>
          <w:tcPr>
            <w:tcW w:w="1250" w:type="dxa"/>
            <w:tcBorders>
              <w:top w:val="single" w:sz="4" w:space="0" w:color="auto"/>
              <w:left w:val="nil"/>
              <w:bottom w:val="single" w:sz="4" w:space="0" w:color="auto"/>
              <w:right w:val="single" w:sz="4" w:space="0" w:color="auto"/>
            </w:tcBorders>
          </w:tcPr>
          <w:p w:rsidR="006E1166" w:rsidRPr="006915A8" w:rsidRDefault="006E1166" w:rsidP="00A810E4">
            <w:pPr>
              <w:jc w:val="center"/>
            </w:pPr>
          </w:p>
        </w:tc>
        <w:tc>
          <w:tcPr>
            <w:tcW w:w="1247" w:type="dxa"/>
            <w:tcBorders>
              <w:top w:val="single" w:sz="4" w:space="0" w:color="auto"/>
              <w:left w:val="nil"/>
              <w:bottom w:val="single" w:sz="4" w:space="0" w:color="auto"/>
              <w:right w:val="single" w:sz="4" w:space="0" w:color="auto"/>
            </w:tcBorders>
          </w:tcPr>
          <w:p w:rsidR="006E1166" w:rsidRPr="006915A8" w:rsidRDefault="006E1166" w:rsidP="00A810E4">
            <w:pPr>
              <w:jc w:val="center"/>
            </w:pPr>
          </w:p>
        </w:tc>
        <w:tc>
          <w:tcPr>
            <w:tcW w:w="1260" w:type="dxa"/>
            <w:tcBorders>
              <w:top w:val="single" w:sz="4" w:space="0" w:color="auto"/>
              <w:left w:val="nil"/>
              <w:bottom w:val="single" w:sz="4" w:space="0" w:color="auto"/>
              <w:right w:val="single" w:sz="4" w:space="0" w:color="auto"/>
            </w:tcBorders>
          </w:tcPr>
          <w:p w:rsidR="006E1166" w:rsidRDefault="006E1166" w:rsidP="00A810E4">
            <w:pPr>
              <w:jc w:val="center"/>
            </w:pPr>
          </w:p>
        </w:tc>
        <w:tc>
          <w:tcPr>
            <w:tcW w:w="1633" w:type="dxa"/>
            <w:tcBorders>
              <w:top w:val="single" w:sz="4" w:space="0" w:color="auto"/>
              <w:left w:val="nil"/>
              <w:bottom w:val="single" w:sz="4" w:space="0" w:color="auto"/>
              <w:right w:val="single" w:sz="4" w:space="0" w:color="auto"/>
            </w:tcBorders>
          </w:tcPr>
          <w:p w:rsidR="006E1166" w:rsidRPr="006915A8" w:rsidRDefault="006E1166" w:rsidP="00A810E4">
            <w:pPr>
              <w:jc w:val="center"/>
            </w:pPr>
          </w:p>
        </w:tc>
      </w:tr>
      <w:tr w:rsidR="006E1166" w:rsidRPr="00A062B3">
        <w:trPr>
          <w:trHeight w:val="722"/>
        </w:trPr>
        <w:tc>
          <w:tcPr>
            <w:tcW w:w="533" w:type="dxa"/>
            <w:tcBorders>
              <w:top w:val="single" w:sz="4" w:space="0" w:color="auto"/>
              <w:left w:val="single" w:sz="4" w:space="0" w:color="auto"/>
              <w:bottom w:val="single" w:sz="4" w:space="0" w:color="auto"/>
              <w:right w:val="single" w:sz="4" w:space="0" w:color="auto"/>
            </w:tcBorders>
            <w:noWrap/>
          </w:tcPr>
          <w:p w:rsidR="006E1166" w:rsidRDefault="007D1666" w:rsidP="004953CA">
            <w:pPr>
              <w:ind w:left="-88" w:right="-131"/>
            </w:pPr>
            <w:r>
              <w:t>8</w:t>
            </w:r>
            <w:r w:rsidR="006E1166">
              <w:t>.3</w:t>
            </w:r>
          </w:p>
        </w:tc>
        <w:tc>
          <w:tcPr>
            <w:tcW w:w="3740" w:type="dxa"/>
            <w:tcBorders>
              <w:top w:val="single" w:sz="4" w:space="0" w:color="auto"/>
              <w:left w:val="nil"/>
              <w:bottom w:val="single" w:sz="4" w:space="0" w:color="auto"/>
              <w:right w:val="single" w:sz="4" w:space="0" w:color="auto"/>
            </w:tcBorders>
          </w:tcPr>
          <w:p w:rsidR="006E1166" w:rsidRDefault="006E1166" w:rsidP="00956A94">
            <w:r w:rsidRPr="0075692D">
              <w:t>Ремонт проезжей части  ул.Колхозная,с.Михайловское</w:t>
            </w:r>
          </w:p>
          <w:p w:rsidR="006E1166" w:rsidRPr="00EB052E" w:rsidRDefault="006E1166" w:rsidP="00EB052E">
            <w:pPr>
              <w:ind w:left="72"/>
            </w:pPr>
          </w:p>
        </w:tc>
        <w:tc>
          <w:tcPr>
            <w:tcW w:w="1276" w:type="dxa"/>
            <w:tcBorders>
              <w:top w:val="single" w:sz="4" w:space="0" w:color="auto"/>
              <w:left w:val="nil"/>
              <w:bottom w:val="single" w:sz="4" w:space="0" w:color="auto"/>
              <w:right w:val="single" w:sz="4" w:space="0" w:color="auto"/>
            </w:tcBorders>
          </w:tcPr>
          <w:p w:rsidR="006E1166" w:rsidRDefault="006E1166" w:rsidP="00A810E4">
            <w:pPr>
              <w:ind w:left="-108" w:right="-108"/>
              <w:jc w:val="center"/>
            </w:pPr>
            <w:r>
              <w:t>2017</w:t>
            </w:r>
          </w:p>
        </w:tc>
        <w:tc>
          <w:tcPr>
            <w:tcW w:w="1491" w:type="dxa"/>
            <w:tcBorders>
              <w:top w:val="single" w:sz="4" w:space="0" w:color="auto"/>
              <w:left w:val="nil"/>
              <w:bottom w:val="single" w:sz="4" w:space="0" w:color="auto"/>
              <w:right w:val="single" w:sz="4" w:space="0" w:color="auto"/>
            </w:tcBorders>
          </w:tcPr>
          <w:p w:rsidR="006E1166" w:rsidRDefault="006E1166" w:rsidP="00A810E4">
            <w:pPr>
              <w:jc w:val="center"/>
            </w:pPr>
            <w:r>
              <w:t>Михайло</w:t>
            </w:r>
            <w:r>
              <w:t>в</w:t>
            </w:r>
            <w:r>
              <w:t>ское сел</w:t>
            </w:r>
            <w:r>
              <w:t>ь</w:t>
            </w:r>
            <w:r>
              <w:t>ское пос</w:t>
            </w:r>
            <w:r>
              <w:t>е</w:t>
            </w:r>
            <w:r>
              <w:t>ление</w:t>
            </w:r>
          </w:p>
        </w:tc>
        <w:tc>
          <w:tcPr>
            <w:tcW w:w="1485" w:type="dxa"/>
            <w:tcBorders>
              <w:top w:val="single" w:sz="4" w:space="0" w:color="auto"/>
              <w:left w:val="nil"/>
              <w:bottom w:val="single" w:sz="4" w:space="0" w:color="auto"/>
              <w:right w:val="single" w:sz="4" w:space="0" w:color="auto"/>
            </w:tcBorders>
          </w:tcPr>
          <w:p w:rsidR="006E1166" w:rsidRDefault="006E1166" w:rsidP="00A810E4">
            <w:pPr>
              <w:jc w:val="center"/>
            </w:pPr>
            <w:r>
              <w:rPr>
                <w:rStyle w:val="eattr"/>
              </w:rPr>
              <w:t>797,858</w:t>
            </w:r>
          </w:p>
        </w:tc>
        <w:tc>
          <w:tcPr>
            <w:tcW w:w="1418" w:type="dxa"/>
            <w:tcBorders>
              <w:top w:val="single" w:sz="4" w:space="0" w:color="auto"/>
              <w:left w:val="nil"/>
              <w:bottom w:val="single" w:sz="4" w:space="0" w:color="auto"/>
              <w:right w:val="single" w:sz="4" w:space="0" w:color="auto"/>
            </w:tcBorders>
          </w:tcPr>
          <w:p w:rsidR="006E1166" w:rsidRDefault="006E1166" w:rsidP="00EB052E">
            <w:pPr>
              <w:jc w:val="center"/>
            </w:pPr>
            <w:r>
              <w:rPr>
                <w:rStyle w:val="eattr"/>
              </w:rPr>
              <w:t>797,858</w:t>
            </w:r>
          </w:p>
        </w:tc>
        <w:tc>
          <w:tcPr>
            <w:tcW w:w="1250" w:type="dxa"/>
            <w:tcBorders>
              <w:top w:val="single" w:sz="4" w:space="0" w:color="auto"/>
              <w:left w:val="nil"/>
              <w:bottom w:val="single" w:sz="4" w:space="0" w:color="auto"/>
              <w:right w:val="single" w:sz="4" w:space="0" w:color="auto"/>
            </w:tcBorders>
          </w:tcPr>
          <w:p w:rsidR="006E1166" w:rsidRPr="006915A8" w:rsidRDefault="006E1166" w:rsidP="00A810E4">
            <w:pPr>
              <w:jc w:val="center"/>
            </w:pPr>
          </w:p>
        </w:tc>
        <w:tc>
          <w:tcPr>
            <w:tcW w:w="1247" w:type="dxa"/>
            <w:tcBorders>
              <w:top w:val="single" w:sz="4" w:space="0" w:color="auto"/>
              <w:left w:val="nil"/>
              <w:bottom w:val="single" w:sz="4" w:space="0" w:color="auto"/>
              <w:right w:val="single" w:sz="4" w:space="0" w:color="auto"/>
            </w:tcBorders>
          </w:tcPr>
          <w:p w:rsidR="006E1166" w:rsidRPr="006915A8" w:rsidRDefault="006E1166" w:rsidP="00A810E4">
            <w:pPr>
              <w:jc w:val="center"/>
            </w:pPr>
          </w:p>
        </w:tc>
        <w:tc>
          <w:tcPr>
            <w:tcW w:w="1260" w:type="dxa"/>
            <w:tcBorders>
              <w:top w:val="single" w:sz="4" w:space="0" w:color="auto"/>
              <w:left w:val="nil"/>
              <w:bottom w:val="single" w:sz="4" w:space="0" w:color="auto"/>
              <w:right w:val="single" w:sz="4" w:space="0" w:color="auto"/>
            </w:tcBorders>
          </w:tcPr>
          <w:p w:rsidR="006E1166" w:rsidRDefault="006E1166" w:rsidP="00A810E4">
            <w:pPr>
              <w:jc w:val="center"/>
            </w:pPr>
          </w:p>
        </w:tc>
        <w:tc>
          <w:tcPr>
            <w:tcW w:w="1633" w:type="dxa"/>
            <w:tcBorders>
              <w:top w:val="single" w:sz="4" w:space="0" w:color="auto"/>
              <w:left w:val="nil"/>
              <w:bottom w:val="single" w:sz="4" w:space="0" w:color="auto"/>
              <w:right w:val="single" w:sz="4" w:space="0" w:color="auto"/>
            </w:tcBorders>
          </w:tcPr>
          <w:p w:rsidR="006E1166" w:rsidRPr="006915A8" w:rsidRDefault="006E1166" w:rsidP="00A810E4">
            <w:pPr>
              <w:jc w:val="center"/>
            </w:pPr>
          </w:p>
        </w:tc>
      </w:tr>
      <w:tr w:rsidR="006E1166" w:rsidRPr="00A062B3">
        <w:trPr>
          <w:trHeight w:val="722"/>
        </w:trPr>
        <w:tc>
          <w:tcPr>
            <w:tcW w:w="533" w:type="dxa"/>
            <w:tcBorders>
              <w:top w:val="single" w:sz="4" w:space="0" w:color="auto"/>
              <w:left w:val="single" w:sz="4" w:space="0" w:color="auto"/>
              <w:bottom w:val="single" w:sz="4" w:space="0" w:color="auto"/>
              <w:right w:val="single" w:sz="4" w:space="0" w:color="auto"/>
            </w:tcBorders>
            <w:noWrap/>
          </w:tcPr>
          <w:p w:rsidR="006E1166" w:rsidRDefault="007D1666" w:rsidP="004953CA">
            <w:pPr>
              <w:ind w:left="-88" w:right="-131"/>
            </w:pPr>
            <w:r>
              <w:t>8</w:t>
            </w:r>
            <w:r w:rsidR="006E1166">
              <w:t>.4</w:t>
            </w:r>
          </w:p>
        </w:tc>
        <w:tc>
          <w:tcPr>
            <w:tcW w:w="3740" w:type="dxa"/>
            <w:tcBorders>
              <w:top w:val="single" w:sz="4" w:space="0" w:color="auto"/>
              <w:left w:val="nil"/>
              <w:bottom w:val="single" w:sz="4" w:space="0" w:color="auto"/>
              <w:right w:val="single" w:sz="4" w:space="0" w:color="auto"/>
            </w:tcBorders>
          </w:tcPr>
          <w:p w:rsidR="006E1166" w:rsidRDefault="006E1166" w:rsidP="00956A94">
            <w:r>
              <w:t>Р</w:t>
            </w:r>
            <w:r w:rsidRPr="00D64561">
              <w:t>емонт подъезда к кладбищу, с. Шешурга</w:t>
            </w:r>
          </w:p>
          <w:p w:rsidR="006E1166" w:rsidRPr="00EB052E" w:rsidRDefault="006E1166" w:rsidP="00EB052E">
            <w:pPr>
              <w:ind w:left="72"/>
            </w:pPr>
          </w:p>
        </w:tc>
        <w:tc>
          <w:tcPr>
            <w:tcW w:w="1276" w:type="dxa"/>
            <w:tcBorders>
              <w:top w:val="single" w:sz="4" w:space="0" w:color="auto"/>
              <w:left w:val="nil"/>
              <w:bottom w:val="single" w:sz="4" w:space="0" w:color="auto"/>
              <w:right w:val="single" w:sz="4" w:space="0" w:color="auto"/>
            </w:tcBorders>
          </w:tcPr>
          <w:p w:rsidR="006E1166" w:rsidRDefault="006E1166" w:rsidP="00A810E4">
            <w:pPr>
              <w:ind w:left="-108" w:right="-108"/>
              <w:jc w:val="center"/>
            </w:pPr>
            <w:r>
              <w:t>2017</w:t>
            </w:r>
          </w:p>
        </w:tc>
        <w:tc>
          <w:tcPr>
            <w:tcW w:w="1491" w:type="dxa"/>
            <w:tcBorders>
              <w:top w:val="single" w:sz="4" w:space="0" w:color="auto"/>
              <w:left w:val="nil"/>
              <w:bottom w:val="single" w:sz="4" w:space="0" w:color="auto"/>
              <w:right w:val="single" w:sz="4" w:space="0" w:color="auto"/>
            </w:tcBorders>
          </w:tcPr>
          <w:p w:rsidR="006E1166" w:rsidRDefault="006E1166" w:rsidP="00A810E4">
            <w:pPr>
              <w:jc w:val="center"/>
            </w:pPr>
            <w:r>
              <w:t>Михайло</w:t>
            </w:r>
            <w:r>
              <w:t>в</w:t>
            </w:r>
            <w:r>
              <w:t>ское сел</w:t>
            </w:r>
            <w:r>
              <w:t>ь</w:t>
            </w:r>
            <w:r>
              <w:t>ское пос</w:t>
            </w:r>
            <w:r>
              <w:t>е</w:t>
            </w:r>
            <w:r>
              <w:t>ление</w:t>
            </w:r>
          </w:p>
        </w:tc>
        <w:tc>
          <w:tcPr>
            <w:tcW w:w="1485" w:type="dxa"/>
            <w:tcBorders>
              <w:top w:val="single" w:sz="4" w:space="0" w:color="auto"/>
              <w:left w:val="nil"/>
              <w:bottom w:val="single" w:sz="4" w:space="0" w:color="auto"/>
              <w:right w:val="single" w:sz="4" w:space="0" w:color="auto"/>
            </w:tcBorders>
          </w:tcPr>
          <w:p w:rsidR="006E1166" w:rsidRDefault="006E1166" w:rsidP="00A810E4">
            <w:pPr>
              <w:jc w:val="center"/>
            </w:pPr>
            <w:r>
              <w:rPr>
                <w:rStyle w:val="eattr"/>
              </w:rPr>
              <w:t>907,547</w:t>
            </w:r>
          </w:p>
        </w:tc>
        <w:tc>
          <w:tcPr>
            <w:tcW w:w="1418" w:type="dxa"/>
            <w:tcBorders>
              <w:top w:val="single" w:sz="4" w:space="0" w:color="auto"/>
              <w:left w:val="nil"/>
              <w:bottom w:val="single" w:sz="4" w:space="0" w:color="auto"/>
              <w:right w:val="single" w:sz="4" w:space="0" w:color="auto"/>
            </w:tcBorders>
          </w:tcPr>
          <w:p w:rsidR="006E1166" w:rsidRDefault="006E1166" w:rsidP="00EB052E">
            <w:pPr>
              <w:jc w:val="center"/>
            </w:pPr>
            <w:r>
              <w:rPr>
                <w:rStyle w:val="eattr"/>
              </w:rPr>
              <w:t>907,547</w:t>
            </w:r>
          </w:p>
        </w:tc>
        <w:tc>
          <w:tcPr>
            <w:tcW w:w="1250" w:type="dxa"/>
            <w:tcBorders>
              <w:top w:val="single" w:sz="4" w:space="0" w:color="auto"/>
              <w:left w:val="nil"/>
              <w:bottom w:val="single" w:sz="4" w:space="0" w:color="auto"/>
              <w:right w:val="single" w:sz="4" w:space="0" w:color="auto"/>
            </w:tcBorders>
          </w:tcPr>
          <w:p w:rsidR="006E1166" w:rsidRPr="006915A8" w:rsidRDefault="006E1166" w:rsidP="00A810E4">
            <w:pPr>
              <w:jc w:val="center"/>
            </w:pPr>
          </w:p>
        </w:tc>
        <w:tc>
          <w:tcPr>
            <w:tcW w:w="1247" w:type="dxa"/>
            <w:tcBorders>
              <w:top w:val="single" w:sz="4" w:space="0" w:color="auto"/>
              <w:left w:val="nil"/>
              <w:bottom w:val="single" w:sz="4" w:space="0" w:color="auto"/>
              <w:right w:val="single" w:sz="4" w:space="0" w:color="auto"/>
            </w:tcBorders>
          </w:tcPr>
          <w:p w:rsidR="006E1166" w:rsidRPr="006915A8" w:rsidRDefault="006E1166" w:rsidP="00A810E4">
            <w:pPr>
              <w:jc w:val="center"/>
            </w:pPr>
          </w:p>
        </w:tc>
        <w:tc>
          <w:tcPr>
            <w:tcW w:w="1260" w:type="dxa"/>
            <w:tcBorders>
              <w:top w:val="single" w:sz="4" w:space="0" w:color="auto"/>
              <w:left w:val="nil"/>
              <w:bottom w:val="single" w:sz="4" w:space="0" w:color="auto"/>
              <w:right w:val="single" w:sz="4" w:space="0" w:color="auto"/>
            </w:tcBorders>
          </w:tcPr>
          <w:p w:rsidR="006E1166" w:rsidRDefault="006E1166" w:rsidP="00A810E4">
            <w:pPr>
              <w:jc w:val="center"/>
            </w:pPr>
          </w:p>
        </w:tc>
        <w:tc>
          <w:tcPr>
            <w:tcW w:w="1633" w:type="dxa"/>
            <w:tcBorders>
              <w:top w:val="single" w:sz="4" w:space="0" w:color="auto"/>
              <w:left w:val="nil"/>
              <w:bottom w:val="single" w:sz="4" w:space="0" w:color="auto"/>
              <w:right w:val="single" w:sz="4" w:space="0" w:color="auto"/>
            </w:tcBorders>
          </w:tcPr>
          <w:p w:rsidR="006E1166" w:rsidRPr="006915A8" w:rsidRDefault="006E1166" w:rsidP="00A810E4">
            <w:pPr>
              <w:jc w:val="center"/>
            </w:pPr>
          </w:p>
        </w:tc>
      </w:tr>
      <w:tr w:rsidR="006E1166" w:rsidRPr="00A062B3">
        <w:trPr>
          <w:trHeight w:val="722"/>
        </w:trPr>
        <w:tc>
          <w:tcPr>
            <w:tcW w:w="533" w:type="dxa"/>
            <w:tcBorders>
              <w:top w:val="single" w:sz="4" w:space="0" w:color="auto"/>
              <w:left w:val="single" w:sz="4" w:space="0" w:color="auto"/>
              <w:bottom w:val="single" w:sz="4" w:space="0" w:color="auto"/>
              <w:right w:val="single" w:sz="4" w:space="0" w:color="auto"/>
            </w:tcBorders>
            <w:noWrap/>
          </w:tcPr>
          <w:p w:rsidR="006E1166" w:rsidRDefault="007D1666" w:rsidP="004953CA">
            <w:pPr>
              <w:ind w:left="-88" w:right="-131"/>
            </w:pPr>
            <w:r>
              <w:t>8</w:t>
            </w:r>
            <w:r w:rsidR="006E1166">
              <w:t>.5</w:t>
            </w:r>
          </w:p>
        </w:tc>
        <w:tc>
          <w:tcPr>
            <w:tcW w:w="3740" w:type="dxa"/>
            <w:tcBorders>
              <w:top w:val="single" w:sz="4" w:space="0" w:color="auto"/>
              <w:left w:val="nil"/>
              <w:bottom w:val="single" w:sz="4" w:space="0" w:color="auto"/>
              <w:right w:val="single" w:sz="4" w:space="0" w:color="auto"/>
            </w:tcBorders>
          </w:tcPr>
          <w:p w:rsidR="006E1166" w:rsidRDefault="006E1166" w:rsidP="0009228F">
            <w:pPr>
              <w:ind w:left="-81"/>
            </w:pPr>
            <w:r>
              <w:t>У</w:t>
            </w:r>
            <w:r w:rsidRPr="00B44DD5">
              <w:t>стройство детской игровой пл</w:t>
            </w:r>
            <w:r w:rsidRPr="00B44DD5">
              <w:t>о</w:t>
            </w:r>
            <w:r w:rsidRPr="00B44DD5">
              <w:t>щадки с элементами отд</w:t>
            </w:r>
            <w:r w:rsidRPr="00B44DD5">
              <w:t>ы</w:t>
            </w:r>
            <w:r w:rsidRPr="00B44DD5">
              <w:t>ха дер. Пиштенур</w:t>
            </w:r>
          </w:p>
          <w:p w:rsidR="006E1166" w:rsidRPr="00EB052E" w:rsidRDefault="006E1166" w:rsidP="00DD6DB3">
            <w:pPr>
              <w:ind w:left="72"/>
            </w:pPr>
          </w:p>
        </w:tc>
        <w:tc>
          <w:tcPr>
            <w:tcW w:w="1276" w:type="dxa"/>
            <w:tcBorders>
              <w:top w:val="single" w:sz="4" w:space="0" w:color="auto"/>
              <w:left w:val="nil"/>
              <w:bottom w:val="single" w:sz="4" w:space="0" w:color="auto"/>
              <w:right w:val="single" w:sz="4" w:space="0" w:color="auto"/>
            </w:tcBorders>
          </w:tcPr>
          <w:p w:rsidR="006E1166" w:rsidRDefault="006E1166" w:rsidP="00A810E4">
            <w:pPr>
              <w:ind w:left="-108" w:right="-108"/>
              <w:jc w:val="center"/>
            </w:pPr>
            <w:r>
              <w:t>2017</w:t>
            </w:r>
          </w:p>
        </w:tc>
        <w:tc>
          <w:tcPr>
            <w:tcW w:w="1491" w:type="dxa"/>
            <w:tcBorders>
              <w:top w:val="single" w:sz="4" w:space="0" w:color="auto"/>
              <w:left w:val="nil"/>
              <w:bottom w:val="single" w:sz="4" w:space="0" w:color="auto"/>
              <w:right w:val="single" w:sz="4" w:space="0" w:color="auto"/>
            </w:tcBorders>
          </w:tcPr>
          <w:p w:rsidR="006E1166" w:rsidRDefault="006E1166" w:rsidP="00A810E4">
            <w:pPr>
              <w:jc w:val="center"/>
            </w:pPr>
            <w:r>
              <w:t>Ныровское сельское п</w:t>
            </w:r>
            <w:r>
              <w:t>о</w:t>
            </w:r>
            <w:r>
              <w:t>селение</w:t>
            </w:r>
          </w:p>
        </w:tc>
        <w:tc>
          <w:tcPr>
            <w:tcW w:w="1485" w:type="dxa"/>
            <w:tcBorders>
              <w:top w:val="single" w:sz="4" w:space="0" w:color="auto"/>
              <w:left w:val="nil"/>
              <w:bottom w:val="single" w:sz="4" w:space="0" w:color="auto"/>
              <w:right w:val="single" w:sz="4" w:space="0" w:color="auto"/>
            </w:tcBorders>
          </w:tcPr>
          <w:p w:rsidR="006E1166" w:rsidRDefault="006E1166" w:rsidP="00A810E4">
            <w:pPr>
              <w:jc w:val="center"/>
            </w:pPr>
            <w:r>
              <w:rPr>
                <w:rStyle w:val="eattr"/>
              </w:rPr>
              <w:t>459,836</w:t>
            </w:r>
          </w:p>
        </w:tc>
        <w:tc>
          <w:tcPr>
            <w:tcW w:w="1418" w:type="dxa"/>
            <w:tcBorders>
              <w:top w:val="single" w:sz="4" w:space="0" w:color="auto"/>
              <w:left w:val="nil"/>
              <w:bottom w:val="single" w:sz="4" w:space="0" w:color="auto"/>
              <w:right w:val="single" w:sz="4" w:space="0" w:color="auto"/>
            </w:tcBorders>
          </w:tcPr>
          <w:p w:rsidR="006E1166" w:rsidRDefault="006E1166" w:rsidP="00EB052E">
            <w:pPr>
              <w:jc w:val="center"/>
            </w:pPr>
            <w:r>
              <w:rPr>
                <w:rStyle w:val="eattr"/>
              </w:rPr>
              <w:t>459,836</w:t>
            </w:r>
          </w:p>
        </w:tc>
        <w:tc>
          <w:tcPr>
            <w:tcW w:w="1250" w:type="dxa"/>
            <w:tcBorders>
              <w:top w:val="single" w:sz="4" w:space="0" w:color="auto"/>
              <w:left w:val="nil"/>
              <w:bottom w:val="single" w:sz="4" w:space="0" w:color="auto"/>
              <w:right w:val="single" w:sz="4" w:space="0" w:color="auto"/>
            </w:tcBorders>
          </w:tcPr>
          <w:p w:rsidR="006E1166" w:rsidRPr="006915A8" w:rsidRDefault="006E1166" w:rsidP="00A810E4">
            <w:pPr>
              <w:jc w:val="center"/>
            </w:pPr>
          </w:p>
        </w:tc>
        <w:tc>
          <w:tcPr>
            <w:tcW w:w="1247" w:type="dxa"/>
            <w:tcBorders>
              <w:top w:val="single" w:sz="4" w:space="0" w:color="auto"/>
              <w:left w:val="nil"/>
              <w:bottom w:val="single" w:sz="4" w:space="0" w:color="auto"/>
              <w:right w:val="single" w:sz="4" w:space="0" w:color="auto"/>
            </w:tcBorders>
          </w:tcPr>
          <w:p w:rsidR="006E1166" w:rsidRPr="006915A8" w:rsidRDefault="006E1166" w:rsidP="00A810E4">
            <w:pPr>
              <w:jc w:val="center"/>
            </w:pPr>
          </w:p>
        </w:tc>
        <w:tc>
          <w:tcPr>
            <w:tcW w:w="1260" w:type="dxa"/>
            <w:tcBorders>
              <w:top w:val="single" w:sz="4" w:space="0" w:color="auto"/>
              <w:left w:val="nil"/>
              <w:bottom w:val="single" w:sz="4" w:space="0" w:color="auto"/>
              <w:right w:val="single" w:sz="4" w:space="0" w:color="auto"/>
            </w:tcBorders>
          </w:tcPr>
          <w:p w:rsidR="006E1166" w:rsidRDefault="006E1166" w:rsidP="00A810E4">
            <w:pPr>
              <w:jc w:val="center"/>
            </w:pPr>
          </w:p>
        </w:tc>
        <w:tc>
          <w:tcPr>
            <w:tcW w:w="1633" w:type="dxa"/>
            <w:tcBorders>
              <w:top w:val="single" w:sz="4" w:space="0" w:color="auto"/>
              <w:left w:val="nil"/>
              <w:bottom w:val="single" w:sz="4" w:space="0" w:color="auto"/>
              <w:right w:val="single" w:sz="4" w:space="0" w:color="auto"/>
            </w:tcBorders>
          </w:tcPr>
          <w:p w:rsidR="006E1166" w:rsidRPr="006915A8" w:rsidRDefault="006E1166" w:rsidP="00A810E4">
            <w:pPr>
              <w:jc w:val="center"/>
            </w:pPr>
          </w:p>
        </w:tc>
      </w:tr>
      <w:tr w:rsidR="006E1166" w:rsidRPr="00A062B3">
        <w:trPr>
          <w:trHeight w:val="722"/>
        </w:trPr>
        <w:tc>
          <w:tcPr>
            <w:tcW w:w="533" w:type="dxa"/>
            <w:tcBorders>
              <w:top w:val="single" w:sz="4" w:space="0" w:color="auto"/>
              <w:left w:val="single" w:sz="4" w:space="0" w:color="auto"/>
              <w:bottom w:val="single" w:sz="4" w:space="0" w:color="auto"/>
              <w:right w:val="single" w:sz="4" w:space="0" w:color="auto"/>
            </w:tcBorders>
            <w:noWrap/>
          </w:tcPr>
          <w:p w:rsidR="006E1166" w:rsidRDefault="007D1666" w:rsidP="004953CA">
            <w:pPr>
              <w:ind w:left="-88" w:right="-131"/>
            </w:pPr>
            <w:r>
              <w:t>8</w:t>
            </w:r>
            <w:r w:rsidR="006E1166">
              <w:t>.6</w:t>
            </w:r>
          </w:p>
        </w:tc>
        <w:tc>
          <w:tcPr>
            <w:tcW w:w="3740" w:type="dxa"/>
            <w:tcBorders>
              <w:top w:val="single" w:sz="4" w:space="0" w:color="auto"/>
              <w:left w:val="nil"/>
              <w:bottom w:val="single" w:sz="4" w:space="0" w:color="auto"/>
              <w:right w:val="single" w:sz="4" w:space="0" w:color="auto"/>
            </w:tcBorders>
          </w:tcPr>
          <w:p w:rsidR="006E1166" w:rsidRDefault="006E1166" w:rsidP="0009228F">
            <w:pPr>
              <w:ind w:hanging="81"/>
            </w:pPr>
            <w:r>
              <w:t>Р</w:t>
            </w:r>
            <w:r w:rsidRPr="00B44DD5">
              <w:t>емонт проезжей части улицы Свободы, с. Ныр</w:t>
            </w:r>
          </w:p>
          <w:p w:rsidR="006E1166" w:rsidRDefault="006E1166" w:rsidP="0009228F">
            <w:pPr>
              <w:ind w:left="-81"/>
            </w:pPr>
          </w:p>
        </w:tc>
        <w:tc>
          <w:tcPr>
            <w:tcW w:w="1276" w:type="dxa"/>
            <w:tcBorders>
              <w:top w:val="single" w:sz="4" w:space="0" w:color="auto"/>
              <w:left w:val="nil"/>
              <w:bottom w:val="single" w:sz="4" w:space="0" w:color="auto"/>
              <w:right w:val="single" w:sz="4" w:space="0" w:color="auto"/>
            </w:tcBorders>
          </w:tcPr>
          <w:p w:rsidR="006E1166" w:rsidRDefault="006E1166" w:rsidP="001B72C9">
            <w:pPr>
              <w:ind w:left="-108" w:right="-108"/>
              <w:jc w:val="center"/>
            </w:pPr>
            <w:r>
              <w:t>2017</w:t>
            </w:r>
          </w:p>
        </w:tc>
        <w:tc>
          <w:tcPr>
            <w:tcW w:w="1491" w:type="dxa"/>
            <w:tcBorders>
              <w:top w:val="single" w:sz="4" w:space="0" w:color="auto"/>
              <w:left w:val="nil"/>
              <w:bottom w:val="single" w:sz="4" w:space="0" w:color="auto"/>
              <w:right w:val="single" w:sz="4" w:space="0" w:color="auto"/>
            </w:tcBorders>
          </w:tcPr>
          <w:p w:rsidR="006E1166" w:rsidRDefault="006E1166" w:rsidP="001B72C9">
            <w:pPr>
              <w:jc w:val="center"/>
            </w:pPr>
            <w:r>
              <w:t>Ныровское сельское п</w:t>
            </w:r>
            <w:r>
              <w:t>о</w:t>
            </w:r>
            <w:r>
              <w:t>селение</w:t>
            </w:r>
          </w:p>
        </w:tc>
        <w:tc>
          <w:tcPr>
            <w:tcW w:w="1485" w:type="dxa"/>
            <w:tcBorders>
              <w:top w:val="single" w:sz="4" w:space="0" w:color="auto"/>
              <w:left w:val="nil"/>
              <w:bottom w:val="single" w:sz="4" w:space="0" w:color="auto"/>
              <w:right w:val="single" w:sz="4" w:space="0" w:color="auto"/>
            </w:tcBorders>
          </w:tcPr>
          <w:p w:rsidR="006E1166" w:rsidRDefault="006E1166" w:rsidP="00A810E4">
            <w:pPr>
              <w:jc w:val="center"/>
            </w:pPr>
            <w:r>
              <w:rPr>
                <w:rStyle w:val="eattr"/>
              </w:rPr>
              <w:t>318,085</w:t>
            </w:r>
          </w:p>
        </w:tc>
        <w:tc>
          <w:tcPr>
            <w:tcW w:w="1418" w:type="dxa"/>
            <w:tcBorders>
              <w:top w:val="single" w:sz="4" w:space="0" w:color="auto"/>
              <w:left w:val="nil"/>
              <w:bottom w:val="single" w:sz="4" w:space="0" w:color="auto"/>
              <w:right w:val="single" w:sz="4" w:space="0" w:color="auto"/>
            </w:tcBorders>
          </w:tcPr>
          <w:p w:rsidR="006E1166" w:rsidRDefault="006E1166" w:rsidP="00EB052E">
            <w:pPr>
              <w:jc w:val="center"/>
            </w:pPr>
            <w:r>
              <w:rPr>
                <w:rStyle w:val="eattr"/>
              </w:rPr>
              <w:t>318,085</w:t>
            </w:r>
          </w:p>
        </w:tc>
        <w:tc>
          <w:tcPr>
            <w:tcW w:w="1250" w:type="dxa"/>
            <w:tcBorders>
              <w:top w:val="single" w:sz="4" w:space="0" w:color="auto"/>
              <w:left w:val="nil"/>
              <w:bottom w:val="single" w:sz="4" w:space="0" w:color="auto"/>
              <w:right w:val="single" w:sz="4" w:space="0" w:color="auto"/>
            </w:tcBorders>
          </w:tcPr>
          <w:p w:rsidR="006E1166" w:rsidRPr="006915A8" w:rsidRDefault="006E1166" w:rsidP="00A810E4">
            <w:pPr>
              <w:jc w:val="center"/>
            </w:pPr>
          </w:p>
        </w:tc>
        <w:tc>
          <w:tcPr>
            <w:tcW w:w="1247" w:type="dxa"/>
            <w:tcBorders>
              <w:top w:val="single" w:sz="4" w:space="0" w:color="auto"/>
              <w:left w:val="nil"/>
              <w:bottom w:val="single" w:sz="4" w:space="0" w:color="auto"/>
              <w:right w:val="single" w:sz="4" w:space="0" w:color="auto"/>
            </w:tcBorders>
          </w:tcPr>
          <w:p w:rsidR="006E1166" w:rsidRPr="006915A8" w:rsidRDefault="006E1166" w:rsidP="00A810E4">
            <w:pPr>
              <w:jc w:val="center"/>
            </w:pPr>
          </w:p>
        </w:tc>
        <w:tc>
          <w:tcPr>
            <w:tcW w:w="1260" w:type="dxa"/>
            <w:tcBorders>
              <w:top w:val="single" w:sz="4" w:space="0" w:color="auto"/>
              <w:left w:val="nil"/>
              <w:bottom w:val="single" w:sz="4" w:space="0" w:color="auto"/>
              <w:right w:val="single" w:sz="4" w:space="0" w:color="auto"/>
            </w:tcBorders>
          </w:tcPr>
          <w:p w:rsidR="006E1166" w:rsidRDefault="006E1166" w:rsidP="00A810E4">
            <w:pPr>
              <w:jc w:val="center"/>
            </w:pPr>
          </w:p>
        </w:tc>
        <w:tc>
          <w:tcPr>
            <w:tcW w:w="1633" w:type="dxa"/>
            <w:tcBorders>
              <w:top w:val="single" w:sz="4" w:space="0" w:color="auto"/>
              <w:left w:val="nil"/>
              <w:bottom w:val="single" w:sz="4" w:space="0" w:color="auto"/>
              <w:right w:val="single" w:sz="4" w:space="0" w:color="auto"/>
            </w:tcBorders>
          </w:tcPr>
          <w:p w:rsidR="006E1166" w:rsidRPr="006915A8" w:rsidRDefault="006E1166" w:rsidP="00A810E4">
            <w:pPr>
              <w:jc w:val="center"/>
            </w:pPr>
          </w:p>
        </w:tc>
      </w:tr>
      <w:tr w:rsidR="006E1166" w:rsidRPr="00A062B3">
        <w:trPr>
          <w:trHeight w:val="722"/>
        </w:trPr>
        <w:tc>
          <w:tcPr>
            <w:tcW w:w="533" w:type="dxa"/>
            <w:tcBorders>
              <w:top w:val="single" w:sz="4" w:space="0" w:color="auto"/>
              <w:left w:val="single" w:sz="4" w:space="0" w:color="auto"/>
              <w:bottom w:val="single" w:sz="4" w:space="0" w:color="auto"/>
              <w:right w:val="single" w:sz="4" w:space="0" w:color="auto"/>
            </w:tcBorders>
            <w:noWrap/>
          </w:tcPr>
          <w:p w:rsidR="006E1166" w:rsidRDefault="007D1666" w:rsidP="004953CA">
            <w:pPr>
              <w:ind w:left="-88" w:right="-131"/>
            </w:pPr>
            <w:r>
              <w:t>8</w:t>
            </w:r>
            <w:r w:rsidR="006E1166">
              <w:t>.7</w:t>
            </w:r>
          </w:p>
        </w:tc>
        <w:tc>
          <w:tcPr>
            <w:tcW w:w="3740" w:type="dxa"/>
            <w:tcBorders>
              <w:top w:val="single" w:sz="4" w:space="0" w:color="auto"/>
              <w:left w:val="nil"/>
              <w:bottom w:val="single" w:sz="4" w:space="0" w:color="auto"/>
              <w:right w:val="single" w:sz="4" w:space="0" w:color="auto"/>
            </w:tcBorders>
          </w:tcPr>
          <w:p w:rsidR="006E1166" w:rsidRDefault="006E1166" w:rsidP="0009228F">
            <w:r w:rsidRPr="00B44DD5">
              <w:t>Ремонт проезжей части улицы протяженностью 820 метров, дер. Кидалсоло</w:t>
            </w:r>
          </w:p>
          <w:p w:rsidR="006E1166" w:rsidRDefault="006E1166" w:rsidP="0009228F">
            <w:pPr>
              <w:ind w:left="-81"/>
            </w:pPr>
          </w:p>
        </w:tc>
        <w:tc>
          <w:tcPr>
            <w:tcW w:w="1276" w:type="dxa"/>
            <w:tcBorders>
              <w:top w:val="single" w:sz="4" w:space="0" w:color="auto"/>
              <w:left w:val="nil"/>
              <w:bottom w:val="single" w:sz="4" w:space="0" w:color="auto"/>
              <w:right w:val="single" w:sz="4" w:space="0" w:color="auto"/>
            </w:tcBorders>
          </w:tcPr>
          <w:p w:rsidR="006E1166" w:rsidRDefault="006E1166" w:rsidP="001B72C9">
            <w:pPr>
              <w:ind w:left="-108" w:right="-108"/>
              <w:jc w:val="center"/>
            </w:pPr>
            <w:r>
              <w:t>2017</w:t>
            </w:r>
          </w:p>
        </w:tc>
        <w:tc>
          <w:tcPr>
            <w:tcW w:w="1491" w:type="dxa"/>
            <w:tcBorders>
              <w:top w:val="single" w:sz="4" w:space="0" w:color="auto"/>
              <w:left w:val="nil"/>
              <w:bottom w:val="single" w:sz="4" w:space="0" w:color="auto"/>
              <w:right w:val="single" w:sz="4" w:space="0" w:color="auto"/>
            </w:tcBorders>
          </w:tcPr>
          <w:p w:rsidR="006E1166" w:rsidRDefault="006E1166" w:rsidP="001B72C9">
            <w:pPr>
              <w:jc w:val="center"/>
            </w:pPr>
            <w:r>
              <w:t>Пачинско</w:t>
            </w:r>
            <w:r>
              <w:t>е</w:t>
            </w:r>
            <w:r>
              <w:t>сельское поселение</w:t>
            </w:r>
          </w:p>
        </w:tc>
        <w:tc>
          <w:tcPr>
            <w:tcW w:w="1485" w:type="dxa"/>
            <w:tcBorders>
              <w:top w:val="single" w:sz="4" w:space="0" w:color="auto"/>
              <w:left w:val="nil"/>
              <w:bottom w:val="single" w:sz="4" w:space="0" w:color="auto"/>
              <w:right w:val="single" w:sz="4" w:space="0" w:color="auto"/>
            </w:tcBorders>
          </w:tcPr>
          <w:p w:rsidR="006E1166" w:rsidRDefault="006E1166" w:rsidP="00A810E4">
            <w:pPr>
              <w:jc w:val="center"/>
            </w:pPr>
            <w:r>
              <w:rPr>
                <w:rStyle w:val="eattr"/>
              </w:rPr>
              <w:t>401,352</w:t>
            </w:r>
          </w:p>
        </w:tc>
        <w:tc>
          <w:tcPr>
            <w:tcW w:w="1418" w:type="dxa"/>
            <w:tcBorders>
              <w:top w:val="single" w:sz="4" w:space="0" w:color="auto"/>
              <w:left w:val="nil"/>
              <w:bottom w:val="single" w:sz="4" w:space="0" w:color="auto"/>
              <w:right w:val="single" w:sz="4" w:space="0" w:color="auto"/>
            </w:tcBorders>
          </w:tcPr>
          <w:p w:rsidR="006E1166" w:rsidRDefault="006E1166" w:rsidP="00EB052E">
            <w:pPr>
              <w:jc w:val="center"/>
            </w:pPr>
            <w:r>
              <w:rPr>
                <w:rStyle w:val="eattr"/>
              </w:rPr>
              <w:t>401,352</w:t>
            </w:r>
          </w:p>
        </w:tc>
        <w:tc>
          <w:tcPr>
            <w:tcW w:w="1250" w:type="dxa"/>
            <w:tcBorders>
              <w:top w:val="single" w:sz="4" w:space="0" w:color="auto"/>
              <w:left w:val="nil"/>
              <w:bottom w:val="single" w:sz="4" w:space="0" w:color="auto"/>
              <w:right w:val="single" w:sz="4" w:space="0" w:color="auto"/>
            </w:tcBorders>
          </w:tcPr>
          <w:p w:rsidR="006E1166" w:rsidRPr="006915A8" w:rsidRDefault="006E1166" w:rsidP="00A810E4">
            <w:pPr>
              <w:jc w:val="center"/>
            </w:pPr>
          </w:p>
        </w:tc>
        <w:tc>
          <w:tcPr>
            <w:tcW w:w="1247" w:type="dxa"/>
            <w:tcBorders>
              <w:top w:val="single" w:sz="4" w:space="0" w:color="auto"/>
              <w:left w:val="nil"/>
              <w:bottom w:val="single" w:sz="4" w:space="0" w:color="auto"/>
              <w:right w:val="single" w:sz="4" w:space="0" w:color="auto"/>
            </w:tcBorders>
          </w:tcPr>
          <w:p w:rsidR="006E1166" w:rsidRPr="006915A8" w:rsidRDefault="006E1166" w:rsidP="00A810E4">
            <w:pPr>
              <w:jc w:val="center"/>
            </w:pPr>
          </w:p>
        </w:tc>
        <w:tc>
          <w:tcPr>
            <w:tcW w:w="1260" w:type="dxa"/>
            <w:tcBorders>
              <w:top w:val="single" w:sz="4" w:space="0" w:color="auto"/>
              <w:left w:val="nil"/>
              <w:bottom w:val="single" w:sz="4" w:space="0" w:color="auto"/>
              <w:right w:val="single" w:sz="4" w:space="0" w:color="auto"/>
            </w:tcBorders>
          </w:tcPr>
          <w:p w:rsidR="006E1166" w:rsidRDefault="006E1166" w:rsidP="00A810E4">
            <w:pPr>
              <w:jc w:val="center"/>
            </w:pPr>
          </w:p>
        </w:tc>
        <w:tc>
          <w:tcPr>
            <w:tcW w:w="1633" w:type="dxa"/>
            <w:tcBorders>
              <w:top w:val="single" w:sz="4" w:space="0" w:color="auto"/>
              <w:left w:val="nil"/>
              <w:bottom w:val="single" w:sz="4" w:space="0" w:color="auto"/>
              <w:right w:val="single" w:sz="4" w:space="0" w:color="auto"/>
            </w:tcBorders>
          </w:tcPr>
          <w:p w:rsidR="006E1166" w:rsidRPr="006915A8" w:rsidRDefault="006E1166" w:rsidP="00A810E4">
            <w:pPr>
              <w:jc w:val="center"/>
            </w:pPr>
          </w:p>
        </w:tc>
      </w:tr>
      <w:tr w:rsidR="006E1166" w:rsidRPr="00A062B3">
        <w:trPr>
          <w:trHeight w:val="722"/>
        </w:trPr>
        <w:tc>
          <w:tcPr>
            <w:tcW w:w="533" w:type="dxa"/>
            <w:tcBorders>
              <w:top w:val="single" w:sz="4" w:space="0" w:color="auto"/>
              <w:left w:val="single" w:sz="4" w:space="0" w:color="auto"/>
              <w:bottom w:val="single" w:sz="4" w:space="0" w:color="auto"/>
              <w:right w:val="single" w:sz="4" w:space="0" w:color="auto"/>
            </w:tcBorders>
            <w:noWrap/>
          </w:tcPr>
          <w:p w:rsidR="006E1166" w:rsidRDefault="007D1666" w:rsidP="004953CA">
            <w:pPr>
              <w:ind w:left="-88" w:right="-131"/>
            </w:pPr>
            <w:r>
              <w:t>8</w:t>
            </w:r>
            <w:r w:rsidR="006E1166">
              <w:t>.8</w:t>
            </w:r>
          </w:p>
        </w:tc>
        <w:tc>
          <w:tcPr>
            <w:tcW w:w="3740" w:type="dxa"/>
            <w:tcBorders>
              <w:top w:val="single" w:sz="4" w:space="0" w:color="auto"/>
              <w:left w:val="nil"/>
              <w:bottom w:val="single" w:sz="4" w:space="0" w:color="auto"/>
              <w:right w:val="single" w:sz="4" w:space="0" w:color="auto"/>
            </w:tcBorders>
          </w:tcPr>
          <w:p w:rsidR="006E1166" w:rsidRDefault="006E1166" w:rsidP="0009228F">
            <w:r w:rsidRPr="00F731AD">
              <w:t>Капитальный ремонт фасада зд</w:t>
            </w:r>
            <w:r w:rsidRPr="00F731AD">
              <w:t>а</w:t>
            </w:r>
            <w:r w:rsidRPr="00F731AD">
              <w:t>ния Дома культуры и благоус</w:t>
            </w:r>
            <w:r w:rsidRPr="00F731AD">
              <w:t>т</w:t>
            </w:r>
            <w:r w:rsidRPr="00F731AD">
              <w:t>ройство прилегающей террит</w:t>
            </w:r>
            <w:r w:rsidRPr="00F731AD">
              <w:t>о</w:t>
            </w:r>
            <w:r w:rsidRPr="00F731AD">
              <w:t>рии., ул. Свободы, д.14, пгт. Тужа Кировской о</w:t>
            </w:r>
            <w:r w:rsidRPr="00F731AD">
              <w:t>б</w:t>
            </w:r>
            <w:r w:rsidRPr="00F731AD">
              <w:t>ласти</w:t>
            </w:r>
          </w:p>
          <w:p w:rsidR="006E1166" w:rsidRDefault="006E1166" w:rsidP="0009228F">
            <w:pPr>
              <w:ind w:left="-81"/>
            </w:pPr>
          </w:p>
        </w:tc>
        <w:tc>
          <w:tcPr>
            <w:tcW w:w="1276" w:type="dxa"/>
            <w:tcBorders>
              <w:top w:val="single" w:sz="4" w:space="0" w:color="auto"/>
              <w:left w:val="nil"/>
              <w:bottom w:val="single" w:sz="4" w:space="0" w:color="auto"/>
              <w:right w:val="single" w:sz="4" w:space="0" w:color="auto"/>
            </w:tcBorders>
          </w:tcPr>
          <w:p w:rsidR="006E1166" w:rsidRDefault="006E1166" w:rsidP="00A810E4">
            <w:pPr>
              <w:ind w:left="-108" w:right="-108"/>
              <w:jc w:val="center"/>
            </w:pPr>
            <w:r>
              <w:t>2017</w:t>
            </w:r>
          </w:p>
        </w:tc>
        <w:tc>
          <w:tcPr>
            <w:tcW w:w="1491" w:type="dxa"/>
            <w:tcBorders>
              <w:top w:val="single" w:sz="4" w:space="0" w:color="auto"/>
              <w:left w:val="nil"/>
              <w:bottom w:val="single" w:sz="4" w:space="0" w:color="auto"/>
              <w:right w:val="single" w:sz="4" w:space="0" w:color="auto"/>
            </w:tcBorders>
          </w:tcPr>
          <w:p w:rsidR="006E1166" w:rsidRDefault="006E1166" w:rsidP="00A810E4">
            <w:pPr>
              <w:jc w:val="center"/>
            </w:pPr>
            <w:r>
              <w:t>Тужинский муниц</w:t>
            </w:r>
            <w:r>
              <w:t>и</w:t>
            </w:r>
            <w:r>
              <w:t>пальный район</w:t>
            </w:r>
          </w:p>
        </w:tc>
        <w:tc>
          <w:tcPr>
            <w:tcW w:w="1485" w:type="dxa"/>
            <w:tcBorders>
              <w:top w:val="single" w:sz="4" w:space="0" w:color="auto"/>
              <w:left w:val="nil"/>
              <w:bottom w:val="single" w:sz="4" w:space="0" w:color="auto"/>
              <w:right w:val="single" w:sz="4" w:space="0" w:color="auto"/>
            </w:tcBorders>
          </w:tcPr>
          <w:p w:rsidR="006E1166" w:rsidRDefault="006E1166" w:rsidP="00A810E4">
            <w:pPr>
              <w:jc w:val="center"/>
            </w:pPr>
            <w:r>
              <w:rPr>
                <w:rStyle w:val="eattr"/>
              </w:rPr>
              <w:t>2832,350</w:t>
            </w:r>
          </w:p>
        </w:tc>
        <w:tc>
          <w:tcPr>
            <w:tcW w:w="1418" w:type="dxa"/>
            <w:tcBorders>
              <w:top w:val="single" w:sz="4" w:space="0" w:color="auto"/>
              <w:left w:val="nil"/>
              <w:bottom w:val="single" w:sz="4" w:space="0" w:color="auto"/>
              <w:right w:val="single" w:sz="4" w:space="0" w:color="auto"/>
            </w:tcBorders>
          </w:tcPr>
          <w:p w:rsidR="006E1166" w:rsidRDefault="006E1166" w:rsidP="00EB052E">
            <w:pPr>
              <w:jc w:val="center"/>
            </w:pPr>
            <w:r>
              <w:rPr>
                <w:rStyle w:val="eattr"/>
              </w:rPr>
              <w:t>2832,350</w:t>
            </w:r>
          </w:p>
        </w:tc>
        <w:tc>
          <w:tcPr>
            <w:tcW w:w="1250" w:type="dxa"/>
            <w:tcBorders>
              <w:top w:val="single" w:sz="4" w:space="0" w:color="auto"/>
              <w:left w:val="nil"/>
              <w:bottom w:val="single" w:sz="4" w:space="0" w:color="auto"/>
              <w:right w:val="single" w:sz="4" w:space="0" w:color="auto"/>
            </w:tcBorders>
          </w:tcPr>
          <w:p w:rsidR="006E1166" w:rsidRPr="006915A8" w:rsidRDefault="006E1166" w:rsidP="00A810E4">
            <w:pPr>
              <w:jc w:val="center"/>
            </w:pPr>
          </w:p>
        </w:tc>
        <w:tc>
          <w:tcPr>
            <w:tcW w:w="1247" w:type="dxa"/>
            <w:tcBorders>
              <w:top w:val="single" w:sz="4" w:space="0" w:color="auto"/>
              <w:left w:val="nil"/>
              <w:bottom w:val="single" w:sz="4" w:space="0" w:color="auto"/>
              <w:right w:val="single" w:sz="4" w:space="0" w:color="auto"/>
            </w:tcBorders>
          </w:tcPr>
          <w:p w:rsidR="006E1166" w:rsidRPr="006915A8" w:rsidRDefault="006E1166" w:rsidP="00A810E4">
            <w:pPr>
              <w:jc w:val="center"/>
            </w:pPr>
          </w:p>
        </w:tc>
        <w:tc>
          <w:tcPr>
            <w:tcW w:w="1260" w:type="dxa"/>
            <w:tcBorders>
              <w:top w:val="single" w:sz="4" w:space="0" w:color="auto"/>
              <w:left w:val="nil"/>
              <w:bottom w:val="single" w:sz="4" w:space="0" w:color="auto"/>
              <w:right w:val="single" w:sz="4" w:space="0" w:color="auto"/>
            </w:tcBorders>
          </w:tcPr>
          <w:p w:rsidR="006E1166" w:rsidRDefault="006E1166" w:rsidP="00A810E4">
            <w:pPr>
              <w:jc w:val="center"/>
            </w:pPr>
          </w:p>
        </w:tc>
        <w:tc>
          <w:tcPr>
            <w:tcW w:w="1633" w:type="dxa"/>
            <w:tcBorders>
              <w:top w:val="single" w:sz="4" w:space="0" w:color="auto"/>
              <w:left w:val="nil"/>
              <w:bottom w:val="single" w:sz="4" w:space="0" w:color="auto"/>
              <w:right w:val="single" w:sz="4" w:space="0" w:color="auto"/>
            </w:tcBorders>
          </w:tcPr>
          <w:p w:rsidR="006E1166" w:rsidRPr="006915A8" w:rsidRDefault="006E1166" w:rsidP="00A810E4">
            <w:pPr>
              <w:jc w:val="center"/>
            </w:pPr>
          </w:p>
        </w:tc>
      </w:tr>
      <w:tr w:rsidR="006E1166" w:rsidRPr="00A062B3">
        <w:trPr>
          <w:trHeight w:val="722"/>
        </w:trPr>
        <w:tc>
          <w:tcPr>
            <w:tcW w:w="533" w:type="dxa"/>
            <w:tcBorders>
              <w:top w:val="single" w:sz="4" w:space="0" w:color="auto"/>
              <w:left w:val="single" w:sz="4" w:space="0" w:color="auto"/>
              <w:bottom w:val="single" w:sz="4" w:space="0" w:color="auto"/>
              <w:right w:val="single" w:sz="4" w:space="0" w:color="auto"/>
            </w:tcBorders>
            <w:noWrap/>
          </w:tcPr>
          <w:p w:rsidR="006E1166" w:rsidRDefault="006E1166" w:rsidP="004953CA">
            <w:pPr>
              <w:ind w:left="-88" w:right="-131"/>
            </w:pPr>
          </w:p>
        </w:tc>
        <w:tc>
          <w:tcPr>
            <w:tcW w:w="3740" w:type="dxa"/>
            <w:tcBorders>
              <w:top w:val="single" w:sz="4" w:space="0" w:color="auto"/>
              <w:left w:val="nil"/>
              <w:bottom w:val="single" w:sz="4" w:space="0" w:color="auto"/>
              <w:right w:val="single" w:sz="4" w:space="0" w:color="auto"/>
            </w:tcBorders>
          </w:tcPr>
          <w:p w:rsidR="006E1166" w:rsidRPr="00EB052E" w:rsidRDefault="006E1166" w:rsidP="00AC7696">
            <w:pPr>
              <w:ind w:left="72"/>
              <w:rPr>
                <w:b/>
                <w:bCs/>
                <w:sz w:val="28"/>
                <w:szCs w:val="28"/>
              </w:rPr>
            </w:pPr>
            <w:r w:rsidRPr="00EB052E">
              <w:rPr>
                <w:b/>
                <w:bCs/>
                <w:sz w:val="28"/>
                <w:szCs w:val="28"/>
              </w:rPr>
              <w:t>Итого проектов</w:t>
            </w:r>
            <w:r>
              <w:rPr>
                <w:b/>
                <w:bCs/>
                <w:sz w:val="28"/>
                <w:szCs w:val="28"/>
              </w:rPr>
              <w:t xml:space="preserve"> ( 28 пр</w:t>
            </w:r>
            <w:r>
              <w:rPr>
                <w:b/>
                <w:bCs/>
                <w:sz w:val="28"/>
                <w:szCs w:val="28"/>
              </w:rPr>
              <w:t>о</w:t>
            </w:r>
            <w:r>
              <w:rPr>
                <w:b/>
                <w:bCs/>
                <w:sz w:val="28"/>
                <w:szCs w:val="28"/>
              </w:rPr>
              <w:t>ектов)</w:t>
            </w:r>
          </w:p>
        </w:tc>
        <w:tc>
          <w:tcPr>
            <w:tcW w:w="1276" w:type="dxa"/>
            <w:tcBorders>
              <w:top w:val="single" w:sz="4" w:space="0" w:color="auto"/>
              <w:left w:val="nil"/>
              <w:bottom w:val="single" w:sz="4" w:space="0" w:color="auto"/>
              <w:right w:val="single" w:sz="4" w:space="0" w:color="auto"/>
            </w:tcBorders>
          </w:tcPr>
          <w:p w:rsidR="006E1166" w:rsidRPr="00E83925" w:rsidRDefault="006E1166" w:rsidP="00A810E4">
            <w:pPr>
              <w:ind w:left="-108" w:right="-108"/>
              <w:jc w:val="center"/>
              <w:rPr>
                <w:b/>
              </w:rPr>
            </w:pPr>
            <w:r w:rsidRPr="00E83925">
              <w:rPr>
                <w:b/>
              </w:rPr>
              <w:t>201</w:t>
            </w:r>
            <w:r w:rsidR="0022639B">
              <w:rPr>
                <w:b/>
              </w:rPr>
              <w:t>7</w:t>
            </w:r>
            <w:r w:rsidRPr="00E83925">
              <w:rPr>
                <w:b/>
              </w:rPr>
              <w:t>-20</w:t>
            </w:r>
            <w:r w:rsidR="0022639B">
              <w:rPr>
                <w:b/>
              </w:rPr>
              <w:t>21</w:t>
            </w:r>
          </w:p>
        </w:tc>
        <w:tc>
          <w:tcPr>
            <w:tcW w:w="1491" w:type="dxa"/>
            <w:tcBorders>
              <w:top w:val="single" w:sz="4" w:space="0" w:color="auto"/>
              <w:left w:val="nil"/>
              <w:bottom w:val="single" w:sz="4" w:space="0" w:color="auto"/>
              <w:right w:val="single" w:sz="4" w:space="0" w:color="auto"/>
            </w:tcBorders>
          </w:tcPr>
          <w:p w:rsidR="006E1166" w:rsidRPr="00E83925" w:rsidRDefault="006E1166" w:rsidP="00A810E4">
            <w:pPr>
              <w:jc w:val="center"/>
              <w:rPr>
                <w:b/>
              </w:rPr>
            </w:pPr>
            <w:r>
              <w:rPr>
                <w:b/>
              </w:rPr>
              <w:t>Тужинский район</w:t>
            </w:r>
          </w:p>
        </w:tc>
        <w:tc>
          <w:tcPr>
            <w:tcW w:w="1485" w:type="dxa"/>
            <w:tcBorders>
              <w:top w:val="single" w:sz="4" w:space="0" w:color="auto"/>
              <w:left w:val="nil"/>
              <w:bottom w:val="single" w:sz="4" w:space="0" w:color="auto"/>
              <w:right w:val="single" w:sz="4" w:space="0" w:color="auto"/>
            </w:tcBorders>
          </w:tcPr>
          <w:p w:rsidR="006E1166" w:rsidRPr="00E83925" w:rsidRDefault="00270C00" w:rsidP="00AC7696">
            <w:pPr>
              <w:jc w:val="center"/>
              <w:rPr>
                <w:b/>
              </w:rPr>
            </w:pPr>
            <w:r>
              <w:rPr>
                <w:b/>
              </w:rPr>
              <w:t>149058,446</w:t>
            </w:r>
          </w:p>
        </w:tc>
        <w:tc>
          <w:tcPr>
            <w:tcW w:w="1418" w:type="dxa"/>
            <w:tcBorders>
              <w:top w:val="single" w:sz="4" w:space="0" w:color="auto"/>
              <w:left w:val="nil"/>
              <w:bottom w:val="single" w:sz="4" w:space="0" w:color="auto"/>
              <w:right w:val="single" w:sz="4" w:space="0" w:color="auto"/>
            </w:tcBorders>
          </w:tcPr>
          <w:p w:rsidR="006E1166" w:rsidRPr="00E83925" w:rsidRDefault="00270C00" w:rsidP="00A810E4">
            <w:pPr>
              <w:jc w:val="center"/>
              <w:rPr>
                <w:b/>
              </w:rPr>
            </w:pPr>
            <w:r>
              <w:rPr>
                <w:b/>
              </w:rPr>
              <w:t>44309,888</w:t>
            </w:r>
          </w:p>
        </w:tc>
        <w:tc>
          <w:tcPr>
            <w:tcW w:w="1250" w:type="dxa"/>
            <w:tcBorders>
              <w:top w:val="single" w:sz="4" w:space="0" w:color="auto"/>
              <w:left w:val="nil"/>
              <w:bottom w:val="single" w:sz="4" w:space="0" w:color="auto"/>
              <w:right w:val="single" w:sz="4" w:space="0" w:color="auto"/>
            </w:tcBorders>
          </w:tcPr>
          <w:p w:rsidR="006E1166" w:rsidRPr="00E83925" w:rsidRDefault="00270C00" w:rsidP="00A810E4">
            <w:pPr>
              <w:jc w:val="center"/>
              <w:rPr>
                <w:b/>
              </w:rPr>
            </w:pPr>
            <w:r>
              <w:rPr>
                <w:b/>
              </w:rPr>
              <w:t>57590,585</w:t>
            </w:r>
          </w:p>
        </w:tc>
        <w:tc>
          <w:tcPr>
            <w:tcW w:w="1247" w:type="dxa"/>
            <w:tcBorders>
              <w:top w:val="single" w:sz="4" w:space="0" w:color="auto"/>
              <w:left w:val="nil"/>
              <w:bottom w:val="single" w:sz="4" w:space="0" w:color="auto"/>
              <w:right w:val="single" w:sz="4" w:space="0" w:color="auto"/>
            </w:tcBorders>
          </w:tcPr>
          <w:p w:rsidR="006E1166" w:rsidRPr="00E83925" w:rsidRDefault="00270C00" w:rsidP="00A810E4">
            <w:pPr>
              <w:jc w:val="center"/>
              <w:rPr>
                <w:b/>
              </w:rPr>
            </w:pPr>
            <w:r>
              <w:rPr>
                <w:b/>
              </w:rPr>
              <w:t>16180</w:t>
            </w:r>
          </w:p>
        </w:tc>
        <w:tc>
          <w:tcPr>
            <w:tcW w:w="1260" w:type="dxa"/>
            <w:tcBorders>
              <w:top w:val="single" w:sz="4" w:space="0" w:color="auto"/>
              <w:left w:val="nil"/>
              <w:bottom w:val="single" w:sz="4" w:space="0" w:color="auto"/>
              <w:right w:val="single" w:sz="4" w:space="0" w:color="auto"/>
            </w:tcBorders>
          </w:tcPr>
          <w:p w:rsidR="006E1166" w:rsidRPr="00E83925" w:rsidRDefault="00270C00" w:rsidP="005E70D6">
            <w:pPr>
              <w:rPr>
                <w:b/>
              </w:rPr>
            </w:pPr>
            <w:r>
              <w:rPr>
                <w:b/>
              </w:rPr>
              <w:t>16377,7</w:t>
            </w:r>
          </w:p>
        </w:tc>
        <w:tc>
          <w:tcPr>
            <w:tcW w:w="1633" w:type="dxa"/>
            <w:tcBorders>
              <w:top w:val="single" w:sz="4" w:space="0" w:color="auto"/>
              <w:left w:val="nil"/>
              <w:bottom w:val="single" w:sz="4" w:space="0" w:color="auto"/>
              <w:right w:val="single" w:sz="4" w:space="0" w:color="auto"/>
            </w:tcBorders>
          </w:tcPr>
          <w:p w:rsidR="006E1166" w:rsidRPr="00E83925" w:rsidRDefault="00270C00" w:rsidP="00A810E4">
            <w:pPr>
              <w:jc w:val="center"/>
              <w:rPr>
                <w:b/>
              </w:rPr>
            </w:pPr>
            <w:r>
              <w:rPr>
                <w:b/>
              </w:rPr>
              <w:t>14600</w:t>
            </w:r>
          </w:p>
        </w:tc>
      </w:tr>
    </w:tbl>
    <w:p w:rsidR="004C13A8" w:rsidRDefault="004C13A8" w:rsidP="004953CA">
      <w:pPr>
        <w:pStyle w:val="ConsPlusNormal"/>
        <w:ind w:firstLine="0"/>
        <w:rPr>
          <w:rFonts w:ascii="Times New Roman" w:hAnsi="Times New Roman" w:cs="Times New Roman"/>
          <w:sz w:val="28"/>
          <w:szCs w:val="28"/>
        </w:rPr>
      </w:pPr>
    </w:p>
    <w:p w:rsidR="00A42CA9" w:rsidRDefault="00A42CA9" w:rsidP="004953CA">
      <w:pPr>
        <w:pStyle w:val="ConsPlusNormal"/>
        <w:ind w:firstLine="0"/>
        <w:rPr>
          <w:rFonts w:ascii="Times New Roman" w:hAnsi="Times New Roman" w:cs="Times New Roman"/>
          <w:sz w:val="28"/>
          <w:szCs w:val="28"/>
        </w:rPr>
      </w:pPr>
    </w:p>
    <w:p w:rsidR="00BD26D2" w:rsidRDefault="00BD26D2" w:rsidP="004953CA">
      <w:pPr>
        <w:pStyle w:val="ConsPlusNormal"/>
        <w:ind w:firstLine="0"/>
        <w:rPr>
          <w:rFonts w:ascii="Times New Roman" w:hAnsi="Times New Roman" w:cs="Times New Roman"/>
          <w:sz w:val="28"/>
          <w:szCs w:val="28"/>
        </w:rPr>
      </w:pPr>
    </w:p>
    <w:p w:rsidR="00BD26D2" w:rsidRDefault="00BD26D2" w:rsidP="004953CA">
      <w:pPr>
        <w:pStyle w:val="ConsPlusNormal"/>
        <w:ind w:firstLine="0"/>
        <w:rPr>
          <w:rFonts w:ascii="Times New Roman" w:hAnsi="Times New Roman" w:cs="Times New Roman"/>
          <w:sz w:val="28"/>
          <w:szCs w:val="28"/>
        </w:rPr>
      </w:pPr>
    </w:p>
    <w:p w:rsidR="0038721B" w:rsidRDefault="0038721B" w:rsidP="0038721B">
      <w:pPr>
        <w:pStyle w:val="a6"/>
        <w:spacing w:before="0" w:after="0" w:line="240" w:lineRule="auto"/>
        <w:jc w:val="right"/>
        <w:outlineLvl w:val="0"/>
        <w:rPr>
          <w:rFonts w:ascii="Times New Roman" w:hAnsi="Times New Roman"/>
          <w:sz w:val="28"/>
          <w:szCs w:val="28"/>
          <w:lang w:val="ru-RU"/>
        </w:rPr>
      </w:pPr>
      <w:bookmarkStart w:id="6" w:name="прил_5"/>
      <w:r>
        <w:rPr>
          <w:rFonts w:ascii="Times New Roman" w:hAnsi="Times New Roman"/>
          <w:sz w:val="28"/>
          <w:szCs w:val="28"/>
          <w:lang w:val="ru-RU"/>
        </w:rPr>
        <w:t xml:space="preserve">Приложение </w:t>
      </w:r>
      <w:r w:rsidR="00A36EF6">
        <w:rPr>
          <w:rFonts w:ascii="Times New Roman" w:hAnsi="Times New Roman"/>
          <w:sz w:val="28"/>
          <w:szCs w:val="28"/>
          <w:lang w:val="ru-RU"/>
        </w:rPr>
        <w:t>№</w:t>
      </w:r>
      <w:r w:rsidR="00276836">
        <w:rPr>
          <w:rFonts w:ascii="Times New Roman" w:hAnsi="Times New Roman"/>
          <w:sz w:val="28"/>
          <w:szCs w:val="28"/>
          <w:lang w:val="ru-RU"/>
        </w:rPr>
        <w:t>2</w:t>
      </w:r>
      <w:r>
        <w:rPr>
          <w:rFonts w:ascii="Times New Roman" w:hAnsi="Times New Roman"/>
          <w:sz w:val="28"/>
          <w:szCs w:val="28"/>
          <w:lang w:val="ru-RU"/>
        </w:rPr>
        <w:t>.</w:t>
      </w:r>
    </w:p>
    <w:p w:rsidR="005130B0" w:rsidRPr="0027059F" w:rsidRDefault="005130B0" w:rsidP="005130B0">
      <w:pPr>
        <w:pStyle w:val="a6"/>
        <w:spacing w:before="0" w:after="0" w:line="240" w:lineRule="auto"/>
        <w:ind w:firstLine="0"/>
        <w:jc w:val="center"/>
        <w:rPr>
          <w:rFonts w:ascii="Times New Roman" w:hAnsi="Times New Roman"/>
          <w:b/>
          <w:sz w:val="28"/>
          <w:szCs w:val="28"/>
          <w:lang w:val="ru-RU"/>
        </w:rPr>
      </w:pPr>
      <w:r>
        <w:rPr>
          <w:rFonts w:ascii="Times New Roman" w:hAnsi="Times New Roman"/>
          <w:b/>
          <w:sz w:val="28"/>
          <w:szCs w:val="28"/>
          <w:lang w:val="ru-RU"/>
        </w:rPr>
        <w:t>ПОКАЗАТЕЛИ</w:t>
      </w:r>
    </w:p>
    <w:p w:rsidR="005130B0" w:rsidRDefault="005130B0" w:rsidP="005130B0">
      <w:pPr>
        <w:pStyle w:val="a6"/>
        <w:spacing w:before="0" w:after="0" w:line="240" w:lineRule="auto"/>
        <w:ind w:firstLine="0"/>
        <w:jc w:val="center"/>
        <w:rPr>
          <w:rFonts w:ascii="Times New Roman" w:hAnsi="Times New Roman"/>
          <w:b/>
          <w:sz w:val="28"/>
          <w:szCs w:val="28"/>
          <w:lang w:val="ru-RU"/>
        </w:rPr>
      </w:pPr>
      <w:r w:rsidRPr="0027059F">
        <w:rPr>
          <w:rFonts w:ascii="Times New Roman" w:hAnsi="Times New Roman"/>
          <w:b/>
          <w:sz w:val="28"/>
          <w:szCs w:val="28"/>
          <w:lang w:val="ru-RU"/>
        </w:rPr>
        <w:t>эффективности реализации программы социально-экономического разв</w:t>
      </w:r>
      <w:r w:rsidRPr="0027059F">
        <w:rPr>
          <w:rFonts w:ascii="Times New Roman" w:hAnsi="Times New Roman"/>
          <w:b/>
          <w:sz w:val="28"/>
          <w:szCs w:val="28"/>
          <w:lang w:val="ru-RU"/>
        </w:rPr>
        <w:t>и</w:t>
      </w:r>
      <w:r w:rsidRPr="0027059F">
        <w:rPr>
          <w:rFonts w:ascii="Times New Roman" w:hAnsi="Times New Roman"/>
          <w:b/>
          <w:sz w:val="28"/>
          <w:szCs w:val="28"/>
          <w:lang w:val="ru-RU"/>
        </w:rPr>
        <w:t xml:space="preserve">тия </w:t>
      </w:r>
    </w:p>
    <w:p w:rsidR="005130B0" w:rsidRDefault="005130B0" w:rsidP="005130B0">
      <w:pPr>
        <w:pStyle w:val="a6"/>
        <w:spacing w:before="0" w:after="0" w:line="240" w:lineRule="auto"/>
        <w:ind w:firstLine="0"/>
        <w:jc w:val="center"/>
        <w:rPr>
          <w:rFonts w:ascii="Times New Roman" w:hAnsi="Times New Roman"/>
          <w:b/>
          <w:sz w:val="28"/>
          <w:szCs w:val="28"/>
          <w:lang w:val="ru-RU"/>
        </w:rPr>
      </w:pPr>
      <w:r>
        <w:rPr>
          <w:rFonts w:ascii="Times New Roman" w:hAnsi="Times New Roman"/>
          <w:b/>
          <w:sz w:val="28"/>
          <w:szCs w:val="28"/>
          <w:lang w:val="ru-RU"/>
        </w:rPr>
        <w:t xml:space="preserve">Тужинского района </w:t>
      </w:r>
      <w:r w:rsidRPr="0027059F">
        <w:rPr>
          <w:rFonts w:ascii="Times New Roman" w:hAnsi="Times New Roman"/>
          <w:b/>
          <w:sz w:val="28"/>
          <w:szCs w:val="28"/>
          <w:lang w:val="ru-RU"/>
        </w:rPr>
        <w:t xml:space="preserve">Кировской области </w:t>
      </w:r>
      <w:r>
        <w:rPr>
          <w:rFonts w:ascii="Times New Roman" w:hAnsi="Times New Roman"/>
          <w:b/>
          <w:sz w:val="28"/>
          <w:szCs w:val="28"/>
          <w:lang w:val="ru-RU"/>
        </w:rPr>
        <w:t>на 2017-2021</w:t>
      </w:r>
      <w:r w:rsidRPr="00641D03">
        <w:rPr>
          <w:rFonts w:ascii="Times New Roman" w:hAnsi="Times New Roman"/>
          <w:b/>
          <w:sz w:val="28"/>
          <w:szCs w:val="28"/>
          <w:lang w:val="ru-RU"/>
        </w:rPr>
        <w:t xml:space="preserve"> годы</w:t>
      </w:r>
    </w:p>
    <w:p w:rsidR="005130B0" w:rsidRDefault="005130B0" w:rsidP="0038721B">
      <w:pPr>
        <w:pStyle w:val="a6"/>
        <w:spacing w:before="0" w:after="0" w:line="240" w:lineRule="auto"/>
        <w:jc w:val="right"/>
        <w:outlineLvl w:val="0"/>
        <w:rPr>
          <w:rFonts w:ascii="Times New Roman" w:hAnsi="Times New Roman"/>
          <w:sz w:val="28"/>
          <w:szCs w:val="28"/>
          <w:lang w:val="ru-RU"/>
        </w:rPr>
      </w:pPr>
    </w:p>
    <w:bookmarkEnd w:id="6"/>
    <w:p w:rsidR="00AC5095" w:rsidRPr="009B2615" w:rsidRDefault="00AC5095" w:rsidP="00AC5095">
      <w:pPr>
        <w:jc w:val="right"/>
      </w:pPr>
    </w:p>
    <w:tbl>
      <w:tblPr>
        <w:tblW w:w="14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4"/>
        <w:gridCol w:w="5683"/>
        <w:gridCol w:w="1506"/>
        <w:gridCol w:w="1190"/>
        <w:gridCol w:w="1201"/>
        <w:gridCol w:w="1333"/>
        <w:gridCol w:w="1067"/>
        <w:gridCol w:w="1067"/>
        <w:gridCol w:w="1067"/>
      </w:tblGrid>
      <w:tr w:rsidR="005130B0" w:rsidRPr="006F0CE0" w:rsidTr="00514781">
        <w:trPr>
          <w:trHeight w:val="162"/>
        </w:trPr>
        <w:tc>
          <w:tcPr>
            <w:tcW w:w="554" w:type="dxa"/>
            <w:tcBorders>
              <w:top w:val="single" w:sz="4" w:space="0" w:color="auto"/>
              <w:left w:val="single" w:sz="4" w:space="0" w:color="auto"/>
              <w:bottom w:val="single" w:sz="4" w:space="0" w:color="auto"/>
              <w:right w:val="single" w:sz="4" w:space="0" w:color="auto"/>
            </w:tcBorders>
          </w:tcPr>
          <w:p w:rsidR="005130B0" w:rsidRPr="006F0CE0" w:rsidRDefault="005130B0" w:rsidP="00AC5095">
            <w:pPr>
              <w:jc w:val="center"/>
            </w:pPr>
            <w:r w:rsidRPr="006F0CE0">
              <w:t>№ п/п</w:t>
            </w:r>
          </w:p>
        </w:tc>
        <w:tc>
          <w:tcPr>
            <w:tcW w:w="5683" w:type="dxa"/>
            <w:tcBorders>
              <w:top w:val="single" w:sz="4" w:space="0" w:color="auto"/>
              <w:left w:val="single" w:sz="4" w:space="0" w:color="auto"/>
              <w:bottom w:val="single" w:sz="4" w:space="0" w:color="auto"/>
              <w:right w:val="single" w:sz="4" w:space="0" w:color="auto"/>
            </w:tcBorders>
          </w:tcPr>
          <w:p w:rsidR="005130B0" w:rsidRPr="006F0CE0" w:rsidRDefault="005130B0" w:rsidP="00AC5095">
            <w:pPr>
              <w:jc w:val="center"/>
            </w:pPr>
            <w:r w:rsidRPr="006F0CE0">
              <w:t>Наименование показателя</w:t>
            </w:r>
          </w:p>
        </w:tc>
        <w:tc>
          <w:tcPr>
            <w:tcW w:w="1506" w:type="dxa"/>
            <w:tcBorders>
              <w:top w:val="single" w:sz="4" w:space="0" w:color="auto"/>
              <w:left w:val="single" w:sz="4" w:space="0" w:color="auto"/>
              <w:bottom w:val="single" w:sz="4" w:space="0" w:color="auto"/>
              <w:right w:val="single" w:sz="4" w:space="0" w:color="auto"/>
            </w:tcBorders>
          </w:tcPr>
          <w:p w:rsidR="005130B0" w:rsidRPr="006F0CE0" w:rsidRDefault="005130B0" w:rsidP="00AC5095">
            <w:pPr>
              <w:jc w:val="center"/>
            </w:pPr>
            <w:r w:rsidRPr="006F0CE0">
              <w:t>Ед. изм.</w:t>
            </w:r>
          </w:p>
        </w:tc>
        <w:tc>
          <w:tcPr>
            <w:tcW w:w="1190" w:type="dxa"/>
            <w:tcBorders>
              <w:top w:val="single" w:sz="4" w:space="0" w:color="auto"/>
              <w:left w:val="single" w:sz="4" w:space="0" w:color="auto"/>
              <w:bottom w:val="single" w:sz="4" w:space="0" w:color="auto"/>
              <w:right w:val="single" w:sz="4" w:space="0" w:color="auto"/>
            </w:tcBorders>
          </w:tcPr>
          <w:p w:rsidR="005130B0" w:rsidRPr="006F0CE0" w:rsidRDefault="005130B0" w:rsidP="000E513D">
            <w:pPr>
              <w:jc w:val="center"/>
            </w:pPr>
            <w:r w:rsidRPr="006F0CE0">
              <w:t>201</w:t>
            </w:r>
            <w:r>
              <w:t>6</w:t>
            </w:r>
            <w:r w:rsidRPr="006F0CE0">
              <w:t xml:space="preserve">г. </w:t>
            </w:r>
            <w:r w:rsidR="000E513D">
              <w:t>оценка</w:t>
            </w:r>
          </w:p>
        </w:tc>
        <w:tc>
          <w:tcPr>
            <w:tcW w:w="1201"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r w:rsidRPr="006F0CE0">
              <w:t>201</w:t>
            </w:r>
            <w:r>
              <w:t>7</w:t>
            </w:r>
            <w:r w:rsidRPr="006F0CE0">
              <w:t>г. план</w:t>
            </w:r>
          </w:p>
        </w:tc>
        <w:tc>
          <w:tcPr>
            <w:tcW w:w="1333"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r w:rsidRPr="006F0CE0">
              <w:t>201</w:t>
            </w:r>
            <w:r>
              <w:t>8</w:t>
            </w:r>
            <w:r w:rsidRPr="006F0CE0">
              <w:t>г. план</w:t>
            </w: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5130B0" w:rsidP="005130B0">
            <w:pPr>
              <w:jc w:val="center"/>
            </w:pPr>
            <w:r w:rsidRPr="006F0CE0">
              <w:t>201</w:t>
            </w:r>
            <w:r>
              <w:t>9</w:t>
            </w:r>
            <w:r w:rsidRPr="006F0CE0">
              <w:t>г. план</w:t>
            </w: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5130B0" w:rsidP="005130B0">
            <w:pPr>
              <w:jc w:val="center"/>
            </w:pPr>
            <w:r w:rsidRPr="006F0CE0">
              <w:t>20</w:t>
            </w:r>
            <w:r>
              <w:t>20</w:t>
            </w:r>
            <w:r w:rsidRPr="006F0CE0">
              <w:t>г. план</w:t>
            </w: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5130B0" w:rsidP="005130B0">
            <w:pPr>
              <w:jc w:val="center"/>
            </w:pPr>
            <w:r w:rsidRPr="006F0CE0">
              <w:t>20</w:t>
            </w:r>
            <w:r>
              <w:t>21</w:t>
            </w:r>
            <w:r w:rsidRPr="006F0CE0">
              <w:t>г. план</w:t>
            </w:r>
          </w:p>
        </w:tc>
      </w:tr>
      <w:tr w:rsidR="005130B0" w:rsidRPr="006F0CE0" w:rsidTr="00514781">
        <w:trPr>
          <w:trHeight w:val="162"/>
        </w:trPr>
        <w:tc>
          <w:tcPr>
            <w:tcW w:w="554" w:type="dxa"/>
            <w:tcBorders>
              <w:top w:val="single" w:sz="4" w:space="0" w:color="auto"/>
              <w:left w:val="single" w:sz="4" w:space="0" w:color="auto"/>
              <w:bottom w:val="single" w:sz="4" w:space="0" w:color="auto"/>
              <w:right w:val="single" w:sz="4" w:space="0" w:color="auto"/>
            </w:tcBorders>
          </w:tcPr>
          <w:p w:rsidR="005130B0" w:rsidRPr="006F0CE0" w:rsidRDefault="005130B0" w:rsidP="00AC5095"/>
        </w:tc>
        <w:tc>
          <w:tcPr>
            <w:tcW w:w="5683" w:type="dxa"/>
            <w:tcBorders>
              <w:top w:val="single" w:sz="4" w:space="0" w:color="auto"/>
              <w:left w:val="single" w:sz="4" w:space="0" w:color="auto"/>
              <w:bottom w:val="single" w:sz="4" w:space="0" w:color="auto"/>
              <w:right w:val="single" w:sz="4" w:space="0" w:color="auto"/>
            </w:tcBorders>
          </w:tcPr>
          <w:p w:rsidR="005130B0" w:rsidRPr="006F0CE0" w:rsidRDefault="005130B0" w:rsidP="00AC5095">
            <w:pPr>
              <w:jc w:val="both"/>
            </w:pPr>
            <w:r w:rsidRPr="006F0CE0">
              <w:t>I. Экономическое развитие</w:t>
            </w:r>
          </w:p>
        </w:tc>
        <w:tc>
          <w:tcPr>
            <w:tcW w:w="1506" w:type="dxa"/>
            <w:tcBorders>
              <w:top w:val="single" w:sz="4" w:space="0" w:color="auto"/>
              <w:left w:val="single" w:sz="4" w:space="0" w:color="auto"/>
              <w:bottom w:val="single" w:sz="4" w:space="0" w:color="auto"/>
              <w:right w:val="single" w:sz="4" w:space="0" w:color="auto"/>
            </w:tcBorders>
          </w:tcPr>
          <w:p w:rsidR="005130B0" w:rsidRPr="006F0CE0" w:rsidRDefault="005130B0" w:rsidP="00AC5095"/>
        </w:tc>
        <w:tc>
          <w:tcPr>
            <w:tcW w:w="1190" w:type="dxa"/>
            <w:tcBorders>
              <w:top w:val="single" w:sz="4" w:space="0" w:color="auto"/>
              <w:left w:val="single" w:sz="4" w:space="0" w:color="auto"/>
              <w:bottom w:val="single" w:sz="4" w:space="0" w:color="auto"/>
              <w:right w:val="single" w:sz="4" w:space="0" w:color="auto"/>
            </w:tcBorders>
          </w:tcPr>
          <w:p w:rsidR="005130B0" w:rsidRPr="006F0CE0" w:rsidRDefault="005130B0" w:rsidP="004C2411"/>
        </w:tc>
        <w:tc>
          <w:tcPr>
            <w:tcW w:w="1201" w:type="dxa"/>
            <w:tcBorders>
              <w:top w:val="single" w:sz="4" w:space="0" w:color="auto"/>
              <w:left w:val="single" w:sz="4" w:space="0" w:color="auto"/>
              <w:bottom w:val="single" w:sz="4" w:space="0" w:color="auto"/>
              <w:right w:val="single" w:sz="4" w:space="0" w:color="auto"/>
            </w:tcBorders>
          </w:tcPr>
          <w:p w:rsidR="005130B0" w:rsidRPr="006F0CE0" w:rsidRDefault="005130B0" w:rsidP="004C2411"/>
        </w:tc>
        <w:tc>
          <w:tcPr>
            <w:tcW w:w="1333" w:type="dxa"/>
            <w:tcBorders>
              <w:top w:val="single" w:sz="4" w:space="0" w:color="auto"/>
              <w:left w:val="single" w:sz="4" w:space="0" w:color="auto"/>
              <w:bottom w:val="single" w:sz="4" w:space="0" w:color="auto"/>
              <w:right w:val="single" w:sz="4" w:space="0" w:color="auto"/>
            </w:tcBorders>
          </w:tcPr>
          <w:p w:rsidR="005130B0" w:rsidRPr="006F0CE0" w:rsidRDefault="005130B0" w:rsidP="004C2411"/>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5130B0" w:rsidP="00AC5095"/>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5130B0" w:rsidP="00AC5095"/>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5130B0" w:rsidP="00AC5095"/>
        </w:tc>
      </w:tr>
      <w:tr w:rsidR="005130B0" w:rsidRPr="006F0CE0" w:rsidTr="00514781">
        <w:trPr>
          <w:trHeight w:val="162"/>
        </w:trPr>
        <w:tc>
          <w:tcPr>
            <w:tcW w:w="554" w:type="dxa"/>
            <w:tcBorders>
              <w:top w:val="single" w:sz="4" w:space="0" w:color="auto"/>
              <w:left w:val="single" w:sz="4" w:space="0" w:color="auto"/>
              <w:bottom w:val="single" w:sz="4" w:space="0" w:color="auto"/>
              <w:right w:val="single" w:sz="4" w:space="0" w:color="auto"/>
            </w:tcBorders>
          </w:tcPr>
          <w:p w:rsidR="005130B0" w:rsidRPr="006F0CE0" w:rsidRDefault="005130B0" w:rsidP="00AC5095">
            <w:pPr>
              <w:jc w:val="center"/>
            </w:pPr>
            <w:r w:rsidRPr="006F0CE0">
              <w:t>1</w:t>
            </w:r>
          </w:p>
        </w:tc>
        <w:tc>
          <w:tcPr>
            <w:tcW w:w="5683" w:type="dxa"/>
            <w:tcBorders>
              <w:top w:val="single" w:sz="4" w:space="0" w:color="auto"/>
              <w:left w:val="single" w:sz="4" w:space="0" w:color="auto"/>
              <w:bottom w:val="single" w:sz="4" w:space="0" w:color="auto"/>
              <w:right w:val="single" w:sz="4" w:space="0" w:color="auto"/>
            </w:tcBorders>
          </w:tcPr>
          <w:p w:rsidR="005130B0" w:rsidRPr="006F0CE0" w:rsidRDefault="005130B0" w:rsidP="00AC5095">
            <w:pPr>
              <w:jc w:val="both"/>
            </w:pPr>
            <w:r w:rsidRPr="006F0CE0">
              <w:t>Число субъектов малого и среднего предприним</w:t>
            </w:r>
            <w:r w:rsidRPr="006F0CE0">
              <w:t>а</w:t>
            </w:r>
            <w:r w:rsidRPr="006F0CE0">
              <w:t>тельс</w:t>
            </w:r>
            <w:r w:rsidRPr="006F0CE0">
              <w:t>т</w:t>
            </w:r>
            <w:r w:rsidRPr="006F0CE0">
              <w:t>ва в расчете на 10 тыс. чел. населения</w:t>
            </w:r>
          </w:p>
        </w:tc>
        <w:tc>
          <w:tcPr>
            <w:tcW w:w="1506" w:type="dxa"/>
            <w:tcBorders>
              <w:top w:val="single" w:sz="4" w:space="0" w:color="auto"/>
              <w:left w:val="single" w:sz="4" w:space="0" w:color="auto"/>
              <w:bottom w:val="single" w:sz="4" w:space="0" w:color="auto"/>
              <w:right w:val="single" w:sz="4" w:space="0" w:color="auto"/>
            </w:tcBorders>
          </w:tcPr>
          <w:p w:rsidR="005130B0" w:rsidRPr="006F0CE0" w:rsidRDefault="005130B0" w:rsidP="00AC5095">
            <w:pPr>
              <w:jc w:val="center"/>
            </w:pPr>
            <w:r w:rsidRPr="006F0CE0">
              <w:t>единиц</w:t>
            </w:r>
          </w:p>
        </w:tc>
        <w:tc>
          <w:tcPr>
            <w:tcW w:w="1190"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r>
              <w:t>290,8</w:t>
            </w:r>
          </w:p>
        </w:tc>
        <w:tc>
          <w:tcPr>
            <w:tcW w:w="1201"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r>
              <w:t>295,3</w:t>
            </w:r>
          </w:p>
        </w:tc>
        <w:tc>
          <w:tcPr>
            <w:tcW w:w="1333"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r>
              <w:t>300,6</w:t>
            </w: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0E513D" w:rsidP="00AC5095">
            <w:pPr>
              <w:jc w:val="center"/>
            </w:pPr>
            <w:r>
              <w:t>305,0</w:t>
            </w: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0E513D" w:rsidP="00AC5095">
            <w:pPr>
              <w:jc w:val="center"/>
            </w:pPr>
            <w:r>
              <w:t>310</w:t>
            </w: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0E513D" w:rsidP="00AC5095">
            <w:pPr>
              <w:jc w:val="center"/>
            </w:pPr>
            <w:r>
              <w:t>315</w:t>
            </w:r>
          </w:p>
        </w:tc>
      </w:tr>
      <w:tr w:rsidR="005130B0" w:rsidRPr="006F0CE0" w:rsidTr="00514781">
        <w:trPr>
          <w:trHeight w:val="162"/>
        </w:trPr>
        <w:tc>
          <w:tcPr>
            <w:tcW w:w="554" w:type="dxa"/>
            <w:tcBorders>
              <w:top w:val="single" w:sz="4" w:space="0" w:color="auto"/>
              <w:left w:val="single" w:sz="4" w:space="0" w:color="auto"/>
              <w:bottom w:val="single" w:sz="4" w:space="0" w:color="auto"/>
              <w:right w:val="single" w:sz="4" w:space="0" w:color="auto"/>
            </w:tcBorders>
          </w:tcPr>
          <w:p w:rsidR="005130B0" w:rsidRPr="006F0CE0" w:rsidRDefault="005130B0" w:rsidP="00AC5095">
            <w:pPr>
              <w:jc w:val="center"/>
            </w:pPr>
            <w:r w:rsidRPr="006F0CE0">
              <w:t>2</w:t>
            </w:r>
          </w:p>
        </w:tc>
        <w:tc>
          <w:tcPr>
            <w:tcW w:w="5683" w:type="dxa"/>
            <w:tcBorders>
              <w:top w:val="single" w:sz="4" w:space="0" w:color="auto"/>
              <w:left w:val="single" w:sz="4" w:space="0" w:color="auto"/>
              <w:bottom w:val="single" w:sz="4" w:space="0" w:color="auto"/>
              <w:right w:val="single" w:sz="4" w:space="0" w:color="auto"/>
            </w:tcBorders>
          </w:tcPr>
          <w:p w:rsidR="005130B0" w:rsidRPr="006F0CE0" w:rsidRDefault="005130B0" w:rsidP="00AC5095">
            <w:pPr>
              <w:jc w:val="both"/>
            </w:pPr>
            <w:r w:rsidRPr="006F0CE0">
              <w:t>Доля среднесписочной численности работников (без внешних совместителей) малых и средних предпр</w:t>
            </w:r>
            <w:r w:rsidRPr="006F0CE0">
              <w:t>и</w:t>
            </w:r>
            <w:r w:rsidRPr="006F0CE0">
              <w:t>ятий в среднесписочной численности работников (без внешних совместителей) всех предприятий и организаций</w:t>
            </w:r>
          </w:p>
        </w:tc>
        <w:tc>
          <w:tcPr>
            <w:tcW w:w="1506" w:type="dxa"/>
            <w:tcBorders>
              <w:top w:val="single" w:sz="4" w:space="0" w:color="auto"/>
              <w:left w:val="single" w:sz="4" w:space="0" w:color="auto"/>
              <w:bottom w:val="single" w:sz="4" w:space="0" w:color="auto"/>
              <w:right w:val="single" w:sz="4" w:space="0" w:color="auto"/>
            </w:tcBorders>
          </w:tcPr>
          <w:p w:rsidR="005130B0" w:rsidRPr="006F0CE0" w:rsidRDefault="005130B0" w:rsidP="00AC5095">
            <w:pPr>
              <w:jc w:val="center"/>
            </w:pPr>
            <w:r w:rsidRPr="006F0CE0">
              <w:t>пр</w:t>
            </w:r>
            <w:r w:rsidRPr="006F0CE0">
              <w:t>о</w:t>
            </w:r>
            <w:r w:rsidRPr="006F0CE0">
              <w:t>центов</w:t>
            </w:r>
          </w:p>
        </w:tc>
        <w:tc>
          <w:tcPr>
            <w:tcW w:w="1190"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r>
              <w:t>44</w:t>
            </w:r>
          </w:p>
        </w:tc>
        <w:tc>
          <w:tcPr>
            <w:tcW w:w="1201"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r>
              <w:t>44,3</w:t>
            </w:r>
          </w:p>
        </w:tc>
        <w:tc>
          <w:tcPr>
            <w:tcW w:w="1333"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r>
              <w:t>44,8</w:t>
            </w: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0E513D" w:rsidP="000E513D">
            <w:pPr>
              <w:jc w:val="center"/>
            </w:pPr>
            <w:r>
              <w:t>45,5</w:t>
            </w: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0E513D" w:rsidP="00AC5095">
            <w:pPr>
              <w:jc w:val="center"/>
            </w:pPr>
            <w:r>
              <w:t>46,5</w:t>
            </w: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0E513D" w:rsidP="00AC5095">
            <w:pPr>
              <w:jc w:val="center"/>
            </w:pPr>
            <w:r>
              <w:t>47,0</w:t>
            </w:r>
          </w:p>
        </w:tc>
      </w:tr>
      <w:tr w:rsidR="005130B0" w:rsidRPr="006F0CE0" w:rsidTr="00514781">
        <w:trPr>
          <w:trHeight w:val="162"/>
        </w:trPr>
        <w:tc>
          <w:tcPr>
            <w:tcW w:w="554" w:type="dxa"/>
            <w:tcBorders>
              <w:top w:val="single" w:sz="4" w:space="0" w:color="auto"/>
              <w:left w:val="single" w:sz="4" w:space="0" w:color="auto"/>
              <w:bottom w:val="single" w:sz="4" w:space="0" w:color="auto"/>
              <w:right w:val="single" w:sz="4" w:space="0" w:color="auto"/>
            </w:tcBorders>
          </w:tcPr>
          <w:p w:rsidR="005130B0" w:rsidRPr="006F0CE0" w:rsidRDefault="005130B0" w:rsidP="00AC5095">
            <w:pPr>
              <w:jc w:val="center"/>
            </w:pPr>
            <w:r w:rsidRPr="006F0CE0">
              <w:t>3</w:t>
            </w:r>
          </w:p>
        </w:tc>
        <w:tc>
          <w:tcPr>
            <w:tcW w:w="5683" w:type="dxa"/>
            <w:tcBorders>
              <w:top w:val="single" w:sz="4" w:space="0" w:color="auto"/>
              <w:left w:val="single" w:sz="4" w:space="0" w:color="auto"/>
              <w:bottom w:val="single" w:sz="4" w:space="0" w:color="auto"/>
              <w:right w:val="single" w:sz="4" w:space="0" w:color="auto"/>
            </w:tcBorders>
          </w:tcPr>
          <w:p w:rsidR="005130B0" w:rsidRPr="006F0CE0" w:rsidRDefault="005130B0" w:rsidP="00AC5095">
            <w:pPr>
              <w:jc w:val="both"/>
            </w:pPr>
            <w:r w:rsidRPr="006F0CE0">
              <w:t>Объем инвестиций в основной капитал (за исключ</w:t>
            </w:r>
            <w:r w:rsidRPr="006F0CE0">
              <w:t>е</w:t>
            </w:r>
            <w:r w:rsidRPr="006F0CE0">
              <w:t>нием бюджетных средств) в расчете на 1 жителя</w:t>
            </w:r>
          </w:p>
        </w:tc>
        <w:tc>
          <w:tcPr>
            <w:tcW w:w="1506" w:type="dxa"/>
            <w:tcBorders>
              <w:top w:val="single" w:sz="4" w:space="0" w:color="auto"/>
              <w:left w:val="single" w:sz="4" w:space="0" w:color="auto"/>
              <w:bottom w:val="single" w:sz="4" w:space="0" w:color="auto"/>
              <w:right w:val="single" w:sz="4" w:space="0" w:color="auto"/>
            </w:tcBorders>
          </w:tcPr>
          <w:p w:rsidR="005130B0" w:rsidRPr="006F0CE0" w:rsidRDefault="005130B0" w:rsidP="00AC5095">
            <w:pPr>
              <w:jc w:val="center"/>
            </w:pPr>
            <w:r w:rsidRPr="006F0CE0">
              <w:t>рублей</w:t>
            </w:r>
          </w:p>
        </w:tc>
        <w:tc>
          <w:tcPr>
            <w:tcW w:w="1190"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r>
              <w:t>1264</w:t>
            </w:r>
          </w:p>
        </w:tc>
        <w:tc>
          <w:tcPr>
            <w:tcW w:w="1201"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r>
              <w:t>1680</w:t>
            </w:r>
          </w:p>
        </w:tc>
        <w:tc>
          <w:tcPr>
            <w:tcW w:w="1333"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r>
              <w:t>1795</w:t>
            </w: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0E513D" w:rsidP="00AC5095">
            <w:pPr>
              <w:jc w:val="center"/>
            </w:pPr>
            <w:r>
              <w:t>1800</w:t>
            </w: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0E513D" w:rsidP="00AC5095">
            <w:pPr>
              <w:jc w:val="center"/>
            </w:pPr>
            <w:r>
              <w:t>1820</w:t>
            </w: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0E513D" w:rsidP="00AC5095">
            <w:pPr>
              <w:jc w:val="center"/>
            </w:pPr>
            <w:r>
              <w:t>1840</w:t>
            </w:r>
          </w:p>
        </w:tc>
      </w:tr>
      <w:tr w:rsidR="005130B0" w:rsidRPr="006F0CE0" w:rsidTr="00514781">
        <w:trPr>
          <w:trHeight w:val="162"/>
        </w:trPr>
        <w:tc>
          <w:tcPr>
            <w:tcW w:w="554" w:type="dxa"/>
            <w:tcBorders>
              <w:top w:val="single" w:sz="4" w:space="0" w:color="auto"/>
              <w:left w:val="single" w:sz="4" w:space="0" w:color="auto"/>
              <w:bottom w:val="single" w:sz="4" w:space="0" w:color="auto"/>
              <w:right w:val="single" w:sz="4" w:space="0" w:color="auto"/>
            </w:tcBorders>
          </w:tcPr>
          <w:p w:rsidR="005130B0" w:rsidRPr="006F0CE0" w:rsidRDefault="005130B0" w:rsidP="00AC5095">
            <w:pPr>
              <w:jc w:val="center"/>
            </w:pPr>
            <w:r w:rsidRPr="006F0CE0">
              <w:t>4</w:t>
            </w:r>
          </w:p>
        </w:tc>
        <w:tc>
          <w:tcPr>
            <w:tcW w:w="5683" w:type="dxa"/>
            <w:tcBorders>
              <w:top w:val="single" w:sz="4" w:space="0" w:color="auto"/>
              <w:left w:val="single" w:sz="4" w:space="0" w:color="auto"/>
              <w:bottom w:val="single" w:sz="4" w:space="0" w:color="auto"/>
              <w:right w:val="single" w:sz="4" w:space="0" w:color="auto"/>
            </w:tcBorders>
          </w:tcPr>
          <w:p w:rsidR="005130B0" w:rsidRPr="006F0CE0" w:rsidRDefault="005130B0" w:rsidP="00AC5095">
            <w:pPr>
              <w:jc w:val="both"/>
            </w:pPr>
            <w:r w:rsidRPr="006F0CE0">
              <w:t>Доля площади земельных участков, являющихся объе</w:t>
            </w:r>
            <w:r w:rsidRPr="006F0CE0">
              <w:t>к</w:t>
            </w:r>
            <w:r w:rsidRPr="006F0CE0">
              <w:t>тами налогообложения земельным налогом, в общей площади территории городского округа (м</w:t>
            </w:r>
            <w:r w:rsidRPr="006F0CE0">
              <w:t>у</w:t>
            </w:r>
            <w:r w:rsidRPr="006F0CE0">
              <w:t>ниципальн</w:t>
            </w:r>
            <w:r w:rsidRPr="006F0CE0">
              <w:t>о</w:t>
            </w:r>
            <w:r w:rsidRPr="006F0CE0">
              <w:t>го района)</w:t>
            </w:r>
          </w:p>
        </w:tc>
        <w:tc>
          <w:tcPr>
            <w:tcW w:w="1506" w:type="dxa"/>
            <w:tcBorders>
              <w:top w:val="single" w:sz="4" w:space="0" w:color="auto"/>
              <w:left w:val="single" w:sz="4" w:space="0" w:color="auto"/>
              <w:bottom w:val="single" w:sz="4" w:space="0" w:color="auto"/>
              <w:right w:val="single" w:sz="4" w:space="0" w:color="auto"/>
            </w:tcBorders>
          </w:tcPr>
          <w:p w:rsidR="005130B0" w:rsidRPr="006F0CE0" w:rsidRDefault="005130B0" w:rsidP="00AC5095">
            <w:pPr>
              <w:jc w:val="center"/>
            </w:pPr>
            <w:r w:rsidRPr="006F0CE0">
              <w:t>пр</w:t>
            </w:r>
            <w:r w:rsidRPr="006F0CE0">
              <w:t>о</w:t>
            </w:r>
            <w:r w:rsidRPr="006F0CE0">
              <w:t>центов</w:t>
            </w:r>
          </w:p>
        </w:tc>
        <w:tc>
          <w:tcPr>
            <w:tcW w:w="1190"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r>
              <w:t>49,64</w:t>
            </w:r>
          </w:p>
        </w:tc>
        <w:tc>
          <w:tcPr>
            <w:tcW w:w="1201"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r>
              <w:t>50,13</w:t>
            </w:r>
          </w:p>
        </w:tc>
        <w:tc>
          <w:tcPr>
            <w:tcW w:w="1333"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r>
              <w:t>50,63</w:t>
            </w: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0E513D" w:rsidP="00AC5095">
            <w:pPr>
              <w:jc w:val="center"/>
            </w:pPr>
            <w:r>
              <w:t>50,8</w:t>
            </w: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0E513D" w:rsidP="00AC5095">
            <w:pPr>
              <w:jc w:val="center"/>
            </w:pPr>
            <w:r>
              <w:t>50,9</w:t>
            </w: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0E513D" w:rsidP="00AC5095">
            <w:pPr>
              <w:jc w:val="center"/>
            </w:pPr>
            <w:r>
              <w:t>51</w:t>
            </w:r>
          </w:p>
        </w:tc>
      </w:tr>
      <w:tr w:rsidR="005130B0" w:rsidRPr="006F0CE0" w:rsidTr="00514781">
        <w:trPr>
          <w:trHeight w:val="162"/>
        </w:trPr>
        <w:tc>
          <w:tcPr>
            <w:tcW w:w="554" w:type="dxa"/>
            <w:tcBorders>
              <w:top w:val="single" w:sz="4" w:space="0" w:color="auto"/>
              <w:left w:val="single" w:sz="4" w:space="0" w:color="auto"/>
              <w:bottom w:val="single" w:sz="4" w:space="0" w:color="auto"/>
              <w:right w:val="single" w:sz="4" w:space="0" w:color="auto"/>
            </w:tcBorders>
          </w:tcPr>
          <w:p w:rsidR="005130B0" w:rsidRPr="006F0CE0" w:rsidRDefault="005130B0" w:rsidP="00AC5095">
            <w:pPr>
              <w:jc w:val="center"/>
            </w:pPr>
            <w:r w:rsidRPr="006F0CE0">
              <w:t>5</w:t>
            </w:r>
          </w:p>
        </w:tc>
        <w:tc>
          <w:tcPr>
            <w:tcW w:w="5683" w:type="dxa"/>
            <w:tcBorders>
              <w:top w:val="single" w:sz="4" w:space="0" w:color="auto"/>
              <w:left w:val="single" w:sz="4" w:space="0" w:color="auto"/>
              <w:bottom w:val="single" w:sz="4" w:space="0" w:color="auto"/>
              <w:right w:val="single" w:sz="4" w:space="0" w:color="auto"/>
            </w:tcBorders>
          </w:tcPr>
          <w:p w:rsidR="005130B0" w:rsidRPr="006F0CE0" w:rsidRDefault="005130B0" w:rsidP="00AC5095">
            <w:pPr>
              <w:jc w:val="both"/>
            </w:pPr>
            <w:r w:rsidRPr="006F0CE0">
              <w:t>Доля прибыльных сельскохозяйственных организ</w:t>
            </w:r>
            <w:r w:rsidRPr="006F0CE0">
              <w:t>а</w:t>
            </w:r>
            <w:r w:rsidRPr="006F0CE0">
              <w:t>ций в общем их числе</w:t>
            </w:r>
          </w:p>
        </w:tc>
        <w:tc>
          <w:tcPr>
            <w:tcW w:w="1506" w:type="dxa"/>
            <w:tcBorders>
              <w:top w:val="single" w:sz="4" w:space="0" w:color="auto"/>
              <w:left w:val="single" w:sz="4" w:space="0" w:color="auto"/>
              <w:bottom w:val="single" w:sz="4" w:space="0" w:color="auto"/>
              <w:right w:val="single" w:sz="4" w:space="0" w:color="auto"/>
            </w:tcBorders>
          </w:tcPr>
          <w:p w:rsidR="005130B0" w:rsidRPr="006F0CE0" w:rsidRDefault="005130B0" w:rsidP="00AC5095">
            <w:pPr>
              <w:jc w:val="center"/>
            </w:pPr>
            <w:r w:rsidRPr="006F0CE0">
              <w:t>пр</w:t>
            </w:r>
            <w:r w:rsidRPr="006F0CE0">
              <w:t>о</w:t>
            </w:r>
            <w:r w:rsidRPr="006F0CE0">
              <w:t>центов</w:t>
            </w:r>
          </w:p>
        </w:tc>
        <w:tc>
          <w:tcPr>
            <w:tcW w:w="1190"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r>
              <w:t>100</w:t>
            </w:r>
          </w:p>
        </w:tc>
        <w:tc>
          <w:tcPr>
            <w:tcW w:w="1201"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r>
              <w:t>100</w:t>
            </w:r>
          </w:p>
        </w:tc>
        <w:tc>
          <w:tcPr>
            <w:tcW w:w="1333"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r>
              <w:t>100</w:t>
            </w: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0E513D" w:rsidP="00AC5095">
            <w:pPr>
              <w:jc w:val="center"/>
            </w:pPr>
            <w:r>
              <w:t>100</w:t>
            </w: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0E513D" w:rsidP="00AC5095">
            <w:pPr>
              <w:jc w:val="center"/>
            </w:pPr>
            <w:r>
              <w:t>100</w:t>
            </w: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0E513D" w:rsidP="00AC5095">
            <w:pPr>
              <w:jc w:val="center"/>
            </w:pPr>
            <w:r>
              <w:t>100</w:t>
            </w:r>
          </w:p>
        </w:tc>
      </w:tr>
      <w:tr w:rsidR="005130B0" w:rsidRPr="006F0CE0" w:rsidTr="00514781">
        <w:trPr>
          <w:trHeight w:val="162"/>
        </w:trPr>
        <w:tc>
          <w:tcPr>
            <w:tcW w:w="554" w:type="dxa"/>
            <w:tcBorders>
              <w:top w:val="single" w:sz="4" w:space="0" w:color="auto"/>
              <w:left w:val="single" w:sz="4" w:space="0" w:color="auto"/>
              <w:bottom w:val="single" w:sz="4" w:space="0" w:color="auto"/>
              <w:right w:val="single" w:sz="4" w:space="0" w:color="auto"/>
            </w:tcBorders>
          </w:tcPr>
          <w:p w:rsidR="005130B0" w:rsidRPr="006F0CE0" w:rsidRDefault="005130B0" w:rsidP="00AC5095">
            <w:pPr>
              <w:jc w:val="center"/>
            </w:pPr>
            <w:r w:rsidRPr="006F0CE0">
              <w:t>6</w:t>
            </w:r>
          </w:p>
        </w:tc>
        <w:tc>
          <w:tcPr>
            <w:tcW w:w="5683" w:type="dxa"/>
            <w:tcBorders>
              <w:top w:val="single" w:sz="4" w:space="0" w:color="auto"/>
              <w:left w:val="single" w:sz="4" w:space="0" w:color="auto"/>
              <w:bottom w:val="single" w:sz="4" w:space="0" w:color="auto"/>
              <w:right w:val="single" w:sz="4" w:space="0" w:color="auto"/>
            </w:tcBorders>
          </w:tcPr>
          <w:p w:rsidR="005130B0" w:rsidRPr="006F0CE0" w:rsidRDefault="005130B0" w:rsidP="00AC5095">
            <w:pPr>
              <w:jc w:val="both"/>
            </w:pPr>
            <w:r w:rsidRPr="006F0CE0">
              <w:t>Доля протяженности автомобильных дорог общего пользования местного значения, не отвечающих нормати</w:t>
            </w:r>
            <w:r w:rsidRPr="006F0CE0">
              <w:t>в</w:t>
            </w:r>
            <w:r w:rsidRPr="006F0CE0">
              <w:t>ным требованиям, в общей протяженности автомобил</w:t>
            </w:r>
            <w:r w:rsidRPr="006F0CE0">
              <w:t>ь</w:t>
            </w:r>
            <w:r w:rsidRPr="006F0CE0">
              <w:t xml:space="preserve">ных дорог общего пользования местного значения </w:t>
            </w:r>
          </w:p>
        </w:tc>
        <w:tc>
          <w:tcPr>
            <w:tcW w:w="1506" w:type="dxa"/>
            <w:tcBorders>
              <w:top w:val="single" w:sz="4" w:space="0" w:color="auto"/>
              <w:left w:val="single" w:sz="4" w:space="0" w:color="auto"/>
              <w:bottom w:val="single" w:sz="4" w:space="0" w:color="auto"/>
              <w:right w:val="single" w:sz="4" w:space="0" w:color="auto"/>
            </w:tcBorders>
          </w:tcPr>
          <w:p w:rsidR="005130B0" w:rsidRPr="006F0CE0" w:rsidRDefault="005130B0" w:rsidP="00AC5095">
            <w:pPr>
              <w:jc w:val="center"/>
            </w:pPr>
            <w:r w:rsidRPr="006F0CE0">
              <w:t>пр</w:t>
            </w:r>
            <w:r w:rsidRPr="006F0CE0">
              <w:t>о</w:t>
            </w:r>
            <w:r w:rsidRPr="006F0CE0">
              <w:t>центов</w:t>
            </w:r>
          </w:p>
        </w:tc>
        <w:tc>
          <w:tcPr>
            <w:tcW w:w="1190"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r>
              <w:t>73,9</w:t>
            </w:r>
          </w:p>
        </w:tc>
        <w:tc>
          <w:tcPr>
            <w:tcW w:w="1201"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r>
              <w:t>73,8</w:t>
            </w:r>
          </w:p>
        </w:tc>
        <w:tc>
          <w:tcPr>
            <w:tcW w:w="1333"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r>
              <w:t>73,7</w:t>
            </w: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0E513D" w:rsidP="00AC5095">
            <w:pPr>
              <w:jc w:val="center"/>
            </w:pPr>
            <w:r>
              <w:t>73,5</w:t>
            </w: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0E513D" w:rsidP="00AC5095">
            <w:pPr>
              <w:jc w:val="center"/>
            </w:pPr>
            <w:r>
              <w:t>73,3</w:t>
            </w: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0E513D" w:rsidP="00AC5095">
            <w:pPr>
              <w:jc w:val="center"/>
            </w:pPr>
            <w:r>
              <w:t>73</w:t>
            </w:r>
          </w:p>
        </w:tc>
      </w:tr>
      <w:tr w:rsidR="005130B0" w:rsidRPr="006F0CE0" w:rsidTr="00514781">
        <w:trPr>
          <w:trHeight w:val="162"/>
        </w:trPr>
        <w:tc>
          <w:tcPr>
            <w:tcW w:w="554" w:type="dxa"/>
            <w:tcBorders>
              <w:top w:val="single" w:sz="4" w:space="0" w:color="auto"/>
              <w:left w:val="single" w:sz="4" w:space="0" w:color="auto"/>
              <w:bottom w:val="single" w:sz="4" w:space="0" w:color="auto"/>
              <w:right w:val="single" w:sz="4" w:space="0" w:color="auto"/>
            </w:tcBorders>
          </w:tcPr>
          <w:p w:rsidR="005130B0" w:rsidRPr="006F0CE0" w:rsidRDefault="005130B0" w:rsidP="00AC5095">
            <w:r w:rsidRPr="006F0CE0">
              <w:t>7</w:t>
            </w:r>
          </w:p>
        </w:tc>
        <w:tc>
          <w:tcPr>
            <w:tcW w:w="5683" w:type="dxa"/>
            <w:tcBorders>
              <w:top w:val="single" w:sz="4" w:space="0" w:color="auto"/>
              <w:left w:val="single" w:sz="4" w:space="0" w:color="auto"/>
              <w:bottom w:val="single" w:sz="4" w:space="0" w:color="auto"/>
              <w:right w:val="single" w:sz="4" w:space="0" w:color="auto"/>
            </w:tcBorders>
          </w:tcPr>
          <w:p w:rsidR="005130B0" w:rsidRPr="006F0CE0" w:rsidRDefault="005130B0" w:rsidP="00AC5095">
            <w:pPr>
              <w:jc w:val="both"/>
            </w:pPr>
            <w:r w:rsidRPr="006F0CE0">
              <w:t>Доля населения, проживающего в населенных пун</w:t>
            </w:r>
            <w:r w:rsidRPr="006F0CE0">
              <w:t>к</w:t>
            </w:r>
            <w:r w:rsidRPr="006F0CE0">
              <w:t>тах, не имеющих регулярного автобусного и (или) железн</w:t>
            </w:r>
            <w:r w:rsidRPr="006F0CE0">
              <w:t>о</w:t>
            </w:r>
            <w:r w:rsidRPr="006F0CE0">
              <w:t>дорожного сообщения с административным центром городского округа (муниципального ра</w:t>
            </w:r>
            <w:r w:rsidRPr="006F0CE0">
              <w:t>й</w:t>
            </w:r>
            <w:r w:rsidRPr="006F0CE0">
              <w:t>она), в общей чи</w:t>
            </w:r>
            <w:r w:rsidRPr="006F0CE0">
              <w:t>с</w:t>
            </w:r>
            <w:r w:rsidRPr="006F0CE0">
              <w:t>ленности населения городского округа (мун</w:t>
            </w:r>
            <w:r w:rsidRPr="006F0CE0">
              <w:t>и</w:t>
            </w:r>
            <w:r w:rsidRPr="006F0CE0">
              <w:t>ципального района)</w:t>
            </w:r>
          </w:p>
        </w:tc>
        <w:tc>
          <w:tcPr>
            <w:tcW w:w="1506" w:type="dxa"/>
            <w:tcBorders>
              <w:top w:val="single" w:sz="4" w:space="0" w:color="auto"/>
              <w:left w:val="single" w:sz="4" w:space="0" w:color="auto"/>
              <w:bottom w:val="single" w:sz="4" w:space="0" w:color="auto"/>
              <w:right w:val="single" w:sz="4" w:space="0" w:color="auto"/>
            </w:tcBorders>
          </w:tcPr>
          <w:p w:rsidR="005130B0" w:rsidRPr="006F0CE0" w:rsidRDefault="005130B0" w:rsidP="00AC5095">
            <w:r w:rsidRPr="006F0CE0">
              <w:t>пр</w:t>
            </w:r>
            <w:r w:rsidRPr="006F0CE0">
              <w:t>о</w:t>
            </w:r>
            <w:r w:rsidRPr="006F0CE0">
              <w:t>центов</w:t>
            </w:r>
          </w:p>
        </w:tc>
        <w:tc>
          <w:tcPr>
            <w:tcW w:w="1190" w:type="dxa"/>
            <w:tcBorders>
              <w:top w:val="single" w:sz="4" w:space="0" w:color="auto"/>
              <w:left w:val="single" w:sz="4" w:space="0" w:color="auto"/>
              <w:bottom w:val="single" w:sz="4" w:space="0" w:color="auto"/>
              <w:right w:val="single" w:sz="4" w:space="0" w:color="auto"/>
            </w:tcBorders>
          </w:tcPr>
          <w:p w:rsidR="005130B0" w:rsidRPr="006F0CE0" w:rsidRDefault="005130B0" w:rsidP="004C2411">
            <w:r>
              <w:t>0</w:t>
            </w:r>
          </w:p>
        </w:tc>
        <w:tc>
          <w:tcPr>
            <w:tcW w:w="1201" w:type="dxa"/>
            <w:tcBorders>
              <w:top w:val="single" w:sz="4" w:space="0" w:color="auto"/>
              <w:left w:val="single" w:sz="4" w:space="0" w:color="auto"/>
              <w:bottom w:val="single" w:sz="4" w:space="0" w:color="auto"/>
              <w:right w:val="single" w:sz="4" w:space="0" w:color="auto"/>
            </w:tcBorders>
          </w:tcPr>
          <w:p w:rsidR="005130B0" w:rsidRPr="006F0CE0" w:rsidRDefault="005130B0" w:rsidP="004C2411">
            <w:r>
              <w:t>0</w:t>
            </w:r>
          </w:p>
        </w:tc>
        <w:tc>
          <w:tcPr>
            <w:tcW w:w="1333" w:type="dxa"/>
            <w:tcBorders>
              <w:top w:val="single" w:sz="4" w:space="0" w:color="auto"/>
              <w:left w:val="single" w:sz="4" w:space="0" w:color="auto"/>
              <w:bottom w:val="single" w:sz="4" w:space="0" w:color="auto"/>
              <w:right w:val="single" w:sz="4" w:space="0" w:color="auto"/>
            </w:tcBorders>
          </w:tcPr>
          <w:p w:rsidR="005130B0" w:rsidRPr="006F0CE0" w:rsidRDefault="005130B0" w:rsidP="004C2411">
            <w:r>
              <w:t>0</w:t>
            </w: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0E513D" w:rsidP="00AC5095">
            <w:r>
              <w:t>0</w:t>
            </w: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0E513D" w:rsidP="00AC5095">
            <w:r>
              <w:t>0</w:t>
            </w: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0E513D" w:rsidP="00AC5095">
            <w:r>
              <w:t>0</w:t>
            </w:r>
          </w:p>
        </w:tc>
      </w:tr>
      <w:tr w:rsidR="005130B0" w:rsidRPr="006F0CE0" w:rsidTr="00514781">
        <w:trPr>
          <w:trHeight w:val="162"/>
        </w:trPr>
        <w:tc>
          <w:tcPr>
            <w:tcW w:w="554" w:type="dxa"/>
            <w:tcBorders>
              <w:top w:val="single" w:sz="4" w:space="0" w:color="auto"/>
              <w:left w:val="single" w:sz="4" w:space="0" w:color="auto"/>
              <w:bottom w:val="single" w:sz="4" w:space="0" w:color="auto"/>
              <w:right w:val="single" w:sz="4" w:space="0" w:color="auto"/>
            </w:tcBorders>
          </w:tcPr>
          <w:p w:rsidR="005130B0" w:rsidRPr="006F0CE0" w:rsidRDefault="005130B0" w:rsidP="00AC5095">
            <w:pPr>
              <w:jc w:val="center"/>
            </w:pPr>
            <w:r w:rsidRPr="006F0CE0">
              <w:t>8</w:t>
            </w:r>
          </w:p>
        </w:tc>
        <w:tc>
          <w:tcPr>
            <w:tcW w:w="5683" w:type="dxa"/>
            <w:tcBorders>
              <w:top w:val="single" w:sz="4" w:space="0" w:color="auto"/>
              <w:left w:val="single" w:sz="4" w:space="0" w:color="auto"/>
              <w:bottom w:val="single" w:sz="4" w:space="0" w:color="auto"/>
              <w:right w:val="single" w:sz="4" w:space="0" w:color="auto"/>
            </w:tcBorders>
          </w:tcPr>
          <w:p w:rsidR="005130B0" w:rsidRPr="006F0CE0" w:rsidRDefault="005130B0" w:rsidP="00AC5095">
            <w:pPr>
              <w:jc w:val="both"/>
            </w:pPr>
            <w:r w:rsidRPr="006F0CE0">
              <w:t>Среднемесячная номинальная начисленная зарабо</w:t>
            </w:r>
            <w:r w:rsidRPr="006F0CE0">
              <w:t>т</w:t>
            </w:r>
            <w:r w:rsidRPr="006F0CE0">
              <w:t>ная плата работников:</w:t>
            </w:r>
          </w:p>
        </w:tc>
        <w:tc>
          <w:tcPr>
            <w:tcW w:w="1506" w:type="dxa"/>
            <w:tcBorders>
              <w:top w:val="single" w:sz="4" w:space="0" w:color="auto"/>
              <w:left w:val="single" w:sz="4" w:space="0" w:color="auto"/>
              <w:bottom w:val="single" w:sz="4" w:space="0" w:color="auto"/>
              <w:right w:val="single" w:sz="4" w:space="0" w:color="auto"/>
            </w:tcBorders>
          </w:tcPr>
          <w:p w:rsidR="005130B0" w:rsidRPr="006F0CE0" w:rsidRDefault="005130B0" w:rsidP="00AC5095"/>
        </w:tc>
        <w:tc>
          <w:tcPr>
            <w:tcW w:w="1190" w:type="dxa"/>
            <w:tcBorders>
              <w:top w:val="single" w:sz="4" w:space="0" w:color="auto"/>
              <w:left w:val="single" w:sz="4" w:space="0" w:color="auto"/>
              <w:bottom w:val="single" w:sz="4" w:space="0" w:color="auto"/>
              <w:right w:val="single" w:sz="4" w:space="0" w:color="auto"/>
            </w:tcBorders>
          </w:tcPr>
          <w:p w:rsidR="005130B0" w:rsidRPr="006F0CE0" w:rsidRDefault="005130B0" w:rsidP="004C2411"/>
        </w:tc>
        <w:tc>
          <w:tcPr>
            <w:tcW w:w="1201" w:type="dxa"/>
            <w:tcBorders>
              <w:top w:val="single" w:sz="4" w:space="0" w:color="auto"/>
              <w:left w:val="single" w:sz="4" w:space="0" w:color="auto"/>
              <w:bottom w:val="single" w:sz="4" w:space="0" w:color="auto"/>
              <w:right w:val="single" w:sz="4" w:space="0" w:color="auto"/>
            </w:tcBorders>
          </w:tcPr>
          <w:p w:rsidR="005130B0" w:rsidRPr="006F0CE0" w:rsidRDefault="005130B0" w:rsidP="004C2411"/>
        </w:tc>
        <w:tc>
          <w:tcPr>
            <w:tcW w:w="1333" w:type="dxa"/>
            <w:tcBorders>
              <w:top w:val="single" w:sz="4" w:space="0" w:color="auto"/>
              <w:left w:val="single" w:sz="4" w:space="0" w:color="auto"/>
              <w:bottom w:val="single" w:sz="4" w:space="0" w:color="auto"/>
              <w:right w:val="single" w:sz="4" w:space="0" w:color="auto"/>
            </w:tcBorders>
          </w:tcPr>
          <w:p w:rsidR="005130B0" w:rsidRPr="006F0CE0" w:rsidRDefault="005130B0" w:rsidP="004C2411"/>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5130B0" w:rsidP="00AC5095"/>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5130B0" w:rsidP="00AC5095"/>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5130B0" w:rsidP="00AC5095"/>
        </w:tc>
      </w:tr>
      <w:tr w:rsidR="005130B0" w:rsidRPr="006F0CE0" w:rsidTr="00514781">
        <w:trPr>
          <w:trHeight w:val="162"/>
        </w:trPr>
        <w:tc>
          <w:tcPr>
            <w:tcW w:w="554" w:type="dxa"/>
            <w:tcBorders>
              <w:top w:val="single" w:sz="4" w:space="0" w:color="auto"/>
              <w:left w:val="single" w:sz="4" w:space="0" w:color="auto"/>
              <w:bottom w:val="single" w:sz="4" w:space="0" w:color="auto"/>
              <w:right w:val="single" w:sz="4" w:space="0" w:color="auto"/>
            </w:tcBorders>
          </w:tcPr>
          <w:p w:rsidR="005130B0" w:rsidRPr="006F0CE0" w:rsidRDefault="005130B0" w:rsidP="006241FF">
            <w:pPr>
              <w:jc w:val="center"/>
            </w:pPr>
          </w:p>
        </w:tc>
        <w:tc>
          <w:tcPr>
            <w:tcW w:w="5683" w:type="dxa"/>
            <w:tcBorders>
              <w:top w:val="single" w:sz="4" w:space="0" w:color="auto"/>
              <w:left w:val="single" w:sz="4" w:space="0" w:color="auto"/>
              <w:bottom w:val="single" w:sz="4" w:space="0" w:color="auto"/>
              <w:right w:val="single" w:sz="4" w:space="0" w:color="auto"/>
            </w:tcBorders>
          </w:tcPr>
          <w:p w:rsidR="005130B0" w:rsidRPr="006F0CE0" w:rsidRDefault="005130B0" w:rsidP="006241FF">
            <w:pPr>
              <w:jc w:val="both"/>
            </w:pPr>
            <w:r w:rsidRPr="006F0CE0">
              <w:t>крупных и средних предприятий и некоммерческих орг</w:t>
            </w:r>
            <w:r w:rsidRPr="006F0CE0">
              <w:t>а</w:t>
            </w:r>
            <w:r w:rsidRPr="006F0CE0">
              <w:t>низаций</w:t>
            </w:r>
          </w:p>
        </w:tc>
        <w:tc>
          <w:tcPr>
            <w:tcW w:w="1506" w:type="dxa"/>
            <w:tcBorders>
              <w:top w:val="single" w:sz="4" w:space="0" w:color="auto"/>
              <w:left w:val="single" w:sz="4" w:space="0" w:color="auto"/>
              <w:bottom w:val="single" w:sz="4" w:space="0" w:color="auto"/>
              <w:right w:val="single" w:sz="4" w:space="0" w:color="auto"/>
            </w:tcBorders>
          </w:tcPr>
          <w:p w:rsidR="005130B0" w:rsidRPr="006F0CE0" w:rsidRDefault="005130B0" w:rsidP="006241FF">
            <w:pPr>
              <w:jc w:val="center"/>
            </w:pPr>
            <w:r w:rsidRPr="006F0CE0">
              <w:t>рублей</w:t>
            </w:r>
          </w:p>
        </w:tc>
        <w:tc>
          <w:tcPr>
            <w:tcW w:w="1190" w:type="dxa"/>
            <w:tcBorders>
              <w:top w:val="single" w:sz="4" w:space="0" w:color="auto"/>
              <w:left w:val="single" w:sz="4" w:space="0" w:color="auto"/>
              <w:bottom w:val="single" w:sz="4" w:space="0" w:color="auto"/>
              <w:right w:val="single" w:sz="4" w:space="0" w:color="auto"/>
            </w:tcBorders>
          </w:tcPr>
          <w:p w:rsidR="005130B0" w:rsidRPr="006241FF" w:rsidRDefault="005130B0" w:rsidP="004C2411">
            <w:pPr>
              <w:pStyle w:val="1f7"/>
              <w:shd w:val="clear" w:color="auto" w:fill="auto"/>
              <w:spacing w:before="0" w:line="240" w:lineRule="auto"/>
              <w:ind w:firstLine="0"/>
              <w:jc w:val="center"/>
              <w:rPr>
                <w:sz w:val="24"/>
                <w:szCs w:val="24"/>
              </w:rPr>
            </w:pPr>
            <w:r w:rsidRPr="006241FF">
              <w:rPr>
                <w:sz w:val="24"/>
                <w:szCs w:val="24"/>
              </w:rPr>
              <w:t>16650</w:t>
            </w:r>
          </w:p>
        </w:tc>
        <w:tc>
          <w:tcPr>
            <w:tcW w:w="1201" w:type="dxa"/>
            <w:tcBorders>
              <w:top w:val="single" w:sz="4" w:space="0" w:color="auto"/>
              <w:left w:val="single" w:sz="4" w:space="0" w:color="auto"/>
              <w:bottom w:val="single" w:sz="4" w:space="0" w:color="auto"/>
              <w:right w:val="single" w:sz="4" w:space="0" w:color="auto"/>
            </w:tcBorders>
          </w:tcPr>
          <w:p w:rsidR="005130B0" w:rsidRPr="006241FF" w:rsidRDefault="005130B0" w:rsidP="004C2411">
            <w:pPr>
              <w:pStyle w:val="1f7"/>
              <w:shd w:val="clear" w:color="auto" w:fill="auto"/>
              <w:spacing w:before="0" w:line="240" w:lineRule="auto"/>
              <w:ind w:hanging="42"/>
              <w:jc w:val="center"/>
              <w:rPr>
                <w:sz w:val="24"/>
                <w:szCs w:val="24"/>
              </w:rPr>
            </w:pPr>
            <w:r w:rsidRPr="006241FF">
              <w:rPr>
                <w:sz w:val="24"/>
                <w:szCs w:val="24"/>
              </w:rPr>
              <w:t>17185</w:t>
            </w:r>
          </w:p>
        </w:tc>
        <w:tc>
          <w:tcPr>
            <w:tcW w:w="1333" w:type="dxa"/>
            <w:tcBorders>
              <w:top w:val="single" w:sz="4" w:space="0" w:color="auto"/>
              <w:left w:val="single" w:sz="4" w:space="0" w:color="auto"/>
              <w:bottom w:val="single" w:sz="4" w:space="0" w:color="auto"/>
              <w:right w:val="single" w:sz="4" w:space="0" w:color="auto"/>
            </w:tcBorders>
          </w:tcPr>
          <w:p w:rsidR="005130B0" w:rsidRPr="006241FF" w:rsidRDefault="005130B0" w:rsidP="004C2411">
            <w:pPr>
              <w:pStyle w:val="1f7"/>
              <w:shd w:val="clear" w:color="auto" w:fill="auto"/>
              <w:spacing w:before="0" w:line="240" w:lineRule="auto"/>
              <w:ind w:hanging="29"/>
              <w:jc w:val="center"/>
              <w:rPr>
                <w:sz w:val="24"/>
                <w:szCs w:val="24"/>
              </w:rPr>
            </w:pPr>
            <w:r w:rsidRPr="006241FF">
              <w:rPr>
                <w:sz w:val="24"/>
                <w:szCs w:val="24"/>
              </w:rPr>
              <w:t>17700</w:t>
            </w:r>
          </w:p>
        </w:tc>
        <w:tc>
          <w:tcPr>
            <w:tcW w:w="1067" w:type="dxa"/>
            <w:tcBorders>
              <w:top w:val="single" w:sz="4" w:space="0" w:color="auto"/>
              <w:left w:val="single" w:sz="4" w:space="0" w:color="auto"/>
              <w:bottom w:val="single" w:sz="4" w:space="0" w:color="auto"/>
              <w:right w:val="single" w:sz="4" w:space="0" w:color="auto"/>
            </w:tcBorders>
          </w:tcPr>
          <w:p w:rsidR="005130B0" w:rsidRPr="004C2411" w:rsidRDefault="004C2411" w:rsidP="006241FF">
            <w:pPr>
              <w:pStyle w:val="1f7"/>
              <w:shd w:val="clear" w:color="auto" w:fill="auto"/>
              <w:spacing w:before="0" w:line="240" w:lineRule="auto"/>
              <w:ind w:firstLine="0"/>
              <w:jc w:val="center"/>
              <w:rPr>
                <w:sz w:val="24"/>
                <w:szCs w:val="24"/>
                <w:lang w:val="ru-RU"/>
              </w:rPr>
            </w:pPr>
            <w:r>
              <w:rPr>
                <w:sz w:val="24"/>
                <w:szCs w:val="24"/>
                <w:lang w:val="ru-RU"/>
              </w:rPr>
              <w:t>18585</w:t>
            </w:r>
          </w:p>
        </w:tc>
        <w:tc>
          <w:tcPr>
            <w:tcW w:w="1067" w:type="dxa"/>
            <w:tcBorders>
              <w:top w:val="single" w:sz="4" w:space="0" w:color="auto"/>
              <w:left w:val="single" w:sz="4" w:space="0" w:color="auto"/>
              <w:bottom w:val="single" w:sz="4" w:space="0" w:color="auto"/>
              <w:right w:val="single" w:sz="4" w:space="0" w:color="auto"/>
            </w:tcBorders>
          </w:tcPr>
          <w:p w:rsidR="005130B0" w:rsidRPr="004C2411" w:rsidRDefault="004C2411" w:rsidP="006241FF">
            <w:pPr>
              <w:pStyle w:val="1f7"/>
              <w:shd w:val="clear" w:color="auto" w:fill="auto"/>
              <w:spacing w:before="0" w:line="240" w:lineRule="auto"/>
              <w:ind w:hanging="42"/>
              <w:jc w:val="center"/>
              <w:rPr>
                <w:sz w:val="24"/>
                <w:szCs w:val="24"/>
                <w:lang w:val="ru-RU"/>
              </w:rPr>
            </w:pPr>
            <w:r>
              <w:rPr>
                <w:sz w:val="24"/>
                <w:szCs w:val="24"/>
                <w:lang w:val="ru-RU"/>
              </w:rPr>
              <w:t>19700</w:t>
            </w:r>
          </w:p>
        </w:tc>
        <w:tc>
          <w:tcPr>
            <w:tcW w:w="1067" w:type="dxa"/>
            <w:tcBorders>
              <w:top w:val="single" w:sz="4" w:space="0" w:color="auto"/>
              <w:left w:val="single" w:sz="4" w:space="0" w:color="auto"/>
              <w:bottom w:val="single" w:sz="4" w:space="0" w:color="auto"/>
              <w:right w:val="single" w:sz="4" w:space="0" w:color="auto"/>
            </w:tcBorders>
          </w:tcPr>
          <w:p w:rsidR="005130B0" w:rsidRPr="004C2411" w:rsidRDefault="004C2411" w:rsidP="006241FF">
            <w:pPr>
              <w:pStyle w:val="1f7"/>
              <w:shd w:val="clear" w:color="auto" w:fill="auto"/>
              <w:spacing w:before="0" w:line="240" w:lineRule="auto"/>
              <w:ind w:hanging="29"/>
              <w:jc w:val="center"/>
              <w:rPr>
                <w:sz w:val="24"/>
                <w:szCs w:val="24"/>
                <w:lang w:val="ru-RU"/>
              </w:rPr>
            </w:pPr>
            <w:r>
              <w:rPr>
                <w:sz w:val="24"/>
                <w:szCs w:val="24"/>
                <w:lang w:val="ru-RU"/>
              </w:rPr>
              <w:t>20685</w:t>
            </w:r>
          </w:p>
        </w:tc>
      </w:tr>
      <w:tr w:rsidR="005130B0" w:rsidRPr="006F0CE0" w:rsidTr="00514781">
        <w:trPr>
          <w:trHeight w:val="162"/>
        </w:trPr>
        <w:tc>
          <w:tcPr>
            <w:tcW w:w="554" w:type="dxa"/>
            <w:tcBorders>
              <w:top w:val="single" w:sz="4" w:space="0" w:color="auto"/>
              <w:left w:val="single" w:sz="4" w:space="0" w:color="auto"/>
              <w:bottom w:val="single" w:sz="4" w:space="0" w:color="auto"/>
              <w:right w:val="single" w:sz="4" w:space="0" w:color="auto"/>
            </w:tcBorders>
          </w:tcPr>
          <w:p w:rsidR="005130B0" w:rsidRPr="006F0CE0" w:rsidRDefault="005130B0" w:rsidP="006241FF">
            <w:pPr>
              <w:jc w:val="center"/>
            </w:pPr>
          </w:p>
        </w:tc>
        <w:tc>
          <w:tcPr>
            <w:tcW w:w="5683" w:type="dxa"/>
            <w:tcBorders>
              <w:top w:val="single" w:sz="4" w:space="0" w:color="auto"/>
              <w:left w:val="single" w:sz="4" w:space="0" w:color="auto"/>
              <w:bottom w:val="single" w:sz="4" w:space="0" w:color="auto"/>
              <w:right w:val="single" w:sz="4" w:space="0" w:color="auto"/>
            </w:tcBorders>
          </w:tcPr>
          <w:p w:rsidR="005130B0" w:rsidRPr="006F0CE0" w:rsidRDefault="005130B0" w:rsidP="006241FF">
            <w:pPr>
              <w:jc w:val="both"/>
            </w:pPr>
            <w:r w:rsidRPr="006F0CE0">
              <w:t>муниципальных дошкольных образовательных у</w:t>
            </w:r>
            <w:r w:rsidRPr="006F0CE0">
              <w:t>ч</w:t>
            </w:r>
            <w:r w:rsidRPr="006F0CE0">
              <w:t>режд</w:t>
            </w:r>
            <w:r w:rsidRPr="006F0CE0">
              <w:t>е</w:t>
            </w:r>
            <w:r w:rsidRPr="006F0CE0">
              <w:t>ний</w:t>
            </w:r>
          </w:p>
        </w:tc>
        <w:tc>
          <w:tcPr>
            <w:tcW w:w="1506" w:type="dxa"/>
            <w:tcBorders>
              <w:top w:val="single" w:sz="4" w:space="0" w:color="auto"/>
              <w:left w:val="single" w:sz="4" w:space="0" w:color="auto"/>
              <w:bottom w:val="single" w:sz="4" w:space="0" w:color="auto"/>
              <w:right w:val="single" w:sz="4" w:space="0" w:color="auto"/>
            </w:tcBorders>
          </w:tcPr>
          <w:p w:rsidR="005130B0" w:rsidRPr="006F0CE0" w:rsidRDefault="005130B0" w:rsidP="006241FF">
            <w:pPr>
              <w:jc w:val="center"/>
            </w:pPr>
            <w:r w:rsidRPr="006F0CE0">
              <w:t>рублей</w:t>
            </w:r>
          </w:p>
        </w:tc>
        <w:tc>
          <w:tcPr>
            <w:tcW w:w="1190" w:type="dxa"/>
            <w:tcBorders>
              <w:top w:val="single" w:sz="4" w:space="0" w:color="auto"/>
              <w:left w:val="single" w:sz="4" w:space="0" w:color="auto"/>
              <w:bottom w:val="single" w:sz="4" w:space="0" w:color="auto"/>
              <w:right w:val="single" w:sz="4" w:space="0" w:color="auto"/>
            </w:tcBorders>
          </w:tcPr>
          <w:p w:rsidR="005130B0" w:rsidRPr="006241FF" w:rsidRDefault="005130B0" w:rsidP="004C2411">
            <w:pPr>
              <w:pStyle w:val="1f7"/>
              <w:shd w:val="clear" w:color="auto" w:fill="auto"/>
              <w:spacing w:before="0" w:line="240" w:lineRule="auto"/>
              <w:ind w:firstLine="0"/>
              <w:jc w:val="center"/>
              <w:rPr>
                <w:sz w:val="24"/>
                <w:szCs w:val="24"/>
              </w:rPr>
            </w:pPr>
            <w:r w:rsidRPr="006241FF">
              <w:rPr>
                <w:sz w:val="24"/>
                <w:szCs w:val="24"/>
              </w:rPr>
              <w:t>9536</w:t>
            </w:r>
          </w:p>
        </w:tc>
        <w:tc>
          <w:tcPr>
            <w:tcW w:w="1201" w:type="dxa"/>
            <w:tcBorders>
              <w:top w:val="single" w:sz="4" w:space="0" w:color="auto"/>
              <w:left w:val="single" w:sz="4" w:space="0" w:color="auto"/>
              <w:bottom w:val="single" w:sz="4" w:space="0" w:color="auto"/>
              <w:right w:val="single" w:sz="4" w:space="0" w:color="auto"/>
            </w:tcBorders>
          </w:tcPr>
          <w:p w:rsidR="005130B0" w:rsidRPr="006241FF" w:rsidRDefault="005130B0" w:rsidP="004C2411">
            <w:pPr>
              <w:pStyle w:val="1f7"/>
              <w:shd w:val="clear" w:color="auto" w:fill="auto"/>
              <w:spacing w:before="0" w:line="240" w:lineRule="auto"/>
              <w:ind w:hanging="42"/>
              <w:jc w:val="center"/>
              <w:rPr>
                <w:sz w:val="24"/>
                <w:szCs w:val="24"/>
              </w:rPr>
            </w:pPr>
            <w:r w:rsidRPr="006241FF">
              <w:rPr>
                <w:sz w:val="24"/>
                <w:szCs w:val="24"/>
              </w:rPr>
              <w:t>10013</w:t>
            </w:r>
          </w:p>
        </w:tc>
        <w:tc>
          <w:tcPr>
            <w:tcW w:w="1333" w:type="dxa"/>
            <w:tcBorders>
              <w:top w:val="single" w:sz="4" w:space="0" w:color="auto"/>
              <w:left w:val="single" w:sz="4" w:space="0" w:color="auto"/>
              <w:bottom w:val="single" w:sz="4" w:space="0" w:color="auto"/>
              <w:right w:val="single" w:sz="4" w:space="0" w:color="auto"/>
            </w:tcBorders>
          </w:tcPr>
          <w:p w:rsidR="005130B0" w:rsidRPr="006241FF" w:rsidRDefault="005130B0" w:rsidP="004C2411">
            <w:pPr>
              <w:pStyle w:val="1f7"/>
              <w:shd w:val="clear" w:color="auto" w:fill="auto"/>
              <w:spacing w:before="0" w:line="240" w:lineRule="auto"/>
              <w:ind w:hanging="29"/>
              <w:jc w:val="center"/>
              <w:rPr>
                <w:sz w:val="24"/>
                <w:szCs w:val="24"/>
              </w:rPr>
            </w:pPr>
            <w:r w:rsidRPr="006241FF">
              <w:rPr>
                <w:sz w:val="24"/>
                <w:szCs w:val="24"/>
              </w:rPr>
              <w:t>10515</w:t>
            </w:r>
          </w:p>
        </w:tc>
        <w:tc>
          <w:tcPr>
            <w:tcW w:w="1067" w:type="dxa"/>
            <w:tcBorders>
              <w:top w:val="single" w:sz="4" w:space="0" w:color="auto"/>
              <w:left w:val="single" w:sz="4" w:space="0" w:color="auto"/>
              <w:bottom w:val="single" w:sz="4" w:space="0" w:color="auto"/>
              <w:right w:val="single" w:sz="4" w:space="0" w:color="auto"/>
            </w:tcBorders>
          </w:tcPr>
          <w:p w:rsidR="005130B0" w:rsidRPr="00A22FDE" w:rsidRDefault="00A22FDE" w:rsidP="006241FF">
            <w:pPr>
              <w:pStyle w:val="1f7"/>
              <w:shd w:val="clear" w:color="auto" w:fill="auto"/>
              <w:spacing w:before="0" w:line="240" w:lineRule="auto"/>
              <w:ind w:firstLine="0"/>
              <w:jc w:val="center"/>
              <w:rPr>
                <w:sz w:val="24"/>
                <w:szCs w:val="24"/>
                <w:lang w:val="ru-RU"/>
              </w:rPr>
            </w:pPr>
            <w:r>
              <w:rPr>
                <w:sz w:val="24"/>
                <w:szCs w:val="24"/>
                <w:lang w:val="ru-RU"/>
              </w:rPr>
              <w:t>11040</w:t>
            </w:r>
          </w:p>
        </w:tc>
        <w:tc>
          <w:tcPr>
            <w:tcW w:w="1067" w:type="dxa"/>
            <w:tcBorders>
              <w:top w:val="single" w:sz="4" w:space="0" w:color="auto"/>
              <w:left w:val="single" w:sz="4" w:space="0" w:color="auto"/>
              <w:bottom w:val="single" w:sz="4" w:space="0" w:color="auto"/>
              <w:right w:val="single" w:sz="4" w:space="0" w:color="auto"/>
            </w:tcBorders>
          </w:tcPr>
          <w:p w:rsidR="005130B0" w:rsidRPr="00A22FDE" w:rsidRDefault="00A22FDE" w:rsidP="006241FF">
            <w:pPr>
              <w:pStyle w:val="1f7"/>
              <w:shd w:val="clear" w:color="auto" w:fill="auto"/>
              <w:spacing w:before="0" w:line="240" w:lineRule="auto"/>
              <w:ind w:hanging="42"/>
              <w:jc w:val="center"/>
              <w:rPr>
                <w:sz w:val="24"/>
                <w:szCs w:val="24"/>
                <w:lang w:val="ru-RU"/>
              </w:rPr>
            </w:pPr>
            <w:r>
              <w:rPr>
                <w:sz w:val="24"/>
                <w:szCs w:val="24"/>
                <w:lang w:val="ru-RU"/>
              </w:rPr>
              <w:t>11705</w:t>
            </w:r>
          </w:p>
        </w:tc>
        <w:tc>
          <w:tcPr>
            <w:tcW w:w="1067" w:type="dxa"/>
            <w:tcBorders>
              <w:top w:val="single" w:sz="4" w:space="0" w:color="auto"/>
              <w:left w:val="single" w:sz="4" w:space="0" w:color="auto"/>
              <w:bottom w:val="single" w:sz="4" w:space="0" w:color="auto"/>
              <w:right w:val="single" w:sz="4" w:space="0" w:color="auto"/>
            </w:tcBorders>
          </w:tcPr>
          <w:p w:rsidR="005130B0" w:rsidRPr="00A22FDE" w:rsidRDefault="00A22FDE" w:rsidP="006241FF">
            <w:pPr>
              <w:pStyle w:val="1f7"/>
              <w:shd w:val="clear" w:color="auto" w:fill="auto"/>
              <w:spacing w:before="0" w:line="240" w:lineRule="auto"/>
              <w:ind w:hanging="29"/>
              <w:jc w:val="center"/>
              <w:rPr>
                <w:sz w:val="24"/>
                <w:szCs w:val="24"/>
                <w:lang w:val="ru-RU"/>
              </w:rPr>
            </w:pPr>
            <w:r>
              <w:rPr>
                <w:sz w:val="24"/>
                <w:szCs w:val="24"/>
                <w:lang w:val="ru-RU"/>
              </w:rPr>
              <w:t>12410</w:t>
            </w:r>
          </w:p>
        </w:tc>
      </w:tr>
      <w:tr w:rsidR="005130B0" w:rsidRPr="006F0CE0" w:rsidTr="00514781">
        <w:trPr>
          <w:trHeight w:val="156"/>
        </w:trPr>
        <w:tc>
          <w:tcPr>
            <w:tcW w:w="554" w:type="dxa"/>
            <w:tcBorders>
              <w:top w:val="single" w:sz="4" w:space="0" w:color="auto"/>
              <w:left w:val="single" w:sz="4" w:space="0" w:color="auto"/>
              <w:bottom w:val="single" w:sz="4" w:space="0" w:color="auto"/>
              <w:right w:val="single" w:sz="4" w:space="0" w:color="auto"/>
            </w:tcBorders>
          </w:tcPr>
          <w:p w:rsidR="005130B0" w:rsidRPr="006F0CE0" w:rsidRDefault="005130B0" w:rsidP="006241FF">
            <w:pPr>
              <w:jc w:val="center"/>
            </w:pPr>
          </w:p>
        </w:tc>
        <w:tc>
          <w:tcPr>
            <w:tcW w:w="5683" w:type="dxa"/>
            <w:tcBorders>
              <w:top w:val="single" w:sz="4" w:space="0" w:color="auto"/>
              <w:left w:val="single" w:sz="4" w:space="0" w:color="auto"/>
              <w:bottom w:val="single" w:sz="4" w:space="0" w:color="auto"/>
              <w:right w:val="single" w:sz="4" w:space="0" w:color="auto"/>
            </w:tcBorders>
          </w:tcPr>
          <w:p w:rsidR="005130B0" w:rsidRPr="006F0CE0" w:rsidRDefault="005130B0" w:rsidP="006241FF">
            <w:pPr>
              <w:jc w:val="both"/>
            </w:pPr>
            <w:r w:rsidRPr="006F0CE0">
              <w:t>муниципальных общеобразовательных учреждений</w:t>
            </w:r>
          </w:p>
        </w:tc>
        <w:tc>
          <w:tcPr>
            <w:tcW w:w="1506" w:type="dxa"/>
            <w:tcBorders>
              <w:top w:val="single" w:sz="4" w:space="0" w:color="auto"/>
              <w:left w:val="single" w:sz="4" w:space="0" w:color="auto"/>
              <w:bottom w:val="single" w:sz="4" w:space="0" w:color="auto"/>
              <w:right w:val="single" w:sz="4" w:space="0" w:color="auto"/>
            </w:tcBorders>
          </w:tcPr>
          <w:p w:rsidR="005130B0" w:rsidRPr="006F0CE0" w:rsidRDefault="005130B0" w:rsidP="006241FF">
            <w:pPr>
              <w:jc w:val="center"/>
            </w:pPr>
            <w:r w:rsidRPr="006F0CE0">
              <w:t>рублей</w:t>
            </w:r>
          </w:p>
        </w:tc>
        <w:tc>
          <w:tcPr>
            <w:tcW w:w="1190" w:type="dxa"/>
            <w:tcBorders>
              <w:top w:val="single" w:sz="4" w:space="0" w:color="auto"/>
              <w:left w:val="single" w:sz="4" w:space="0" w:color="auto"/>
              <w:bottom w:val="single" w:sz="4" w:space="0" w:color="auto"/>
              <w:right w:val="single" w:sz="4" w:space="0" w:color="auto"/>
            </w:tcBorders>
          </w:tcPr>
          <w:p w:rsidR="005130B0" w:rsidRPr="006241FF" w:rsidRDefault="005130B0" w:rsidP="004C2411">
            <w:pPr>
              <w:pStyle w:val="1f7"/>
              <w:shd w:val="clear" w:color="auto" w:fill="auto"/>
              <w:spacing w:before="0" w:line="240" w:lineRule="auto"/>
              <w:ind w:firstLine="0"/>
              <w:jc w:val="center"/>
              <w:rPr>
                <w:sz w:val="24"/>
                <w:szCs w:val="24"/>
              </w:rPr>
            </w:pPr>
            <w:r w:rsidRPr="006241FF">
              <w:rPr>
                <w:sz w:val="24"/>
                <w:szCs w:val="24"/>
              </w:rPr>
              <w:t>15570</w:t>
            </w:r>
          </w:p>
        </w:tc>
        <w:tc>
          <w:tcPr>
            <w:tcW w:w="1201" w:type="dxa"/>
            <w:tcBorders>
              <w:top w:val="single" w:sz="4" w:space="0" w:color="auto"/>
              <w:left w:val="single" w:sz="4" w:space="0" w:color="auto"/>
              <w:bottom w:val="single" w:sz="4" w:space="0" w:color="auto"/>
              <w:right w:val="single" w:sz="4" w:space="0" w:color="auto"/>
            </w:tcBorders>
          </w:tcPr>
          <w:p w:rsidR="005130B0" w:rsidRPr="006241FF" w:rsidRDefault="005130B0" w:rsidP="004C2411">
            <w:pPr>
              <w:pStyle w:val="1f7"/>
              <w:shd w:val="clear" w:color="auto" w:fill="auto"/>
              <w:spacing w:before="0" w:line="240" w:lineRule="auto"/>
              <w:ind w:hanging="42"/>
              <w:jc w:val="center"/>
              <w:rPr>
                <w:sz w:val="24"/>
                <w:szCs w:val="24"/>
              </w:rPr>
            </w:pPr>
            <w:r w:rsidRPr="006241FF">
              <w:rPr>
                <w:sz w:val="24"/>
                <w:szCs w:val="24"/>
              </w:rPr>
              <w:t>16345</w:t>
            </w:r>
          </w:p>
        </w:tc>
        <w:tc>
          <w:tcPr>
            <w:tcW w:w="1333" w:type="dxa"/>
            <w:tcBorders>
              <w:top w:val="single" w:sz="4" w:space="0" w:color="auto"/>
              <w:left w:val="single" w:sz="4" w:space="0" w:color="auto"/>
              <w:bottom w:val="single" w:sz="4" w:space="0" w:color="auto"/>
              <w:right w:val="single" w:sz="4" w:space="0" w:color="auto"/>
            </w:tcBorders>
          </w:tcPr>
          <w:p w:rsidR="005130B0" w:rsidRPr="006241FF" w:rsidRDefault="005130B0" w:rsidP="004C2411">
            <w:pPr>
              <w:pStyle w:val="1f7"/>
              <w:shd w:val="clear" w:color="auto" w:fill="auto"/>
              <w:spacing w:before="0" w:line="240" w:lineRule="auto"/>
              <w:ind w:hanging="29"/>
              <w:jc w:val="center"/>
              <w:rPr>
                <w:sz w:val="24"/>
                <w:szCs w:val="24"/>
              </w:rPr>
            </w:pPr>
            <w:r w:rsidRPr="006241FF">
              <w:rPr>
                <w:sz w:val="24"/>
                <w:szCs w:val="24"/>
              </w:rPr>
              <w:t>17160</w:t>
            </w:r>
          </w:p>
        </w:tc>
        <w:tc>
          <w:tcPr>
            <w:tcW w:w="1067" w:type="dxa"/>
            <w:tcBorders>
              <w:top w:val="single" w:sz="4" w:space="0" w:color="auto"/>
              <w:left w:val="single" w:sz="4" w:space="0" w:color="auto"/>
              <w:bottom w:val="single" w:sz="4" w:space="0" w:color="auto"/>
              <w:right w:val="single" w:sz="4" w:space="0" w:color="auto"/>
            </w:tcBorders>
          </w:tcPr>
          <w:p w:rsidR="005130B0" w:rsidRPr="00A22FDE" w:rsidRDefault="00A22FDE" w:rsidP="006241FF">
            <w:pPr>
              <w:pStyle w:val="1f7"/>
              <w:shd w:val="clear" w:color="auto" w:fill="auto"/>
              <w:spacing w:before="0" w:line="240" w:lineRule="auto"/>
              <w:ind w:firstLine="0"/>
              <w:jc w:val="center"/>
              <w:rPr>
                <w:sz w:val="24"/>
                <w:szCs w:val="24"/>
                <w:lang w:val="ru-RU"/>
              </w:rPr>
            </w:pPr>
            <w:r>
              <w:rPr>
                <w:sz w:val="24"/>
                <w:szCs w:val="24"/>
                <w:lang w:val="ru-RU"/>
              </w:rPr>
              <w:t>18020</w:t>
            </w:r>
          </w:p>
        </w:tc>
        <w:tc>
          <w:tcPr>
            <w:tcW w:w="1067" w:type="dxa"/>
            <w:tcBorders>
              <w:top w:val="single" w:sz="4" w:space="0" w:color="auto"/>
              <w:left w:val="single" w:sz="4" w:space="0" w:color="auto"/>
              <w:bottom w:val="single" w:sz="4" w:space="0" w:color="auto"/>
              <w:right w:val="single" w:sz="4" w:space="0" w:color="auto"/>
            </w:tcBorders>
          </w:tcPr>
          <w:p w:rsidR="005130B0" w:rsidRPr="00A22FDE" w:rsidRDefault="00A22FDE" w:rsidP="006241FF">
            <w:pPr>
              <w:pStyle w:val="1f7"/>
              <w:shd w:val="clear" w:color="auto" w:fill="auto"/>
              <w:spacing w:before="0" w:line="240" w:lineRule="auto"/>
              <w:ind w:hanging="42"/>
              <w:jc w:val="center"/>
              <w:rPr>
                <w:sz w:val="24"/>
                <w:szCs w:val="24"/>
                <w:lang w:val="ru-RU"/>
              </w:rPr>
            </w:pPr>
            <w:r>
              <w:rPr>
                <w:sz w:val="24"/>
                <w:szCs w:val="24"/>
                <w:lang w:val="ru-RU"/>
              </w:rPr>
              <w:t>19100</w:t>
            </w:r>
          </w:p>
        </w:tc>
        <w:tc>
          <w:tcPr>
            <w:tcW w:w="1067" w:type="dxa"/>
            <w:tcBorders>
              <w:top w:val="single" w:sz="4" w:space="0" w:color="auto"/>
              <w:left w:val="single" w:sz="4" w:space="0" w:color="auto"/>
              <w:bottom w:val="single" w:sz="4" w:space="0" w:color="auto"/>
              <w:right w:val="single" w:sz="4" w:space="0" w:color="auto"/>
            </w:tcBorders>
          </w:tcPr>
          <w:p w:rsidR="005130B0" w:rsidRPr="00A22FDE" w:rsidRDefault="00A22FDE" w:rsidP="006241FF">
            <w:pPr>
              <w:pStyle w:val="1f7"/>
              <w:shd w:val="clear" w:color="auto" w:fill="auto"/>
              <w:spacing w:before="0" w:line="240" w:lineRule="auto"/>
              <w:ind w:hanging="29"/>
              <w:jc w:val="center"/>
              <w:rPr>
                <w:sz w:val="24"/>
                <w:szCs w:val="24"/>
                <w:lang w:val="ru-RU"/>
              </w:rPr>
            </w:pPr>
            <w:r>
              <w:rPr>
                <w:sz w:val="24"/>
                <w:szCs w:val="24"/>
                <w:lang w:val="ru-RU"/>
              </w:rPr>
              <w:t>20245</w:t>
            </w:r>
          </w:p>
        </w:tc>
      </w:tr>
      <w:tr w:rsidR="005130B0" w:rsidRPr="006F0CE0" w:rsidTr="00514781">
        <w:trPr>
          <w:trHeight w:val="162"/>
        </w:trPr>
        <w:tc>
          <w:tcPr>
            <w:tcW w:w="554" w:type="dxa"/>
            <w:tcBorders>
              <w:top w:val="single" w:sz="4" w:space="0" w:color="auto"/>
              <w:left w:val="single" w:sz="4" w:space="0" w:color="auto"/>
              <w:bottom w:val="single" w:sz="4" w:space="0" w:color="auto"/>
              <w:right w:val="single" w:sz="4" w:space="0" w:color="auto"/>
            </w:tcBorders>
          </w:tcPr>
          <w:p w:rsidR="005130B0" w:rsidRPr="006F0CE0" w:rsidRDefault="005130B0" w:rsidP="00357B69">
            <w:pPr>
              <w:jc w:val="center"/>
            </w:pPr>
          </w:p>
        </w:tc>
        <w:tc>
          <w:tcPr>
            <w:tcW w:w="5683" w:type="dxa"/>
            <w:tcBorders>
              <w:top w:val="single" w:sz="4" w:space="0" w:color="auto"/>
              <w:left w:val="single" w:sz="4" w:space="0" w:color="auto"/>
              <w:bottom w:val="single" w:sz="4" w:space="0" w:color="auto"/>
              <w:right w:val="single" w:sz="4" w:space="0" w:color="auto"/>
            </w:tcBorders>
          </w:tcPr>
          <w:p w:rsidR="005130B0" w:rsidRPr="006F0CE0" w:rsidRDefault="005130B0" w:rsidP="00357B69">
            <w:pPr>
              <w:jc w:val="both"/>
            </w:pPr>
            <w:r w:rsidRPr="006F0CE0">
              <w:t>учителей муниципальных общеобразовательных у</w:t>
            </w:r>
            <w:r w:rsidRPr="006F0CE0">
              <w:t>ч</w:t>
            </w:r>
            <w:r w:rsidRPr="006F0CE0">
              <w:t>ре</w:t>
            </w:r>
            <w:r w:rsidRPr="006F0CE0">
              <w:t>ж</w:t>
            </w:r>
            <w:r w:rsidRPr="006F0CE0">
              <w:t>дений</w:t>
            </w:r>
          </w:p>
        </w:tc>
        <w:tc>
          <w:tcPr>
            <w:tcW w:w="1506" w:type="dxa"/>
            <w:tcBorders>
              <w:top w:val="single" w:sz="4" w:space="0" w:color="auto"/>
              <w:left w:val="single" w:sz="4" w:space="0" w:color="auto"/>
              <w:bottom w:val="single" w:sz="4" w:space="0" w:color="auto"/>
              <w:right w:val="single" w:sz="4" w:space="0" w:color="auto"/>
            </w:tcBorders>
          </w:tcPr>
          <w:p w:rsidR="005130B0" w:rsidRPr="006F0CE0" w:rsidRDefault="005130B0" w:rsidP="00357B69">
            <w:pPr>
              <w:jc w:val="center"/>
            </w:pPr>
            <w:r w:rsidRPr="006F0CE0">
              <w:t>рублей</w:t>
            </w:r>
          </w:p>
        </w:tc>
        <w:tc>
          <w:tcPr>
            <w:tcW w:w="1190" w:type="dxa"/>
            <w:tcBorders>
              <w:top w:val="single" w:sz="4" w:space="0" w:color="auto"/>
              <w:left w:val="single" w:sz="4" w:space="0" w:color="auto"/>
              <w:bottom w:val="single" w:sz="4" w:space="0" w:color="auto"/>
              <w:right w:val="single" w:sz="4" w:space="0" w:color="auto"/>
            </w:tcBorders>
          </w:tcPr>
          <w:p w:rsidR="005130B0" w:rsidRPr="00357B69" w:rsidRDefault="005130B0" w:rsidP="004C2411">
            <w:pPr>
              <w:pStyle w:val="1f7"/>
              <w:shd w:val="clear" w:color="auto" w:fill="auto"/>
              <w:spacing w:before="0" w:line="240" w:lineRule="auto"/>
              <w:ind w:firstLine="0"/>
              <w:rPr>
                <w:sz w:val="24"/>
                <w:szCs w:val="24"/>
              </w:rPr>
            </w:pPr>
            <w:r w:rsidRPr="00357B69">
              <w:rPr>
                <w:sz w:val="24"/>
                <w:szCs w:val="24"/>
              </w:rPr>
              <w:t>20423</w:t>
            </w:r>
          </w:p>
        </w:tc>
        <w:tc>
          <w:tcPr>
            <w:tcW w:w="1201" w:type="dxa"/>
            <w:tcBorders>
              <w:top w:val="single" w:sz="4" w:space="0" w:color="auto"/>
              <w:left w:val="single" w:sz="4" w:space="0" w:color="auto"/>
              <w:bottom w:val="single" w:sz="4" w:space="0" w:color="auto"/>
              <w:right w:val="single" w:sz="4" w:space="0" w:color="auto"/>
            </w:tcBorders>
          </w:tcPr>
          <w:p w:rsidR="005130B0" w:rsidRPr="00357B69" w:rsidRDefault="005130B0" w:rsidP="004C2411">
            <w:pPr>
              <w:pStyle w:val="1f7"/>
              <w:shd w:val="clear" w:color="auto" w:fill="auto"/>
              <w:spacing w:before="0" w:line="240" w:lineRule="auto"/>
              <w:ind w:firstLine="0"/>
              <w:rPr>
                <w:sz w:val="24"/>
                <w:szCs w:val="24"/>
              </w:rPr>
            </w:pPr>
            <w:r w:rsidRPr="00357B69">
              <w:rPr>
                <w:sz w:val="24"/>
                <w:szCs w:val="24"/>
              </w:rPr>
              <w:t>21445</w:t>
            </w:r>
          </w:p>
        </w:tc>
        <w:tc>
          <w:tcPr>
            <w:tcW w:w="1333" w:type="dxa"/>
            <w:tcBorders>
              <w:top w:val="single" w:sz="4" w:space="0" w:color="auto"/>
              <w:left w:val="single" w:sz="4" w:space="0" w:color="auto"/>
              <w:bottom w:val="single" w:sz="4" w:space="0" w:color="auto"/>
              <w:right w:val="single" w:sz="4" w:space="0" w:color="auto"/>
            </w:tcBorders>
          </w:tcPr>
          <w:p w:rsidR="005130B0" w:rsidRPr="00357B69" w:rsidRDefault="005130B0" w:rsidP="004C2411">
            <w:pPr>
              <w:pStyle w:val="1f7"/>
              <w:shd w:val="clear" w:color="auto" w:fill="auto"/>
              <w:spacing w:before="0" w:line="240" w:lineRule="auto"/>
              <w:ind w:firstLine="0"/>
              <w:rPr>
                <w:sz w:val="24"/>
                <w:szCs w:val="24"/>
              </w:rPr>
            </w:pPr>
            <w:r w:rsidRPr="00357B69">
              <w:rPr>
                <w:sz w:val="24"/>
                <w:szCs w:val="24"/>
              </w:rPr>
              <w:t>22517</w:t>
            </w:r>
          </w:p>
        </w:tc>
        <w:tc>
          <w:tcPr>
            <w:tcW w:w="1067" w:type="dxa"/>
            <w:tcBorders>
              <w:top w:val="single" w:sz="4" w:space="0" w:color="auto"/>
              <w:left w:val="single" w:sz="4" w:space="0" w:color="auto"/>
              <w:bottom w:val="single" w:sz="4" w:space="0" w:color="auto"/>
              <w:right w:val="single" w:sz="4" w:space="0" w:color="auto"/>
            </w:tcBorders>
          </w:tcPr>
          <w:p w:rsidR="005130B0" w:rsidRPr="00A22FDE" w:rsidRDefault="00A22FDE" w:rsidP="00A22FDE">
            <w:pPr>
              <w:pStyle w:val="1f7"/>
              <w:shd w:val="clear" w:color="auto" w:fill="auto"/>
              <w:spacing w:before="0" w:line="240" w:lineRule="auto"/>
              <w:ind w:firstLine="0"/>
              <w:rPr>
                <w:sz w:val="24"/>
                <w:szCs w:val="24"/>
                <w:lang w:val="ru-RU"/>
              </w:rPr>
            </w:pPr>
            <w:r>
              <w:rPr>
                <w:sz w:val="24"/>
                <w:szCs w:val="24"/>
                <w:lang w:val="ru-RU"/>
              </w:rPr>
              <w:t>23640</w:t>
            </w:r>
          </w:p>
        </w:tc>
        <w:tc>
          <w:tcPr>
            <w:tcW w:w="1067" w:type="dxa"/>
            <w:tcBorders>
              <w:top w:val="single" w:sz="4" w:space="0" w:color="auto"/>
              <w:left w:val="single" w:sz="4" w:space="0" w:color="auto"/>
              <w:bottom w:val="single" w:sz="4" w:space="0" w:color="auto"/>
              <w:right w:val="single" w:sz="4" w:space="0" w:color="auto"/>
            </w:tcBorders>
          </w:tcPr>
          <w:p w:rsidR="005130B0" w:rsidRPr="00A22FDE" w:rsidRDefault="00A22FDE" w:rsidP="00357B69">
            <w:pPr>
              <w:pStyle w:val="1f7"/>
              <w:shd w:val="clear" w:color="auto" w:fill="auto"/>
              <w:spacing w:before="0" w:line="240" w:lineRule="auto"/>
              <w:ind w:firstLine="0"/>
              <w:rPr>
                <w:sz w:val="24"/>
                <w:szCs w:val="24"/>
                <w:lang w:val="ru-RU"/>
              </w:rPr>
            </w:pPr>
            <w:r>
              <w:rPr>
                <w:sz w:val="24"/>
                <w:szCs w:val="24"/>
                <w:lang w:val="ru-RU"/>
              </w:rPr>
              <w:t>24820</w:t>
            </w:r>
          </w:p>
        </w:tc>
        <w:tc>
          <w:tcPr>
            <w:tcW w:w="1067" w:type="dxa"/>
            <w:tcBorders>
              <w:top w:val="single" w:sz="4" w:space="0" w:color="auto"/>
              <w:left w:val="single" w:sz="4" w:space="0" w:color="auto"/>
              <w:bottom w:val="single" w:sz="4" w:space="0" w:color="auto"/>
              <w:right w:val="single" w:sz="4" w:space="0" w:color="auto"/>
            </w:tcBorders>
          </w:tcPr>
          <w:p w:rsidR="005130B0" w:rsidRPr="00A22FDE" w:rsidRDefault="00A22FDE" w:rsidP="00357B69">
            <w:pPr>
              <w:pStyle w:val="1f7"/>
              <w:shd w:val="clear" w:color="auto" w:fill="auto"/>
              <w:spacing w:before="0" w:line="240" w:lineRule="auto"/>
              <w:ind w:firstLine="0"/>
              <w:rPr>
                <w:sz w:val="24"/>
                <w:szCs w:val="24"/>
                <w:lang w:val="ru-RU"/>
              </w:rPr>
            </w:pPr>
            <w:r>
              <w:rPr>
                <w:sz w:val="24"/>
                <w:szCs w:val="24"/>
                <w:lang w:val="ru-RU"/>
              </w:rPr>
              <w:t>26060</w:t>
            </w:r>
          </w:p>
        </w:tc>
      </w:tr>
      <w:tr w:rsidR="005130B0" w:rsidRPr="006F0CE0" w:rsidTr="00514781">
        <w:trPr>
          <w:trHeight w:val="162"/>
        </w:trPr>
        <w:tc>
          <w:tcPr>
            <w:tcW w:w="554" w:type="dxa"/>
            <w:tcBorders>
              <w:top w:val="single" w:sz="4" w:space="0" w:color="auto"/>
              <w:left w:val="single" w:sz="4" w:space="0" w:color="auto"/>
              <w:bottom w:val="single" w:sz="4" w:space="0" w:color="auto"/>
              <w:right w:val="single" w:sz="4" w:space="0" w:color="auto"/>
            </w:tcBorders>
          </w:tcPr>
          <w:p w:rsidR="005130B0" w:rsidRPr="006F0CE0" w:rsidRDefault="005130B0" w:rsidP="00357B69">
            <w:pPr>
              <w:jc w:val="center"/>
            </w:pPr>
          </w:p>
        </w:tc>
        <w:tc>
          <w:tcPr>
            <w:tcW w:w="5683" w:type="dxa"/>
            <w:tcBorders>
              <w:top w:val="single" w:sz="4" w:space="0" w:color="auto"/>
              <w:left w:val="single" w:sz="4" w:space="0" w:color="auto"/>
              <w:bottom w:val="single" w:sz="4" w:space="0" w:color="auto"/>
              <w:right w:val="single" w:sz="4" w:space="0" w:color="auto"/>
            </w:tcBorders>
          </w:tcPr>
          <w:p w:rsidR="005130B0" w:rsidRPr="006F0CE0" w:rsidRDefault="005130B0" w:rsidP="00357B69">
            <w:pPr>
              <w:jc w:val="both"/>
            </w:pPr>
            <w:r w:rsidRPr="006F0CE0">
              <w:t>муниципальных учреждений культуры и искусства</w:t>
            </w:r>
          </w:p>
        </w:tc>
        <w:tc>
          <w:tcPr>
            <w:tcW w:w="1506" w:type="dxa"/>
            <w:tcBorders>
              <w:top w:val="single" w:sz="4" w:space="0" w:color="auto"/>
              <w:left w:val="single" w:sz="4" w:space="0" w:color="auto"/>
              <w:bottom w:val="single" w:sz="4" w:space="0" w:color="auto"/>
              <w:right w:val="single" w:sz="4" w:space="0" w:color="auto"/>
            </w:tcBorders>
          </w:tcPr>
          <w:p w:rsidR="005130B0" w:rsidRPr="006F0CE0" w:rsidRDefault="005130B0" w:rsidP="00357B69">
            <w:pPr>
              <w:jc w:val="center"/>
            </w:pPr>
            <w:r w:rsidRPr="006F0CE0">
              <w:t>рублей</w:t>
            </w:r>
          </w:p>
        </w:tc>
        <w:tc>
          <w:tcPr>
            <w:tcW w:w="1190" w:type="dxa"/>
            <w:tcBorders>
              <w:top w:val="single" w:sz="4" w:space="0" w:color="auto"/>
              <w:left w:val="single" w:sz="4" w:space="0" w:color="auto"/>
              <w:bottom w:val="single" w:sz="4" w:space="0" w:color="auto"/>
              <w:right w:val="single" w:sz="4" w:space="0" w:color="auto"/>
            </w:tcBorders>
          </w:tcPr>
          <w:p w:rsidR="005130B0" w:rsidRPr="00357B69" w:rsidRDefault="005130B0" w:rsidP="004C2411">
            <w:pPr>
              <w:pStyle w:val="1f7"/>
              <w:shd w:val="clear" w:color="auto" w:fill="auto"/>
              <w:spacing w:before="0" w:line="240" w:lineRule="auto"/>
              <w:ind w:firstLine="0"/>
              <w:rPr>
                <w:sz w:val="24"/>
                <w:szCs w:val="24"/>
              </w:rPr>
            </w:pPr>
            <w:r w:rsidRPr="00357B69">
              <w:rPr>
                <w:sz w:val="24"/>
                <w:szCs w:val="24"/>
              </w:rPr>
              <w:t>14135</w:t>
            </w:r>
          </w:p>
        </w:tc>
        <w:tc>
          <w:tcPr>
            <w:tcW w:w="1201" w:type="dxa"/>
            <w:tcBorders>
              <w:top w:val="single" w:sz="4" w:space="0" w:color="auto"/>
              <w:left w:val="single" w:sz="4" w:space="0" w:color="auto"/>
              <w:bottom w:val="single" w:sz="4" w:space="0" w:color="auto"/>
              <w:right w:val="single" w:sz="4" w:space="0" w:color="auto"/>
            </w:tcBorders>
          </w:tcPr>
          <w:p w:rsidR="005130B0" w:rsidRPr="00357B69" w:rsidRDefault="005130B0" w:rsidP="004C2411">
            <w:pPr>
              <w:pStyle w:val="a6"/>
              <w:spacing w:before="0" w:line="240" w:lineRule="auto"/>
              <w:ind w:firstLine="0"/>
              <w:rPr>
                <w:rFonts w:ascii="Times New Roman" w:hAnsi="Times New Roman"/>
                <w:sz w:val="24"/>
                <w:szCs w:val="24"/>
              </w:rPr>
            </w:pPr>
            <w:r w:rsidRPr="00357B69">
              <w:rPr>
                <w:rFonts w:ascii="Times New Roman" w:hAnsi="Times New Roman"/>
                <w:sz w:val="24"/>
                <w:szCs w:val="24"/>
              </w:rPr>
              <w:t>14840</w:t>
            </w:r>
          </w:p>
        </w:tc>
        <w:tc>
          <w:tcPr>
            <w:tcW w:w="1333" w:type="dxa"/>
            <w:tcBorders>
              <w:top w:val="single" w:sz="4" w:space="0" w:color="auto"/>
              <w:left w:val="single" w:sz="4" w:space="0" w:color="auto"/>
              <w:bottom w:val="single" w:sz="4" w:space="0" w:color="auto"/>
              <w:right w:val="single" w:sz="4" w:space="0" w:color="auto"/>
            </w:tcBorders>
          </w:tcPr>
          <w:p w:rsidR="005130B0" w:rsidRPr="00357B69" w:rsidRDefault="005130B0" w:rsidP="004C2411">
            <w:pPr>
              <w:pStyle w:val="a6"/>
              <w:spacing w:before="0" w:line="240" w:lineRule="auto"/>
              <w:ind w:firstLine="0"/>
              <w:rPr>
                <w:rFonts w:ascii="Times New Roman" w:hAnsi="Times New Roman"/>
                <w:sz w:val="24"/>
                <w:szCs w:val="24"/>
              </w:rPr>
            </w:pPr>
            <w:r w:rsidRPr="00357B69">
              <w:rPr>
                <w:rFonts w:ascii="Times New Roman" w:hAnsi="Times New Roman"/>
                <w:sz w:val="24"/>
                <w:szCs w:val="24"/>
              </w:rPr>
              <w:t>15585</w:t>
            </w:r>
          </w:p>
        </w:tc>
        <w:tc>
          <w:tcPr>
            <w:tcW w:w="1067" w:type="dxa"/>
            <w:tcBorders>
              <w:top w:val="single" w:sz="4" w:space="0" w:color="auto"/>
              <w:left w:val="single" w:sz="4" w:space="0" w:color="auto"/>
              <w:bottom w:val="single" w:sz="4" w:space="0" w:color="auto"/>
              <w:right w:val="single" w:sz="4" w:space="0" w:color="auto"/>
            </w:tcBorders>
          </w:tcPr>
          <w:p w:rsidR="005130B0" w:rsidRPr="009B681C" w:rsidRDefault="009B681C" w:rsidP="00357B69">
            <w:pPr>
              <w:pStyle w:val="1f7"/>
              <w:shd w:val="clear" w:color="auto" w:fill="auto"/>
              <w:spacing w:before="0" w:line="240" w:lineRule="auto"/>
              <w:ind w:firstLine="0"/>
              <w:rPr>
                <w:sz w:val="24"/>
                <w:szCs w:val="24"/>
                <w:lang w:val="ru-RU"/>
              </w:rPr>
            </w:pPr>
            <w:r>
              <w:rPr>
                <w:sz w:val="24"/>
                <w:szCs w:val="24"/>
                <w:lang w:val="ru-RU"/>
              </w:rPr>
              <w:t>16365</w:t>
            </w:r>
          </w:p>
        </w:tc>
        <w:tc>
          <w:tcPr>
            <w:tcW w:w="1067" w:type="dxa"/>
            <w:tcBorders>
              <w:top w:val="single" w:sz="4" w:space="0" w:color="auto"/>
              <w:left w:val="single" w:sz="4" w:space="0" w:color="auto"/>
              <w:bottom w:val="single" w:sz="4" w:space="0" w:color="auto"/>
              <w:right w:val="single" w:sz="4" w:space="0" w:color="auto"/>
            </w:tcBorders>
          </w:tcPr>
          <w:p w:rsidR="005130B0" w:rsidRPr="009B681C" w:rsidRDefault="009B681C" w:rsidP="009B681C">
            <w:pPr>
              <w:pStyle w:val="a6"/>
              <w:spacing w:before="0" w:line="240" w:lineRule="auto"/>
              <w:ind w:firstLine="0"/>
              <w:rPr>
                <w:rFonts w:ascii="Times New Roman" w:hAnsi="Times New Roman"/>
                <w:sz w:val="24"/>
                <w:szCs w:val="24"/>
                <w:lang w:val="ru-RU"/>
              </w:rPr>
            </w:pPr>
            <w:r>
              <w:rPr>
                <w:rFonts w:ascii="Times New Roman" w:hAnsi="Times New Roman"/>
                <w:sz w:val="24"/>
                <w:szCs w:val="24"/>
                <w:lang w:val="ru-RU"/>
              </w:rPr>
              <w:t>17180</w:t>
            </w:r>
          </w:p>
        </w:tc>
        <w:tc>
          <w:tcPr>
            <w:tcW w:w="1067" w:type="dxa"/>
            <w:tcBorders>
              <w:top w:val="single" w:sz="4" w:space="0" w:color="auto"/>
              <w:left w:val="single" w:sz="4" w:space="0" w:color="auto"/>
              <w:bottom w:val="single" w:sz="4" w:space="0" w:color="auto"/>
              <w:right w:val="single" w:sz="4" w:space="0" w:color="auto"/>
            </w:tcBorders>
          </w:tcPr>
          <w:p w:rsidR="005130B0" w:rsidRPr="009B681C" w:rsidRDefault="009B681C" w:rsidP="00357B69">
            <w:pPr>
              <w:pStyle w:val="a6"/>
              <w:spacing w:before="0" w:line="240" w:lineRule="auto"/>
              <w:ind w:firstLine="0"/>
              <w:rPr>
                <w:rFonts w:ascii="Times New Roman" w:hAnsi="Times New Roman"/>
                <w:sz w:val="24"/>
                <w:szCs w:val="24"/>
                <w:lang w:val="ru-RU"/>
              </w:rPr>
            </w:pPr>
            <w:r>
              <w:rPr>
                <w:rFonts w:ascii="Times New Roman" w:hAnsi="Times New Roman"/>
                <w:sz w:val="24"/>
                <w:szCs w:val="24"/>
                <w:lang w:val="ru-RU"/>
              </w:rPr>
              <w:t>18040</w:t>
            </w:r>
          </w:p>
        </w:tc>
      </w:tr>
      <w:tr w:rsidR="005130B0" w:rsidRPr="006F0CE0" w:rsidTr="00514781">
        <w:trPr>
          <w:trHeight w:val="162"/>
        </w:trPr>
        <w:tc>
          <w:tcPr>
            <w:tcW w:w="554" w:type="dxa"/>
            <w:tcBorders>
              <w:top w:val="single" w:sz="4" w:space="0" w:color="auto"/>
              <w:left w:val="single" w:sz="4" w:space="0" w:color="auto"/>
              <w:bottom w:val="single" w:sz="4" w:space="0" w:color="auto"/>
              <w:right w:val="single" w:sz="4" w:space="0" w:color="auto"/>
            </w:tcBorders>
          </w:tcPr>
          <w:p w:rsidR="005130B0" w:rsidRPr="006F0CE0" w:rsidRDefault="005130B0" w:rsidP="00357B69">
            <w:pPr>
              <w:jc w:val="center"/>
            </w:pPr>
          </w:p>
        </w:tc>
        <w:tc>
          <w:tcPr>
            <w:tcW w:w="5683" w:type="dxa"/>
            <w:tcBorders>
              <w:top w:val="single" w:sz="4" w:space="0" w:color="auto"/>
              <w:left w:val="single" w:sz="4" w:space="0" w:color="auto"/>
              <w:bottom w:val="single" w:sz="4" w:space="0" w:color="auto"/>
              <w:right w:val="single" w:sz="4" w:space="0" w:color="auto"/>
            </w:tcBorders>
          </w:tcPr>
          <w:p w:rsidR="005130B0" w:rsidRPr="006F0CE0" w:rsidRDefault="005130B0" w:rsidP="00357B69">
            <w:pPr>
              <w:jc w:val="both"/>
            </w:pPr>
            <w:r w:rsidRPr="006F0CE0">
              <w:t>муниципальных учреждений физической культуры и спорта</w:t>
            </w:r>
          </w:p>
        </w:tc>
        <w:tc>
          <w:tcPr>
            <w:tcW w:w="1506" w:type="dxa"/>
            <w:tcBorders>
              <w:top w:val="single" w:sz="4" w:space="0" w:color="auto"/>
              <w:left w:val="single" w:sz="4" w:space="0" w:color="auto"/>
              <w:bottom w:val="single" w:sz="4" w:space="0" w:color="auto"/>
              <w:right w:val="single" w:sz="4" w:space="0" w:color="auto"/>
            </w:tcBorders>
          </w:tcPr>
          <w:p w:rsidR="005130B0" w:rsidRPr="006F0CE0" w:rsidRDefault="005130B0" w:rsidP="00357B69">
            <w:pPr>
              <w:jc w:val="center"/>
            </w:pPr>
            <w:r w:rsidRPr="006F0CE0">
              <w:t>рублей</w:t>
            </w:r>
          </w:p>
        </w:tc>
        <w:tc>
          <w:tcPr>
            <w:tcW w:w="1190" w:type="dxa"/>
            <w:tcBorders>
              <w:top w:val="single" w:sz="4" w:space="0" w:color="auto"/>
              <w:left w:val="single" w:sz="4" w:space="0" w:color="auto"/>
              <w:bottom w:val="single" w:sz="4" w:space="0" w:color="auto"/>
              <w:right w:val="single" w:sz="4" w:space="0" w:color="auto"/>
            </w:tcBorders>
          </w:tcPr>
          <w:p w:rsidR="005130B0" w:rsidRPr="00357B69" w:rsidRDefault="005130B0" w:rsidP="004C2411">
            <w:pPr>
              <w:pStyle w:val="a6"/>
              <w:spacing w:before="0" w:line="240" w:lineRule="auto"/>
              <w:ind w:firstLine="0"/>
              <w:rPr>
                <w:rFonts w:ascii="Times New Roman" w:hAnsi="Times New Roman"/>
                <w:sz w:val="24"/>
                <w:szCs w:val="24"/>
              </w:rPr>
            </w:pPr>
            <w:r w:rsidRPr="00357B69">
              <w:rPr>
                <w:rFonts w:ascii="Times New Roman" w:hAnsi="Times New Roman"/>
                <w:sz w:val="24"/>
                <w:szCs w:val="24"/>
              </w:rPr>
              <w:t>10925</w:t>
            </w:r>
          </w:p>
        </w:tc>
        <w:tc>
          <w:tcPr>
            <w:tcW w:w="1201" w:type="dxa"/>
            <w:tcBorders>
              <w:top w:val="single" w:sz="4" w:space="0" w:color="auto"/>
              <w:left w:val="single" w:sz="4" w:space="0" w:color="auto"/>
              <w:bottom w:val="single" w:sz="4" w:space="0" w:color="auto"/>
              <w:right w:val="single" w:sz="4" w:space="0" w:color="auto"/>
            </w:tcBorders>
          </w:tcPr>
          <w:p w:rsidR="005130B0" w:rsidRPr="00357B69" w:rsidRDefault="005130B0" w:rsidP="004C2411">
            <w:pPr>
              <w:pStyle w:val="a6"/>
              <w:spacing w:before="0" w:line="240" w:lineRule="auto"/>
              <w:ind w:firstLine="0"/>
              <w:rPr>
                <w:rFonts w:ascii="Times New Roman" w:hAnsi="Times New Roman"/>
                <w:sz w:val="24"/>
                <w:szCs w:val="24"/>
              </w:rPr>
            </w:pPr>
            <w:r w:rsidRPr="00357B69">
              <w:rPr>
                <w:rFonts w:ascii="Times New Roman" w:hAnsi="Times New Roman"/>
                <w:sz w:val="24"/>
                <w:szCs w:val="24"/>
              </w:rPr>
              <w:t>11470</w:t>
            </w:r>
          </w:p>
        </w:tc>
        <w:tc>
          <w:tcPr>
            <w:tcW w:w="1333" w:type="dxa"/>
            <w:tcBorders>
              <w:top w:val="single" w:sz="4" w:space="0" w:color="auto"/>
              <w:left w:val="single" w:sz="4" w:space="0" w:color="auto"/>
              <w:bottom w:val="single" w:sz="4" w:space="0" w:color="auto"/>
              <w:right w:val="single" w:sz="4" w:space="0" w:color="auto"/>
            </w:tcBorders>
          </w:tcPr>
          <w:p w:rsidR="005130B0" w:rsidRPr="00357B69" w:rsidRDefault="005130B0" w:rsidP="004C2411">
            <w:pPr>
              <w:pStyle w:val="a6"/>
              <w:spacing w:before="0" w:line="240" w:lineRule="auto"/>
              <w:ind w:firstLine="0"/>
              <w:rPr>
                <w:rFonts w:ascii="Times New Roman" w:hAnsi="Times New Roman"/>
                <w:sz w:val="24"/>
                <w:szCs w:val="24"/>
              </w:rPr>
            </w:pPr>
            <w:r w:rsidRPr="00357B69">
              <w:rPr>
                <w:rFonts w:ascii="Times New Roman" w:hAnsi="Times New Roman"/>
                <w:sz w:val="24"/>
                <w:szCs w:val="24"/>
              </w:rPr>
              <w:t>12045</w:t>
            </w:r>
          </w:p>
        </w:tc>
        <w:tc>
          <w:tcPr>
            <w:tcW w:w="1067" w:type="dxa"/>
            <w:tcBorders>
              <w:top w:val="single" w:sz="4" w:space="0" w:color="auto"/>
              <w:left w:val="single" w:sz="4" w:space="0" w:color="auto"/>
              <w:bottom w:val="single" w:sz="4" w:space="0" w:color="auto"/>
              <w:right w:val="single" w:sz="4" w:space="0" w:color="auto"/>
            </w:tcBorders>
          </w:tcPr>
          <w:p w:rsidR="005130B0" w:rsidRPr="006571E9" w:rsidRDefault="006571E9" w:rsidP="00357B69">
            <w:pPr>
              <w:pStyle w:val="a6"/>
              <w:spacing w:before="0" w:line="240" w:lineRule="auto"/>
              <w:ind w:firstLine="0"/>
              <w:rPr>
                <w:rFonts w:ascii="Times New Roman" w:hAnsi="Times New Roman"/>
                <w:sz w:val="24"/>
                <w:szCs w:val="24"/>
                <w:lang w:val="ru-RU"/>
              </w:rPr>
            </w:pPr>
            <w:r>
              <w:rPr>
                <w:rFonts w:ascii="Times New Roman" w:hAnsi="Times New Roman"/>
                <w:sz w:val="24"/>
                <w:szCs w:val="24"/>
                <w:lang w:val="ru-RU"/>
              </w:rPr>
              <w:t>12645</w:t>
            </w:r>
          </w:p>
        </w:tc>
        <w:tc>
          <w:tcPr>
            <w:tcW w:w="1067" w:type="dxa"/>
            <w:tcBorders>
              <w:top w:val="single" w:sz="4" w:space="0" w:color="auto"/>
              <w:left w:val="single" w:sz="4" w:space="0" w:color="auto"/>
              <w:bottom w:val="single" w:sz="4" w:space="0" w:color="auto"/>
              <w:right w:val="single" w:sz="4" w:space="0" w:color="auto"/>
            </w:tcBorders>
          </w:tcPr>
          <w:p w:rsidR="005130B0" w:rsidRPr="006571E9" w:rsidRDefault="006571E9" w:rsidP="00357B69">
            <w:pPr>
              <w:pStyle w:val="a6"/>
              <w:spacing w:before="0" w:line="240" w:lineRule="auto"/>
              <w:ind w:firstLine="0"/>
              <w:rPr>
                <w:rFonts w:ascii="Times New Roman" w:hAnsi="Times New Roman"/>
                <w:sz w:val="24"/>
                <w:szCs w:val="24"/>
                <w:lang w:val="ru-RU"/>
              </w:rPr>
            </w:pPr>
            <w:r>
              <w:rPr>
                <w:rFonts w:ascii="Times New Roman" w:hAnsi="Times New Roman"/>
                <w:sz w:val="24"/>
                <w:szCs w:val="24"/>
                <w:lang w:val="ru-RU"/>
              </w:rPr>
              <w:t>13280</w:t>
            </w:r>
          </w:p>
        </w:tc>
        <w:tc>
          <w:tcPr>
            <w:tcW w:w="1067" w:type="dxa"/>
            <w:tcBorders>
              <w:top w:val="single" w:sz="4" w:space="0" w:color="auto"/>
              <w:left w:val="single" w:sz="4" w:space="0" w:color="auto"/>
              <w:bottom w:val="single" w:sz="4" w:space="0" w:color="auto"/>
              <w:right w:val="single" w:sz="4" w:space="0" w:color="auto"/>
            </w:tcBorders>
          </w:tcPr>
          <w:p w:rsidR="005130B0" w:rsidRPr="006571E9" w:rsidRDefault="006571E9" w:rsidP="00357B69">
            <w:pPr>
              <w:pStyle w:val="a6"/>
              <w:spacing w:before="0" w:line="240" w:lineRule="auto"/>
              <w:ind w:firstLine="0"/>
              <w:rPr>
                <w:rFonts w:ascii="Times New Roman" w:hAnsi="Times New Roman"/>
                <w:sz w:val="24"/>
                <w:szCs w:val="24"/>
                <w:lang w:val="ru-RU"/>
              </w:rPr>
            </w:pPr>
            <w:r>
              <w:rPr>
                <w:rFonts w:ascii="Times New Roman" w:hAnsi="Times New Roman"/>
                <w:sz w:val="24"/>
                <w:szCs w:val="24"/>
                <w:lang w:val="ru-RU"/>
              </w:rPr>
              <w:t>13945</w:t>
            </w:r>
          </w:p>
        </w:tc>
      </w:tr>
      <w:tr w:rsidR="005130B0" w:rsidRPr="006F0CE0" w:rsidTr="00514781">
        <w:trPr>
          <w:trHeight w:val="162"/>
        </w:trPr>
        <w:tc>
          <w:tcPr>
            <w:tcW w:w="554" w:type="dxa"/>
            <w:tcBorders>
              <w:top w:val="single" w:sz="4" w:space="0" w:color="auto"/>
              <w:left w:val="single" w:sz="4" w:space="0" w:color="auto"/>
              <w:bottom w:val="single" w:sz="4" w:space="0" w:color="auto"/>
              <w:right w:val="single" w:sz="4" w:space="0" w:color="auto"/>
            </w:tcBorders>
          </w:tcPr>
          <w:p w:rsidR="005130B0" w:rsidRPr="006F0CE0" w:rsidRDefault="005130B0" w:rsidP="00357B69">
            <w:pPr>
              <w:jc w:val="center"/>
            </w:pPr>
          </w:p>
        </w:tc>
        <w:tc>
          <w:tcPr>
            <w:tcW w:w="5683" w:type="dxa"/>
            <w:tcBorders>
              <w:top w:val="single" w:sz="4" w:space="0" w:color="auto"/>
              <w:left w:val="single" w:sz="4" w:space="0" w:color="auto"/>
              <w:bottom w:val="single" w:sz="4" w:space="0" w:color="auto"/>
              <w:right w:val="single" w:sz="4" w:space="0" w:color="auto"/>
            </w:tcBorders>
          </w:tcPr>
          <w:p w:rsidR="005130B0" w:rsidRPr="006F0CE0" w:rsidRDefault="005130B0" w:rsidP="00357B69">
            <w:pPr>
              <w:jc w:val="both"/>
            </w:pPr>
            <w:r w:rsidRPr="006F0CE0">
              <w:t>II. Дошкольное образование</w:t>
            </w:r>
          </w:p>
        </w:tc>
        <w:tc>
          <w:tcPr>
            <w:tcW w:w="1506" w:type="dxa"/>
            <w:tcBorders>
              <w:top w:val="single" w:sz="4" w:space="0" w:color="auto"/>
              <w:left w:val="single" w:sz="4" w:space="0" w:color="auto"/>
              <w:bottom w:val="single" w:sz="4" w:space="0" w:color="auto"/>
              <w:right w:val="single" w:sz="4" w:space="0" w:color="auto"/>
            </w:tcBorders>
          </w:tcPr>
          <w:p w:rsidR="005130B0" w:rsidRPr="006F0CE0" w:rsidRDefault="005130B0" w:rsidP="00357B69">
            <w:pPr>
              <w:jc w:val="center"/>
            </w:pPr>
          </w:p>
        </w:tc>
        <w:tc>
          <w:tcPr>
            <w:tcW w:w="1190"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p>
        </w:tc>
        <w:tc>
          <w:tcPr>
            <w:tcW w:w="1201"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p>
        </w:tc>
        <w:tc>
          <w:tcPr>
            <w:tcW w:w="1333"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5130B0" w:rsidP="00357B69">
            <w:pPr>
              <w:jc w:val="center"/>
            </w:pP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5130B0" w:rsidP="00357B69">
            <w:pPr>
              <w:jc w:val="center"/>
            </w:pP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5130B0" w:rsidP="00357B69">
            <w:pPr>
              <w:jc w:val="center"/>
            </w:pPr>
          </w:p>
        </w:tc>
      </w:tr>
      <w:tr w:rsidR="005130B0" w:rsidRPr="0068570B" w:rsidTr="00514781">
        <w:trPr>
          <w:trHeight w:val="162"/>
        </w:trPr>
        <w:tc>
          <w:tcPr>
            <w:tcW w:w="554"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r w:rsidRPr="006F0CE0">
              <w:t>9</w:t>
            </w:r>
          </w:p>
        </w:tc>
        <w:tc>
          <w:tcPr>
            <w:tcW w:w="5683"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both"/>
            </w:pPr>
            <w:r w:rsidRPr="006F0CE0">
              <w:t>Доля детей в возрасте 1 - 6 лет, получающих дошк</w:t>
            </w:r>
            <w:r w:rsidRPr="006F0CE0">
              <w:t>о</w:t>
            </w:r>
            <w:r w:rsidRPr="006F0CE0">
              <w:t>льную образовательную услугу и (или) услугу по их содержанию в муниципальных образовательных у</w:t>
            </w:r>
            <w:r w:rsidRPr="006F0CE0">
              <w:t>ч</w:t>
            </w:r>
            <w:r w:rsidRPr="006F0CE0">
              <w:t>режд</w:t>
            </w:r>
            <w:r w:rsidRPr="006F0CE0">
              <w:t>е</w:t>
            </w:r>
            <w:r w:rsidRPr="006F0CE0">
              <w:t>ниях, в общей численности детей в возрасте 1 - 6 лет</w:t>
            </w:r>
          </w:p>
        </w:tc>
        <w:tc>
          <w:tcPr>
            <w:tcW w:w="1506"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r w:rsidRPr="006F0CE0">
              <w:t>пр</w:t>
            </w:r>
            <w:r w:rsidRPr="006F0CE0">
              <w:t>о</w:t>
            </w:r>
            <w:r w:rsidRPr="006F0CE0">
              <w:t>центов</w:t>
            </w:r>
          </w:p>
        </w:tc>
        <w:tc>
          <w:tcPr>
            <w:tcW w:w="1190" w:type="dxa"/>
            <w:tcBorders>
              <w:top w:val="single" w:sz="4" w:space="0" w:color="auto"/>
              <w:left w:val="single" w:sz="4" w:space="0" w:color="auto"/>
              <w:bottom w:val="single" w:sz="4" w:space="0" w:color="auto"/>
              <w:right w:val="single" w:sz="4" w:space="0" w:color="auto"/>
            </w:tcBorders>
          </w:tcPr>
          <w:p w:rsidR="005130B0" w:rsidRPr="0068570B" w:rsidRDefault="005130B0" w:rsidP="004C2411">
            <w:pPr>
              <w:pStyle w:val="1f7"/>
              <w:shd w:val="clear" w:color="auto" w:fill="auto"/>
              <w:spacing w:before="0" w:line="240" w:lineRule="auto"/>
              <w:ind w:firstLine="0"/>
              <w:rPr>
                <w:sz w:val="24"/>
                <w:szCs w:val="24"/>
              </w:rPr>
            </w:pPr>
            <w:r w:rsidRPr="0068570B">
              <w:rPr>
                <w:sz w:val="24"/>
                <w:szCs w:val="24"/>
              </w:rPr>
              <w:t>63,9</w:t>
            </w:r>
          </w:p>
        </w:tc>
        <w:tc>
          <w:tcPr>
            <w:tcW w:w="1201" w:type="dxa"/>
            <w:tcBorders>
              <w:top w:val="single" w:sz="4" w:space="0" w:color="auto"/>
              <w:left w:val="single" w:sz="4" w:space="0" w:color="auto"/>
              <w:bottom w:val="single" w:sz="4" w:space="0" w:color="auto"/>
              <w:right w:val="single" w:sz="4" w:space="0" w:color="auto"/>
            </w:tcBorders>
          </w:tcPr>
          <w:p w:rsidR="005130B0" w:rsidRPr="0068570B" w:rsidRDefault="005130B0" w:rsidP="004C2411">
            <w:pPr>
              <w:pStyle w:val="1f7"/>
              <w:shd w:val="clear" w:color="auto" w:fill="auto"/>
              <w:spacing w:before="0" w:line="240" w:lineRule="auto"/>
              <w:ind w:firstLine="0"/>
              <w:rPr>
                <w:sz w:val="24"/>
                <w:szCs w:val="24"/>
              </w:rPr>
            </w:pPr>
            <w:r w:rsidRPr="0068570B">
              <w:rPr>
                <w:sz w:val="24"/>
                <w:szCs w:val="24"/>
              </w:rPr>
              <w:t>64</w:t>
            </w:r>
          </w:p>
        </w:tc>
        <w:tc>
          <w:tcPr>
            <w:tcW w:w="1333" w:type="dxa"/>
            <w:tcBorders>
              <w:top w:val="single" w:sz="4" w:space="0" w:color="auto"/>
              <w:left w:val="single" w:sz="4" w:space="0" w:color="auto"/>
              <w:bottom w:val="single" w:sz="4" w:space="0" w:color="auto"/>
              <w:right w:val="single" w:sz="4" w:space="0" w:color="auto"/>
            </w:tcBorders>
          </w:tcPr>
          <w:p w:rsidR="005130B0" w:rsidRPr="0068570B" w:rsidRDefault="005130B0" w:rsidP="004C2411">
            <w:pPr>
              <w:pStyle w:val="1f7"/>
              <w:shd w:val="clear" w:color="auto" w:fill="auto"/>
              <w:spacing w:before="0" w:line="240" w:lineRule="auto"/>
              <w:ind w:firstLine="0"/>
              <w:rPr>
                <w:sz w:val="24"/>
                <w:szCs w:val="24"/>
              </w:rPr>
            </w:pPr>
            <w:r w:rsidRPr="0068570B">
              <w:rPr>
                <w:sz w:val="24"/>
                <w:szCs w:val="24"/>
              </w:rPr>
              <w:t>64,2</w:t>
            </w:r>
          </w:p>
        </w:tc>
        <w:tc>
          <w:tcPr>
            <w:tcW w:w="1067" w:type="dxa"/>
            <w:tcBorders>
              <w:top w:val="single" w:sz="4" w:space="0" w:color="auto"/>
              <w:left w:val="single" w:sz="4" w:space="0" w:color="auto"/>
              <w:bottom w:val="single" w:sz="4" w:space="0" w:color="auto"/>
              <w:right w:val="single" w:sz="4" w:space="0" w:color="auto"/>
            </w:tcBorders>
          </w:tcPr>
          <w:p w:rsidR="005130B0" w:rsidRPr="006571E9" w:rsidRDefault="006571E9" w:rsidP="0068570B">
            <w:pPr>
              <w:pStyle w:val="1f7"/>
              <w:shd w:val="clear" w:color="auto" w:fill="auto"/>
              <w:spacing w:before="0" w:line="240" w:lineRule="auto"/>
              <w:ind w:firstLine="0"/>
              <w:rPr>
                <w:sz w:val="24"/>
                <w:szCs w:val="24"/>
                <w:lang w:val="ru-RU"/>
              </w:rPr>
            </w:pPr>
            <w:r>
              <w:rPr>
                <w:sz w:val="24"/>
                <w:szCs w:val="24"/>
                <w:lang w:val="ru-RU"/>
              </w:rPr>
              <w:t>64,3</w:t>
            </w:r>
          </w:p>
        </w:tc>
        <w:tc>
          <w:tcPr>
            <w:tcW w:w="1067" w:type="dxa"/>
            <w:tcBorders>
              <w:top w:val="single" w:sz="4" w:space="0" w:color="auto"/>
              <w:left w:val="single" w:sz="4" w:space="0" w:color="auto"/>
              <w:bottom w:val="single" w:sz="4" w:space="0" w:color="auto"/>
              <w:right w:val="single" w:sz="4" w:space="0" w:color="auto"/>
            </w:tcBorders>
          </w:tcPr>
          <w:p w:rsidR="005130B0" w:rsidRPr="006571E9" w:rsidRDefault="006571E9" w:rsidP="0068570B">
            <w:pPr>
              <w:pStyle w:val="1f7"/>
              <w:shd w:val="clear" w:color="auto" w:fill="auto"/>
              <w:spacing w:before="0" w:line="240" w:lineRule="auto"/>
              <w:ind w:firstLine="0"/>
              <w:rPr>
                <w:sz w:val="24"/>
                <w:szCs w:val="24"/>
                <w:lang w:val="ru-RU"/>
              </w:rPr>
            </w:pPr>
            <w:r>
              <w:rPr>
                <w:sz w:val="24"/>
                <w:szCs w:val="24"/>
                <w:lang w:val="ru-RU"/>
              </w:rPr>
              <w:t>64,5</w:t>
            </w:r>
          </w:p>
        </w:tc>
        <w:tc>
          <w:tcPr>
            <w:tcW w:w="1067" w:type="dxa"/>
            <w:tcBorders>
              <w:top w:val="single" w:sz="4" w:space="0" w:color="auto"/>
              <w:left w:val="single" w:sz="4" w:space="0" w:color="auto"/>
              <w:bottom w:val="single" w:sz="4" w:space="0" w:color="auto"/>
              <w:right w:val="single" w:sz="4" w:space="0" w:color="auto"/>
            </w:tcBorders>
          </w:tcPr>
          <w:p w:rsidR="005130B0" w:rsidRPr="006571E9" w:rsidRDefault="006571E9" w:rsidP="0068570B">
            <w:pPr>
              <w:pStyle w:val="1f7"/>
              <w:shd w:val="clear" w:color="auto" w:fill="auto"/>
              <w:spacing w:before="0" w:line="240" w:lineRule="auto"/>
              <w:ind w:firstLine="0"/>
              <w:rPr>
                <w:sz w:val="24"/>
                <w:szCs w:val="24"/>
                <w:lang w:val="ru-RU"/>
              </w:rPr>
            </w:pPr>
            <w:r>
              <w:rPr>
                <w:sz w:val="24"/>
                <w:szCs w:val="24"/>
                <w:lang w:val="ru-RU"/>
              </w:rPr>
              <w:t>64,7</w:t>
            </w:r>
          </w:p>
        </w:tc>
      </w:tr>
      <w:tr w:rsidR="005130B0" w:rsidRPr="0068570B" w:rsidTr="00514781">
        <w:trPr>
          <w:trHeight w:val="162"/>
        </w:trPr>
        <w:tc>
          <w:tcPr>
            <w:tcW w:w="554"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r w:rsidRPr="006F0CE0">
              <w:t>10</w:t>
            </w:r>
          </w:p>
        </w:tc>
        <w:tc>
          <w:tcPr>
            <w:tcW w:w="5683"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both"/>
            </w:pPr>
            <w:r w:rsidRPr="006F0CE0">
              <w:t>Доля детей в возрасте 1 - 6 лет, стоящих на учете для определения в муниципальные дошкольные образ</w:t>
            </w:r>
            <w:r w:rsidRPr="006F0CE0">
              <w:t>о</w:t>
            </w:r>
            <w:r w:rsidRPr="006F0CE0">
              <w:t>вател</w:t>
            </w:r>
            <w:r w:rsidRPr="006F0CE0">
              <w:t>ь</w:t>
            </w:r>
            <w:r w:rsidRPr="006F0CE0">
              <w:t xml:space="preserve">ные учреждения, в общей численности детей в возрасте 1- 6 лет </w:t>
            </w:r>
          </w:p>
        </w:tc>
        <w:tc>
          <w:tcPr>
            <w:tcW w:w="1506"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r w:rsidRPr="006F0CE0">
              <w:t>пр</w:t>
            </w:r>
            <w:r w:rsidRPr="006F0CE0">
              <w:t>о</w:t>
            </w:r>
            <w:r w:rsidRPr="006F0CE0">
              <w:t>центов</w:t>
            </w:r>
          </w:p>
        </w:tc>
        <w:tc>
          <w:tcPr>
            <w:tcW w:w="1190" w:type="dxa"/>
            <w:tcBorders>
              <w:top w:val="single" w:sz="4" w:space="0" w:color="auto"/>
              <w:left w:val="single" w:sz="4" w:space="0" w:color="auto"/>
              <w:bottom w:val="single" w:sz="4" w:space="0" w:color="auto"/>
              <w:right w:val="single" w:sz="4" w:space="0" w:color="auto"/>
            </w:tcBorders>
          </w:tcPr>
          <w:p w:rsidR="005130B0" w:rsidRPr="0068570B" w:rsidRDefault="005130B0" w:rsidP="004C2411">
            <w:pPr>
              <w:pStyle w:val="a6"/>
              <w:spacing w:before="0" w:line="240" w:lineRule="auto"/>
              <w:ind w:firstLine="0"/>
              <w:rPr>
                <w:rFonts w:ascii="Times New Roman" w:hAnsi="Times New Roman"/>
                <w:sz w:val="24"/>
                <w:szCs w:val="24"/>
              </w:rPr>
            </w:pPr>
            <w:r w:rsidRPr="0068570B">
              <w:rPr>
                <w:rFonts w:ascii="Times New Roman" w:hAnsi="Times New Roman"/>
                <w:sz w:val="24"/>
                <w:szCs w:val="24"/>
              </w:rPr>
              <w:t>12,5</w:t>
            </w:r>
          </w:p>
        </w:tc>
        <w:tc>
          <w:tcPr>
            <w:tcW w:w="1201" w:type="dxa"/>
            <w:tcBorders>
              <w:top w:val="single" w:sz="4" w:space="0" w:color="auto"/>
              <w:left w:val="single" w:sz="4" w:space="0" w:color="auto"/>
              <w:bottom w:val="single" w:sz="4" w:space="0" w:color="auto"/>
              <w:right w:val="single" w:sz="4" w:space="0" w:color="auto"/>
            </w:tcBorders>
          </w:tcPr>
          <w:p w:rsidR="005130B0" w:rsidRPr="0068570B" w:rsidRDefault="005130B0" w:rsidP="004C2411">
            <w:pPr>
              <w:pStyle w:val="a6"/>
              <w:spacing w:before="0" w:line="240" w:lineRule="auto"/>
              <w:ind w:firstLine="0"/>
              <w:rPr>
                <w:rFonts w:ascii="Times New Roman" w:hAnsi="Times New Roman"/>
                <w:sz w:val="24"/>
                <w:szCs w:val="24"/>
              </w:rPr>
            </w:pPr>
            <w:r w:rsidRPr="0068570B">
              <w:rPr>
                <w:rFonts w:ascii="Times New Roman" w:hAnsi="Times New Roman"/>
                <w:sz w:val="24"/>
                <w:szCs w:val="24"/>
              </w:rPr>
              <w:t>12,3</w:t>
            </w:r>
          </w:p>
        </w:tc>
        <w:tc>
          <w:tcPr>
            <w:tcW w:w="1333" w:type="dxa"/>
            <w:tcBorders>
              <w:top w:val="single" w:sz="4" w:space="0" w:color="auto"/>
              <w:left w:val="single" w:sz="4" w:space="0" w:color="auto"/>
              <w:bottom w:val="single" w:sz="4" w:space="0" w:color="auto"/>
              <w:right w:val="single" w:sz="4" w:space="0" w:color="auto"/>
            </w:tcBorders>
          </w:tcPr>
          <w:p w:rsidR="005130B0" w:rsidRPr="0068570B" w:rsidRDefault="005130B0" w:rsidP="004C2411">
            <w:pPr>
              <w:pStyle w:val="a6"/>
              <w:spacing w:before="0" w:line="240" w:lineRule="auto"/>
              <w:ind w:firstLine="0"/>
              <w:rPr>
                <w:rFonts w:ascii="Times New Roman" w:hAnsi="Times New Roman"/>
                <w:sz w:val="24"/>
                <w:szCs w:val="24"/>
              </w:rPr>
            </w:pPr>
            <w:r w:rsidRPr="0068570B">
              <w:rPr>
                <w:rFonts w:ascii="Times New Roman" w:hAnsi="Times New Roman"/>
                <w:sz w:val="24"/>
                <w:szCs w:val="24"/>
              </w:rPr>
              <w:t>12</w:t>
            </w:r>
          </w:p>
        </w:tc>
        <w:tc>
          <w:tcPr>
            <w:tcW w:w="1067" w:type="dxa"/>
            <w:tcBorders>
              <w:top w:val="single" w:sz="4" w:space="0" w:color="auto"/>
              <w:left w:val="single" w:sz="4" w:space="0" w:color="auto"/>
              <w:bottom w:val="single" w:sz="4" w:space="0" w:color="auto"/>
              <w:right w:val="single" w:sz="4" w:space="0" w:color="auto"/>
            </w:tcBorders>
          </w:tcPr>
          <w:p w:rsidR="005130B0" w:rsidRPr="0052076E" w:rsidRDefault="0052076E" w:rsidP="0068570B">
            <w:pPr>
              <w:pStyle w:val="a6"/>
              <w:spacing w:before="0" w:line="240" w:lineRule="auto"/>
              <w:ind w:firstLine="0"/>
              <w:rPr>
                <w:rFonts w:ascii="Times New Roman" w:hAnsi="Times New Roman"/>
                <w:sz w:val="24"/>
                <w:szCs w:val="24"/>
                <w:lang w:val="ru-RU"/>
              </w:rPr>
            </w:pPr>
            <w:r>
              <w:rPr>
                <w:rFonts w:ascii="Times New Roman" w:hAnsi="Times New Roman"/>
                <w:sz w:val="24"/>
                <w:szCs w:val="24"/>
                <w:lang w:val="ru-RU"/>
              </w:rPr>
              <w:t>11,9</w:t>
            </w:r>
          </w:p>
        </w:tc>
        <w:tc>
          <w:tcPr>
            <w:tcW w:w="1067" w:type="dxa"/>
            <w:tcBorders>
              <w:top w:val="single" w:sz="4" w:space="0" w:color="auto"/>
              <w:left w:val="single" w:sz="4" w:space="0" w:color="auto"/>
              <w:bottom w:val="single" w:sz="4" w:space="0" w:color="auto"/>
              <w:right w:val="single" w:sz="4" w:space="0" w:color="auto"/>
            </w:tcBorders>
          </w:tcPr>
          <w:p w:rsidR="005130B0" w:rsidRPr="0052076E" w:rsidRDefault="0052076E" w:rsidP="0068570B">
            <w:pPr>
              <w:pStyle w:val="a6"/>
              <w:spacing w:before="0" w:line="240" w:lineRule="auto"/>
              <w:ind w:firstLine="0"/>
              <w:rPr>
                <w:rFonts w:ascii="Times New Roman" w:hAnsi="Times New Roman"/>
                <w:sz w:val="24"/>
                <w:szCs w:val="24"/>
                <w:lang w:val="ru-RU"/>
              </w:rPr>
            </w:pPr>
            <w:r>
              <w:rPr>
                <w:rFonts w:ascii="Times New Roman" w:hAnsi="Times New Roman"/>
                <w:sz w:val="24"/>
                <w:szCs w:val="24"/>
                <w:lang w:val="ru-RU"/>
              </w:rPr>
              <w:t>11,7</w:t>
            </w:r>
          </w:p>
        </w:tc>
        <w:tc>
          <w:tcPr>
            <w:tcW w:w="1067" w:type="dxa"/>
            <w:tcBorders>
              <w:top w:val="single" w:sz="4" w:space="0" w:color="auto"/>
              <w:left w:val="single" w:sz="4" w:space="0" w:color="auto"/>
              <w:bottom w:val="single" w:sz="4" w:space="0" w:color="auto"/>
              <w:right w:val="single" w:sz="4" w:space="0" w:color="auto"/>
            </w:tcBorders>
          </w:tcPr>
          <w:p w:rsidR="005130B0" w:rsidRPr="0052076E" w:rsidRDefault="0052076E" w:rsidP="0068570B">
            <w:pPr>
              <w:pStyle w:val="a6"/>
              <w:spacing w:before="0" w:line="240" w:lineRule="auto"/>
              <w:ind w:firstLine="0"/>
              <w:rPr>
                <w:rFonts w:ascii="Times New Roman" w:hAnsi="Times New Roman"/>
                <w:sz w:val="24"/>
                <w:szCs w:val="24"/>
                <w:lang w:val="ru-RU"/>
              </w:rPr>
            </w:pPr>
            <w:r>
              <w:rPr>
                <w:rFonts w:ascii="Times New Roman" w:hAnsi="Times New Roman"/>
                <w:sz w:val="24"/>
                <w:szCs w:val="24"/>
                <w:lang w:val="ru-RU"/>
              </w:rPr>
              <w:t>11,5</w:t>
            </w:r>
          </w:p>
        </w:tc>
      </w:tr>
      <w:tr w:rsidR="005130B0" w:rsidRPr="0068570B" w:rsidTr="00514781">
        <w:trPr>
          <w:trHeight w:val="162"/>
        </w:trPr>
        <w:tc>
          <w:tcPr>
            <w:tcW w:w="554"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r w:rsidRPr="006F0CE0">
              <w:t>11</w:t>
            </w:r>
          </w:p>
        </w:tc>
        <w:tc>
          <w:tcPr>
            <w:tcW w:w="5683"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both"/>
            </w:pPr>
            <w:r w:rsidRPr="006F0CE0">
              <w:t>Доля муниципальных дошкольных образовательных у</w:t>
            </w:r>
            <w:r w:rsidRPr="006F0CE0">
              <w:t>ч</w:t>
            </w:r>
            <w:r w:rsidRPr="006F0CE0">
              <w:t>реждений, здания которых находятся в аварийном состоянии или требуют капитального ремонта, в общем числе муниципальных дошкольных образ</w:t>
            </w:r>
            <w:r w:rsidRPr="006F0CE0">
              <w:t>о</w:t>
            </w:r>
            <w:r w:rsidRPr="006F0CE0">
              <w:t>вательных у</w:t>
            </w:r>
            <w:r w:rsidRPr="006F0CE0">
              <w:t>ч</w:t>
            </w:r>
            <w:r w:rsidRPr="006F0CE0">
              <w:t>реждений</w:t>
            </w:r>
          </w:p>
        </w:tc>
        <w:tc>
          <w:tcPr>
            <w:tcW w:w="1506"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r w:rsidRPr="006F0CE0">
              <w:t>пр</w:t>
            </w:r>
            <w:r w:rsidRPr="006F0CE0">
              <w:t>о</w:t>
            </w:r>
            <w:r w:rsidRPr="006F0CE0">
              <w:t>центов</w:t>
            </w:r>
          </w:p>
        </w:tc>
        <w:tc>
          <w:tcPr>
            <w:tcW w:w="1190" w:type="dxa"/>
            <w:tcBorders>
              <w:top w:val="single" w:sz="4" w:space="0" w:color="auto"/>
              <w:left w:val="single" w:sz="4" w:space="0" w:color="auto"/>
              <w:bottom w:val="single" w:sz="4" w:space="0" w:color="auto"/>
              <w:right w:val="single" w:sz="4" w:space="0" w:color="auto"/>
            </w:tcBorders>
          </w:tcPr>
          <w:p w:rsidR="005130B0" w:rsidRPr="0068570B" w:rsidRDefault="005130B0" w:rsidP="004C2411">
            <w:pPr>
              <w:pStyle w:val="a6"/>
              <w:spacing w:before="0" w:line="240" w:lineRule="auto"/>
              <w:ind w:firstLine="0"/>
              <w:rPr>
                <w:rFonts w:ascii="Times New Roman" w:hAnsi="Times New Roman"/>
                <w:sz w:val="24"/>
                <w:szCs w:val="24"/>
              </w:rPr>
            </w:pPr>
            <w:r w:rsidRPr="0068570B">
              <w:rPr>
                <w:rFonts w:ascii="Times New Roman" w:hAnsi="Times New Roman"/>
                <w:sz w:val="24"/>
                <w:szCs w:val="24"/>
              </w:rPr>
              <w:t>0</w:t>
            </w:r>
          </w:p>
        </w:tc>
        <w:tc>
          <w:tcPr>
            <w:tcW w:w="1201" w:type="dxa"/>
            <w:tcBorders>
              <w:top w:val="single" w:sz="4" w:space="0" w:color="auto"/>
              <w:left w:val="single" w:sz="4" w:space="0" w:color="auto"/>
              <w:bottom w:val="single" w:sz="4" w:space="0" w:color="auto"/>
              <w:right w:val="single" w:sz="4" w:space="0" w:color="auto"/>
            </w:tcBorders>
          </w:tcPr>
          <w:p w:rsidR="005130B0" w:rsidRPr="0068570B" w:rsidRDefault="005130B0" w:rsidP="004C2411">
            <w:pPr>
              <w:pStyle w:val="a6"/>
              <w:spacing w:before="0" w:line="240" w:lineRule="auto"/>
              <w:ind w:firstLine="0"/>
              <w:rPr>
                <w:rFonts w:ascii="Times New Roman" w:hAnsi="Times New Roman"/>
                <w:sz w:val="24"/>
                <w:szCs w:val="24"/>
              </w:rPr>
            </w:pPr>
            <w:r w:rsidRPr="0068570B">
              <w:rPr>
                <w:rFonts w:ascii="Times New Roman" w:hAnsi="Times New Roman"/>
                <w:sz w:val="24"/>
                <w:szCs w:val="24"/>
              </w:rPr>
              <w:t>0</w:t>
            </w:r>
          </w:p>
        </w:tc>
        <w:tc>
          <w:tcPr>
            <w:tcW w:w="1333" w:type="dxa"/>
            <w:tcBorders>
              <w:top w:val="single" w:sz="4" w:space="0" w:color="auto"/>
              <w:left w:val="single" w:sz="4" w:space="0" w:color="auto"/>
              <w:bottom w:val="single" w:sz="4" w:space="0" w:color="auto"/>
              <w:right w:val="single" w:sz="4" w:space="0" w:color="auto"/>
            </w:tcBorders>
          </w:tcPr>
          <w:p w:rsidR="005130B0" w:rsidRPr="0068570B" w:rsidRDefault="005130B0" w:rsidP="004C2411">
            <w:pPr>
              <w:pStyle w:val="a6"/>
              <w:spacing w:before="0" w:line="240" w:lineRule="auto"/>
              <w:ind w:firstLine="0"/>
              <w:rPr>
                <w:rFonts w:ascii="Times New Roman" w:hAnsi="Times New Roman"/>
                <w:sz w:val="24"/>
                <w:szCs w:val="24"/>
              </w:rPr>
            </w:pPr>
            <w:r w:rsidRPr="0068570B">
              <w:rPr>
                <w:rFonts w:ascii="Times New Roman" w:hAnsi="Times New Roman"/>
                <w:sz w:val="24"/>
                <w:szCs w:val="24"/>
              </w:rPr>
              <w:t>0</w:t>
            </w:r>
          </w:p>
        </w:tc>
        <w:tc>
          <w:tcPr>
            <w:tcW w:w="1067" w:type="dxa"/>
            <w:tcBorders>
              <w:top w:val="single" w:sz="4" w:space="0" w:color="auto"/>
              <w:left w:val="single" w:sz="4" w:space="0" w:color="auto"/>
              <w:bottom w:val="single" w:sz="4" w:space="0" w:color="auto"/>
              <w:right w:val="single" w:sz="4" w:space="0" w:color="auto"/>
            </w:tcBorders>
          </w:tcPr>
          <w:p w:rsidR="005130B0" w:rsidRPr="0052076E" w:rsidRDefault="0052076E" w:rsidP="0068570B">
            <w:pPr>
              <w:pStyle w:val="a6"/>
              <w:spacing w:before="0" w:line="240" w:lineRule="auto"/>
              <w:ind w:firstLine="0"/>
              <w:rPr>
                <w:rFonts w:ascii="Times New Roman" w:hAnsi="Times New Roman"/>
                <w:sz w:val="24"/>
                <w:szCs w:val="24"/>
                <w:lang w:val="ru-RU"/>
              </w:rPr>
            </w:pPr>
            <w:r>
              <w:rPr>
                <w:rFonts w:ascii="Times New Roman" w:hAnsi="Times New Roman"/>
                <w:sz w:val="24"/>
                <w:szCs w:val="24"/>
                <w:lang w:val="ru-RU"/>
              </w:rPr>
              <w:t>0</w:t>
            </w:r>
          </w:p>
        </w:tc>
        <w:tc>
          <w:tcPr>
            <w:tcW w:w="1067" w:type="dxa"/>
            <w:tcBorders>
              <w:top w:val="single" w:sz="4" w:space="0" w:color="auto"/>
              <w:left w:val="single" w:sz="4" w:space="0" w:color="auto"/>
              <w:bottom w:val="single" w:sz="4" w:space="0" w:color="auto"/>
              <w:right w:val="single" w:sz="4" w:space="0" w:color="auto"/>
            </w:tcBorders>
          </w:tcPr>
          <w:p w:rsidR="005130B0" w:rsidRPr="0052076E" w:rsidRDefault="0052076E" w:rsidP="0068570B">
            <w:pPr>
              <w:pStyle w:val="a6"/>
              <w:spacing w:before="0" w:line="240" w:lineRule="auto"/>
              <w:ind w:firstLine="0"/>
              <w:rPr>
                <w:rFonts w:ascii="Times New Roman" w:hAnsi="Times New Roman"/>
                <w:sz w:val="24"/>
                <w:szCs w:val="24"/>
                <w:lang w:val="ru-RU"/>
              </w:rPr>
            </w:pPr>
            <w:r>
              <w:rPr>
                <w:rFonts w:ascii="Times New Roman" w:hAnsi="Times New Roman"/>
                <w:sz w:val="24"/>
                <w:szCs w:val="24"/>
                <w:lang w:val="ru-RU"/>
              </w:rPr>
              <w:t>0</w:t>
            </w:r>
          </w:p>
        </w:tc>
        <w:tc>
          <w:tcPr>
            <w:tcW w:w="1067" w:type="dxa"/>
            <w:tcBorders>
              <w:top w:val="single" w:sz="4" w:space="0" w:color="auto"/>
              <w:left w:val="single" w:sz="4" w:space="0" w:color="auto"/>
              <w:bottom w:val="single" w:sz="4" w:space="0" w:color="auto"/>
              <w:right w:val="single" w:sz="4" w:space="0" w:color="auto"/>
            </w:tcBorders>
          </w:tcPr>
          <w:p w:rsidR="005130B0" w:rsidRPr="0052076E" w:rsidRDefault="0052076E" w:rsidP="0068570B">
            <w:pPr>
              <w:pStyle w:val="a6"/>
              <w:spacing w:before="0" w:line="240" w:lineRule="auto"/>
              <w:ind w:firstLine="0"/>
              <w:rPr>
                <w:rFonts w:ascii="Times New Roman" w:hAnsi="Times New Roman"/>
                <w:sz w:val="24"/>
                <w:szCs w:val="24"/>
                <w:lang w:val="ru-RU"/>
              </w:rPr>
            </w:pPr>
            <w:r>
              <w:rPr>
                <w:rFonts w:ascii="Times New Roman" w:hAnsi="Times New Roman"/>
                <w:sz w:val="24"/>
                <w:szCs w:val="24"/>
                <w:lang w:val="ru-RU"/>
              </w:rPr>
              <w:t>0</w:t>
            </w:r>
          </w:p>
        </w:tc>
      </w:tr>
      <w:tr w:rsidR="005130B0" w:rsidRPr="0068570B" w:rsidTr="00514781">
        <w:trPr>
          <w:trHeight w:val="162"/>
        </w:trPr>
        <w:tc>
          <w:tcPr>
            <w:tcW w:w="554" w:type="dxa"/>
            <w:tcBorders>
              <w:top w:val="single" w:sz="4" w:space="0" w:color="auto"/>
              <w:left w:val="single" w:sz="4" w:space="0" w:color="auto"/>
              <w:bottom w:val="single" w:sz="4" w:space="0" w:color="auto"/>
              <w:right w:val="single" w:sz="4" w:space="0" w:color="auto"/>
            </w:tcBorders>
          </w:tcPr>
          <w:p w:rsidR="005130B0" w:rsidRPr="006F0CE0" w:rsidRDefault="005130B0" w:rsidP="0068570B"/>
        </w:tc>
        <w:tc>
          <w:tcPr>
            <w:tcW w:w="5683"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both"/>
            </w:pPr>
            <w:r w:rsidRPr="006F0CE0">
              <w:t>III Общее и дополнительное образование</w:t>
            </w:r>
          </w:p>
        </w:tc>
        <w:tc>
          <w:tcPr>
            <w:tcW w:w="1506" w:type="dxa"/>
            <w:tcBorders>
              <w:top w:val="single" w:sz="4" w:space="0" w:color="auto"/>
              <w:left w:val="single" w:sz="4" w:space="0" w:color="auto"/>
              <w:bottom w:val="single" w:sz="4" w:space="0" w:color="auto"/>
              <w:right w:val="single" w:sz="4" w:space="0" w:color="auto"/>
            </w:tcBorders>
          </w:tcPr>
          <w:p w:rsidR="005130B0" w:rsidRPr="006F0CE0" w:rsidRDefault="005130B0" w:rsidP="0068570B"/>
        </w:tc>
        <w:tc>
          <w:tcPr>
            <w:tcW w:w="1190" w:type="dxa"/>
            <w:tcBorders>
              <w:top w:val="single" w:sz="4" w:space="0" w:color="auto"/>
              <w:left w:val="single" w:sz="4" w:space="0" w:color="auto"/>
              <w:bottom w:val="single" w:sz="4" w:space="0" w:color="auto"/>
              <w:right w:val="single" w:sz="4" w:space="0" w:color="auto"/>
            </w:tcBorders>
          </w:tcPr>
          <w:p w:rsidR="005130B0" w:rsidRPr="0068570B" w:rsidRDefault="005130B0" w:rsidP="004C2411"/>
        </w:tc>
        <w:tc>
          <w:tcPr>
            <w:tcW w:w="1201" w:type="dxa"/>
            <w:tcBorders>
              <w:top w:val="single" w:sz="4" w:space="0" w:color="auto"/>
              <w:left w:val="single" w:sz="4" w:space="0" w:color="auto"/>
              <w:bottom w:val="single" w:sz="4" w:space="0" w:color="auto"/>
              <w:right w:val="single" w:sz="4" w:space="0" w:color="auto"/>
            </w:tcBorders>
          </w:tcPr>
          <w:p w:rsidR="005130B0" w:rsidRPr="0068570B" w:rsidRDefault="005130B0" w:rsidP="004C2411"/>
        </w:tc>
        <w:tc>
          <w:tcPr>
            <w:tcW w:w="1333" w:type="dxa"/>
            <w:tcBorders>
              <w:top w:val="single" w:sz="4" w:space="0" w:color="auto"/>
              <w:left w:val="single" w:sz="4" w:space="0" w:color="auto"/>
              <w:bottom w:val="single" w:sz="4" w:space="0" w:color="auto"/>
              <w:right w:val="single" w:sz="4" w:space="0" w:color="auto"/>
            </w:tcBorders>
          </w:tcPr>
          <w:p w:rsidR="005130B0" w:rsidRPr="0068570B" w:rsidRDefault="005130B0" w:rsidP="004C2411"/>
        </w:tc>
        <w:tc>
          <w:tcPr>
            <w:tcW w:w="1067" w:type="dxa"/>
            <w:tcBorders>
              <w:top w:val="single" w:sz="4" w:space="0" w:color="auto"/>
              <w:left w:val="single" w:sz="4" w:space="0" w:color="auto"/>
              <w:bottom w:val="single" w:sz="4" w:space="0" w:color="auto"/>
              <w:right w:val="single" w:sz="4" w:space="0" w:color="auto"/>
            </w:tcBorders>
          </w:tcPr>
          <w:p w:rsidR="005130B0" w:rsidRPr="0068570B" w:rsidRDefault="005130B0" w:rsidP="0068570B"/>
        </w:tc>
        <w:tc>
          <w:tcPr>
            <w:tcW w:w="1067" w:type="dxa"/>
            <w:tcBorders>
              <w:top w:val="single" w:sz="4" w:space="0" w:color="auto"/>
              <w:left w:val="single" w:sz="4" w:space="0" w:color="auto"/>
              <w:bottom w:val="single" w:sz="4" w:space="0" w:color="auto"/>
              <w:right w:val="single" w:sz="4" w:space="0" w:color="auto"/>
            </w:tcBorders>
          </w:tcPr>
          <w:p w:rsidR="005130B0" w:rsidRPr="0068570B" w:rsidRDefault="005130B0" w:rsidP="0068570B"/>
        </w:tc>
        <w:tc>
          <w:tcPr>
            <w:tcW w:w="1067" w:type="dxa"/>
            <w:tcBorders>
              <w:top w:val="single" w:sz="4" w:space="0" w:color="auto"/>
              <w:left w:val="single" w:sz="4" w:space="0" w:color="auto"/>
              <w:bottom w:val="single" w:sz="4" w:space="0" w:color="auto"/>
              <w:right w:val="single" w:sz="4" w:space="0" w:color="auto"/>
            </w:tcBorders>
          </w:tcPr>
          <w:p w:rsidR="005130B0" w:rsidRPr="0068570B" w:rsidRDefault="005130B0" w:rsidP="0068570B"/>
        </w:tc>
      </w:tr>
      <w:tr w:rsidR="005130B0" w:rsidRPr="0068570B" w:rsidTr="00514781">
        <w:trPr>
          <w:trHeight w:val="162"/>
        </w:trPr>
        <w:tc>
          <w:tcPr>
            <w:tcW w:w="554"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r w:rsidRPr="006F0CE0">
              <w:t>12</w:t>
            </w:r>
          </w:p>
        </w:tc>
        <w:tc>
          <w:tcPr>
            <w:tcW w:w="5683"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both"/>
            </w:pPr>
            <w:r w:rsidRPr="006F0CE0">
              <w:t>Доля выпускников муниципальных общеобразов</w:t>
            </w:r>
            <w:r w:rsidRPr="006F0CE0">
              <w:t>а</w:t>
            </w:r>
            <w:r w:rsidRPr="006F0CE0">
              <w:t>тельных учреждений, сдавших единый государс</w:t>
            </w:r>
            <w:r w:rsidRPr="006F0CE0">
              <w:t>т</w:t>
            </w:r>
            <w:r w:rsidRPr="006F0CE0">
              <w:t>венный э</w:t>
            </w:r>
            <w:r w:rsidRPr="006F0CE0">
              <w:t>к</w:t>
            </w:r>
            <w:r w:rsidRPr="006F0CE0">
              <w:t>замен по русскому языку и математике, в общей числе</w:t>
            </w:r>
            <w:r w:rsidRPr="006F0CE0">
              <w:t>н</w:t>
            </w:r>
            <w:r w:rsidRPr="006F0CE0">
              <w:t>ности выпускников муниципальных общеобразовательных учреждений, сдававших ед</w:t>
            </w:r>
            <w:r w:rsidRPr="006F0CE0">
              <w:t>и</w:t>
            </w:r>
            <w:r w:rsidRPr="006F0CE0">
              <w:t xml:space="preserve">ный государственный экзамен по данным предметам </w:t>
            </w:r>
          </w:p>
        </w:tc>
        <w:tc>
          <w:tcPr>
            <w:tcW w:w="1506"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r w:rsidRPr="006F0CE0">
              <w:t>пр</w:t>
            </w:r>
            <w:r w:rsidRPr="006F0CE0">
              <w:t>о</w:t>
            </w:r>
            <w:r w:rsidRPr="006F0CE0">
              <w:t>центов</w:t>
            </w:r>
          </w:p>
        </w:tc>
        <w:tc>
          <w:tcPr>
            <w:tcW w:w="1190" w:type="dxa"/>
            <w:tcBorders>
              <w:top w:val="single" w:sz="4" w:space="0" w:color="auto"/>
              <w:left w:val="single" w:sz="4" w:space="0" w:color="auto"/>
              <w:bottom w:val="single" w:sz="4" w:space="0" w:color="auto"/>
              <w:right w:val="single" w:sz="4" w:space="0" w:color="auto"/>
            </w:tcBorders>
          </w:tcPr>
          <w:p w:rsidR="005130B0" w:rsidRPr="0068570B" w:rsidRDefault="005130B0" w:rsidP="004C2411">
            <w:pPr>
              <w:pStyle w:val="a6"/>
              <w:spacing w:before="0" w:line="240" w:lineRule="auto"/>
              <w:ind w:firstLine="0"/>
              <w:rPr>
                <w:rFonts w:ascii="Times New Roman" w:hAnsi="Times New Roman"/>
                <w:sz w:val="24"/>
                <w:szCs w:val="24"/>
              </w:rPr>
            </w:pPr>
            <w:r w:rsidRPr="0068570B">
              <w:rPr>
                <w:rFonts w:ascii="Times New Roman" w:hAnsi="Times New Roman"/>
                <w:sz w:val="24"/>
                <w:szCs w:val="24"/>
              </w:rPr>
              <w:t>100</w:t>
            </w:r>
          </w:p>
        </w:tc>
        <w:tc>
          <w:tcPr>
            <w:tcW w:w="1201" w:type="dxa"/>
            <w:tcBorders>
              <w:top w:val="single" w:sz="4" w:space="0" w:color="auto"/>
              <w:left w:val="single" w:sz="4" w:space="0" w:color="auto"/>
              <w:bottom w:val="single" w:sz="4" w:space="0" w:color="auto"/>
              <w:right w:val="single" w:sz="4" w:space="0" w:color="auto"/>
            </w:tcBorders>
          </w:tcPr>
          <w:p w:rsidR="005130B0" w:rsidRPr="0068570B" w:rsidRDefault="005130B0" w:rsidP="004C2411">
            <w:pPr>
              <w:pStyle w:val="a6"/>
              <w:spacing w:before="0" w:line="240" w:lineRule="auto"/>
              <w:ind w:firstLine="0"/>
              <w:rPr>
                <w:rFonts w:ascii="Times New Roman" w:hAnsi="Times New Roman"/>
                <w:sz w:val="24"/>
                <w:szCs w:val="24"/>
              </w:rPr>
            </w:pPr>
            <w:r w:rsidRPr="0068570B">
              <w:rPr>
                <w:rFonts w:ascii="Times New Roman" w:hAnsi="Times New Roman"/>
                <w:sz w:val="24"/>
                <w:szCs w:val="24"/>
              </w:rPr>
              <w:t>100</w:t>
            </w:r>
          </w:p>
        </w:tc>
        <w:tc>
          <w:tcPr>
            <w:tcW w:w="1333" w:type="dxa"/>
            <w:tcBorders>
              <w:top w:val="single" w:sz="4" w:space="0" w:color="auto"/>
              <w:left w:val="single" w:sz="4" w:space="0" w:color="auto"/>
              <w:bottom w:val="single" w:sz="4" w:space="0" w:color="auto"/>
              <w:right w:val="single" w:sz="4" w:space="0" w:color="auto"/>
            </w:tcBorders>
          </w:tcPr>
          <w:p w:rsidR="005130B0" w:rsidRPr="0068570B" w:rsidRDefault="005130B0" w:rsidP="004C2411">
            <w:pPr>
              <w:pStyle w:val="a6"/>
              <w:spacing w:before="0" w:line="240" w:lineRule="auto"/>
              <w:ind w:firstLine="0"/>
              <w:rPr>
                <w:rFonts w:ascii="Times New Roman" w:hAnsi="Times New Roman"/>
                <w:sz w:val="24"/>
                <w:szCs w:val="24"/>
              </w:rPr>
            </w:pPr>
            <w:r w:rsidRPr="0068570B">
              <w:rPr>
                <w:rFonts w:ascii="Times New Roman" w:hAnsi="Times New Roman"/>
                <w:sz w:val="24"/>
                <w:szCs w:val="24"/>
              </w:rPr>
              <w:t>100</w:t>
            </w:r>
          </w:p>
        </w:tc>
        <w:tc>
          <w:tcPr>
            <w:tcW w:w="1067" w:type="dxa"/>
            <w:tcBorders>
              <w:top w:val="single" w:sz="4" w:space="0" w:color="auto"/>
              <w:left w:val="single" w:sz="4" w:space="0" w:color="auto"/>
              <w:bottom w:val="single" w:sz="4" w:space="0" w:color="auto"/>
              <w:right w:val="single" w:sz="4" w:space="0" w:color="auto"/>
            </w:tcBorders>
          </w:tcPr>
          <w:p w:rsidR="005130B0" w:rsidRPr="0052076E" w:rsidRDefault="0052076E" w:rsidP="0068570B">
            <w:pPr>
              <w:pStyle w:val="a6"/>
              <w:spacing w:before="0" w:line="240" w:lineRule="auto"/>
              <w:ind w:firstLine="0"/>
              <w:rPr>
                <w:rFonts w:ascii="Times New Roman" w:hAnsi="Times New Roman"/>
                <w:sz w:val="24"/>
                <w:szCs w:val="24"/>
                <w:lang w:val="ru-RU"/>
              </w:rPr>
            </w:pPr>
            <w:r>
              <w:rPr>
                <w:rFonts w:ascii="Times New Roman" w:hAnsi="Times New Roman"/>
                <w:sz w:val="24"/>
                <w:szCs w:val="24"/>
                <w:lang w:val="ru-RU"/>
              </w:rPr>
              <w:t>100</w:t>
            </w:r>
          </w:p>
        </w:tc>
        <w:tc>
          <w:tcPr>
            <w:tcW w:w="1067" w:type="dxa"/>
            <w:tcBorders>
              <w:top w:val="single" w:sz="4" w:space="0" w:color="auto"/>
              <w:left w:val="single" w:sz="4" w:space="0" w:color="auto"/>
              <w:bottom w:val="single" w:sz="4" w:space="0" w:color="auto"/>
              <w:right w:val="single" w:sz="4" w:space="0" w:color="auto"/>
            </w:tcBorders>
          </w:tcPr>
          <w:p w:rsidR="005130B0" w:rsidRPr="0052076E" w:rsidRDefault="0052076E" w:rsidP="0068570B">
            <w:pPr>
              <w:pStyle w:val="a6"/>
              <w:spacing w:before="0" w:line="240" w:lineRule="auto"/>
              <w:ind w:firstLine="0"/>
              <w:rPr>
                <w:rFonts w:ascii="Times New Roman" w:hAnsi="Times New Roman"/>
                <w:sz w:val="24"/>
                <w:szCs w:val="24"/>
                <w:lang w:val="ru-RU"/>
              </w:rPr>
            </w:pPr>
            <w:r>
              <w:rPr>
                <w:rFonts w:ascii="Times New Roman" w:hAnsi="Times New Roman"/>
                <w:sz w:val="24"/>
                <w:szCs w:val="24"/>
                <w:lang w:val="ru-RU"/>
              </w:rPr>
              <w:t>100</w:t>
            </w:r>
          </w:p>
        </w:tc>
        <w:tc>
          <w:tcPr>
            <w:tcW w:w="1067" w:type="dxa"/>
            <w:tcBorders>
              <w:top w:val="single" w:sz="4" w:space="0" w:color="auto"/>
              <w:left w:val="single" w:sz="4" w:space="0" w:color="auto"/>
              <w:bottom w:val="single" w:sz="4" w:space="0" w:color="auto"/>
              <w:right w:val="single" w:sz="4" w:space="0" w:color="auto"/>
            </w:tcBorders>
          </w:tcPr>
          <w:p w:rsidR="005130B0" w:rsidRPr="0052076E" w:rsidRDefault="0052076E" w:rsidP="0068570B">
            <w:pPr>
              <w:pStyle w:val="a6"/>
              <w:spacing w:before="0" w:line="240" w:lineRule="auto"/>
              <w:ind w:firstLine="0"/>
              <w:rPr>
                <w:rFonts w:ascii="Times New Roman" w:hAnsi="Times New Roman"/>
                <w:sz w:val="24"/>
                <w:szCs w:val="24"/>
                <w:lang w:val="ru-RU"/>
              </w:rPr>
            </w:pPr>
            <w:r>
              <w:rPr>
                <w:rFonts w:ascii="Times New Roman" w:hAnsi="Times New Roman"/>
                <w:sz w:val="24"/>
                <w:szCs w:val="24"/>
                <w:lang w:val="ru-RU"/>
              </w:rPr>
              <w:t>100</w:t>
            </w:r>
          </w:p>
        </w:tc>
      </w:tr>
      <w:tr w:rsidR="005130B0" w:rsidRPr="0068570B" w:rsidTr="00514781">
        <w:trPr>
          <w:trHeight w:val="162"/>
        </w:trPr>
        <w:tc>
          <w:tcPr>
            <w:tcW w:w="554"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r w:rsidRPr="006F0CE0">
              <w:t>13</w:t>
            </w:r>
          </w:p>
        </w:tc>
        <w:tc>
          <w:tcPr>
            <w:tcW w:w="5683"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both"/>
            </w:pPr>
            <w:r w:rsidRPr="006F0CE0">
              <w:t>Доля выпускников муниципальных общеобразов</w:t>
            </w:r>
            <w:r w:rsidRPr="006F0CE0">
              <w:t>а</w:t>
            </w:r>
            <w:r w:rsidRPr="006F0CE0">
              <w:t>тельных учреждений, не получивших аттестат о среднем (полном) образовании, в общей численн</w:t>
            </w:r>
            <w:r w:rsidRPr="006F0CE0">
              <w:t>о</w:t>
            </w:r>
            <w:r w:rsidRPr="006F0CE0">
              <w:t>сти выпускников муниципальных общеобразов</w:t>
            </w:r>
            <w:r w:rsidRPr="006F0CE0">
              <w:t>а</w:t>
            </w:r>
            <w:r w:rsidRPr="006F0CE0">
              <w:t xml:space="preserve">тельных учреждений </w:t>
            </w:r>
          </w:p>
        </w:tc>
        <w:tc>
          <w:tcPr>
            <w:tcW w:w="1506"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r w:rsidRPr="006F0CE0">
              <w:t>пр</w:t>
            </w:r>
            <w:r w:rsidRPr="006F0CE0">
              <w:t>о</w:t>
            </w:r>
            <w:r w:rsidRPr="006F0CE0">
              <w:t>центов</w:t>
            </w:r>
          </w:p>
        </w:tc>
        <w:tc>
          <w:tcPr>
            <w:tcW w:w="1190" w:type="dxa"/>
            <w:tcBorders>
              <w:top w:val="single" w:sz="4" w:space="0" w:color="auto"/>
              <w:left w:val="single" w:sz="4" w:space="0" w:color="auto"/>
              <w:bottom w:val="single" w:sz="4" w:space="0" w:color="auto"/>
              <w:right w:val="single" w:sz="4" w:space="0" w:color="auto"/>
            </w:tcBorders>
          </w:tcPr>
          <w:p w:rsidR="005130B0" w:rsidRPr="0068570B" w:rsidRDefault="005130B0" w:rsidP="004C2411">
            <w:pPr>
              <w:pStyle w:val="a6"/>
              <w:spacing w:before="0" w:line="240" w:lineRule="auto"/>
              <w:ind w:left="-111" w:firstLine="0"/>
              <w:rPr>
                <w:rFonts w:ascii="Times New Roman" w:hAnsi="Times New Roman"/>
                <w:sz w:val="24"/>
                <w:szCs w:val="24"/>
              </w:rPr>
            </w:pPr>
            <w:r w:rsidRPr="0068570B">
              <w:rPr>
                <w:rFonts w:ascii="Times New Roman" w:hAnsi="Times New Roman"/>
                <w:sz w:val="24"/>
                <w:szCs w:val="24"/>
              </w:rPr>
              <w:t>0</w:t>
            </w:r>
          </w:p>
        </w:tc>
        <w:tc>
          <w:tcPr>
            <w:tcW w:w="1201" w:type="dxa"/>
            <w:tcBorders>
              <w:top w:val="single" w:sz="4" w:space="0" w:color="auto"/>
              <w:left w:val="single" w:sz="4" w:space="0" w:color="auto"/>
              <w:bottom w:val="single" w:sz="4" w:space="0" w:color="auto"/>
              <w:right w:val="single" w:sz="4" w:space="0" w:color="auto"/>
            </w:tcBorders>
          </w:tcPr>
          <w:p w:rsidR="005130B0" w:rsidRPr="0068570B" w:rsidRDefault="005130B0" w:rsidP="004C2411">
            <w:pPr>
              <w:pStyle w:val="a6"/>
              <w:spacing w:before="0" w:line="240" w:lineRule="auto"/>
              <w:ind w:left="-111" w:firstLine="0"/>
              <w:rPr>
                <w:rFonts w:ascii="Times New Roman" w:hAnsi="Times New Roman"/>
                <w:sz w:val="24"/>
                <w:szCs w:val="24"/>
              </w:rPr>
            </w:pPr>
            <w:r w:rsidRPr="0068570B">
              <w:rPr>
                <w:rFonts w:ascii="Times New Roman" w:hAnsi="Times New Roman"/>
                <w:sz w:val="24"/>
                <w:szCs w:val="24"/>
              </w:rPr>
              <w:t>0</w:t>
            </w:r>
          </w:p>
        </w:tc>
        <w:tc>
          <w:tcPr>
            <w:tcW w:w="1333" w:type="dxa"/>
            <w:tcBorders>
              <w:top w:val="single" w:sz="4" w:space="0" w:color="auto"/>
              <w:left w:val="single" w:sz="4" w:space="0" w:color="auto"/>
              <w:bottom w:val="single" w:sz="4" w:space="0" w:color="auto"/>
              <w:right w:val="single" w:sz="4" w:space="0" w:color="auto"/>
            </w:tcBorders>
          </w:tcPr>
          <w:p w:rsidR="005130B0" w:rsidRPr="0068570B" w:rsidRDefault="005130B0" w:rsidP="004C2411">
            <w:pPr>
              <w:pStyle w:val="a6"/>
              <w:spacing w:before="0" w:line="240" w:lineRule="auto"/>
              <w:ind w:left="-111" w:firstLine="0"/>
              <w:rPr>
                <w:rFonts w:ascii="Times New Roman" w:hAnsi="Times New Roman"/>
                <w:sz w:val="24"/>
                <w:szCs w:val="24"/>
              </w:rPr>
            </w:pPr>
            <w:r w:rsidRPr="0068570B">
              <w:rPr>
                <w:rFonts w:ascii="Times New Roman" w:hAnsi="Times New Roman"/>
                <w:sz w:val="24"/>
                <w:szCs w:val="24"/>
              </w:rPr>
              <w:t>0</w:t>
            </w:r>
          </w:p>
        </w:tc>
        <w:tc>
          <w:tcPr>
            <w:tcW w:w="1067" w:type="dxa"/>
            <w:tcBorders>
              <w:top w:val="single" w:sz="4" w:space="0" w:color="auto"/>
              <w:left w:val="single" w:sz="4" w:space="0" w:color="auto"/>
              <w:bottom w:val="single" w:sz="4" w:space="0" w:color="auto"/>
              <w:right w:val="single" w:sz="4" w:space="0" w:color="auto"/>
            </w:tcBorders>
          </w:tcPr>
          <w:p w:rsidR="005130B0" w:rsidRPr="0052076E" w:rsidRDefault="0052076E" w:rsidP="0068570B">
            <w:pPr>
              <w:pStyle w:val="a6"/>
              <w:spacing w:before="0" w:line="240" w:lineRule="auto"/>
              <w:ind w:left="-111" w:firstLine="0"/>
              <w:rPr>
                <w:rFonts w:ascii="Times New Roman" w:hAnsi="Times New Roman"/>
                <w:sz w:val="24"/>
                <w:szCs w:val="24"/>
                <w:lang w:val="ru-RU"/>
              </w:rPr>
            </w:pPr>
            <w:r>
              <w:rPr>
                <w:rFonts w:ascii="Times New Roman" w:hAnsi="Times New Roman"/>
                <w:sz w:val="24"/>
                <w:szCs w:val="24"/>
                <w:lang w:val="ru-RU"/>
              </w:rPr>
              <w:t>0</w:t>
            </w:r>
          </w:p>
        </w:tc>
        <w:tc>
          <w:tcPr>
            <w:tcW w:w="1067" w:type="dxa"/>
            <w:tcBorders>
              <w:top w:val="single" w:sz="4" w:space="0" w:color="auto"/>
              <w:left w:val="single" w:sz="4" w:space="0" w:color="auto"/>
              <w:bottom w:val="single" w:sz="4" w:space="0" w:color="auto"/>
              <w:right w:val="single" w:sz="4" w:space="0" w:color="auto"/>
            </w:tcBorders>
          </w:tcPr>
          <w:p w:rsidR="005130B0" w:rsidRPr="0052076E" w:rsidRDefault="0052076E" w:rsidP="0068570B">
            <w:pPr>
              <w:pStyle w:val="a6"/>
              <w:spacing w:before="0" w:line="240" w:lineRule="auto"/>
              <w:ind w:left="-111" w:firstLine="0"/>
              <w:rPr>
                <w:rFonts w:ascii="Times New Roman" w:hAnsi="Times New Roman"/>
                <w:sz w:val="24"/>
                <w:szCs w:val="24"/>
                <w:lang w:val="ru-RU"/>
              </w:rPr>
            </w:pPr>
            <w:r>
              <w:rPr>
                <w:rFonts w:ascii="Times New Roman" w:hAnsi="Times New Roman"/>
                <w:sz w:val="24"/>
                <w:szCs w:val="24"/>
                <w:lang w:val="ru-RU"/>
              </w:rPr>
              <w:t>0</w:t>
            </w:r>
          </w:p>
        </w:tc>
        <w:tc>
          <w:tcPr>
            <w:tcW w:w="1067" w:type="dxa"/>
            <w:tcBorders>
              <w:top w:val="single" w:sz="4" w:space="0" w:color="auto"/>
              <w:left w:val="single" w:sz="4" w:space="0" w:color="auto"/>
              <w:bottom w:val="single" w:sz="4" w:space="0" w:color="auto"/>
              <w:right w:val="single" w:sz="4" w:space="0" w:color="auto"/>
            </w:tcBorders>
          </w:tcPr>
          <w:p w:rsidR="005130B0" w:rsidRPr="0052076E" w:rsidRDefault="0052076E" w:rsidP="0068570B">
            <w:pPr>
              <w:pStyle w:val="a6"/>
              <w:spacing w:before="0" w:line="240" w:lineRule="auto"/>
              <w:ind w:left="-111" w:firstLine="0"/>
              <w:rPr>
                <w:rFonts w:ascii="Times New Roman" w:hAnsi="Times New Roman"/>
                <w:sz w:val="24"/>
                <w:szCs w:val="24"/>
                <w:lang w:val="ru-RU"/>
              </w:rPr>
            </w:pPr>
            <w:r>
              <w:rPr>
                <w:rFonts w:ascii="Times New Roman" w:hAnsi="Times New Roman"/>
                <w:sz w:val="24"/>
                <w:szCs w:val="24"/>
                <w:lang w:val="ru-RU"/>
              </w:rPr>
              <w:t>0</w:t>
            </w:r>
          </w:p>
        </w:tc>
      </w:tr>
      <w:tr w:rsidR="005130B0" w:rsidRPr="0068570B" w:rsidTr="00514781">
        <w:trPr>
          <w:trHeight w:val="162"/>
        </w:trPr>
        <w:tc>
          <w:tcPr>
            <w:tcW w:w="554" w:type="dxa"/>
            <w:tcBorders>
              <w:top w:val="single" w:sz="4" w:space="0" w:color="auto"/>
              <w:left w:val="single" w:sz="4" w:space="0" w:color="auto"/>
              <w:bottom w:val="single" w:sz="4" w:space="0" w:color="auto"/>
              <w:right w:val="single" w:sz="4" w:space="0" w:color="auto"/>
            </w:tcBorders>
          </w:tcPr>
          <w:p w:rsidR="005130B0" w:rsidRPr="006F0CE0" w:rsidRDefault="005130B0" w:rsidP="00C9363F">
            <w:pPr>
              <w:jc w:val="center"/>
            </w:pPr>
            <w:r w:rsidRPr="006F0CE0">
              <w:t>14</w:t>
            </w:r>
          </w:p>
        </w:tc>
        <w:tc>
          <w:tcPr>
            <w:tcW w:w="5683" w:type="dxa"/>
            <w:tcBorders>
              <w:top w:val="single" w:sz="4" w:space="0" w:color="auto"/>
              <w:left w:val="single" w:sz="4" w:space="0" w:color="auto"/>
              <w:bottom w:val="single" w:sz="4" w:space="0" w:color="auto"/>
              <w:right w:val="single" w:sz="4" w:space="0" w:color="auto"/>
            </w:tcBorders>
          </w:tcPr>
          <w:p w:rsidR="005130B0" w:rsidRPr="006F0CE0" w:rsidRDefault="005130B0" w:rsidP="00C9363F">
            <w:pPr>
              <w:jc w:val="both"/>
            </w:pPr>
            <w:r w:rsidRPr="006F0CE0">
              <w:t>Доля муниципальных общеобразовательных учре</w:t>
            </w:r>
            <w:r w:rsidRPr="006F0CE0">
              <w:t>ж</w:t>
            </w:r>
            <w:r w:rsidRPr="006F0CE0">
              <w:t>дений, соответствующих современным требованиям обучения, в общем количестве муниципальных о</w:t>
            </w:r>
            <w:r w:rsidRPr="006F0CE0">
              <w:t>б</w:t>
            </w:r>
            <w:r w:rsidRPr="006F0CE0">
              <w:t>щеобразовател</w:t>
            </w:r>
            <w:r w:rsidRPr="006F0CE0">
              <w:t>ь</w:t>
            </w:r>
            <w:r w:rsidRPr="006F0CE0">
              <w:t>ных учреждений</w:t>
            </w:r>
          </w:p>
        </w:tc>
        <w:tc>
          <w:tcPr>
            <w:tcW w:w="1506" w:type="dxa"/>
            <w:tcBorders>
              <w:top w:val="single" w:sz="4" w:space="0" w:color="auto"/>
              <w:left w:val="single" w:sz="4" w:space="0" w:color="auto"/>
              <w:bottom w:val="single" w:sz="4" w:space="0" w:color="auto"/>
              <w:right w:val="single" w:sz="4" w:space="0" w:color="auto"/>
            </w:tcBorders>
          </w:tcPr>
          <w:p w:rsidR="005130B0" w:rsidRPr="006F0CE0" w:rsidRDefault="005130B0" w:rsidP="00C9363F">
            <w:pPr>
              <w:jc w:val="center"/>
            </w:pPr>
            <w:r w:rsidRPr="006F0CE0">
              <w:t>пр</w:t>
            </w:r>
            <w:r w:rsidRPr="006F0CE0">
              <w:t>о</w:t>
            </w:r>
            <w:r w:rsidRPr="006F0CE0">
              <w:t>центов</w:t>
            </w:r>
          </w:p>
        </w:tc>
        <w:tc>
          <w:tcPr>
            <w:tcW w:w="1190" w:type="dxa"/>
            <w:tcBorders>
              <w:top w:val="single" w:sz="4" w:space="0" w:color="auto"/>
              <w:left w:val="single" w:sz="4" w:space="0" w:color="auto"/>
              <w:bottom w:val="single" w:sz="4" w:space="0" w:color="auto"/>
              <w:right w:val="single" w:sz="4" w:space="0" w:color="auto"/>
            </w:tcBorders>
          </w:tcPr>
          <w:p w:rsidR="005130B0" w:rsidRPr="00C9363F" w:rsidRDefault="005130B0" w:rsidP="004C2411">
            <w:pPr>
              <w:pStyle w:val="1f7"/>
              <w:shd w:val="clear" w:color="auto" w:fill="auto"/>
              <w:spacing w:before="0" w:line="240" w:lineRule="auto"/>
              <w:ind w:left="-111" w:firstLine="0"/>
              <w:rPr>
                <w:sz w:val="24"/>
                <w:szCs w:val="24"/>
              </w:rPr>
            </w:pPr>
            <w:r w:rsidRPr="00C9363F">
              <w:rPr>
                <w:sz w:val="24"/>
                <w:szCs w:val="24"/>
              </w:rPr>
              <w:t>76</w:t>
            </w:r>
          </w:p>
        </w:tc>
        <w:tc>
          <w:tcPr>
            <w:tcW w:w="1201" w:type="dxa"/>
            <w:tcBorders>
              <w:top w:val="single" w:sz="4" w:space="0" w:color="auto"/>
              <w:left w:val="single" w:sz="4" w:space="0" w:color="auto"/>
              <w:bottom w:val="single" w:sz="4" w:space="0" w:color="auto"/>
              <w:right w:val="single" w:sz="4" w:space="0" w:color="auto"/>
            </w:tcBorders>
          </w:tcPr>
          <w:p w:rsidR="005130B0" w:rsidRPr="00C9363F" w:rsidRDefault="005130B0" w:rsidP="004C2411">
            <w:pPr>
              <w:pStyle w:val="1f7"/>
              <w:shd w:val="clear" w:color="auto" w:fill="auto"/>
              <w:spacing w:before="0" w:line="240" w:lineRule="auto"/>
              <w:ind w:left="-111" w:firstLine="0"/>
              <w:rPr>
                <w:sz w:val="24"/>
                <w:szCs w:val="24"/>
              </w:rPr>
            </w:pPr>
            <w:r w:rsidRPr="00C9363F">
              <w:rPr>
                <w:sz w:val="24"/>
                <w:szCs w:val="24"/>
              </w:rPr>
              <w:t>77</w:t>
            </w:r>
          </w:p>
        </w:tc>
        <w:tc>
          <w:tcPr>
            <w:tcW w:w="1333" w:type="dxa"/>
            <w:tcBorders>
              <w:top w:val="single" w:sz="4" w:space="0" w:color="auto"/>
              <w:left w:val="single" w:sz="4" w:space="0" w:color="auto"/>
              <w:bottom w:val="single" w:sz="4" w:space="0" w:color="auto"/>
              <w:right w:val="single" w:sz="4" w:space="0" w:color="auto"/>
            </w:tcBorders>
          </w:tcPr>
          <w:p w:rsidR="005130B0" w:rsidRPr="00C9363F" w:rsidRDefault="005130B0" w:rsidP="004C2411">
            <w:pPr>
              <w:pStyle w:val="1f7"/>
              <w:shd w:val="clear" w:color="auto" w:fill="auto"/>
              <w:spacing w:before="0" w:line="240" w:lineRule="auto"/>
              <w:ind w:left="-111" w:firstLine="0"/>
              <w:rPr>
                <w:sz w:val="24"/>
                <w:szCs w:val="24"/>
              </w:rPr>
            </w:pPr>
            <w:r w:rsidRPr="00C9363F">
              <w:rPr>
                <w:sz w:val="24"/>
                <w:szCs w:val="24"/>
              </w:rPr>
              <w:t>78</w:t>
            </w:r>
          </w:p>
        </w:tc>
        <w:tc>
          <w:tcPr>
            <w:tcW w:w="1067" w:type="dxa"/>
            <w:tcBorders>
              <w:top w:val="single" w:sz="4" w:space="0" w:color="auto"/>
              <w:left w:val="single" w:sz="4" w:space="0" w:color="auto"/>
              <w:bottom w:val="single" w:sz="4" w:space="0" w:color="auto"/>
              <w:right w:val="single" w:sz="4" w:space="0" w:color="auto"/>
            </w:tcBorders>
          </w:tcPr>
          <w:p w:rsidR="005130B0" w:rsidRPr="009F177F" w:rsidRDefault="009F177F" w:rsidP="00C9363F">
            <w:pPr>
              <w:pStyle w:val="1f7"/>
              <w:shd w:val="clear" w:color="auto" w:fill="auto"/>
              <w:spacing w:before="0" w:line="240" w:lineRule="auto"/>
              <w:ind w:left="-111" w:firstLine="0"/>
              <w:rPr>
                <w:sz w:val="24"/>
                <w:szCs w:val="24"/>
                <w:lang w:val="ru-RU"/>
              </w:rPr>
            </w:pPr>
            <w:r>
              <w:rPr>
                <w:sz w:val="24"/>
                <w:szCs w:val="24"/>
                <w:lang w:val="ru-RU"/>
              </w:rPr>
              <w:t>80</w:t>
            </w:r>
          </w:p>
        </w:tc>
        <w:tc>
          <w:tcPr>
            <w:tcW w:w="1067" w:type="dxa"/>
            <w:tcBorders>
              <w:top w:val="single" w:sz="4" w:space="0" w:color="auto"/>
              <w:left w:val="single" w:sz="4" w:space="0" w:color="auto"/>
              <w:bottom w:val="single" w:sz="4" w:space="0" w:color="auto"/>
              <w:right w:val="single" w:sz="4" w:space="0" w:color="auto"/>
            </w:tcBorders>
          </w:tcPr>
          <w:p w:rsidR="005130B0" w:rsidRPr="009F177F" w:rsidRDefault="009F177F" w:rsidP="00C9363F">
            <w:pPr>
              <w:pStyle w:val="1f7"/>
              <w:shd w:val="clear" w:color="auto" w:fill="auto"/>
              <w:spacing w:before="0" w:line="240" w:lineRule="auto"/>
              <w:ind w:left="-111" w:firstLine="0"/>
              <w:rPr>
                <w:sz w:val="24"/>
                <w:szCs w:val="24"/>
                <w:lang w:val="ru-RU"/>
              </w:rPr>
            </w:pPr>
            <w:r>
              <w:rPr>
                <w:sz w:val="24"/>
                <w:szCs w:val="24"/>
                <w:lang w:val="ru-RU"/>
              </w:rPr>
              <w:t>80</w:t>
            </w:r>
          </w:p>
        </w:tc>
        <w:tc>
          <w:tcPr>
            <w:tcW w:w="1067" w:type="dxa"/>
            <w:tcBorders>
              <w:top w:val="single" w:sz="4" w:space="0" w:color="auto"/>
              <w:left w:val="single" w:sz="4" w:space="0" w:color="auto"/>
              <w:bottom w:val="single" w:sz="4" w:space="0" w:color="auto"/>
              <w:right w:val="single" w:sz="4" w:space="0" w:color="auto"/>
            </w:tcBorders>
          </w:tcPr>
          <w:p w:rsidR="005130B0" w:rsidRPr="009F177F" w:rsidRDefault="009F177F" w:rsidP="00C9363F">
            <w:pPr>
              <w:pStyle w:val="1f7"/>
              <w:shd w:val="clear" w:color="auto" w:fill="auto"/>
              <w:spacing w:before="0" w:line="240" w:lineRule="auto"/>
              <w:ind w:left="-111" w:firstLine="0"/>
              <w:rPr>
                <w:sz w:val="24"/>
                <w:szCs w:val="24"/>
                <w:lang w:val="ru-RU"/>
              </w:rPr>
            </w:pPr>
            <w:r>
              <w:rPr>
                <w:sz w:val="24"/>
                <w:szCs w:val="24"/>
                <w:lang w:val="ru-RU"/>
              </w:rPr>
              <w:t>80</w:t>
            </w:r>
          </w:p>
        </w:tc>
      </w:tr>
      <w:tr w:rsidR="005130B0" w:rsidRPr="0068570B" w:rsidTr="00514781">
        <w:trPr>
          <w:trHeight w:val="162"/>
        </w:trPr>
        <w:tc>
          <w:tcPr>
            <w:tcW w:w="554" w:type="dxa"/>
            <w:tcBorders>
              <w:top w:val="single" w:sz="4" w:space="0" w:color="auto"/>
              <w:left w:val="single" w:sz="4" w:space="0" w:color="auto"/>
              <w:bottom w:val="single" w:sz="4" w:space="0" w:color="auto"/>
              <w:right w:val="single" w:sz="4" w:space="0" w:color="auto"/>
            </w:tcBorders>
          </w:tcPr>
          <w:p w:rsidR="005130B0" w:rsidRPr="006F0CE0" w:rsidRDefault="005130B0" w:rsidP="00C9363F">
            <w:pPr>
              <w:jc w:val="center"/>
            </w:pPr>
            <w:r w:rsidRPr="006F0CE0">
              <w:t>15</w:t>
            </w:r>
          </w:p>
        </w:tc>
        <w:tc>
          <w:tcPr>
            <w:tcW w:w="5683" w:type="dxa"/>
            <w:tcBorders>
              <w:top w:val="single" w:sz="4" w:space="0" w:color="auto"/>
              <w:left w:val="single" w:sz="4" w:space="0" w:color="auto"/>
              <w:bottom w:val="single" w:sz="4" w:space="0" w:color="auto"/>
              <w:right w:val="single" w:sz="4" w:space="0" w:color="auto"/>
            </w:tcBorders>
          </w:tcPr>
          <w:p w:rsidR="005130B0" w:rsidRPr="006F0CE0" w:rsidRDefault="005130B0" w:rsidP="00C9363F">
            <w:pPr>
              <w:jc w:val="both"/>
            </w:pPr>
            <w:r w:rsidRPr="006F0CE0">
              <w:t>Доля муниципальных общеобразовательных учре</w:t>
            </w:r>
            <w:r w:rsidRPr="006F0CE0">
              <w:t>ж</w:t>
            </w:r>
            <w:r w:rsidRPr="006F0CE0">
              <w:t>дений, здания которых находятся в аварийном с</w:t>
            </w:r>
            <w:r w:rsidRPr="006F0CE0">
              <w:t>о</w:t>
            </w:r>
            <w:r w:rsidRPr="006F0CE0">
              <w:t>стоянии или требуют капитального ремонта, в о</w:t>
            </w:r>
            <w:r w:rsidRPr="006F0CE0">
              <w:t>б</w:t>
            </w:r>
            <w:r w:rsidRPr="006F0CE0">
              <w:t>щем количестве муниципальных общеобразовател</w:t>
            </w:r>
            <w:r w:rsidRPr="006F0CE0">
              <w:t>ь</w:t>
            </w:r>
            <w:r w:rsidRPr="006F0CE0">
              <w:t>ных учреждений</w:t>
            </w:r>
          </w:p>
        </w:tc>
        <w:tc>
          <w:tcPr>
            <w:tcW w:w="1506" w:type="dxa"/>
            <w:tcBorders>
              <w:top w:val="single" w:sz="4" w:space="0" w:color="auto"/>
              <w:left w:val="single" w:sz="4" w:space="0" w:color="auto"/>
              <w:bottom w:val="single" w:sz="4" w:space="0" w:color="auto"/>
              <w:right w:val="single" w:sz="4" w:space="0" w:color="auto"/>
            </w:tcBorders>
          </w:tcPr>
          <w:p w:rsidR="005130B0" w:rsidRPr="006F0CE0" w:rsidRDefault="005130B0" w:rsidP="00C9363F">
            <w:pPr>
              <w:jc w:val="center"/>
            </w:pPr>
            <w:r w:rsidRPr="006F0CE0">
              <w:t>пр</w:t>
            </w:r>
            <w:r w:rsidRPr="006F0CE0">
              <w:t>о</w:t>
            </w:r>
            <w:r w:rsidRPr="006F0CE0">
              <w:t>центов</w:t>
            </w:r>
          </w:p>
        </w:tc>
        <w:tc>
          <w:tcPr>
            <w:tcW w:w="1190" w:type="dxa"/>
            <w:tcBorders>
              <w:top w:val="single" w:sz="4" w:space="0" w:color="auto"/>
              <w:left w:val="single" w:sz="4" w:space="0" w:color="auto"/>
              <w:bottom w:val="single" w:sz="4" w:space="0" w:color="auto"/>
              <w:right w:val="single" w:sz="4" w:space="0" w:color="auto"/>
            </w:tcBorders>
          </w:tcPr>
          <w:p w:rsidR="005130B0" w:rsidRPr="00C9363F" w:rsidRDefault="005130B0" w:rsidP="004C2411">
            <w:pPr>
              <w:pStyle w:val="1f7"/>
              <w:shd w:val="clear" w:color="auto" w:fill="auto"/>
              <w:spacing w:before="0" w:line="240" w:lineRule="auto"/>
              <w:ind w:left="-111" w:firstLine="0"/>
              <w:rPr>
                <w:sz w:val="24"/>
                <w:szCs w:val="24"/>
              </w:rPr>
            </w:pPr>
            <w:r w:rsidRPr="00C9363F">
              <w:rPr>
                <w:sz w:val="24"/>
                <w:szCs w:val="24"/>
              </w:rPr>
              <w:t>0</w:t>
            </w:r>
          </w:p>
        </w:tc>
        <w:tc>
          <w:tcPr>
            <w:tcW w:w="1201" w:type="dxa"/>
            <w:tcBorders>
              <w:top w:val="single" w:sz="4" w:space="0" w:color="auto"/>
              <w:left w:val="single" w:sz="4" w:space="0" w:color="auto"/>
              <w:bottom w:val="single" w:sz="4" w:space="0" w:color="auto"/>
              <w:right w:val="single" w:sz="4" w:space="0" w:color="auto"/>
            </w:tcBorders>
          </w:tcPr>
          <w:p w:rsidR="005130B0" w:rsidRPr="00C9363F" w:rsidRDefault="005130B0" w:rsidP="004C2411">
            <w:pPr>
              <w:pStyle w:val="1f7"/>
              <w:shd w:val="clear" w:color="auto" w:fill="auto"/>
              <w:spacing w:before="0" w:line="240" w:lineRule="auto"/>
              <w:ind w:left="-111" w:firstLine="0"/>
              <w:rPr>
                <w:sz w:val="24"/>
                <w:szCs w:val="24"/>
              </w:rPr>
            </w:pPr>
            <w:r w:rsidRPr="00C9363F">
              <w:rPr>
                <w:sz w:val="24"/>
                <w:szCs w:val="24"/>
              </w:rPr>
              <w:t>0</w:t>
            </w:r>
          </w:p>
        </w:tc>
        <w:tc>
          <w:tcPr>
            <w:tcW w:w="1333" w:type="dxa"/>
            <w:tcBorders>
              <w:top w:val="single" w:sz="4" w:space="0" w:color="auto"/>
              <w:left w:val="single" w:sz="4" w:space="0" w:color="auto"/>
              <w:bottom w:val="single" w:sz="4" w:space="0" w:color="auto"/>
              <w:right w:val="single" w:sz="4" w:space="0" w:color="auto"/>
            </w:tcBorders>
          </w:tcPr>
          <w:p w:rsidR="005130B0" w:rsidRPr="00C9363F" w:rsidRDefault="005130B0" w:rsidP="004C2411">
            <w:pPr>
              <w:pStyle w:val="1f7"/>
              <w:shd w:val="clear" w:color="auto" w:fill="auto"/>
              <w:spacing w:before="0" w:line="240" w:lineRule="auto"/>
              <w:ind w:left="-111" w:firstLine="0"/>
              <w:rPr>
                <w:sz w:val="24"/>
                <w:szCs w:val="24"/>
              </w:rPr>
            </w:pPr>
            <w:r w:rsidRPr="00C9363F">
              <w:rPr>
                <w:sz w:val="24"/>
                <w:szCs w:val="24"/>
              </w:rPr>
              <w:t>0</w:t>
            </w:r>
          </w:p>
        </w:tc>
        <w:tc>
          <w:tcPr>
            <w:tcW w:w="1067" w:type="dxa"/>
            <w:tcBorders>
              <w:top w:val="single" w:sz="4" w:space="0" w:color="auto"/>
              <w:left w:val="single" w:sz="4" w:space="0" w:color="auto"/>
              <w:bottom w:val="single" w:sz="4" w:space="0" w:color="auto"/>
              <w:right w:val="single" w:sz="4" w:space="0" w:color="auto"/>
            </w:tcBorders>
          </w:tcPr>
          <w:p w:rsidR="005130B0" w:rsidRPr="009F177F" w:rsidRDefault="009F177F" w:rsidP="00C9363F">
            <w:pPr>
              <w:pStyle w:val="1f7"/>
              <w:shd w:val="clear" w:color="auto" w:fill="auto"/>
              <w:spacing w:before="0" w:line="240" w:lineRule="auto"/>
              <w:ind w:left="-111" w:firstLine="0"/>
              <w:rPr>
                <w:sz w:val="24"/>
                <w:szCs w:val="24"/>
                <w:lang w:val="ru-RU"/>
              </w:rPr>
            </w:pPr>
            <w:r>
              <w:rPr>
                <w:sz w:val="24"/>
                <w:szCs w:val="24"/>
                <w:lang w:val="ru-RU"/>
              </w:rPr>
              <w:t>0</w:t>
            </w:r>
          </w:p>
        </w:tc>
        <w:tc>
          <w:tcPr>
            <w:tcW w:w="1067" w:type="dxa"/>
            <w:tcBorders>
              <w:top w:val="single" w:sz="4" w:space="0" w:color="auto"/>
              <w:left w:val="single" w:sz="4" w:space="0" w:color="auto"/>
              <w:bottom w:val="single" w:sz="4" w:space="0" w:color="auto"/>
              <w:right w:val="single" w:sz="4" w:space="0" w:color="auto"/>
            </w:tcBorders>
          </w:tcPr>
          <w:p w:rsidR="005130B0" w:rsidRPr="009F177F" w:rsidRDefault="009F177F" w:rsidP="00C9363F">
            <w:pPr>
              <w:pStyle w:val="1f7"/>
              <w:shd w:val="clear" w:color="auto" w:fill="auto"/>
              <w:spacing w:before="0" w:line="240" w:lineRule="auto"/>
              <w:ind w:left="-111" w:firstLine="0"/>
              <w:rPr>
                <w:sz w:val="24"/>
                <w:szCs w:val="24"/>
                <w:lang w:val="ru-RU"/>
              </w:rPr>
            </w:pPr>
            <w:r>
              <w:rPr>
                <w:sz w:val="24"/>
                <w:szCs w:val="24"/>
                <w:lang w:val="ru-RU"/>
              </w:rPr>
              <w:t>0</w:t>
            </w:r>
          </w:p>
        </w:tc>
        <w:tc>
          <w:tcPr>
            <w:tcW w:w="1067" w:type="dxa"/>
            <w:tcBorders>
              <w:top w:val="single" w:sz="4" w:space="0" w:color="auto"/>
              <w:left w:val="single" w:sz="4" w:space="0" w:color="auto"/>
              <w:bottom w:val="single" w:sz="4" w:space="0" w:color="auto"/>
              <w:right w:val="single" w:sz="4" w:space="0" w:color="auto"/>
            </w:tcBorders>
          </w:tcPr>
          <w:p w:rsidR="005130B0" w:rsidRPr="009F177F" w:rsidRDefault="009F177F" w:rsidP="00C9363F">
            <w:pPr>
              <w:pStyle w:val="1f7"/>
              <w:shd w:val="clear" w:color="auto" w:fill="auto"/>
              <w:spacing w:before="0" w:line="240" w:lineRule="auto"/>
              <w:ind w:left="-111" w:firstLine="0"/>
              <w:rPr>
                <w:sz w:val="24"/>
                <w:szCs w:val="24"/>
                <w:lang w:val="ru-RU"/>
              </w:rPr>
            </w:pPr>
            <w:r>
              <w:rPr>
                <w:sz w:val="24"/>
                <w:szCs w:val="24"/>
                <w:lang w:val="ru-RU"/>
              </w:rPr>
              <w:t>0</w:t>
            </w:r>
          </w:p>
        </w:tc>
      </w:tr>
      <w:tr w:rsidR="005130B0" w:rsidRPr="0068570B" w:rsidTr="00514781">
        <w:trPr>
          <w:trHeight w:val="162"/>
        </w:trPr>
        <w:tc>
          <w:tcPr>
            <w:tcW w:w="554" w:type="dxa"/>
            <w:tcBorders>
              <w:top w:val="single" w:sz="4" w:space="0" w:color="auto"/>
              <w:left w:val="single" w:sz="4" w:space="0" w:color="auto"/>
              <w:bottom w:val="single" w:sz="4" w:space="0" w:color="auto"/>
              <w:right w:val="single" w:sz="4" w:space="0" w:color="auto"/>
            </w:tcBorders>
          </w:tcPr>
          <w:p w:rsidR="005130B0" w:rsidRPr="006F0CE0" w:rsidRDefault="005130B0" w:rsidP="00C9363F">
            <w:pPr>
              <w:jc w:val="center"/>
            </w:pPr>
            <w:r w:rsidRPr="006F0CE0">
              <w:t>16</w:t>
            </w:r>
          </w:p>
        </w:tc>
        <w:tc>
          <w:tcPr>
            <w:tcW w:w="5683" w:type="dxa"/>
            <w:tcBorders>
              <w:top w:val="single" w:sz="4" w:space="0" w:color="auto"/>
              <w:left w:val="single" w:sz="4" w:space="0" w:color="auto"/>
              <w:bottom w:val="single" w:sz="4" w:space="0" w:color="auto"/>
              <w:right w:val="single" w:sz="4" w:space="0" w:color="auto"/>
            </w:tcBorders>
          </w:tcPr>
          <w:p w:rsidR="005130B0" w:rsidRPr="006F0CE0" w:rsidRDefault="005130B0" w:rsidP="00C9363F">
            <w:pPr>
              <w:jc w:val="both"/>
            </w:pPr>
            <w:r w:rsidRPr="006F0CE0">
              <w:t>Доля детей первой и второй групп здоровья в общей численности обучающихся в муниципальных общ</w:t>
            </w:r>
            <w:r w:rsidRPr="006F0CE0">
              <w:t>е</w:t>
            </w:r>
            <w:r w:rsidRPr="006F0CE0">
              <w:t>образов</w:t>
            </w:r>
            <w:r w:rsidRPr="006F0CE0">
              <w:t>а</w:t>
            </w:r>
            <w:r w:rsidRPr="006F0CE0">
              <w:t>тельных учреждениях</w:t>
            </w:r>
          </w:p>
        </w:tc>
        <w:tc>
          <w:tcPr>
            <w:tcW w:w="1506" w:type="dxa"/>
            <w:tcBorders>
              <w:top w:val="single" w:sz="4" w:space="0" w:color="auto"/>
              <w:left w:val="single" w:sz="4" w:space="0" w:color="auto"/>
              <w:bottom w:val="single" w:sz="4" w:space="0" w:color="auto"/>
              <w:right w:val="single" w:sz="4" w:space="0" w:color="auto"/>
            </w:tcBorders>
          </w:tcPr>
          <w:p w:rsidR="005130B0" w:rsidRPr="006F0CE0" w:rsidRDefault="005130B0" w:rsidP="00C9363F">
            <w:pPr>
              <w:jc w:val="center"/>
            </w:pPr>
            <w:r w:rsidRPr="006F0CE0">
              <w:t>пр</w:t>
            </w:r>
            <w:r w:rsidRPr="006F0CE0">
              <w:t>о</w:t>
            </w:r>
            <w:r w:rsidRPr="006F0CE0">
              <w:t>центов</w:t>
            </w:r>
          </w:p>
        </w:tc>
        <w:tc>
          <w:tcPr>
            <w:tcW w:w="1190" w:type="dxa"/>
            <w:tcBorders>
              <w:top w:val="single" w:sz="4" w:space="0" w:color="auto"/>
              <w:left w:val="single" w:sz="4" w:space="0" w:color="auto"/>
              <w:bottom w:val="single" w:sz="4" w:space="0" w:color="auto"/>
              <w:right w:val="single" w:sz="4" w:space="0" w:color="auto"/>
            </w:tcBorders>
          </w:tcPr>
          <w:p w:rsidR="005130B0" w:rsidRPr="00C9363F" w:rsidRDefault="005130B0" w:rsidP="004C2411">
            <w:pPr>
              <w:pStyle w:val="1f7"/>
              <w:shd w:val="clear" w:color="auto" w:fill="auto"/>
              <w:spacing w:before="0" w:line="240" w:lineRule="auto"/>
              <w:ind w:left="-111" w:firstLine="0"/>
              <w:rPr>
                <w:sz w:val="24"/>
                <w:szCs w:val="24"/>
              </w:rPr>
            </w:pPr>
            <w:r w:rsidRPr="00C9363F">
              <w:rPr>
                <w:sz w:val="24"/>
                <w:szCs w:val="24"/>
              </w:rPr>
              <w:t>88</w:t>
            </w:r>
          </w:p>
        </w:tc>
        <w:tc>
          <w:tcPr>
            <w:tcW w:w="1201" w:type="dxa"/>
            <w:tcBorders>
              <w:top w:val="single" w:sz="4" w:space="0" w:color="auto"/>
              <w:left w:val="single" w:sz="4" w:space="0" w:color="auto"/>
              <w:bottom w:val="single" w:sz="4" w:space="0" w:color="auto"/>
              <w:right w:val="single" w:sz="4" w:space="0" w:color="auto"/>
            </w:tcBorders>
          </w:tcPr>
          <w:p w:rsidR="005130B0" w:rsidRPr="00C9363F" w:rsidRDefault="005130B0" w:rsidP="004C2411">
            <w:pPr>
              <w:pStyle w:val="1f7"/>
              <w:shd w:val="clear" w:color="auto" w:fill="auto"/>
              <w:spacing w:before="0" w:line="240" w:lineRule="auto"/>
              <w:ind w:left="-111" w:firstLine="0"/>
              <w:rPr>
                <w:sz w:val="24"/>
                <w:szCs w:val="24"/>
              </w:rPr>
            </w:pPr>
            <w:r w:rsidRPr="00C9363F">
              <w:rPr>
                <w:sz w:val="24"/>
                <w:szCs w:val="24"/>
              </w:rPr>
              <w:t>88,2</w:t>
            </w:r>
          </w:p>
        </w:tc>
        <w:tc>
          <w:tcPr>
            <w:tcW w:w="1333" w:type="dxa"/>
            <w:tcBorders>
              <w:top w:val="single" w:sz="4" w:space="0" w:color="auto"/>
              <w:left w:val="single" w:sz="4" w:space="0" w:color="auto"/>
              <w:bottom w:val="single" w:sz="4" w:space="0" w:color="auto"/>
              <w:right w:val="single" w:sz="4" w:space="0" w:color="auto"/>
            </w:tcBorders>
          </w:tcPr>
          <w:p w:rsidR="005130B0" w:rsidRPr="00C9363F" w:rsidRDefault="005130B0" w:rsidP="004C2411">
            <w:pPr>
              <w:pStyle w:val="1f7"/>
              <w:shd w:val="clear" w:color="auto" w:fill="auto"/>
              <w:spacing w:before="0" w:line="240" w:lineRule="auto"/>
              <w:ind w:left="-111" w:firstLine="0"/>
              <w:rPr>
                <w:sz w:val="24"/>
                <w:szCs w:val="24"/>
              </w:rPr>
            </w:pPr>
            <w:r w:rsidRPr="00C9363F">
              <w:rPr>
                <w:sz w:val="24"/>
                <w:szCs w:val="24"/>
              </w:rPr>
              <w:t>88,4</w:t>
            </w:r>
          </w:p>
        </w:tc>
        <w:tc>
          <w:tcPr>
            <w:tcW w:w="1067" w:type="dxa"/>
            <w:tcBorders>
              <w:top w:val="single" w:sz="4" w:space="0" w:color="auto"/>
              <w:left w:val="single" w:sz="4" w:space="0" w:color="auto"/>
              <w:bottom w:val="single" w:sz="4" w:space="0" w:color="auto"/>
              <w:right w:val="single" w:sz="4" w:space="0" w:color="auto"/>
            </w:tcBorders>
          </w:tcPr>
          <w:p w:rsidR="005130B0" w:rsidRPr="009F177F" w:rsidRDefault="009F177F" w:rsidP="00C9363F">
            <w:pPr>
              <w:pStyle w:val="1f7"/>
              <w:shd w:val="clear" w:color="auto" w:fill="auto"/>
              <w:spacing w:before="0" w:line="240" w:lineRule="auto"/>
              <w:ind w:left="-111" w:firstLine="0"/>
              <w:rPr>
                <w:sz w:val="24"/>
                <w:szCs w:val="24"/>
                <w:lang w:val="ru-RU"/>
              </w:rPr>
            </w:pPr>
            <w:r>
              <w:rPr>
                <w:sz w:val="24"/>
                <w:szCs w:val="24"/>
                <w:lang w:val="ru-RU"/>
              </w:rPr>
              <w:t>88,5</w:t>
            </w:r>
          </w:p>
        </w:tc>
        <w:tc>
          <w:tcPr>
            <w:tcW w:w="1067" w:type="dxa"/>
            <w:tcBorders>
              <w:top w:val="single" w:sz="4" w:space="0" w:color="auto"/>
              <w:left w:val="single" w:sz="4" w:space="0" w:color="auto"/>
              <w:bottom w:val="single" w:sz="4" w:space="0" w:color="auto"/>
              <w:right w:val="single" w:sz="4" w:space="0" w:color="auto"/>
            </w:tcBorders>
          </w:tcPr>
          <w:p w:rsidR="005130B0" w:rsidRPr="009F177F" w:rsidRDefault="009F177F" w:rsidP="00C9363F">
            <w:pPr>
              <w:pStyle w:val="1f7"/>
              <w:shd w:val="clear" w:color="auto" w:fill="auto"/>
              <w:spacing w:before="0" w:line="240" w:lineRule="auto"/>
              <w:ind w:left="-111" w:firstLine="0"/>
              <w:rPr>
                <w:sz w:val="24"/>
                <w:szCs w:val="24"/>
                <w:lang w:val="ru-RU"/>
              </w:rPr>
            </w:pPr>
            <w:r>
              <w:rPr>
                <w:sz w:val="24"/>
                <w:szCs w:val="24"/>
                <w:lang w:val="ru-RU"/>
              </w:rPr>
              <w:t>88,7</w:t>
            </w:r>
          </w:p>
        </w:tc>
        <w:tc>
          <w:tcPr>
            <w:tcW w:w="1067" w:type="dxa"/>
            <w:tcBorders>
              <w:top w:val="single" w:sz="4" w:space="0" w:color="auto"/>
              <w:left w:val="single" w:sz="4" w:space="0" w:color="auto"/>
              <w:bottom w:val="single" w:sz="4" w:space="0" w:color="auto"/>
              <w:right w:val="single" w:sz="4" w:space="0" w:color="auto"/>
            </w:tcBorders>
          </w:tcPr>
          <w:p w:rsidR="005130B0" w:rsidRPr="009F177F" w:rsidRDefault="009F177F" w:rsidP="00C9363F">
            <w:pPr>
              <w:pStyle w:val="1f7"/>
              <w:shd w:val="clear" w:color="auto" w:fill="auto"/>
              <w:spacing w:before="0" w:line="240" w:lineRule="auto"/>
              <w:ind w:left="-111" w:firstLine="0"/>
              <w:rPr>
                <w:sz w:val="24"/>
                <w:szCs w:val="24"/>
                <w:lang w:val="ru-RU"/>
              </w:rPr>
            </w:pPr>
            <w:r>
              <w:rPr>
                <w:sz w:val="24"/>
                <w:szCs w:val="24"/>
                <w:lang w:val="ru-RU"/>
              </w:rPr>
              <w:t>88,8</w:t>
            </w:r>
          </w:p>
        </w:tc>
      </w:tr>
      <w:tr w:rsidR="005130B0" w:rsidRPr="0068570B" w:rsidTr="00514781">
        <w:trPr>
          <w:trHeight w:val="162"/>
        </w:trPr>
        <w:tc>
          <w:tcPr>
            <w:tcW w:w="554" w:type="dxa"/>
            <w:tcBorders>
              <w:top w:val="single" w:sz="4" w:space="0" w:color="auto"/>
              <w:left w:val="single" w:sz="4" w:space="0" w:color="auto"/>
              <w:bottom w:val="single" w:sz="4" w:space="0" w:color="auto"/>
              <w:right w:val="single" w:sz="4" w:space="0" w:color="auto"/>
            </w:tcBorders>
          </w:tcPr>
          <w:p w:rsidR="005130B0" w:rsidRPr="006F0CE0" w:rsidRDefault="005130B0" w:rsidP="00C9363F">
            <w:pPr>
              <w:jc w:val="center"/>
            </w:pPr>
            <w:r w:rsidRPr="006F0CE0">
              <w:t>17</w:t>
            </w:r>
          </w:p>
        </w:tc>
        <w:tc>
          <w:tcPr>
            <w:tcW w:w="5683" w:type="dxa"/>
            <w:tcBorders>
              <w:top w:val="single" w:sz="4" w:space="0" w:color="auto"/>
              <w:left w:val="single" w:sz="4" w:space="0" w:color="auto"/>
              <w:bottom w:val="single" w:sz="4" w:space="0" w:color="auto"/>
              <w:right w:val="single" w:sz="4" w:space="0" w:color="auto"/>
            </w:tcBorders>
          </w:tcPr>
          <w:p w:rsidR="005130B0" w:rsidRPr="006F0CE0" w:rsidRDefault="005130B0" w:rsidP="00C9363F">
            <w:pPr>
              <w:jc w:val="both"/>
            </w:pPr>
            <w:r w:rsidRPr="006F0CE0">
              <w:t>Доля обучающихся в муниципальных общеобраз</w:t>
            </w:r>
            <w:r w:rsidRPr="006F0CE0">
              <w:t>о</w:t>
            </w:r>
            <w:r w:rsidRPr="006F0CE0">
              <w:t>вательных учреждениях, занимающихся во вторую (тр</w:t>
            </w:r>
            <w:r w:rsidRPr="006F0CE0">
              <w:t>е</w:t>
            </w:r>
            <w:r w:rsidRPr="006F0CE0">
              <w:t>тью) смену, в общей численности обучающихся в муниципальных общеобразовательных учрежд</w:t>
            </w:r>
            <w:r w:rsidRPr="006F0CE0">
              <w:t>е</w:t>
            </w:r>
            <w:r w:rsidRPr="006F0CE0">
              <w:t>ниях</w:t>
            </w:r>
          </w:p>
        </w:tc>
        <w:tc>
          <w:tcPr>
            <w:tcW w:w="1506" w:type="dxa"/>
            <w:tcBorders>
              <w:top w:val="single" w:sz="4" w:space="0" w:color="auto"/>
              <w:left w:val="single" w:sz="4" w:space="0" w:color="auto"/>
              <w:bottom w:val="single" w:sz="4" w:space="0" w:color="auto"/>
              <w:right w:val="single" w:sz="4" w:space="0" w:color="auto"/>
            </w:tcBorders>
          </w:tcPr>
          <w:p w:rsidR="005130B0" w:rsidRPr="006F0CE0" w:rsidRDefault="005130B0" w:rsidP="00C9363F">
            <w:pPr>
              <w:jc w:val="center"/>
            </w:pPr>
            <w:r w:rsidRPr="006F0CE0">
              <w:t>пр</w:t>
            </w:r>
            <w:r w:rsidRPr="006F0CE0">
              <w:t>о</w:t>
            </w:r>
            <w:r w:rsidRPr="006F0CE0">
              <w:t>центов</w:t>
            </w:r>
          </w:p>
        </w:tc>
        <w:tc>
          <w:tcPr>
            <w:tcW w:w="1190" w:type="dxa"/>
            <w:tcBorders>
              <w:top w:val="single" w:sz="4" w:space="0" w:color="auto"/>
              <w:left w:val="single" w:sz="4" w:space="0" w:color="auto"/>
              <w:bottom w:val="single" w:sz="4" w:space="0" w:color="auto"/>
              <w:right w:val="single" w:sz="4" w:space="0" w:color="auto"/>
            </w:tcBorders>
          </w:tcPr>
          <w:p w:rsidR="005130B0" w:rsidRPr="00C9363F" w:rsidRDefault="005130B0" w:rsidP="004C2411">
            <w:pPr>
              <w:pStyle w:val="1f7"/>
              <w:shd w:val="clear" w:color="auto" w:fill="auto"/>
              <w:spacing w:before="0" w:line="240" w:lineRule="auto"/>
              <w:ind w:left="-111" w:firstLine="0"/>
              <w:rPr>
                <w:sz w:val="24"/>
                <w:szCs w:val="24"/>
              </w:rPr>
            </w:pPr>
            <w:r w:rsidRPr="00C9363F">
              <w:rPr>
                <w:sz w:val="24"/>
                <w:szCs w:val="24"/>
              </w:rPr>
              <w:t>0</w:t>
            </w:r>
          </w:p>
        </w:tc>
        <w:tc>
          <w:tcPr>
            <w:tcW w:w="1201" w:type="dxa"/>
            <w:tcBorders>
              <w:top w:val="single" w:sz="4" w:space="0" w:color="auto"/>
              <w:left w:val="single" w:sz="4" w:space="0" w:color="auto"/>
              <w:bottom w:val="single" w:sz="4" w:space="0" w:color="auto"/>
              <w:right w:val="single" w:sz="4" w:space="0" w:color="auto"/>
            </w:tcBorders>
          </w:tcPr>
          <w:p w:rsidR="005130B0" w:rsidRPr="00C9363F" w:rsidRDefault="005130B0" w:rsidP="004C2411">
            <w:pPr>
              <w:pStyle w:val="1f7"/>
              <w:shd w:val="clear" w:color="auto" w:fill="auto"/>
              <w:spacing w:before="0" w:line="240" w:lineRule="auto"/>
              <w:ind w:left="-111" w:firstLine="0"/>
              <w:rPr>
                <w:sz w:val="24"/>
                <w:szCs w:val="24"/>
              </w:rPr>
            </w:pPr>
            <w:r w:rsidRPr="00C9363F">
              <w:rPr>
                <w:sz w:val="24"/>
                <w:szCs w:val="24"/>
              </w:rPr>
              <w:t>0</w:t>
            </w:r>
          </w:p>
        </w:tc>
        <w:tc>
          <w:tcPr>
            <w:tcW w:w="1333" w:type="dxa"/>
            <w:tcBorders>
              <w:top w:val="single" w:sz="4" w:space="0" w:color="auto"/>
              <w:left w:val="single" w:sz="4" w:space="0" w:color="auto"/>
              <w:bottom w:val="single" w:sz="4" w:space="0" w:color="auto"/>
              <w:right w:val="single" w:sz="4" w:space="0" w:color="auto"/>
            </w:tcBorders>
          </w:tcPr>
          <w:p w:rsidR="005130B0" w:rsidRPr="00C9363F" w:rsidRDefault="005130B0" w:rsidP="004C2411">
            <w:pPr>
              <w:pStyle w:val="1f7"/>
              <w:shd w:val="clear" w:color="auto" w:fill="auto"/>
              <w:spacing w:before="0" w:line="240" w:lineRule="auto"/>
              <w:ind w:left="-111" w:firstLine="0"/>
              <w:rPr>
                <w:sz w:val="24"/>
                <w:szCs w:val="24"/>
              </w:rPr>
            </w:pPr>
            <w:r w:rsidRPr="00C9363F">
              <w:rPr>
                <w:sz w:val="24"/>
                <w:szCs w:val="24"/>
              </w:rPr>
              <w:t>0</w:t>
            </w:r>
          </w:p>
        </w:tc>
        <w:tc>
          <w:tcPr>
            <w:tcW w:w="1067" w:type="dxa"/>
            <w:tcBorders>
              <w:top w:val="single" w:sz="4" w:space="0" w:color="auto"/>
              <w:left w:val="single" w:sz="4" w:space="0" w:color="auto"/>
              <w:bottom w:val="single" w:sz="4" w:space="0" w:color="auto"/>
              <w:right w:val="single" w:sz="4" w:space="0" w:color="auto"/>
            </w:tcBorders>
          </w:tcPr>
          <w:p w:rsidR="005130B0" w:rsidRPr="009F177F" w:rsidRDefault="009F177F" w:rsidP="00C9363F">
            <w:pPr>
              <w:pStyle w:val="1f7"/>
              <w:shd w:val="clear" w:color="auto" w:fill="auto"/>
              <w:spacing w:before="0" w:line="240" w:lineRule="auto"/>
              <w:ind w:left="-111" w:firstLine="0"/>
              <w:rPr>
                <w:sz w:val="24"/>
                <w:szCs w:val="24"/>
                <w:lang w:val="ru-RU"/>
              </w:rPr>
            </w:pPr>
            <w:r>
              <w:rPr>
                <w:sz w:val="24"/>
                <w:szCs w:val="24"/>
                <w:lang w:val="ru-RU"/>
              </w:rPr>
              <w:t>0</w:t>
            </w:r>
          </w:p>
        </w:tc>
        <w:tc>
          <w:tcPr>
            <w:tcW w:w="1067" w:type="dxa"/>
            <w:tcBorders>
              <w:top w:val="single" w:sz="4" w:space="0" w:color="auto"/>
              <w:left w:val="single" w:sz="4" w:space="0" w:color="auto"/>
              <w:bottom w:val="single" w:sz="4" w:space="0" w:color="auto"/>
              <w:right w:val="single" w:sz="4" w:space="0" w:color="auto"/>
            </w:tcBorders>
          </w:tcPr>
          <w:p w:rsidR="005130B0" w:rsidRPr="009F177F" w:rsidRDefault="009F177F" w:rsidP="00C9363F">
            <w:pPr>
              <w:pStyle w:val="1f7"/>
              <w:shd w:val="clear" w:color="auto" w:fill="auto"/>
              <w:spacing w:before="0" w:line="240" w:lineRule="auto"/>
              <w:ind w:left="-111" w:firstLine="0"/>
              <w:rPr>
                <w:sz w:val="24"/>
                <w:szCs w:val="24"/>
                <w:lang w:val="ru-RU"/>
              </w:rPr>
            </w:pPr>
            <w:r>
              <w:rPr>
                <w:sz w:val="24"/>
                <w:szCs w:val="24"/>
                <w:lang w:val="ru-RU"/>
              </w:rPr>
              <w:t>0</w:t>
            </w:r>
          </w:p>
        </w:tc>
        <w:tc>
          <w:tcPr>
            <w:tcW w:w="1067" w:type="dxa"/>
            <w:tcBorders>
              <w:top w:val="single" w:sz="4" w:space="0" w:color="auto"/>
              <w:left w:val="single" w:sz="4" w:space="0" w:color="auto"/>
              <w:bottom w:val="single" w:sz="4" w:space="0" w:color="auto"/>
              <w:right w:val="single" w:sz="4" w:space="0" w:color="auto"/>
            </w:tcBorders>
          </w:tcPr>
          <w:p w:rsidR="005130B0" w:rsidRPr="009F177F" w:rsidRDefault="009F177F" w:rsidP="00C9363F">
            <w:pPr>
              <w:pStyle w:val="1f7"/>
              <w:shd w:val="clear" w:color="auto" w:fill="auto"/>
              <w:spacing w:before="0" w:line="240" w:lineRule="auto"/>
              <w:ind w:left="-111" w:firstLine="0"/>
              <w:rPr>
                <w:sz w:val="24"/>
                <w:szCs w:val="24"/>
                <w:lang w:val="ru-RU"/>
              </w:rPr>
            </w:pPr>
            <w:r>
              <w:rPr>
                <w:sz w:val="24"/>
                <w:szCs w:val="24"/>
                <w:lang w:val="ru-RU"/>
              </w:rPr>
              <w:t>0</w:t>
            </w:r>
          </w:p>
        </w:tc>
      </w:tr>
      <w:tr w:rsidR="005130B0" w:rsidRPr="0068570B" w:rsidTr="00514781">
        <w:trPr>
          <w:trHeight w:val="162"/>
        </w:trPr>
        <w:tc>
          <w:tcPr>
            <w:tcW w:w="554" w:type="dxa"/>
            <w:tcBorders>
              <w:top w:val="single" w:sz="4" w:space="0" w:color="auto"/>
              <w:left w:val="single" w:sz="4" w:space="0" w:color="auto"/>
              <w:bottom w:val="single" w:sz="4" w:space="0" w:color="auto"/>
              <w:right w:val="single" w:sz="4" w:space="0" w:color="auto"/>
            </w:tcBorders>
          </w:tcPr>
          <w:p w:rsidR="005130B0" w:rsidRPr="006F0CE0" w:rsidRDefault="005130B0" w:rsidP="00C9363F">
            <w:pPr>
              <w:jc w:val="center"/>
            </w:pPr>
            <w:r w:rsidRPr="006F0CE0">
              <w:t>18</w:t>
            </w:r>
          </w:p>
        </w:tc>
        <w:tc>
          <w:tcPr>
            <w:tcW w:w="5683" w:type="dxa"/>
            <w:tcBorders>
              <w:top w:val="single" w:sz="4" w:space="0" w:color="auto"/>
              <w:left w:val="single" w:sz="4" w:space="0" w:color="auto"/>
              <w:bottom w:val="single" w:sz="4" w:space="0" w:color="auto"/>
              <w:right w:val="single" w:sz="4" w:space="0" w:color="auto"/>
            </w:tcBorders>
          </w:tcPr>
          <w:p w:rsidR="005130B0" w:rsidRPr="006F0CE0" w:rsidRDefault="005130B0" w:rsidP="00C9363F">
            <w:pPr>
              <w:jc w:val="both"/>
            </w:pPr>
            <w:r w:rsidRPr="006F0CE0">
              <w:t>Расходы бюджета муниципального образования на общее образование в расчете на 1 обучающегося в муниципал</w:t>
            </w:r>
            <w:r w:rsidRPr="006F0CE0">
              <w:t>ь</w:t>
            </w:r>
            <w:r w:rsidRPr="006F0CE0">
              <w:t>ных общеобразовательных учреждениях</w:t>
            </w:r>
          </w:p>
        </w:tc>
        <w:tc>
          <w:tcPr>
            <w:tcW w:w="1506" w:type="dxa"/>
            <w:tcBorders>
              <w:top w:val="single" w:sz="4" w:space="0" w:color="auto"/>
              <w:left w:val="single" w:sz="4" w:space="0" w:color="auto"/>
              <w:bottom w:val="single" w:sz="4" w:space="0" w:color="auto"/>
              <w:right w:val="single" w:sz="4" w:space="0" w:color="auto"/>
            </w:tcBorders>
          </w:tcPr>
          <w:p w:rsidR="005130B0" w:rsidRPr="006F0CE0" w:rsidRDefault="005130B0" w:rsidP="00C9363F">
            <w:pPr>
              <w:jc w:val="center"/>
            </w:pPr>
            <w:r w:rsidRPr="006F0CE0">
              <w:t>тыс. рублей</w:t>
            </w:r>
          </w:p>
        </w:tc>
        <w:tc>
          <w:tcPr>
            <w:tcW w:w="1190" w:type="dxa"/>
            <w:tcBorders>
              <w:top w:val="single" w:sz="4" w:space="0" w:color="auto"/>
              <w:left w:val="single" w:sz="4" w:space="0" w:color="auto"/>
              <w:bottom w:val="single" w:sz="4" w:space="0" w:color="auto"/>
              <w:right w:val="single" w:sz="4" w:space="0" w:color="auto"/>
            </w:tcBorders>
          </w:tcPr>
          <w:p w:rsidR="005130B0" w:rsidRPr="00C9363F" w:rsidRDefault="005130B0" w:rsidP="004C2411">
            <w:pPr>
              <w:pStyle w:val="1f7"/>
              <w:shd w:val="clear" w:color="auto" w:fill="auto"/>
              <w:spacing w:before="0" w:line="240" w:lineRule="auto"/>
              <w:ind w:left="-111" w:firstLine="0"/>
              <w:rPr>
                <w:sz w:val="24"/>
                <w:szCs w:val="24"/>
              </w:rPr>
            </w:pPr>
            <w:r w:rsidRPr="00C9363F">
              <w:rPr>
                <w:sz w:val="24"/>
                <w:szCs w:val="24"/>
              </w:rPr>
              <w:t>70,5</w:t>
            </w:r>
          </w:p>
        </w:tc>
        <w:tc>
          <w:tcPr>
            <w:tcW w:w="1201" w:type="dxa"/>
            <w:tcBorders>
              <w:top w:val="single" w:sz="4" w:space="0" w:color="auto"/>
              <w:left w:val="single" w:sz="4" w:space="0" w:color="auto"/>
              <w:bottom w:val="single" w:sz="4" w:space="0" w:color="auto"/>
              <w:right w:val="single" w:sz="4" w:space="0" w:color="auto"/>
            </w:tcBorders>
          </w:tcPr>
          <w:p w:rsidR="005130B0" w:rsidRPr="00C9363F" w:rsidRDefault="005130B0" w:rsidP="004C2411">
            <w:pPr>
              <w:pStyle w:val="1f7"/>
              <w:shd w:val="clear" w:color="auto" w:fill="auto"/>
              <w:spacing w:before="0" w:line="240" w:lineRule="auto"/>
              <w:ind w:left="-111" w:firstLine="0"/>
              <w:rPr>
                <w:sz w:val="24"/>
                <w:szCs w:val="24"/>
              </w:rPr>
            </w:pPr>
            <w:r w:rsidRPr="00C9363F">
              <w:rPr>
                <w:sz w:val="24"/>
                <w:szCs w:val="24"/>
              </w:rPr>
              <w:t>70,7</w:t>
            </w:r>
          </w:p>
        </w:tc>
        <w:tc>
          <w:tcPr>
            <w:tcW w:w="1333" w:type="dxa"/>
            <w:tcBorders>
              <w:top w:val="single" w:sz="4" w:space="0" w:color="auto"/>
              <w:left w:val="single" w:sz="4" w:space="0" w:color="auto"/>
              <w:bottom w:val="single" w:sz="4" w:space="0" w:color="auto"/>
              <w:right w:val="single" w:sz="4" w:space="0" w:color="auto"/>
            </w:tcBorders>
          </w:tcPr>
          <w:p w:rsidR="005130B0" w:rsidRPr="00C9363F" w:rsidRDefault="005130B0" w:rsidP="004C2411">
            <w:pPr>
              <w:pStyle w:val="1f7"/>
              <w:shd w:val="clear" w:color="auto" w:fill="auto"/>
              <w:spacing w:before="0" w:line="240" w:lineRule="auto"/>
              <w:ind w:left="-111" w:firstLine="0"/>
              <w:rPr>
                <w:sz w:val="24"/>
                <w:szCs w:val="24"/>
              </w:rPr>
            </w:pPr>
            <w:r w:rsidRPr="00C9363F">
              <w:rPr>
                <w:sz w:val="24"/>
                <w:szCs w:val="24"/>
              </w:rPr>
              <w:t>71</w:t>
            </w:r>
          </w:p>
        </w:tc>
        <w:tc>
          <w:tcPr>
            <w:tcW w:w="1067" w:type="dxa"/>
            <w:tcBorders>
              <w:top w:val="single" w:sz="4" w:space="0" w:color="auto"/>
              <w:left w:val="single" w:sz="4" w:space="0" w:color="auto"/>
              <w:bottom w:val="single" w:sz="4" w:space="0" w:color="auto"/>
              <w:right w:val="single" w:sz="4" w:space="0" w:color="auto"/>
            </w:tcBorders>
          </w:tcPr>
          <w:p w:rsidR="005130B0" w:rsidRPr="009F177F" w:rsidRDefault="009F177F" w:rsidP="00C9363F">
            <w:pPr>
              <w:pStyle w:val="1f7"/>
              <w:shd w:val="clear" w:color="auto" w:fill="auto"/>
              <w:spacing w:before="0" w:line="240" w:lineRule="auto"/>
              <w:ind w:left="-111" w:firstLine="0"/>
              <w:rPr>
                <w:sz w:val="24"/>
                <w:szCs w:val="24"/>
                <w:lang w:val="ru-RU"/>
              </w:rPr>
            </w:pPr>
            <w:r>
              <w:rPr>
                <w:sz w:val="24"/>
                <w:szCs w:val="24"/>
                <w:lang w:val="ru-RU"/>
              </w:rPr>
              <w:t>71,5</w:t>
            </w:r>
          </w:p>
        </w:tc>
        <w:tc>
          <w:tcPr>
            <w:tcW w:w="1067" w:type="dxa"/>
            <w:tcBorders>
              <w:top w:val="single" w:sz="4" w:space="0" w:color="auto"/>
              <w:left w:val="single" w:sz="4" w:space="0" w:color="auto"/>
              <w:bottom w:val="single" w:sz="4" w:space="0" w:color="auto"/>
              <w:right w:val="single" w:sz="4" w:space="0" w:color="auto"/>
            </w:tcBorders>
          </w:tcPr>
          <w:p w:rsidR="005130B0" w:rsidRPr="009F177F" w:rsidRDefault="009F177F" w:rsidP="00C9363F">
            <w:pPr>
              <w:pStyle w:val="1f7"/>
              <w:shd w:val="clear" w:color="auto" w:fill="auto"/>
              <w:spacing w:before="0" w:line="240" w:lineRule="auto"/>
              <w:ind w:left="-111" w:firstLine="0"/>
              <w:rPr>
                <w:sz w:val="24"/>
                <w:szCs w:val="24"/>
                <w:lang w:val="ru-RU"/>
              </w:rPr>
            </w:pPr>
            <w:r>
              <w:rPr>
                <w:sz w:val="24"/>
                <w:szCs w:val="24"/>
                <w:lang w:val="ru-RU"/>
              </w:rPr>
              <w:t>72</w:t>
            </w:r>
          </w:p>
        </w:tc>
        <w:tc>
          <w:tcPr>
            <w:tcW w:w="1067" w:type="dxa"/>
            <w:tcBorders>
              <w:top w:val="single" w:sz="4" w:space="0" w:color="auto"/>
              <w:left w:val="single" w:sz="4" w:space="0" w:color="auto"/>
              <w:bottom w:val="single" w:sz="4" w:space="0" w:color="auto"/>
              <w:right w:val="single" w:sz="4" w:space="0" w:color="auto"/>
            </w:tcBorders>
          </w:tcPr>
          <w:p w:rsidR="005130B0" w:rsidRPr="009F177F" w:rsidRDefault="009F177F" w:rsidP="00C9363F">
            <w:pPr>
              <w:pStyle w:val="1f7"/>
              <w:shd w:val="clear" w:color="auto" w:fill="auto"/>
              <w:spacing w:before="0" w:line="240" w:lineRule="auto"/>
              <w:ind w:left="-111" w:firstLine="0"/>
              <w:rPr>
                <w:sz w:val="24"/>
                <w:szCs w:val="24"/>
                <w:lang w:val="ru-RU"/>
              </w:rPr>
            </w:pPr>
            <w:r>
              <w:rPr>
                <w:sz w:val="24"/>
                <w:szCs w:val="24"/>
                <w:lang w:val="ru-RU"/>
              </w:rPr>
              <w:t>72,5</w:t>
            </w:r>
          </w:p>
        </w:tc>
      </w:tr>
      <w:tr w:rsidR="005130B0" w:rsidRPr="0068570B" w:rsidTr="00514781">
        <w:trPr>
          <w:trHeight w:val="162"/>
        </w:trPr>
        <w:tc>
          <w:tcPr>
            <w:tcW w:w="554" w:type="dxa"/>
            <w:tcBorders>
              <w:top w:val="single" w:sz="4" w:space="0" w:color="auto"/>
              <w:left w:val="single" w:sz="4" w:space="0" w:color="auto"/>
              <w:bottom w:val="single" w:sz="4" w:space="0" w:color="auto"/>
              <w:right w:val="single" w:sz="4" w:space="0" w:color="auto"/>
            </w:tcBorders>
          </w:tcPr>
          <w:p w:rsidR="005130B0" w:rsidRPr="006F0CE0" w:rsidRDefault="005130B0" w:rsidP="00C9363F">
            <w:pPr>
              <w:jc w:val="center"/>
            </w:pPr>
            <w:r w:rsidRPr="006F0CE0">
              <w:t>19</w:t>
            </w:r>
          </w:p>
        </w:tc>
        <w:tc>
          <w:tcPr>
            <w:tcW w:w="5683" w:type="dxa"/>
            <w:tcBorders>
              <w:top w:val="single" w:sz="4" w:space="0" w:color="auto"/>
              <w:left w:val="single" w:sz="4" w:space="0" w:color="auto"/>
              <w:bottom w:val="single" w:sz="4" w:space="0" w:color="auto"/>
              <w:right w:val="single" w:sz="4" w:space="0" w:color="auto"/>
            </w:tcBorders>
          </w:tcPr>
          <w:p w:rsidR="005130B0" w:rsidRPr="006F0CE0" w:rsidRDefault="005130B0" w:rsidP="00C9363F">
            <w:pPr>
              <w:jc w:val="both"/>
            </w:pPr>
            <w:r w:rsidRPr="006F0CE0">
              <w:t>Доля детей в возрасте 5 - 18 лет, получающих услуги по дополнительному образованию в организациях различной организационно-правовой формы и фо</w:t>
            </w:r>
            <w:r w:rsidRPr="006F0CE0">
              <w:t>р</w:t>
            </w:r>
            <w:r w:rsidRPr="006F0CE0">
              <w:t>мы собственности, в общей численности детей да</w:t>
            </w:r>
            <w:r w:rsidRPr="006F0CE0">
              <w:t>н</w:t>
            </w:r>
            <w:r w:rsidRPr="006F0CE0">
              <w:t>ной возрастной группы</w:t>
            </w:r>
          </w:p>
        </w:tc>
        <w:tc>
          <w:tcPr>
            <w:tcW w:w="1506" w:type="dxa"/>
            <w:tcBorders>
              <w:top w:val="single" w:sz="4" w:space="0" w:color="auto"/>
              <w:left w:val="single" w:sz="4" w:space="0" w:color="auto"/>
              <w:bottom w:val="single" w:sz="4" w:space="0" w:color="auto"/>
              <w:right w:val="single" w:sz="4" w:space="0" w:color="auto"/>
            </w:tcBorders>
          </w:tcPr>
          <w:p w:rsidR="005130B0" w:rsidRPr="006F0CE0" w:rsidRDefault="005130B0" w:rsidP="00C9363F">
            <w:pPr>
              <w:jc w:val="center"/>
            </w:pPr>
            <w:r w:rsidRPr="006F0CE0">
              <w:t>пр</w:t>
            </w:r>
            <w:r w:rsidRPr="006F0CE0">
              <w:t>о</w:t>
            </w:r>
            <w:r w:rsidRPr="006F0CE0">
              <w:t>центов</w:t>
            </w:r>
          </w:p>
        </w:tc>
        <w:tc>
          <w:tcPr>
            <w:tcW w:w="1190" w:type="dxa"/>
            <w:tcBorders>
              <w:top w:val="single" w:sz="4" w:space="0" w:color="auto"/>
              <w:left w:val="single" w:sz="4" w:space="0" w:color="auto"/>
              <w:bottom w:val="single" w:sz="4" w:space="0" w:color="auto"/>
              <w:right w:val="single" w:sz="4" w:space="0" w:color="auto"/>
            </w:tcBorders>
          </w:tcPr>
          <w:p w:rsidR="005130B0" w:rsidRPr="00C9363F" w:rsidRDefault="005130B0" w:rsidP="004C2411">
            <w:pPr>
              <w:pStyle w:val="1f7"/>
              <w:shd w:val="clear" w:color="auto" w:fill="auto"/>
              <w:spacing w:before="0" w:line="240" w:lineRule="auto"/>
              <w:ind w:left="-111" w:firstLine="0"/>
              <w:rPr>
                <w:sz w:val="24"/>
                <w:szCs w:val="24"/>
              </w:rPr>
            </w:pPr>
            <w:r w:rsidRPr="00C9363F">
              <w:rPr>
                <w:sz w:val="24"/>
                <w:szCs w:val="24"/>
              </w:rPr>
              <w:t>121,4</w:t>
            </w:r>
          </w:p>
        </w:tc>
        <w:tc>
          <w:tcPr>
            <w:tcW w:w="1201" w:type="dxa"/>
            <w:tcBorders>
              <w:top w:val="single" w:sz="4" w:space="0" w:color="auto"/>
              <w:left w:val="single" w:sz="4" w:space="0" w:color="auto"/>
              <w:bottom w:val="single" w:sz="4" w:space="0" w:color="auto"/>
              <w:right w:val="single" w:sz="4" w:space="0" w:color="auto"/>
            </w:tcBorders>
          </w:tcPr>
          <w:p w:rsidR="005130B0" w:rsidRPr="00C9363F" w:rsidRDefault="005130B0" w:rsidP="004C2411">
            <w:pPr>
              <w:pStyle w:val="1f7"/>
              <w:shd w:val="clear" w:color="auto" w:fill="auto"/>
              <w:spacing w:before="0" w:line="240" w:lineRule="auto"/>
              <w:ind w:left="-111" w:firstLine="0"/>
              <w:rPr>
                <w:sz w:val="24"/>
                <w:szCs w:val="24"/>
              </w:rPr>
            </w:pPr>
            <w:r w:rsidRPr="00C9363F">
              <w:rPr>
                <w:sz w:val="24"/>
                <w:szCs w:val="24"/>
              </w:rPr>
              <w:t>121,5</w:t>
            </w:r>
          </w:p>
        </w:tc>
        <w:tc>
          <w:tcPr>
            <w:tcW w:w="1333" w:type="dxa"/>
            <w:tcBorders>
              <w:top w:val="single" w:sz="4" w:space="0" w:color="auto"/>
              <w:left w:val="single" w:sz="4" w:space="0" w:color="auto"/>
              <w:bottom w:val="single" w:sz="4" w:space="0" w:color="auto"/>
              <w:right w:val="single" w:sz="4" w:space="0" w:color="auto"/>
            </w:tcBorders>
          </w:tcPr>
          <w:p w:rsidR="005130B0" w:rsidRPr="00C9363F" w:rsidRDefault="005130B0" w:rsidP="004C2411">
            <w:pPr>
              <w:pStyle w:val="1f7"/>
              <w:shd w:val="clear" w:color="auto" w:fill="auto"/>
              <w:spacing w:before="0" w:line="240" w:lineRule="auto"/>
              <w:ind w:left="-111" w:firstLine="0"/>
              <w:rPr>
                <w:sz w:val="24"/>
                <w:szCs w:val="24"/>
              </w:rPr>
            </w:pPr>
            <w:r w:rsidRPr="00C9363F">
              <w:rPr>
                <w:sz w:val="24"/>
                <w:szCs w:val="24"/>
              </w:rPr>
              <w:t>121,5</w:t>
            </w:r>
          </w:p>
        </w:tc>
        <w:tc>
          <w:tcPr>
            <w:tcW w:w="1067" w:type="dxa"/>
            <w:tcBorders>
              <w:top w:val="single" w:sz="4" w:space="0" w:color="auto"/>
              <w:left w:val="single" w:sz="4" w:space="0" w:color="auto"/>
              <w:bottom w:val="single" w:sz="4" w:space="0" w:color="auto"/>
              <w:right w:val="single" w:sz="4" w:space="0" w:color="auto"/>
            </w:tcBorders>
          </w:tcPr>
          <w:p w:rsidR="005130B0" w:rsidRPr="009F177F" w:rsidRDefault="009F177F" w:rsidP="00C9363F">
            <w:pPr>
              <w:pStyle w:val="1f7"/>
              <w:shd w:val="clear" w:color="auto" w:fill="auto"/>
              <w:spacing w:before="0" w:line="240" w:lineRule="auto"/>
              <w:ind w:left="-111" w:firstLine="0"/>
              <w:rPr>
                <w:sz w:val="24"/>
                <w:szCs w:val="24"/>
                <w:lang w:val="ru-RU"/>
              </w:rPr>
            </w:pPr>
            <w:r>
              <w:rPr>
                <w:sz w:val="24"/>
                <w:szCs w:val="24"/>
                <w:lang w:val="ru-RU"/>
              </w:rPr>
              <w:t>121,5</w:t>
            </w:r>
          </w:p>
        </w:tc>
        <w:tc>
          <w:tcPr>
            <w:tcW w:w="1067" w:type="dxa"/>
            <w:tcBorders>
              <w:top w:val="single" w:sz="4" w:space="0" w:color="auto"/>
              <w:left w:val="single" w:sz="4" w:space="0" w:color="auto"/>
              <w:bottom w:val="single" w:sz="4" w:space="0" w:color="auto"/>
              <w:right w:val="single" w:sz="4" w:space="0" w:color="auto"/>
            </w:tcBorders>
          </w:tcPr>
          <w:p w:rsidR="005130B0" w:rsidRPr="009F177F" w:rsidRDefault="009F177F" w:rsidP="00C9363F">
            <w:pPr>
              <w:pStyle w:val="1f7"/>
              <w:shd w:val="clear" w:color="auto" w:fill="auto"/>
              <w:spacing w:before="0" w:line="240" w:lineRule="auto"/>
              <w:ind w:left="-111" w:firstLine="0"/>
              <w:rPr>
                <w:sz w:val="24"/>
                <w:szCs w:val="24"/>
                <w:lang w:val="ru-RU"/>
              </w:rPr>
            </w:pPr>
            <w:r>
              <w:rPr>
                <w:sz w:val="24"/>
                <w:szCs w:val="24"/>
                <w:lang w:val="ru-RU"/>
              </w:rPr>
              <w:t>121,7</w:t>
            </w:r>
          </w:p>
        </w:tc>
        <w:tc>
          <w:tcPr>
            <w:tcW w:w="1067" w:type="dxa"/>
            <w:tcBorders>
              <w:top w:val="single" w:sz="4" w:space="0" w:color="auto"/>
              <w:left w:val="single" w:sz="4" w:space="0" w:color="auto"/>
              <w:bottom w:val="single" w:sz="4" w:space="0" w:color="auto"/>
              <w:right w:val="single" w:sz="4" w:space="0" w:color="auto"/>
            </w:tcBorders>
          </w:tcPr>
          <w:p w:rsidR="005130B0" w:rsidRPr="009F177F" w:rsidRDefault="009F177F" w:rsidP="00C9363F">
            <w:pPr>
              <w:pStyle w:val="1f7"/>
              <w:shd w:val="clear" w:color="auto" w:fill="auto"/>
              <w:spacing w:before="0" w:line="240" w:lineRule="auto"/>
              <w:ind w:left="-111" w:firstLine="0"/>
              <w:rPr>
                <w:sz w:val="24"/>
                <w:szCs w:val="24"/>
                <w:lang w:val="ru-RU"/>
              </w:rPr>
            </w:pPr>
            <w:r>
              <w:rPr>
                <w:sz w:val="24"/>
                <w:szCs w:val="24"/>
                <w:lang w:val="ru-RU"/>
              </w:rPr>
              <w:t>122</w:t>
            </w:r>
          </w:p>
        </w:tc>
      </w:tr>
      <w:tr w:rsidR="005130B0" w:rsidRPr="006F0CE0" w:rsidTr="00514781">
        <w:trPr>
          <w:trHeight w:val="162"/>
        </w:trPr>
        <w:tc>
          <w:tcPr>
            <w:tcW w:w="554" w:type="dxa"/>
            <w:tcBorders>
              <w:top w:val="single" w:sz="4" w:space="0" w:color="auto"/>
              <w:left w:val="single" w:sz="4" w:space="0" w:color="auto"/>
              <w:bottom w:val="single" w:sz="4" w:space="0" w:color="auto"/>
              <w:right w:val="single" w:sz="4" w:space="0" w:color="auto"/>
            </w:tcBorders>
          </w:tcPr>
          <w:p w:rsidR="005130B0" w:rsidRPr="006F0CE0" w:rsidRDefault="005130B0" w:rsidP="00C9363F"/>
        </w:tc>
        <w:tc>
          <w:tcPr>
            <w:tcW w:w="5683" w:type="dxa"/>
            <w:tcBorders>
              <w:top w:val="single" w:sz="4" w:space="0" w:color="auto"/>
              <w:left w:val="single" w:sz="4" w:space="0" w:color="auto"/>
              <w:bottom w:val="single" w:sz="4" w:space="0" w:color="auto"/>
              <w:right w:val="single" w:sz="4" w:space="0" w:color="auto"/>
            </w:tcBorders>
          </w:tcPr>
          <w:p w:rsidR="005130B0" w:rsidRPr="006F0CE0" w:rsidRDefault="005130B0" w:rsidP="00C9363F">
            <w:pPr>
              <w:jc w:val="both"/>
            </w:pPr>
            <w:r w:rsidRPr="006F0CE0">
              <w:t>IV. Культура</w:t>
            </w:r>
          </w:p>
        </w:tc>
        <w:tc>
          <w:tcPr>
            <w:tcW w:w="1506" w:type="dxa"/>
            <w:tcBorders>
              <w:top w:val="single" w:sz="4" w:space="0" w:color="auto"/>
              <w:left w:val="single" w:sz="4" w:space="0" w:color="auto"/>
              <w:bottom w:val="single" w:sz="4" w:space="0" w:color="auto"/>
              <w:right w:val="single" w:sz="4" w:space="0" w:color="auto"/>
            </w:tcBorders>
          </w:tcPr>
          <w:p w:rsidR="005130B0" w:rsidRPr="006F0CE0" w:rsidRDefault="005130B0" w:rsidP="00C9363F"/>
        </w:tc>
        <w:tc>
          <w:tcPr>
            <w:tcW w:w="1190" w:type="dxa"/>
            <w:tcBorders>
              <w:top w:val="single" w:sz="4" w:space="0" w:color="auto"/>
              <w:left w:val="single" w:sz="4" w:space="0" w:color="auto"/>
              <w:bottom w:val="single" w:sz="4" w:space="0" w:color="auto"/>
              <w:right w:val="single" w:sz="4" w:space="0" w:color="auto"/>
            </w:tcBorders>
          </w:tcPr>
          <w:p w:rsidR="005130B0" w:rsidRPr="00C9363F" w:rsidRDefault="005130B0" w:rsidP="004C2411">
            <w:pPr>
              <w:ind w:left="-111"/>
            </w:pPr>
          </w:p>
        </w:tc>
        <w:tc>
          <w:tcPr>
            <w:tcW w:w="1201" w:type="dxa"/>
            <w:tcBorders>
              <w:top w:val="single" w:sz="4" w:space="0" w:color="auto"/>
              <w:left w:val="single" w:sz="4" w:space="0" w:color="auto"/>
              <w:bottom w:val="single" w:sz="4" w:space="0" w:color="auto"/>
              <w:right w:val="single" w:sz="4" w:space="0" w:color="auto"/>
            </w:tcBorders>
          </w:tcPr>
          <w:p w:rsidR="005130B0" w:rsidRPr="00C9363F" w:rsidRDefault="005130B0" w:rsidP="004C2411">
            <w:pPr>
              <w:ind w:left="-111"/>
            </w:pPr>
          </w:p>
        </w:tc>
        <w:tc>
          <w:tcPr>
            <w:tcW w:w="1333" w:type="dxa"/>
            <w:tcBorders>
              <w:top w:val="single" w:sz="4" w:space="0" w:color="auto"/>
              <w:left w:val="single" w:sz="4" w:space="0" w:color="auto"/>
              <w:bottom w:val="single" w:sz="4" w:space="0" w:color="auto"/>
              <w:right w:val="single" w:sz="4" w:space="0" w:color="auto"/>
            </w:tcBorders>
          </w:tcPr>
          <w:p w:rsidR="005130B0" w:rsidRPr="00C9363F" w:rsidRDefault="005130B0" w:rsidP="004C2411">
            <w:pPr>
              <w:ind w:left="-111"/>
            </w:pPr>
          </w:p>
        </w:tc>
        <w:tc>
          <w:tcPr>
            <w:tcW w:w="1067" w:type="dxa"/>
            <w:tcBorders>
              <w:top w:val="single" w:sz="4" w:space="0" w:color="auto"/>
              <w:left w:val="single" w:sz="4" w:space="0" w:color="auto"/>
              <w:bottom w:val="single" w:sz="4" w:space="0" w:color="auto"/>
              <w:right w:val="single" w:sz="4" w:space="0" w:color="auto"/>
            </w:tcBorders>
          </w:tcPr>
          <w:p w:rsidR="005130B0" w:rsidRPr="00C9363F" w:rsidRDefault="005130B0" w:rsidP="00C9363F">
            <w:pPr>
              <w:ind w:left="-111"/>
            </w:pPr>
          </w:p>
        </w:tc>
        <w:tc>
          <w:tcPr>
            <w:tcW w:w="1067" w:type="dxa"/>
            <w:tcBorders>
              <w:top w:val="single" w:sz="4" w:space="0" w:color="auto"/>
              <w:left w:val="single" w:sz="4" w:space="0" w:color="auto"/>
              <w:bottom w:val="single" w:sz="4" w:space="0" w:color="auto"/>
              <w:right w:val="single" w:sz="4" w:space="0" w:color="auto"/>
            </w:tcBorders>
          </w:tcPr>
          <w:p w:rsidR="005130B0" w:rsidRPr="00C9363F" w:rsidRDefault="005130B0" w:rsidP="00C9363F">
            <w:pPr>
              <w:ind w:left="-111"/>
            </w:pPr>
          </w:p>
        </w:tc>
        <w:tc>
          <w:tcPr>
            <w:tcW w:w="1067" w:type="dxa"/>
            <w:tcBorders>
              <w:top w:val="single" w:sz="4" w:space="0" w:color="auto"/>
              <w:left w:val="single" w:sz="4" w:space="0" w:color="auto"/>
              <w:bottom w:val="single" w:sz="4" w:space="0" w:color="auto"/>
              <w:right w:val="single" w:sz="4" w:space="0" w:color="auto"/>
            </w:tcBorders>
          </w:tcPr>
          <w:p w:rsidR="005130B0" w:rsidRPr="00C9363F" w:rsidRDefault="005130B0" w:rsidP="00C9363F">
            <w:pPr>
              <w:ind w:left="-111"/>
            </w:pPr>
          </w:p>
        </w:tc>
      </w:tr>
      <w:tr w:rsidR="005130B0" w:rsidRPr="006F0CE0" w:rsidTr="00514781">
        <w:trPr>
          <w:trHeight w:val="162"/>
        </w:trPr>
        <w:tc>
          <w:tcPr>
            <w:tcW w:w="554" w:type="dxa"/>
            <w:tcBorders>
              <w:top w:val="single" w:sz="4" w:space="0" w:color="auto"/>
              <w:left w:val="single" w:sz="4" w:space="0" w:color="auto"/>
              <w:bottom w:val="single" w:sz="4" w:space="0" w:color="auto"/>
              <w:right w:val="single" w:sz="4" w:space="0" w:color="auto"/>
            </w:tcBorders>
          </w:tcPr>
          <w:p w:rsidR="005130B0" w:rsidRPr="006F0CE0" w:rsidRDefault="005130B0" w:rsidP="00C9363F">
            <w:pPr>
              <w:jc w:val="center"/>
            </w:pPr>
            <w:r w:rsidRPr="006F0CE0">
              <w:t>20</w:t>
            </w:r>
          </w:p>
        </w:tc>
        <w:tc>
          <w:tcPr>
            <w:tcW w:w="5683" w:type="dxa"/>
            <w:tcBorders>
              <w:top w:val="single" w:sz="4" w:space="0" w:color="auto"/>
              <w:left w:val="single" w:sz="4" w:space="0" w:color="auto"/>
              <w:bottom w:val="single" w:sz="4" w:space="0" w:color="auto"/>
              <w:right w:val="single" w:sz="4" w:space="0" w:color="auto"/>
            </w:tcBorders>
          </w:tcPr>
          <w:p w:rsidR="005130B0" w:rsidRPr="006F0CE0" w:rsidRDefault="005130B0" w:rsidP="00C9363F">
            <w:pPr>
              <w:jc w:val="both"/>
            </w:pPr>
            <w:r w:rsidRPr="006F0CE0">
              <w:t>Уровень фактической обеспеченности учреждени</w:t>
            </w:r>
            <w:r w:rsidRPr="006F0CE0">
              <w:t>я</w:t>
            </w:r>
            <w:r w:rsidRPr="006F0CE0">
              <w:t>ми культуры от нормативной потребности:</w:t>
            </w:r>
          </w:p>
        </w:tc>
        <w:tc>
          <w:tcPr>
            <w:tcW w:w="1506" w:type="dxa"/>
            <w:tcBorders>
              <w:top w:val="single" w:sz="4" w:space="0" w:color="auto"/>
              <w:left w:val="single" w:sz="4" w:space="0" w:color="auto"/>
              <w:bottom w:val="single" w:sz="4" w:space="0" w:color="auto"/>
              <w:right w:val="single" w:sz="4" w:space="0" w:color="auto"/>
            </w:tcBorders>
          </w:tcPr>
          <w:p w:rsidR="005130B0" w:rsidRPr="006F0CE0" w:rsidRDefault="005130B0" w:rsidP="00C9363F">
            <w:r w:rsidRPr="006F0CE0">
              <w:t> </w:t>
            </w:r>
          </w:p>
        </w:tc>
        <w:tc>
          <w:tcPr>
            <w:tcW w:w="1190" w:type="dxa"/>
            <w:tcBorders>
              <w:top w:val="single" w:sz="4" w:space="0" w:color="auto"/>
              <w:left w:val="single" w:sz="4" w:space="0" w:color="auto"/>
              <w:bottom w:val="single" w:sz="4" w:space="0" w:color="auto"/>
              <w:right w:val="single" w:sz="4" w:space="0" w:color="auto"/>
            </w:tcBorders>
          </w:tcPr>
          <w:p w:rsidR="005130B0" w:rsidRPr="00C9363F" w:rsidRDefault="005130B0" w:rsidP="004C2411">
            <w:pPr>
              <w:ind w:left="-111"/>
            </w:pPr>
          </w:p>
        </w:tc>
        <w:tc>
          <w:tcPr>
            <w:tcW w:w="1201" w:type="dxa"/>
            <w:tcBorders>
              <w:top w:val="single" w:sz="4" w:space="0" w:color="auto"/>
              <w:left w:val="single" w:sz="4" w:space="0" w:color="auto"/>
              <w:bottom w:val="single" w:sz="4" w:space="0" w:color="auto"/>
              <w:right w:val="single" w:sz="4" w:space="0" w:color="auto"/>
            </w:tcBorders>
          </w:tcPr>
          <w:p w:rsidR="005130B0" w:rsidRPr="00C9363F" w:rsidRDefault="005130B0" w:rsidP="004C2411">
            <w:pPr>
              <w:ind w:left="-111"/>
            </w:pPr>
          </w:p>
        </w:tc>
        <w:tc>
          <w:tcPr>
            <w:tcW w:w="1333" w:type="dxa"/>
            <w:tcBorders>
              <w:top w:val="single" w:sz="4" w:space="0" w:color="auto"/>
              <w:left w:val="single" w:sz="4" w:space="0" w:color="auto"/>
              <w:bottom w:val="single" w:sz="4" w:space="0" w:color="auto"/>
              <w:right w:val="single" w:sz="4" w:space="0" w:color="auto"/>
            </w:tcBorders>
          </w:tcPr>
          <w:p w:rsidR="005130B0" w:rsidRPr="00C9363F" w:rsidRDefault="005130B0" w:rsidP="004C2411">
            <w:pPr>
              <w:ind w:left="-111"/>
            </w:pPr>
          </w:p>
        </w:tc>
        <w:tc>
          <w:tcPr>
            <w:tcW w:w="1067" w:type="dxa"/>
            <w:tcBorders>
              <w:top w:val="single" w:sz="4" w:space="0" w:color="auto"/>
              <w:left w:val="single" w:sz="4" w:space="0" w:color="auto"/>
              <w:bottom w:val="single" w:sz="4" w:space="0" w:color="auto"/>
              <w:right w:val="single" w:sz="4" w:space="0" w:color="auto"/>
            </w:tcBorders>
          </w:tcPr>
          <w:p w:rsidR="005130B0" w:rsidRPr="00C9363F" w:rsidRDefault="005130B0" w:rsidP="00C9363F">
            <w:pPr>
              <w:ind w:left="-111"/>
            </w:pPr>
          </w:p>
        </w:tc>
        <w:tc>
          <w:tcPr>
            <w:tcW w:w="1067" w:type="dxa"/>
            <w:tcBorders>
              <w:top w:val="single" w:sz="4" w:space="0" w:color="auto"/>
              <w:left w:val="single" w:sz="4" w:space="0" w:color="auto"/>
              <w:bottom w:val="single" w:sz="4" w:space="0" w:color="auto"/>
              <w:right w:val="single" w:sz="4" w:space="0" w:color="auto"/>
            </w:tcBorders>
          </w:tcPr>
          <w:p w:rsidR="005130B0" w:rsidRPr="00C9363F" w:rsidRDefault="005130B0" w:rsidP="00C9363F">
            <w:pPr>
              <w:ind w:left="-111"/>
            </w:pPr>
          </w:p>
        </w:tc>
        <w:tc>
          <w:tcPr>
            <w:tcW w:w="1067" w:type="dxa"/>
            <w:tcBorders>
              <w:top w:val="single" w:sz="4" w:space="0" w:color="auto"/>
              <w:left w:val="single" w:sz="4" w:space="0" w:color="auto"/>
              <w:bottom w:val="single" w:sz="4" w:space="0" w:color="auto"/>
              <w:right w:val="single" w:sz="4" w:space="0" w:color="auto"/>
            </w:tcBorders>
          </w:tcPr>
          <w:p w:rsidR="005130B0" w:rsidRPr="00C9363F" w:rsidRDefault="005130B0" w:rsidP="00C9363F">
            <w:pPr>
              <w:ind w:left="-111"/>
            </w:pPr>
          </w:p>
        </w:tc>
      </w:tr>
      <w:tr w:rsidR="005130B0" w:rsidRPr="006F0CE0" w:rsidTr="00514781">
        <w:trPr>
          <w:trHeight w:val="162"/>
        </w:trPr>
        <w:tc>
          <w:tcPr>
            <w:tcW w:w="554" w:type="dxa"/>
            <w:tcBorders>
              <w:top w:val="single" w:sz="4" w:space="0" w:color="auto"/>
              <w:left w:val="single" w:sz="4" w:space="0" w:color="auto"/>
              <w:bottom w:val="single" w:sz="4" w:space="0" w:color="auto"/>
              <w:right w:val="single" w:sz="4" w:space="0" w:color="auto"/>
            </w:tcBorders>
          </w:tcPr>
          <w:p w:rsidR="005130B0" w:rsidRPr="006F0CE0" w:rsidRDefault="005130B0" w:rsidP="00C9363F">
            <w:pPr>
              <w:jc w:val="center"/>
            </w:pPr>
          </w:p>
        </w:tc>
        <w:tc>
          <w:tcPr>
            <w:tcW w:w="5683" w:type="dxa"/>
            <w:tcBorders>
              <w:top w:val="single" w:sz="4" w:space="0" w:color="auto"/>
              <w:left w:val="single" w:sz="4" w:space="0" w:color="auto"/>
              <w:bottom w:val="single" w:sz="4" w:space="0" w:color="auto"/>
              <w:right w:val="single" w:sz="4" w:space="0" w:color="auto"/>
            </w:tcBorders>
          </w:tcPr>
          <w:p w:rsidR="005130B0" w:rsidRPr="006F0CE0" w:rsidRDefault="005130B0" w:rsidP="00C9363F">
            <w:pPr>
              <w:jc w:val="both"/>
            </w:pPr>
            <w:r w:rsidRPr="006F0CE0">
              <w:t>клубами и учреждениями клубного типа</w:t>
            </w:r>
          </w:p>
        </w:tc>
        <w:tc>
          <w:tcPr>
            <w:tcW w:w="1506" w:type="dxa"/>
            <w:tcBorders>
              <w:top w:val="single" w:sz="4" w:space="0" w:color="auto"/>
              <w:left w:val="single" w:sz="4" w:space="0" w:color="auto"/>
              <w:bottom w:val="single" w:sz="4" w:space="0" w:color="auto"/>
              <w:right w:val="single" w:sz="4" w:space="0" w:color="auto"/>
            </w:tcBorders>
          </w:tcPr>
          <w:p w:rsidR="005130B0" w:rsidRPr="006F0CE0" w:rsidRDefault="005130B0" w:rsidP="00C9363F">
            <w:pPr>
              <w:jc w:val="center"/>
            </w:pPr>
            <w:r w:rsidRPr="006F0CE0">
              <w:t>пр</w:t>
            </w:r>
            <w:r w:rsidRPr="006F0CE0">
              <w:t>о</w:t>
            </w:r>
            <w:r w:rsidRPr="006F0CE0">
              <w:t>центов</w:t>
            </w:r>
          </w:p>
        </w:tc>
        <w:tc>
          <w:tcPr>
            <w:tcW w:w="1190" w:type="dxa"/>
            <w:tcBorders>
              <w:top w:val="single" w:sz="4" w:space="0" w:color="auto"/>
              <w:left w:val="single" w:sz="4" w:space="0" w:color="auto"/>
              <w:bottom w:val="single" w:sz="4" w:space="0" w:color="auto"/>
              <w:right w:val="single" w:sz="4" w:space="0" w:color="auto"/>
            </w:tcBorders>
          </w:tcPr>
          <w:p w:rsidR="005130B0" w:rsidRPr="00C9363F" w:rsidRDefault="005130B0" w:rsidP="004C2411">
            <w:pPr>
              <w:pStyle w:val="1f7"/>
              <w:shd w:val="clear" w:color="auto" w:fill="auto"/>
              <w:spacing w:before="0" w:line="240" w:lineRule="auto"/>
              <w:ind w:left="-111" w:firstLine="0"/>
              <w:rPr>
                <w:sz w:val="24"/>
                <w:szCs w:val="24"/>
              </w:rPr>
            </w:pPr>
            <w:r w:rsidRPr="00C9363F">
              <w:rPr>
                <w:sz w:val="24"/>
                <w:szCs w:val="24"/>
              </w:rPr>
              <w:t>153</w:t>
            </w:r>
          </w:p>
        </w:tc>
        <w:tc>
          <w:tcPr>
            <w:tcW w:w="1201" w:type="dxa"/>
            <w:tcBorders>
              <w:top w:val="single" w:sz="4" w:space="0" w:color="auto"/>
              <w:left w:val="single" w:sz="4" w:space="0" w:color="auto"/>
              <w:bottom w:val="single" w:sz="4" w:space="0" w:color="auto"/>
              <w:right w:val="single" w:sz="4" w:space="0" w:color="auto"/>
            </w:tcBorders>
          </w:tcPr>
          <w:p w:rsidR="005130B0" w:rsidRPr="00C9363F" w:rsidRDefault="005130B0" w:rsidP="004C2411">
            <w:pPr>
              <w:pStyle w:val="1f7"/>
              <w:shd w:val="clear" w:color="auto" w:fill="auto"/>
              <w:spacing w:before="0" w:line="240" w:lineRule="auto"/>
              <w:ind w:left="-111" w:firstLine="0"/>
              <w:rPr>
                <w:sz w:val="24"/>
                <w:szCs w:val="24"/>
              </w:rPr>
            </w:pPr>
            <w:r w:rsidRPr="00C9363F">
              <w:rPr>
                <w:sz w:val="24"/>
                <w:szCs w:val="24"/>
              </w:rPr>
              <w:t>153</w:t>
            </w:r>
          </w:p>
        </w:tc>
        <w:tc>
          <w:tcPr>
            <w:tcW w:w="1333" w:type="dxa"/>
            <w:tcBorders>
              <w:top w:val="single" w:sz="4" w:space="0" w:color="auto"/>
              <w:left w:val="single" w:sz="4" w:space="0" w:color="auto"/>
              <w:bottom w:val="single" w:sz="4" w:space="0" w:color="auto"/>
              <w:right w:val="single" w:sz="4" w:space="0" w:color="auto"/>
            </w:tcBorders>
          </w:tcPr>
          <w:p w:rsidR="005130B0" w:rsidRPr="00C9363F" w:rsidRDefault="005130B0" w:rsidP="004C2411">
            <w:pPr>
              <w:pStyle w:val="1f7"/>
              <w:shd w:val="clear" w:color="auto" w:fill="auto"/>
              <w:spacing w:before="0" w:line="240" w:lineRule="auto"/>
              <w:ind w:left="-111" w:firstLine="0"/>
              <w:rPr>
                <w:sz w:val="24"/>
                <w:szCs w:val="24"/>
              </w:rPr>
            </w:pPr>
            <w:r w:rsidRPr="00C9363F">
              <w:rPr>
                <w:sz w:val="24"/>
                <w:szCs w:val="24"/>
              </w:rPr>
              <w:t>153</w:t>
            </w:r>
          </w:p>
        </w:tc>
        <w:tc>
          <w:tcPr>
            <w:tcW w:w="1067" w:type="dxa"/>
            <w:tcBorders>
              <w:top w:val="single" w:sz="4" w:space="0" w:color="auto"/>
              <w:left w:val="single" w:sz="4" w:space="0" w:color="auto"/>
              <w:bottom w:val="single" w:sz="4" w:space="0" w:color="auto"/>
              <w:right w:val="single" w:sz="4" w:space="0" w:color="auto"/>
            </w:tcBorders>
          </w:tcPr>
          <w:p w:rsidR="005130B0" w:rsidRPr="001E2C20" w:rsidRDefault="001E2C20" w:rsidP="00C9363F">
            <w:pPr>
              <w:pStyle w:val="1f7"/>
              <w:shd w:val="clear" w:color="auto" w:fill="auto"/>
              <w:spacing w:before="0" w:line="240" w:lineRule="auto"/>
              <w:ind w:left="-111" w:firstLine="0"/>
              <w:rPr>
                <w:sz w:val="24"/>
                <w:szCs w:val="24"/>
                <w:lang w:val="ru-RU"/>
              </w:rPr>
            </w:pPr>
            <w:r>
              <w:rPr>
                <w:sz w:val="24"/>
                <w:szCs w:val="24"/>
                <w:lang w:val="ru-RU"/>
              </w:rPr>
              <w:t>153</w:t>
            </w:r>
          </w:p>
        </w:tc>
        <w:tc>
          <w:tcPr>
            <w:tcW w:w="1067" w:type="dxa"/>
            <w:tcBorders>
              <w:top w:val="single" w:sz="4" w:space="0" w:color="auto"/>
              <w:left w:val="single" w:sz="4" w:space="0" w:color="auto"/>
              <w:bottom w:val="single" w:sz="4" w:space="0" w:color="auto"/>
              <w:right w:val="single" w:sz="4" w:space="0" w:color="auto"/>
            </w:tcBorders>
          </w:tcPr>
          <w:p w:rsidR="005130B0" w:rsidRPr="001E2C20" w:rsidRDefault="001E2C20" w:rsidP="00C9363F">
            <w:pPr>
              <w:pStyle w:val="1f7"/>
              <w:shd w:val="clear" w:color="auto" w:fill="auto"/>
              <w:spacing w:before="0" w:line="240" w:lineRule="auto"/>
              <w:ind w:left="-111" w:firstLine="0"/>
              <w:rPr>
                <w:sz w:val="24"/>
                <w:szCs w:val="24"/>
                <w:lang w:val="ru-RU"/>
              </w:rPr>
            </w:pPr>
            <w:r>
              <w:rPr>
                <w:sz w:val="24"/>
                <w:szCs w:val="24"/>
                <w:lang w:val="ru-RU"/>
              </w:rPr>
              <w:t>153</w:t>
            </w:r>
          </w:p>
        </w:tc>
        <w:tc>
          <w:tcPr>
            <w:tcW w:w="1067" w:type="dxa"/>
            <w:tcBorders>
              <w:top w:val="single" w:sz="4" w:space="0" w:color="auto"/>
              <w:left w:val="single" w:sz="4" w:space="0" w:color="auto"/>
              <w:bottom w:val="single" w:sz="4" w:space="0" w:color="auto"/>
              <w:right w:val="single" w:sz="4" w:space="0" w:color="auto"/>
            </w:tcBorders>
          </w:tcPr>
          <w:p w:rsidR="005130B0" w:rsidRPr="001E2C20" w:rsidRDefault="001E2C20" w:rsidP="00C9363F">
            <w:pPr>
              <w:pStyle w:val="1f7"/>
              <w:shd w:val="clear" w:color="auto" w:fill="auto"/>
              <w:spacing w:before="0" w:line="240" w:lineRule="auto"/>
              <w:ind w:left="-111" w:firstLine="0"/>
              <w:rPr>
                <w:sz w:val="24"/>
                <w:szCs w:val="24"/>
                <w:lang w:val="ru-RU"/>
              </w:rPr>
            </w:pPr>
            <w:r>
              <w:rPr>
                <w:sz w:val="24"/>
                <w:szCs w:val="24"/>
                <w:lang w:val="ru-RU"/>
              </w:rPr>
              <w:t>153</w:t>
            </w:r>
          </w:p>
        </w:tc>
      </w:tr>
      <w:tr w:rsidR="005130B0" w:rsidRPr="006F0CE0" w:rsidTr="00514781">
        <w:trPr>
          <w:trHeight w:val="162"/>
        </w:trPr>
        <w:tc>
          <w:tcPr>
            <w:tcW w:w="554" w:type="dxa"/>
            <w:tcBorders>
              <w:top w:val="single" w:sz="4" w:space="0" w:color="auto"/>
              <w:left w:val="single" w:sz="4" w:space="0" w:color="auto"/>
              <w:bottom w:val="single" w:sz="4" w:space="0" w:color="auto"/>
              <w:right w:val="single" w:sz="4" w:space="0" w:color="auto"/>
            </w:tcBorders>
          </w:tcPr>
          <w:p w:rsidR="005130B0" w:rsidRPr="006F0CE0" w:rsidRDefault="005130B0" w:rsidP="00C9363F">
            <w:pPr>
              <w:jc w:val="center"/>
            </w:pPr>
          </w:p>
        </w:tc>
        <w:tc>
          <w:tcPr>
            <w:tcW w:w="5683" w:type="dxa"/>
            <w:tcBorders>
              <w:top w:val="single" w:sz="4" w:space="0" w:color="auto"/>
              <w:left w:val="single" w:sz="4" w:space="0" w:color="auto"/>
              <w:bottom w:val="single" w:sz="4" w:space="0" w:color="auto"/>
              <w:right w:val="single" w:sz="4" w:space="0" w:color="auto"/>
            </w:tcBorders>
          </w:tcPr>
          <w:p w:rsidR="005130B0" w:rsidRPr="006F0CE0" w:rsidRDefault="005130B0" w:rsidP="00C9363F">
            <w:pPr>
              <w:jc w:val="both"/>
            </w:pPr>
            <w:r w:rsidRPr="006F0CE0">
              <w:t>библиотеками</w:t>
            </w:r>
          </w:p>
        </w:tc>
        <w:tc>
          <w:tcPr>
            <w:tcW w:w="1506" w:type="dxa"/>
            <w:tcBorders>
              <w:top w:val="single" w:sz="4" w:space="0" w:color="auto"/>
              <w:left w:val="single" w:sz="4" w:space="0" w:color="auto"/>
              <w:bottom w:val="single" w:sz="4" w:space="0" w:color="auto"/>
              <w:right w:val="single" w:sz="4" w:space="0" w:color="auto"/>
            </w:tcBorders>
          </w:tcPr>
          <w:p w:rsidR="005130B0" w:rsidRPr="006F0CE0" w:rsidRDefault="005130B0" w:rsidP="00C9363F">
            <w:pPr>
              <w:jc w:val="center"/>
            </w:pPr>
            <w:r w:rsidRPr="006F0CE0">
              <w:t>пр</w:t>
            </w:r>
            <w:r w:rsidRPr="006F0CE0">
              <w:t>о</w:t>
            </w:r>
            <w:r w:rsidRPr="006F0CE0">
              <w:t>центов</w:t>
            </w:r>
          </w:p>
        </w:tc>
        <w:tc>
          <w:tcPr>
            <w:tcW w:w="1190" w:type="dxa"/>
            <w:tcBorders>
              <w:top w:val="single" w:sz="4" w:space="0" w:color="auto"/>
              <w:left w:val="single" w:sz="4" w:space="0" w:color="auto"/>
              <w:bottom w:val="single" w:sz="4" w:space="0" w:color="auto"/>
              <w:right w:val="single" w:sz="4" w:space="0" w:color="auto"/>
            </w:tcBorders>
          </w:tcPr>
          <w:p w:rsidR="005130B0" w:rsidRPr="00C9363F" w:rsidRDefault="005130B0" w:rsidP="004C2411">
            <w:pPr>
              <w:pStyle w:val="1f7"/>
              <w:shd w:val="clear" w:color="auto" w:fill="auto"/>
              <w:spacing w:before="0" w:line="240" w:lineRule="auto"/>
              <w:ind w:left="-111" w:firstLine="0"/>
              <w:rPr>
                <w:sz w:val="24"/>
                <w:szCs w:val="24"/>
              </w:rPr>
            </w:pPr>
            <w:r w:rsidRPr="00C9363F">
              <w:rPr>
                <w:sz w:val="24"/>
                <w:szCs w:val="24"/>
              </w:rPr>
              <w:t>100</w:t>
            </w:r>
          </w:p>
        </w:tc>
        <w:tc>
          <w:tcPr>
            <w:tcW w:w="1201" w:type="dxa"/>
            <w:tcBorders>
              <w:top w:val="single" w:sz="4" w:space="0" w:color="auto"/>
              <w:left w:val="single" w:sz="4" w:space="0" w:color="auto"/>
              <w:bottom w:val="single" w:sz="4" w:space="0" w:color="auto"/>
              <w:right w:val="single" w:sz="4" w:space="0" w:color="auto"/>
            </w:tcBorders>
          </w:tcPr>
          <w:p w:rsidR="005130B0" w:rsidRPr="00C9363F" w:rsidRDefault="005130B0" w:rsidP="004C2411">
            <w:pPr>
              <w:pStyle w:val="1f7"/>
              <w:shd w:val="clear" w:color="auto" w:fill="auto"/>
              <w:spacing w:before="0" w:line="240" w:lineRule="auto"/>
              <w:ind w:left="-111" w:firstLine="0"/>
              <w:rPr>
                <w:sz w:val="24"/>
                <w:szCs w:val="24"/>
              </w:rPr>
            </w:pPr>
            <w:r w:rsidRPr="00C9363F">
              <w:rPr>
                <w:sz w:val="24"/>
                <w:szCs w:val="24"/>
              </w:rPr>
              <w:t>100</w:t>
            </w:r>
          </w:p>
        </w:tc>
        <w:tc>
          <w:tcPr>
            <w:tcW w:w="1333" w:type="dxa"/>
            <w:tcBorders>
              <w:top w:val="single" w:sz="4" w:space="0" w:color="auto"/>
              <w:left w:val="single" w:sz="4" w:space="0" w:color="auto"/>
              <w:bottom w:val="single" w:sz="4" w:space="0" w:color="auto"/>
              <w:right w:val="single" w:sz="4" w:space="0" w:color="auto"/>
            </w:tcBorders>
          </w:tcPr>
          <w:p w:rsidR="005130B0" w:rsidRPr="00C9363F" w:rsidRDefault="005130B0" w:rsidP="004C2411">
            <w:pPr>
              <w:pStyle w:val="1f7"/>
              <w:shd w:val="clear" w:color="auto" w:fill="auto"/>
              <w:spacing w:before="0" w:line="240" w:lineRule="auto"/>
              <w:ind w:left="-111" w:firstLine="0"/>
              <w:rPr>
                <w:sz w:val="24"/>
                <w:szCs w:val="24"/>
              </w:rPr>
            </w:pPr>
            <w:r w:rsidRPr="00C9363F">
              <w:rPr>
                <w:sz w:val="24"/>
                <w:szCs w:val="24"/>
              </w:rPr>
              <w:t>100</w:t>
            </w:r>
          </w:p>
        </w:tc>
        <w:tc>
          <w:tcPr>
            <w:tcW w:w="1067" w:type="dxa"/>
            <w:tcBorders>
              <w:top w:val="single" w:sz="4" w:space="0" w:color="auto"/>
              <w:left w:val="single" w:sz="4" w:space="0" w:color="auto"/>
              <w:bottom w:val="single" w:sz="4" w:space="0" w:color="auto"/>
              <w:right w:val="single" w:sz="4" w:space="0" w:color="auto"/>
            </w:tcBorders>
          </w:tcPr>
          <w:p w:rsidR="005130B0" w:rsidRPr="001E2C20" w:rsidRDefault="001E2C20" w:rsidP="00C9363F">
            <w:pPr>
              <w:pStyle w:val="1f7"/>
              <w:shd w:val="clear" w:color="auto" w:fill="auto"/>
              <w:spacing w:before="0" w:line="240" w:lineRule="auto"/>
              <w:ind w:left="-111" w:firstLine="0"/>
              <w:rPr>
                <w:sz w:val="24"/>
                <w:szCs w:val="24"/>
                <w:lang w:val="ru-RU"/>
              </w:rPr>
            </w:pPr>
            <w:r>
              <w:rPr>
                <w:sz w:val="24"/>
                <w:szCs w:val="24"/>
                <w:lang w:val="ru-RU"/>
              </w:rPr>
              <w:t>100</w:t>
            </w:r>
          </w:p>
        </w:tc>
        <w:tc>
          <w:tcPr>
            <w:tcW w:w="1067" w:type="dxa"/>
            <w:tcBorders>
              <w:top w:val="single" w:sz="4" w:space="0" w:color="auto"/>
              <w:left w:val="single" w:sz="4" w:space="0" w:color="auto"/>
              <w:bottom w:val="single" w:sz="4" w:space="0" w:color="auto"/>
              <w:right w:val="single" w:sz="4" w:space="0" w:color="auto"/>
            </w:tcBorders>
          </w:tcPr>
          <w:p w:rsidR="005130B0" w:rsidRPr="001E2C20" w:rsidRDefault="001E2C20" w:rsidP="00C9363F">
            <w:pPr>
              <w:pStyle w:val="1f7"/>
              <w:shd w:val="clear" w:color="auto" w:fill="auto"/>
              <w:spacing w:before="0" w:line="240" w:lineRule="auto"/>
              <w:ind w:left="-111" w:firstLine="0"/>
              <w:rPr>
                <w:sz w:val="24"/>
                <w:szCs w:val="24"/>
                <w:lang w:val="ru-RU"/>
              </w:rPr>
            </w:pPr>
            <w:r>
              <w:rPr>
                <w:sz w:val="24"/>
                <w:szCs w:val="24"/>
                <w:lang w:val="ru-RU"/>
              </w:rPr>
              <w:t>100</w:t>
            </w:r>
          </w:p>
        </w:tc>
        <w:tc>
          <w:tcPr>
            <w:tcW w:w="1067" w:type="dxa"/>
            <w:tcBorders>
              <w:top w:val="single" w:sz="4" w:space="0" w:color="auto"/>
              <w:left w:val="single" w:sz="4" w:space="0" w:color="auto"/>
              <w:bottom w:val="single" w:sz="4" w:space="0" w:color="auto"/>
              <w:right w:val="single" w:sz="4" w:space="0" w:color="auto"/>
            </w:tcBorders>
          </w:tcPr>
          <w:p w:rsidR="005130B0" w:rsidRPr="001E2C20" w:rsidRDefault="001E2C20" w:rsidP="00C9363F">
            <w:pPr>
              <w:pStyle w:val="1f7"/>
              <w:shd w:val="clear" w:color="auto" w:fill="auto"/>
              <w:spacing w:before="0" w:line="240" w:lineRule="auto"/>
              <w:ind w:left="-111" w:firstLine="0"/>
              <w:rPr>
                <w:sz w:val="24"/>
                <w:szCs w:val="24"/>
                <w:lang w:val="ru-RU"/>
              </w:rPr>
            </w:pPr>
            <w:r>
              <w:rPr>
                <w:sz w:val="24"/>
                <w:szCs w:val="24"/>
                <w:lang w:val="ru-RU"/>
              </w:rPr>
              <w:t>100</w:t>
            </w:r>
          </w:p>
        </w:tc>
      </w:tr>
      <w:tr w:rsidR="005130B0" w:rsidRPr="006F0CE0" w:rsidTr="00514781">
        <w:trPr>
          <w:trHeight w:val="162"/>
        </w:trPr>
        <w:tc>
          <w:tcPr>
            <w:tcW w:w="554" w:type="dxa"/>
            <w:tcBorders>
              <w:top w:val="single" w:sz="4" w:space="0" w:color="auto"/>
              <w:left w:val="single" w:sz="4" w:space="0" w:color="auto"/>
              <w:bottom w:val="single" w:sz="4" w:space="0" w:color="auto"/>
              <w:right w:val="single" w:sz="4" w:space="0" w:color="auto"/>
            </w:tcBorders>
          </w:tcPr>
          <w:p w:rsidR="005130B0" w:rsidRPr="006F0CE0" w:rsidRDefault="005130B0" w:rsidP="00C9363F">
            <w:pPr>
              <w:jc w:val="center"/>
            </w:pPr>
          </w:p>
        </w:tc>
        <w:tc>
          <w:tcPr>
            <w:tcW w:w="5683" w:type="dxa"/>
            <w:tcBorders>
              <w:top w:val="single" w:sz="4" w:space="0" w:color="auto"/>
              <w:left w:val="single" w:sz="4" w:space="0" w:color="auto"/>
              <w:bottom w:val="single" w:sz="4" w:space="0" w:color="auto"/>
              <w:right w:val="single" w:sz="4" w:space="0" w:color="auto"/>
            </w:tcBorders>
          </w:tcPr>
          <w:p w:rsidR="005130B0" w:rsidRPr="006F0CE0" w:rsidRDefault="005130B0" w:rsidP="00C9363F">
            <w:pPr>
              <w:jc w:val="both"/>
            </w:pPr>
            <w:r w:rsidRPr="006F0CE0">
              <w:t>парками культуры и отдыха</w:t>
            </w:r>
          </w:p>
        </w:tc>
        <w:tc>
          <w:tcPr>
            <w:tcW w:w="1506" w:type="dxa"/>
            <w:tcBorders>
              <w:top w:val="single" w:sz="4" w:space="0" w:color="auto"/>
              <w:left w:val="single" w:sz="4" w:space="0" w:color="auto"/>
              <w:bottom w:val="single" w:sz="4" w:space="0" w:color="auto"/>
              <w:right w:val="single" w:sz="4" w:space="0" w:color="auto"/>
            </w:tcBorders>
          </w:tcPr>
          <w:p w:rsidR="005130B0" w:rsidRPr="006F0CE0" w:rsidRDefault="005130B0" w:rsidP="00C9363F">
            <w:pPr>
              <w:jc w:val="center"/>
            </w:pPr>
            <w:r w:rsidRPr="006F0CE0">
              <w:t>пр</w:t>
            </w:r>
            <w:r w:rsidRPr="006F0CE0">
              <w:t>о</w:t>
            </w:r>
            <w:r w:rsidRPr="006F0CE0">
              <w:t>центов</w:t>
            </w:r>
          </w:p>
        </w:tc>
        <w:tc>
          <w:tcPr>
            <w:tcW w:w="1190" w:type="dxa"/>
            <w:tcBorders>
              <w:top w:val="single" w:sz="4" w:space="0" w:color="auto"/>
              <w:left w:val="single" w:sz="4" w:space="0" w:color="auto"/>
              <w:bottom w:val="single" w:sz="4" w:space="0" w:color="auto"/>
              <w:right w:val="single" w:sz="4" w:space="0" w:color="auto"/>
            </w:tcBorders>
          </w:tcPr>
          <w:p w:rsidR="005130B0" w:rsidRPr="00C9363F" w:rsidRDefault="005130B0" w:rsidP="004C2411">
            <w:pPr>
              <w:pStyle w:val="1f7"/>
              <w:shd w:val="clear" w:color="auto" w:fill="auto"/>
              <w:spacing w:before="0" w:line="240" w:lineRule="auto"/>
              <w:ind w:left="-111" w:firstLine="0"/>
              <w:rPr>
                <w:sz w:val="24"/>
                <w:szCs w:val="24"/>
              </w:rPr>
            </w:pPr>
            <w:r w:rsidRPr="00C9363F">
              <w:rPr>
                <w:sz w:val="24"/>
                <w:szCs w:val="24"/>
              </w:rPr>
              <w:t>0</w:t>
            </w:r>
          </w:p>
        </w:tc>
        <w:tc>
          <w:tcPr>
            <w:tcW w:w="1201" w:type="dxa"/>
            <w:tcBorders>
              <w:top w:val="single" w:sz="4" w:space="0" w:color="auto"/>
              <w:left w:val="single" w:sz="4" w:space="0" w:color="auto"/>
              <w:bottom w:val="single" w:sz="4" w:space="0" w:color="auto"/>
              <w:right w:val="single" w:sz="4" w:space="0" w:color="auto"/>
            </w:tcBorders>
          </w:tcPr>
          <w:p w:rsidR="005130B0" w:rsidRPr="00C9363F" w:rsidRDefault="005130B0" w:rsidP="004C2411">
            <w:pPr>
              <w:pStyle w:val="1f7"/>
              <w:shd w:val="clear" w:color="auto" w:fill="auto"/>
              <w:spacing w:before="0" w:line="240" w:lineRule="auto"/>
              <w:ind w:left="-111" w:firstLine="0"/>
              <w:rPr>
                <w:sz w:val="24"/>
                <w:szCs w:val="24"/>
              </w:rPr>
            </w:pPr>
            <w:r w:rsidRPr="00C9363F">
              <w:rPr>
                <w:sz w:val="24"/>
                <w:szCs w:val="24"/>
              </w:rPr>
              <w:t>0</w:t>
            </w:r>
          </w:p>
        </w:tc>
        <w:tc>
          <w:tcPr>
            <w:tcW w:w="1333" w:type="dxa"/>
            <w:tcBorders>
              <w:top w:val="single" w:sz="4" w:space="0" w:color="auto"/>
              <w:left w:val="single" w:sz="4" w:space="0" w:color="auto"/>
              <w:bottom w:val="single" w:sz="4" w:space="0" w:color="auto"/>
              <w:right w:val="single" w:sz="4" w:space="0" w:color="auto"/>
            </w:tcBorders>
          </w:tcPr>
          <w:p w:rsidR="005130B0" w:rsidRPr="00C9363F" w:rsidRDefault="005130B0" w:rsidP="004C2411">
            <w:pPr>
              <w:pStyle w:val="1f7"/>
              <w:shd w:val="clear" w:color="auto" w:fill="auto"/>
              <w:spacing w:before="0" w:line="240" w:lineRule="auto"/>
              <w:ind w:left="-111" w:firstLine="0"/>
              <w:rPr>
                <w:sz w:val="24"/>
                <w:szCs w:val="24"/>
              </w:rPr>
            </w:pPr>
            <w:r w:rsidRPr="00C9363F">
              <w:rPr>
                <w:sz w:val="24"/>
                <w:szCs w:val="24"/>
              </w:rPr>
              <w:t>0</w:t>
            </w:r>
          </w:p>
        </w:tc>
        <w:tc>
          <w:tcPr>
            <w:tcW w:w="1067" w:type="dxa"/>
            <w:tcBorders>
              <w:top w:val="single" w:sz="4" w:space="0" w:color="auto"/>
              <w:left w:val="single" w:sz="4" w:space="0" w:color="auto"/>
              <w:bottom w:val="single" w:sz="4" w:space="0" w:color="auto"/>
              <w:right w:val="single" w:sz="4" w:space="0" w:color="auto"/>
            </w:tcBorders>
          </w:tcPr>
          <w:p w:rsidR="005130B0" w:rsidRPr="001E2C20" w:rsidRDefault="001E2C20" w:rsidP="00C9363F">
            <w:pPr>
              <w:pStyle w:val="1f7"/>
              <w:shd w:val="clear" w:color="auto" w:fill="auto"/>
              <w:spacing w:before="0" w:line="240" w:lineRule="auto"/>
              <w:ind w:left="-111" w:firstLine="0"/>
              <w:rPr>
                <w:sz w:val="24"/>
                <w:szCs w:val="24"/>
                <w:lang w:val="ru-RU"/>
              </w:rPr>
            </w:pPr>
            <w:r>
              <w:rPr>
                <w:sz w:val="24"/>
                <w:szCs w:val="24"/>
                <w:lang w:val="ru-RU"/>
              </w:rPr>
              <w:t>0</w:t>
            </w:r>
          </w:p>
        </w:tc>
        <w:tc>
          <w:tcPr>
            <w:tcW w:w="1067" w:type="dxa"/>
            <w:tcBorders>
              <w:top w:val="single" w:sz="4" w:space="0" w:color="auto"/>
              <w:left w:val="single" w:sz="4" w:space="0" w:color="auto"/>
              <w:bottom w:val="single" w:sz="4" w:space="0" w:color="auto"/>
              <w:right w:val="single" w:sz="4" w:space="0" w:color="auto"/>
            </w:tcBorders>
          </w:tcPr>
          <w:p w:rsidR="005130B0" w:rsidRPr="001E2C20" w:rsidRDefault="001E2C20" w:rsidP="00C9363F">
            <w:pPr>
              <w:pStyle w:val="1f7"/>
              <w:shd w:val="clear" w:color="auto" w:fill="auto"/>
              <w:spacing w:before="0" w:line="240" w:lineRule="auto"/>
              <w:ind w:left="-111" w:firstLine="0"/>
              <w:rPr>
                <w:sz w:val="24"/>
                <w:szCs w:val="24"/>
                <w:lang w:val="ru-RU"/>
              </w:rPr>
            </w:pPr>
            <w:r>
              <w:rPr>
                <w:sz w:val="24"/>
                <w:szCs w:val="24"/>
                <w:lang w:val="ru-RU"/>
              </w:rPr>
              <w:t>0</w:t>
            </w:r>
          </w:p>
        </w:tc>
        <w:tc>
          <w:tcPr>
            <w:tcW w:w="1067" w:type="dxa"/>
            <w:tcBorders>
              <w:top w:val="single" w:sz="4" w:space="0" w:color="auto"/>
              <w:left w:val="single" w:sz="4" w:space="0" w:color="auto"/>
              <w:bottom w:val="single" w:sz="4" w:space="0" w:color="auto"/>
              <w:right w:val="single" w:sz="4" w:space="0" w:color="auto"/>
            </w:tcBorders>
          </w:tcPr>
          <w:p w:rsidR="005130B0" w:rsidRPr="001E2C20" w:rsidRDefault="001E2C20" w:rsidP="00C9363F">
            <w:pPr>
              <w:pStyle w:val="1f7"/>
              <w:shd w:val="clear" w:color="auto" w:fill="auto"/>
              <w:spacing w:before="0" w:line="240" w:lineRule="auto"/>
              <w:ind w:left="-111" w:firstLine="0"/>
              <w:rPr>
                <w:sz w:val="24"/>
                <w:szCs w:val="24"/>
                <w:lang w:val="ru-RU"/>
              </w:rPr>
            </w:pPr>
            <w:r>
              <w:rPr>
                <w:sz w:val="24"/>
                <w:szCs w:val="24"/>
                <w:lang w:val="ru-RU"/>
              </w:rPr>
              <w:t>0</w:t>
            </w:r>
          </w:p>
        </w:tc>
      </w:tr>
      <w:tr w:rsidR="005130B0" w:rsidRPr="006F0CE0" w:rsidTr="00514781">
        <w:trPr>
          <w:trHeight w:val="162"/>
        </w:trPr>
        <w:tc>
          <w:tcPr>
            <w:tcW w:w="554" w:type="dxa"/>
            <w:tcBorders>
              <w:top w:val="single" w:sz="4" w:space="0" w:color="auto"/>
              <w:left w:val="single" w:sz="4" w:space="0" w:color="auto"/>
              <w:bottom w:val="single" w:sz="4" w:space="0" w:color="auto"/>
              <w:right w:val="single" w:sz="4" w:space="0" w:color="auto"/>
            </w:tcBorders>
          </w:tcPr>
          <w:p w:rsidR="005130B0" w:rsidRPr="006F0CE0" w:rsidRDefault="005130B0" w:rsidP="00C9363F">
            <w:pPr>
              <w:jc w:val="center"/>
            </w:pPr>
            <w:r w:rsidRPr="006F0CE0">
              <w:t>21</w:t>
            </w:r>
          </w:p>
        </w:tc>
        <w:tc>
          <w:tcPr>
            <w:tcW w:w="5683" w:type="dxa"/>
            <w:tcBorders>
              <w:top w:val="single" w:sz="4" w:space="0" w:color="auto"/>
              <w:left w:val="single" w:sz="4" w:space="0" w:color="auto"/>
              <w:bottom w:val="single" w:sz="4" w:space="0" w:color="auto"/>
              <w:right w:val="single" w:sz="4" w:space="0" w:color="auto"/>
            </w:tcBorders>
          </w:tcPr>
          <w:p w:rsidR="005130B0" w:rsidRPr="006F0CE0" w:rsidRDefault="005130B0" w:rsidP="00C9363F">
            <w:pPr>
              <w:jc w:val="both"/>
            </w:pPr>
            <w:r w:rsidRPr="006F0CE0">
              <w:t>Доля муниципальных учреждений культуры, здания которых находятся в аварийном состоянии или тр</w:t>
            </w:r>
            <w:r w:rsidRPr="006F0CE0">
              <w:t>е</w:t>
            </w:r>
            <w:r w:rsidRPr="006F0CE0">
              <w:t>буют к</w:t>
            </w:r>
            <w:r w:rsidRPr="006F0CE0">
              <w:t>а</w:t>
            </w:r>
            <w:r w:rsidRPr="006F0CE0">
              <w:t>питального ремонта, в общем количестве муниципал</w:t>
            </w:r>
            <w:r w:rsidRPr="006F0CE0">
              <w:t>ь</w:t>
            </w:r>
            <w:r w:rsidRPr="006F0CE0">
              <w:t>ных учреждений культуры</w:t>
            </w:r>
          </w:p>
        </w:tc>
        <w:tc>
          <w:tcPr>
            <w:tcW w:w="1506" w:type="dxa"/>
            <w:tcBorders>
              <w:top w:val="single" w:sz="4" w:space="0" w:color="auto"/>
              <w:left w:val="single" w:sz="4" w:space="0" w:color="auto"/>
              <w:bottom w:val="single" w:sz="4" w:space="0" w:color="auto"/>
              <w:right w:val="single" w:sz="4" w:space="0" w:color="auto"/>
            </w:tcBorders>
          </w:tcPr>
          <w:p w:rsidR="005130B0" w:rsidRPr="006F0CE0" w:rsidRDefault="005130B0" w:rsidP="00C9363F">
            <w:pPr>
              <w:jc w:val="center"/>
            </w:pPr>
            <w:r w:rsidRPr="006F0CE0">
              <w:t>пр</w:t>
            </w:r>
            <w:r w:rsidRPr="006F0CE0">
              <w:t>о</w:t>
            </w:r>
            <w:r w:rsidRPr="006F0CE0">
              <w:t>центов</w:t>
            </w:r>
          </w:p>
        </w:tc>
        <w:tc>
          <w:tcPr>
            <w:tcW w:w="1190" w:type="dxa"/>
            <w:tcBorders>
              <w:top w:val="single" w:sz="4" w:space="0" w:color="auto"/>
              <w:left w:val="single" w:sz="4" w:space="0" w:color="auto"/>
              <w:bottom w:val="single" w:sz="4" w:space="0" w:color="auto"/>
              <w:right w:val="single" w:sz="4" w:space="0" w:color="auto"/>
            </w:tcBorders>
          </w:tcPr>
          <w:p w:rsidR="005130B0" w:rsidRPr="00C9363F" w:rsidRDefault="005130B0" w:rsidP="004C2411">
            <w:pPr>
              <w:pStyle w:val="1f7"/>
              <w:shd w:val="clear" w:color="auto" w:fill="auto"/>
              <w:spacing w:before="0" w:line="240" w:lineRule="auto"/>
              <w:ind w:left="-111" w:firstLine="0"/>
              <w:rPr>
                <w:sz w:val="24"/>
                <w:szCs w:val="24"/>
                <w:lang w:val="ru-RU"/>
              </w:rPr>
            </w:pPr>
            <w:r>
              <w:rPr>
                <w:sz w:val="24"/>
                <w:szCs w:val="24"/>
                <w:lang w:val="ru-RU"/>
              </w:rPr>
              <w:t>0</w:t>
            </w:r>
          </w:p>
        </w:tc>
        <w:tc>
          <w:tcPr>
            <w:tcW w:w="1201" w:type="dxa"/>
            <w:tcBorders>
              <w:top w:val="single" w:sz="4" w:space="0" w:color="auto"/>
              <w:left w:val="single" w:sz="4" w:space="0" w:color="auto"/>
              <w:bottom w:val="single" w:sz="4" w:space="0" w:color="auto"/>
              <w:right w:val="single" w:sz="4" w:space="0" w:color="auto"/>
            </w:tcBorders>
          </w:tcPr>
          <w:p w:rsidR="005130B0" w:rsidRPr="00C9363F" w:rsidRDefault="005130B0" w:rsidP="004C2411">
            <w:pPr>
              <w:pStyle w:val="1f7"/>
              <w:shd w:val="clear" w:color="auto" w:fill="auto"/>
              <w:spacing w:before="0" w:line="240" w:lineRule="auto"/>
              <w:ind w:left="-111" w:firstLine="0"/>
              <w:rPr>
                <w:sz w:val="24"/>
                <w:szCs w:val="24"/>
                <w:lang w:val="ru-RU"/>
              </w:rPr>
            </w:pPr>
            <w:r>
              <w:rPr>
                <w:sz w:val="24"/>
                <w:szCs w:val="24"/>
                <w:lang w:val="ru-RU"/>
              </w:rPr>
              <w:t>0</w:t>
            </w:r>
          </w:p>
        </w:tc>
        <w:tc>
          <w:tcPr>
            <w:tcW w:w="1333" w:type="dxa"/>
            <w:tcBorders>
              <w:top w:val="single" w:sz="4" w:space="0" w:color="auto"/>
              <w:left w:val="single" w:sz="4" w:space="0" w:color="auto"/>
              <w:bottom w:val="single" w:sz="4" w:space="0" w:color="auto"/>
              <w:right w:val="single" w:sz="4" w:space="0" w:color="auto"/>
            </w:tcBorders>
          </w:tcPr>
          <w:p w:rsidR="005130B0" w:rsidRPr="00C9363F" w:rsidRDefault="005130B0" w:rsidP="004C2411">
            <w:pPr>
              <w:pStyle w:val="1f7"/>
              <w:shd w:val="clear" w:color="auto" w:fill="auto"/>
              <w:spacing w:before="0" w:line="240" w:lineRule="auto"/>
              <w:ind w:left="-111" w:firstLine="0"/>
              <w:rPr>
                <w:sz w:val="24"/>
                <w:szCs w:val="24"/>
                <w:lang w:val="ru-RU"/>
              </w:rPr>
            </w:pPr>
            <w:r>
              <w:rPr>
                <w:sz w:val="24"/>
                <w:szCs w:val="24"/>
                <w:lang w:val="ru-RU"/>
              </w:rPr>
              <w:t>0</w:t>
            </w:r>
          </w:p>
        </w:tc>
        <w:tc>
          <w:tcPr>
            <w:tcW w:w="1067" w:type="dxa"/>
            <w:tcBorders>
              <w:top w:val="single" w:sz="4" w:space="0" w:color="auto"/>
              <w:left w:val="single" w:sz="4" w:space="0" w:color="auto"/>
              <w:bottom w:val="single" w:sz="4" w:space="0" w:color="auto"/>
              <w:right w:val="single" w:sz="4" w:space="0" w:color="auto"/>
            </w:tcBorders>
          </w:tcPr>
          <w:p w:rsidR="005130B0" w:rsidRPr="00C9363F" w:rsidRDefault="001E2C20" w:rsidP="00C9363F">
            <w:pPr>
              <w:pStyle w:val="1f7"/>
              <w:shd w:val="clear" w:color="auto" w:fill="auto"/>
              <w:spacing w:before="0" w:line="240" w:lineRule="auto"/>
              <w:ind w:left="-111" w:firstLine="0"/>
              <w:rPr>
                <w:sz w:val="24"/>
                <w:szCs w:val="24"/>
                <w:lang w:val="ru-RU"/>
              </w:rPr>
            </w:pPr>
            <w:r>
              <w:rPr>
                <w:sz w:val="24"/>
                <w:szCs w:val="24"/>
                <w:lang w:val="ru-RU"/>
              </w:rPr>
              <w:t>0</w:t>
            </w:r>
          </w:p>
        </w:tc>
        <w:tc>
          <w:tcPr>
            <w:tcW w:w="1067" w:type="dxa"/>
            <w:tcBorders>
              <w:top w:val="single" w:sz="4" w:space="0" w:color="auto"/>
              <w:left w:val="single" w:sz="4" w:space="0" w:color="auto"/>
              <w:bottom w:val="single" w:sz="4" w:space="0" w:color="auto"/>
              <w:right w:val="single" w:sz="4" w:space="0" w:color="auto"/>
            </w:tcBorders>
          </w:tcPr>
          <w:p w:rsidR="005130B0" w:rsidRPr="00C9363F" w:rsidRDefault="001E2C20" w:rsidP="00C9363F">
            <w:pPr>
              <w:pStyle w:val="1f7"/>
              <w:shd w:val="clear" w:color="auto" w:fill="auto"/>
              <w:spacing w:before="0" w:line="240" w:lineRule="auto"/>
              <w:ind w:left="-111" w:firstLine="0"/>
              <w:rPr>
                <w:sz w:val="24"/>
                <w:szCs w:val="24"/>
                <w:lang w:val="ru-RU"/>
              </w:rPr>
            </w:pPr>
            <w:r>
              <w:rPr>
                <w:sz w:val="24"/>
                <w:szCs w:val="24"/>
                <w:lang w:val="ru-RU"/>
              </w:rPr>
              <w:t>0</w:t>
            </w:r>
          </w:p>
        </w:tc>
        <w:tc>
          <w:tcPr>
            <w:tcW w:w="1067" w:type="dxa"/>
            <w:tcBorders>
              <w:top w:val="single" w:sz="4" w:space="0" w:color="auto"/>
              <w:left w:val="single" w:sz="4" w:space="0" w:color="auto"/>
              <w:bottom w:val="single" w:sz="4" w:space="0" w:color="auto"/>
              <w:right w:val="single" w:sz="4" w:space="0" w:color="auto"/>
            </w:tcBorders>
          </w:tcPr>
          <w:p w:rsidR="005130B0" w:rsidRPr="00C9363F" w:rsidRDefault="001E2C20" w:rsidP="00C9363F">
            <w:pPr>
              <w:pStyle w:val="1f7"/>
              <w:shd w:val="clear" w:color="auto" w:fill="auto"/>
              <w:spacing w:before="0" w:line="240" w:lineRule="auto"/>
              <w:ind w:left="-111" w:firstLine="0"/>
              <w:rPr>
                <w:sz w:val="24"/>
                <w:szCs w:val="24"/>
                <w:lang w:val="ru-RU"/>
              </w:rPr>
            </w:pPr>
            <w:r>
              <w:rPr>
                <w:sz w:val="24"/>
                <w:szCs w:val="24"/>
                <w:lang w:val="ru-RU"/>
              </w:rPr>
              <w:t>0</w:t>
            </w:r>
          </w:p>
        </w:tc>
      </w:tr>
      <w:tr w:rsidR="005130B0" w:rsidRPr="006F0CE0" w:rsidTr="00514781">
        <w:trPr>
          <w:trHeight w:val="162"/>
        </w:trPr>
        <w:tc>
          <w:tcPr>
            <w:tcW w:w="554" w:type="dxa"/>
            <w:tcBorders>
              <w:top w:val="single" w:sz="4" w:space="0" w:color="auto"/>
              <w:left w:val="single" w:sz="4" w:space="0" w:color="auto"/>
              <w:bottom w:val="single" w:sz="4" w:space="0" w:color="auto"/>
              <w:right w:val="single" w:sz="4" w:space="0" w:color="auto"/>
            </w:tcBorders>
          </w:tcPr>
          <w:p w:rsidR="005130B0" w:rsidRPr="006F0CE0" w:rsidRDefault="005130B0" w:rsidP="00C9363F">
            <w:pPr>
              <w:jc w:val="center"/>
            </w:pPr>
            <w:r w:rsidRPr="006F0CE0">
              <w:t>22</w:t>
            </w:r>
          </w:p>
        </w:tc>
        <w:tc>
          <w:tcPr>
            <w:tcW w:w="5683" w:type="dxa"/>
            <w:tcBorders>
              <w:top w:val="single" w:sz="4" w:space="0" w:color="auto"/>
              <w:left w:val="single" w:sz="4" w:space="0" w:color="auto"/>
              <w:bottom w:val="single" w:sz="4" w:space="0" w:color="auto"/>
              <w:right w:val="single" w:sz="4" w:space="0" w:color="auto"/>
            </w:tcBorders>
          </w:tcPr>
          <w:p w:rsidR="005130B0" w:rsidRPr="006F0CE0" w:rsidRDefault="005130B0" w:rsidP="00C9363F">
            <w:pPr>
              <w:jc w:val="both"/>
            </w:pPr>
            <w:r w:rsidRPr="006F0CE0">
              <w:t>Доля объектов культурного наследия, находящихся в муниципальной собственности и требующих ко</w:t>
            </w:r>
            <w:r w:rsidRPr="006F0CE0">
              <w:t>н</w:t>
            </w:r>
            <w:r w:rsidRPr="006F0CE0">
              <w:t>сервации или реставрации, в общем количестве об</w:t>
            </w:r>
            <w:r w:rsidRPr="006F0CE0">
              <w:t>ъ</w:t>
            </w:r>
            <w:r w:rsidRPr="006F0CE0">
              <w:t>ектов культурного наследия, находящихся в мун</w:t>
            </w:r>
            <w:r w:rsidRPr="006F0CE0">
              <w:t>и</w:t>
            </w:r>
            <w:r w:rsidRPr="006F0CE0">
              <w:t>ципальной собстве</w:t>
            </w:r>
            <w:r w:rsidRPr="006F0CE0">
              <w:t>н</w:t>
            </w:r>
            <w:r w:rsidRPr="006F0CE0">
              <w:t>ности</w:t>
            </w:r>
          </w:p>
        </w:tc>
        <w:tc>
          <w:tcPr>
            <w:tcW w:w="1506" w:type="dxa"/>
            <w:tcBorders>
              <w:top w:val="single" w:sz="4" w:space="0" w:color="auto"/>
              <w:left w:val="single" w:sz="4" w:space="0" w:color="auto"/>
              <w:bottom w:val="single" w:sz="4" w:space="0" w:color="auto"/>
              <w:right w:val="single" w:sz="4" w:space="0" w:color="auto"/>
            </w:tcBorders>
          </w:tcPr>
          <w:p w:rsidR="005130B0" w:rsidRPr="006F0CE0" w:rsidRDefault="005130B0" w:rsidP="00C9363F">
            <w:pPr>
              <w:jc w:val="center"/>
            </w:pPr>
            <w:r w:rsidRPr="006F0CE0">
              <w:t>пр</w:t>
            </w:r>
            <w:r w:rsidRPr="006F0CE0">
              <w:t>о</w:t>
            </w:r>
            <w:r w:rsidRPr="006F0CE0">
              <w:t>центов</w:t>
            </w:r>
          </w:p>
        </w:tc>
        <w:tc>
          <w:tcPr>
            <w:tcW w:w="1190" w:type="dxa"/>
            <w:tcBorders>
              <w:top w:val="single" w:sz="4" w:space="0" w:color="auto"/>
              <w:left w:val="single" w:sz="4" w:space="0" w:color="auto"/>
              <w:bottom w:val="single" w:sz="4" w:space="0" w:color="auto"/>
              <w:right w:val="single" w:sz="4" w:space="0" w:color="auto"/>
            </w:tcBorders>
          </w:tcPr>
          <w:p w:rsidR="005130B0" w:rsidRPr="00C9363F" w:rsidRDefault="005130B0" w:rsidP="004C2411">
            <w:pPr>
              <w:pStyle w:val="1f7"/>
              <w:shd w:val="clear" w:color="auto" w:fill="auto"/>
              <w:spacing w:before="0" w:line="240" w:lineRule="auto"/>
              <w:ind w:left="-111" w:firstLine="0"/>
              <w:rPr>
                <w:sz w:val="24"/>
                <w:szCs w:val="24"/>
              </w:rPr>
            </w:pPr>
            <w:r w:rsidRPr="00C9363F">
              <w:rPr>
                <w:sz w:val="24"/>
                <w:szCs w:val="24"/>
              </w:rPr>
              <w:t>0</w:t>
            </w:r>
          </w:p>
        </w:tc>
        <w:tc>
          <w:tcPr>
            <w:tcW w:w="1201" w:type="dxa"/>
            <w:tcBorders>
              <w:top w:val="single" w:sz="4" w:space="0" w:color="auto"/>
              <w:left w:val="single" w:sz="4" w:space="0" w:color="auto"/>
              <w:bottom w:val="single" w:sz="4" w:space="0" w:color="auto"/>
              <w:right w:val="single" w:sz="4" w:space="0" w:color="auto"/>
            </w:tcBorders>
          </w:tcPr>
          <w:p w:rsidR="005130B0" w:rsidRPr="00C9363F" w:rsidRDefault="005130B0" w:rsidP="004C2411">
            <w:pPr>
              <w:pStyle w:val="1f7"/>
              <w:shd w:val="clear" w:color="auto" w:fill="auto"/>
              <w:spacing w:before="0" w:line="240" w:lineRule="auto"/>
              <w:ind w:left="-111" w:firstLine="0"/>
              <w:rPr>
                <w:sz w:val="24"/>
                <w:szCs w:val="24"/>
              </w:rPr>
            </w:pPr>
            <w:r w:rsidRPr="00C9363F">
              <w:rPr>
                <w:sz w:val="24"/>
                <w:szCs w:val="24"/>
              </w:rPr>
              <w:t>0</w:t>
            </w:r>
          </w:p>
        </w:tc>
        <w:tc>
          <w:tcPr>
            <w:tcW w:w="1333" w:type="dxa"/>
            <w:tcBorders>
              <w:top w:val="single" w:sz="4" w:space="0" w:color="auto"/>
              <w:left w:val="single" w:sz="4" w:space="0" w:color="auto"/>
              <w:bottom w:val="single" w:sz="4" w:space="0" w:color="auto"/>
              <w:right w:val="single" w:sz="4" w:space="0" w:color="auto"/>
            </w:tcBorders>
          </w:tcPr>
          <w:p w:rsidR="005130B0" w:rsidRPr="00C9363F" w:rsidRDefault="005130B0" w:rsidP="004C2411">
            <w:pPr>
              <w:pStyle w:val="1f7"/>
              <w:shd w:val="clear" w:color="auto" w:fill="auto"/>
              <w:spacing w:before="0" w:line="240" w:lineRule="auto"/>
              <w:ind w:left="-111" w:firstLine="0"/>
              <w:rPr>
                <w:sz w:val="24"/>
                <w:szCs w:val="24"/>
              </w:rPr>
            </w:pPr>
            <w:r w:rsidRPr="00C9363F">
              <w:rPr>
                <w:sz w:val="24"/>
                <w:szCs w:val="24"/>
              </w:rPr>
              <w:t>0</w:t>
            </w:r>
          </w:p>
        </w:tc>
        <w:tc>
          <w:tcPr>
            <w:tcW w:w="1067" w:type="dxa"/>
            <w:tcBorders>
              <w:top w:val="single" w:sz="4" w:space="0" w:color="auto"/>
              <w:left w:val="single" w:sz="4" w:space="0" w:color="auto"/>
              <w:bottom w:val="single" w:sz="4" w:space="0" w:color="auto"/>
              <w:right w:val="single" w:sz="4" w:space="0" w:color="auto"/>
            </w:tcBorders>
          </w:tcPr>
          <w:p w:rsidR="005130B0" w:rsidRPr="001E2C20" w:rsidRDefault="001E2C20" w:rsidP="00C9363F">
            <w:pPr>
              <w:pStyle w:val="1f7"/>
              <w:shd w:val="clear" w:color="auto" w:fill="auto"/>
              <w:spacing w:before="0" w:line="240" w:lineRule="auto"/>
              <w:ind w:left="-111" w:firstLine="0"/>
              <w:rPr>
                <w:sz w:val="24"/>
                <w:szCs w:val="24"/>
                <w:lang w:val="ru-RU"/>
              </w:rPr>
            </w:pPr>
            <w:r>
              <w:rPr>
                <w:sz w:val="24"/>
                <w:szCs w:val="24"/>
                <w:lang w:val="ru-RU"/>
              </w:rPr>
              <w:t>0</w:t>
            </w:r>
          </w:p>
        </w:tc>
        <w:tc>
          <w:tcPr>
            <w:tcW w:w="1067" w:type="dxa"/>
            <w:tcBorders>
              <w:top w:val="single" w:sz="4" w:space="0" w:color="auto"/>
              <w:left w:val="single" w:sz="4" w:space="0" w:color="auto"/>
              <w:bottom w:val="single" w:sz="4" w:space="0" w:color="auto"/>
              <w:right w:val="single" w:sz="4" w:space="0" w:color="auto"/>
            </w:tcBorders>
          </w:tcPr>
          <w:p w:rsidR="005130B0" w:rsidRPr="001E2C20" w:rsidRDefault="001E2C20" w:rsidP="00C9363F">
            <w:pPr>
              <w:pStyle w:val="1f7"/>
              <w:shd w:val="clear" w:color="auto" w:fill="auto"/>
              <w:spacing w:before="0" w:line="240" w:lineRule="auto"/>
              <w:ind w:left="-111" w:firstLine="0"/>
              <w:rPr>
                <w:sz w:val="24"/>
                <w:szCs w:val="24"/>
                <w:lang w:val="ru-RU"/>
              </w:rPr>
            </w:pPr>
            <w:r>
              <w:rPr>
                <w:sz w:val="24"/>
                <w:szCs w:val="24"/>
                <w:lang w:val="ru-RU"/>
              </w:rPr>
              <w:t>0</w:t>
            </w:r>
          </w:p>
        </w:tc>
        <w:tc>
          <w:tcPr>
            <w:tcW w:w="1067" w:type="dxa"/>
            <w:tcBorders>
              <w:top w:val="single" w:sz="4" w:space="0" w:color="auto"/>
              <w:left w:val="single" w:sz="4" w:space="0" w:color="auto"/>
              <w:bottom w:val="single" w:sz="4" w:space="0" w:color="auto"/>
              <w:right w:val="single" w:sz="4" w:space="0" w:color="auto"/>
            </w:tcBorders>
          </w:tcPr>
          <w:p w:rsidR="005130B0" w:rsidRPr="001E2C20" w:rsidRDefault="001E2C20" w:rsidP="00C9363F">
            <w:pPr>
              <w:pStyle w:val="1f7"/>
              <w:shd w:val="clear" w:color="auto" w:fill="auto"/>
              <w:spacing w:before="0" w:line="240" w:lineRule="auto"/>
              <w:ind w:left="-111" w:firstLine="0"/>
              <w:rPr>
                <w:sz w:val="24"/>
                <w:szCs w:val="24"/>
                <w:lang w:val="ru-RU"/>
              </w:rPr>
            </w:pPr>
            <w:r>
              <w:rPr>
                <w:sz w:val="24"/>
                <w:szCs w:val="24"/>
                <w:lang w:val="ru-RU"/>
              </w:rPr>
              <w:t>0</w:t>
            </w:r>
          </w:p>
        </w:tc>
      </w:tr>
      <w:tr w:rsidR="005130B0" w:rsidRPr="006F0CE0" w:rsidTr="00514781">
        <w:trPr>
          <w:trHeight w:val="162"/>
        </w:trPr>
        <w:tc>
          <w:tcPr>
            <w:tcW w:w="554" w:type="dxa"/>
            <w:tcBorders>
              <w:top w:val="single" w:sz="4" w:space="0" w:color="auto"/>
              <w:left w:val="single" w:sz="4" w:space="0" w:color="auto"/>
              <w:bottom w:val="single" w:sz="4" w:space="0" w:color="auto"/>
              <w:right w:val="single" w:sz="4" w:space="0" w:color="auto"/>
            </w:tcBorders>
          </w:tcPr>
          <w:p w:rsidR="005130B0" w:rsidRPr="006F0CE0" w:rsidRDefault="005130B0" w:rsidP="00C9363F">
            <w:pPr>
              <w:jc w:val="center"/>
            </w:pPr>
          </w:p>
        </w:tc>
        <w:tc>
          <w:tcPr>
            <w:tcW w:w="5683" w:type="dxa"/>
            <w:tcBorders>
              <w:top w:val="single" w:sz="4" w:space="0" w:color="auto"/>
              <w:left w:val="single" w:sz="4" w:space="0" w:color="auto"/>
              <w:bottom w:val="single" w:sz="4" w:space="0" w:color="auto"/>
              <w:right w:val="single" w:sz="4" w:space="0" w:color="auto"/>
            </w:tcBorders>
          </w:tcPr>
          <w:p w:rsidR="005130B0" w:rsidRPr="006F0CE0" w:rsidRDefault="005130B0" w:rsidP="00C9363F">
            <w:pPr>
              <w:jc w:val="both"/>
            </w:pPr>
            <w:r w:rsidRPr="006F0CE0">
              <w:t>V. Физическая культура и спорт</w:t>
            </w:r>
          </w:p>
        </w:tc>
        <w:tc>
          <w:tcPr>
            <w:tcW w:w="1506" w:type="dxa"/>
            <w:tcBorders>
              <w:top w:val="single" w:sz="4" w:space="0" w:color="auto"/>
              <w:left w:val="single" w:sz="4" w:space="0" w:color="auto"/>
              <w:bottom w:val="single" w:sz="4" w:space="0" w:color="auto"/>
              <w:right w:val="single" w:sz="4" w:space="0" w:color="auto"/>
            </w:tcBorders>
          </w:tcPr>
          <w:p w:rsidR="005130B0" w:rsidRPr="006F0CE0" w:rsidRDefault="005130B0" w:rsidP="00C9363F">
            <w:pPr>
              <w:jc w:val="center"/>
            </w:pPr>
          </w:p>
        </w:tc>
        <w:tc>
          <w:tcPr>
            <w:tcW w:w="1190" w:type="dxa"/>
            <w:tcBorders>
              <w:top w:val="single" w:sz="4" w:space="0" w:color="auto"/>
              <w:left w:val="single" w:sz="4" w:space="0" w:color="auto"/>
              <w:bottom w:val="single" w:sz="4" w:space="0" w:color="auto"/>
              <w:right w:val="single" w:sz="4" w:space="0" w:color="auto"/>
            </w:tcBorders>
          </w:tcPr>
          <w:p w:rsidR="005130B0" w:rsidRPr="00C9363F" w:rsidRDefault="005130B0" w:rsidP="004C2411">
            <w:pPr>
              <w:pStyle w:val="1f7"/>
              <w:shd w:val="clear" w:color="auto" w:fill="auto"/>
              <w:spacing w:before="0" w:line="240" w:lineRule="auto"/>
              <w:ind w:left="-111" w:firstLine="0"/>
              <w:rPr>
                <w:sz w:val="24"/>
                <w:szCs w:val="24"/>
              </w:rPr>
            </w:pPr>
          </w:p>
        </w:tc>
        <w:tc>
          <w:tcPr>
            <w:tcW w:w="1201" w:type="dxa"/>
            <w:tcBorders>
              <w:top w:val="single" w:sz="4" w:space="0" w:color="auto"/>
              <w:left w:val="single" w:sz="4" w:space="0" w:color="auto"/>
              <w:bottom w:val="single" w:sz="4" w:space="0" w:color="auto"/>
              <w:right w:val="single" w:sz="4" w:space="0" w:color="auto"/>
            </w:tcBorders>
          </w:tcPr>
          <w:p w:rsidR="005130B0" w:rsidRPr="00C9363F" w:rsidRDefault="005130B0" w:rsidP="004C2411">
            <w:pPr>
              <w:pStyle w:val="1f7"/>
              <w:shd w:val="clear" w:color="auto" w:fill="auto"/>
              <w:spacing w:before="0" w:line="240" w:lineRule="auto"/>
              <w:ind w:left="-111" w:firstLine="0"/>
              <w:rPr>
                <w:sz w:val="24"/>
                <w:szCs w:val="24"/>
              </w:rPr>
            </w:pPr>
          </w:p>
        </w:tc>
        <w:tc>
          <w:tcPr>
            <w:tcW w:w="1333" w:type="dxa"/>
            <w:tcBorders>
              <w:top w:val="single" w:sz="4" w:space="0" w:color="auto"/>
              <w:left w:val="single" w:sz="4" w:space="0" w:color="auto"/>
              <w:bottom w:val="single" w:sz="4" w:space="0" w:color="auto"/>
              <w:right w:val="single" w:sz="4" w:space="0" w:color="auto"/>
            </w:tcBorders>
          </w:tcPr>
          <w:p w:rsidR="005130B0" w:rsidRPr="00C9363F" w:rsidRDefault="005130B0" w:rsidP="004C2411">
            <w:pPr>
              <w:pStyle w:val="1f7"/>
              <w:shd w:val="clear" w:color="auto" w:fill="auto"/>
              <w:spacing w:before="0" w:line="240" w:lineRule="auto"/>
              <w:ind w:left="-111" w:firstLine="0"/>
              <w:rPr>
                <w:sz w:val="24"/>
                <w:szCs w:val="24"/>
              </w:rPr>
            </w:pPr>
          </w:p>
        </w:tc>
        <w:tc>
          <w:tcPr>
            <w:tcW w:w="1067" w:type="dxa"/>
            <w:tcBorders>
              <w:top w:val="single" w:sz="4" w:space="0" w:color="auto"/>
              <w:left w:val="single" w:sz="4" w:space="0" w:color="auto"/>
              <w:bottom w:val="single" w:sz="4" w:space="0" w:color="auto"/>
              <w:right w:val="single" w:sz="4" w:space="0" w:color="auto"/>
            </w:tcBorders>
          </w:tcPr>
          <w:p w:rsidR="005130B0" w:rsidRPr="00C9363F" w:rsidRDefault="005130B0" w:rsidP="00C9363F">
            <w:pPr>
              <w:pStyle w:val="1f7"/>
              <w:shd w:val="clear" w:color="auto" w:fill="auto"/>
              <w:spacing w:before="0" w:line="240" w:lineRule="auto"/>
              <w:ind w:left="-111" w:firstLine="0"/>
              <w:rPr>
                <w:sz w:val="24"/>
                <w:szCs w:val="24"/>
              </w:rPr>
            </w:pPr>
          </w:p>
        </w:tc>
        <w:tc>
          <w:tcPr>
            <w:tcW w:w="1067" w:type="dxa"/>
            <w:tcBorders>
              <w:top w:val="single" w:sz="4" w:space="0" w:color="auto"/>
              <w:left w:val="single" w:sz="4" w:space="0" w:color="auto"/>
              <w:bottom w:val="single" w:sz="4" w:space="0" w:color="auto"/>
              <w:right w:val="single" w:sz="4" w:space="0" w:color="auto"/>
            </w:tcBorders>
          </w:tcPr>
          <w:p w:rsidR="005130B0" w:rsidRPr="00C9363F" w:rsidRDefault="005130B0" w:rsidP="00C9363F">
            <w:pPr>
              <w:pStyle w:val="1f7"/>
              <w:shd w:val="clear" w:color="auto" w:fill="auto"/>
              <w:spacing w:before="0" w:line="240" w:lineRule="auto"/>
              <w:ind w:left="-111" w:firstLine="0"/>
              <w:rPr>
                <w:sz w:val="24"/>
                <w:szCs w:val="24"/>
              </w:rPr>
            </w:pPr>
          </w:p>
        </w:tc>
        <w:tc>
          <w:tcPr>
            <w:tcW w:w="1067" w:type="dxa"/>
            <w:tcBorders>
              <w:top w:val="single" w:sz="4" w:space="0" w:color="auto"/>
              <w:left w:val="single" w:sz="4" w:space="0" w:color="auto"/>
              <w:bottom w:val="single" w:sz="4" w:space="0" w:color="auto"/>
              <w:right w:val="single" w:sz="4" w:space="0" w:color="auto"/>
            </w:tcBorders>
          </w:tcPr>
          <w:p w:rsidR="005130B0" w:rsidRPr="00C9363F" w:rsidRDefault="005130B0" w:rsidP="00C9363F">
            <w:pPr>
              <w:pStyle w:val="1f7"/>
              <w:shd w:val="clear" w:color="auto" w:fill="auto"/>
              <w:spacing w:before="0" w:line="240" w:lineRule="auto"/>
              <w:ind w:left="-111" w:firstLine="0"/>
              <w:rPr>
                <w:sz w:val="24"/>
                <w:szCs w:val="24"/>
              </w:rPr>
            </w:pPr>
          </w:p>
        </w:tc>
      </w:tr>
      <w:tr w:rsidR="005130B0" w:rsidRPr="006F0CE0" w:rsidTr="00514781">
        <w:trPr>
          <w:trHeight w:val="162"/>
        </w:trPr>
        <w:tc>
          <w:tcPr>
            <w:tcW w:w="554" w:type="dxa"/>
            <w:tcBorders>
              <w:top w:val="single" w:sz="4" w:space="0" w:color="auto"/>
              <w:left w:val="single" w:sz="4" w:space="0" w:color="auto"/>
              <w:bottom w:val="single" w:sz="4" w:space="0" w:color="auto"/>
              <w:right w:val="single" w:sz="4" w:space="0" w:color="auto"/>
            </w:tcBorders>
          </w:tcPr>
          <w:p w:rsidR="005130B0" w:rsidRPr="006F0CE0" w:rsidRDefault="005130B0" w:rsidP="00E01AA3">
            <w:pPr>
              <w:jc w:val="center"/>
            </w:pPr>
            <w:r w:rsidRPr="006F0CE0">
              <w:t>23</w:t>
            </w:r>
          </w:p>
        </w:tc>
        <w:tc>
          <w:tcPr>
            <w:tcW w:w="5683" w:type="dxa"/>
            <w:tcBorders>
              <w:top w:val="single" w:sz="4" w:space="0" w:color="auto"/>
              <w:left w:val="single" w:sz="4" w:space="0" w:color="auto"/>
              <w:bottom w:val="single" w:sz="4" w:space="0" w:color="auto"/>
              <w:right w:val="single" w:sz="4" w:space="0" w:color="auto"/>
            </w:tcBorders>
          </w:tcPr>
          <w:p w:rsidR="005130B0" w:rsidRPr="006F0CE0" w:rsidRDefault="005130B0" w:rsidP="00E01AA3">
            <w:pPr>
              <w:jc w:val="both"/>
            </w:pPr>
            <w:r w:rsidRPr="006F0CE0">
              <w:t>Доля населения, систематически занимающегося физической культурой и спортом, в общей числе</w:t>
            </w:r>
            <w:r w:rsidRPr="006F0CE0">
              <w:t>н</w:t>
            </w:r>
            <w:r w:rsidRPr="006F0CE0">
              <w:t>ности насел</w:t>
            </w:r>
            <w:r w:rsidRPr="006F0CE0">
              <w:t>е</w:t>
            </w:r>
            <w:r w:rsidRPr="006F0CE0">
              <w:t>ния</w:t>
            </w:r>
          </w:p>
        </w:tc>
        <w:tc>
          <w:tcPr>
            <w:tcW w:w="1506" w:type="dxa"/>
            <w:tcBorders>
              <w:top w:val="single" w:sz="4" w:space="0" w:color="auto"/>
              <w:left w:val="single" w:sz="4" w:space="0" w:color="auto"/>
              <w:bottom w:val="single" w:sz="4" w:space="0" w:color="auto"/>
              <w:right w:val="single" w:sz="4" w:space="0" w:color="auto"/>
            </w:tcBorders>
          </w:tcPr>
          <w:p w:rsidR="005130B0" w:rsidRPr="006F0CE0" w:rsidRDefault="005130B0" w:rsidP="00E01AA3">
            <w:pPr>
              <w:jc w:val="center"/>
            </w:pPr>
            <w:r w:rsidRPr="006F0CE0">
              <w:t>пр</w:t>
            </w:r>
            <w:r w:rsidRPr="006F0CE0">
              <w:t>о</w:t>
            </w:r>
            <w:r w:rsidRPr="006F0CE0">
              <w:t>центов</w:t>
            </w:r>
          </w:p>
        </w:tc>
        <w:tc>
          <w:tcPr>
            <w:tcW w:w="1190" w:type="dxa"/>
            <w:tcBorders>
              <w:top w:val="single" w:sz="4" w:space="0" w:color="auto"/>
              <w:left w:val="single" w:sz="4" w:space="0" w:color="auto"/>
              <w:bottom w:val="single" w:sz="4" w:space="0" w:color="auto"/>
              <w:right w:val="single" w:sz="4" w:space="0" w:color="auto"/>
            </w:tcBorders>
          </w:tcPr>
          <w:p w:rsidR="005130B0" w:rsidRPr="00E01AA3" w:rsidRDefault="005130B0" w:rsidP="004C2411">
            <w:pPr>
              <w:pStyle w:val="1f7"/>
              <w:shd w:val="clear" w:color="auto" w:fill="auto"/>
              <w:spacing w:before="0" w:line="240" w:lineRule="auto"/>
              <w:ind w:left="-111" w:firstLine="0"/>
              <w:rPr>
                <w:sz w:val="24"/>
                <w:szCs w:val="24"/>
              </w:rPr>
            </w:pPr>
            <w:r w:rsidRPr="00E01AA3">
              <w:rPr>
                <w:sz w:val="24"/>
                <w:szCs w:val="24"/>
              </w:rPr>
              <w:t>30</w:t>
            </w:r>
          </w:p>
        </w:tc>
        <w:tc>
          <w:tcPr>
            <w:tcW w:w="1201" w:type="dxa"/>
            <w:tcBorders>
              <w:top w:val="single" w:sz="4" w:space="0" w:color="auto"/>
              <w:left w:val="single" w:sz="4" w:space="0" w:color="auto"/>
              <w:bottom w:val="single" w:sz="4" w:space="0" w:color="auto"/>
              <w:right w:val="single" w:sz="4" w:space="0" w:color="auto"/>
            </w:tcBorders>
          </w:tcPr>
          <w:p w:rsidR="005130B0" w:rsidRPr="00E01AA3" w:rsidRDefault="005130B0" w:rsidP="004C2411">
            <w:pPr>
              <w:pStyle w:val="1f7"/>
              <w:shd w:val="clear" w:color="auto" w:fill="auto"/>
              <w:spacing w:before="0" w:line="240" w:lineRule="auto"/>
              <w:ind w:left="-111" w:firstLine="0"/>
              <w:rPr>
                <w:sz w:val="24"/>
                <w:szCs w:val="24"/>
              </w:rPr>
            </w:pPr>
            <w:r w:rsidRPr="00E01AA3">
              <w:rPr>
                <w:sz w:val="24"/>
                <w:szCs w:val="24"/>
              </w:rPr>
              <w:t>30</w:t>
            </w:r>
          </w:p>
        </w:tc>
        <w:tc>
          <w:tcPr>
            <w:tcW w:w="1333" w:type="dxa"/>
            <w:tcBorders>
              <w:top w:val="single" w:sz="4" w:space="0" w:color="auto"/>
              <w:left w:val="single" w:sz="4" w:space="0" w:color="auto"/>
              <w:bottom w:val="single" w:sz="4" w:space="0" w:color="auto"/>
              <w:right w:val="single" w:sz="4" w:space="0" w:color="auto"/>
            </w:tcBorders>
          </w:tcPr>
          <w:p w:rsidR="005130B0" w:rsidRPr="00E01AA3" w:rsidRDefault="005130B0" w:rsidP="004C2411">
            <w:pPr>
              <w:pStyle w:val="1f7"/>
              <w:shd w:val="clear" w:color="auto" w:fill="auto"/>
              <w:spacing w:before="0" w:line="240" w:lineRule="auto"/>
              <w:ind w:left="-111" w:firstLine="0"/>
              <w:rPr>
                <w:sz w:val="24"/>
                <w:szCs w:val="24"/>
              </w:rPr>
            </w:pPr>
            <w:r w:rsidRPr="00E01AA3">
              <w:rPr>
                <w:sz w:val="24"/>
                <w:szCs w:val="24"/>
              </w:rPr>
              <w:t>30</w:t>
            </w:r>
          </w:p>
        </w:tc>
        <w:tc>
          <w:tcPr>
            <w:tcW w:w="1067" w:type="dxa"/>
            <w:tcBorders>
              <w:top w:val="single" w:sz="4" w:space="0" w:color="auto"/>
              <w:left w:val="single" w:sz="4" w:space="0" w:color="auto"/>
              <w:bottom w:val="single" w:sz="4" w:space="0" w:color="auto"/>
              <w:right w:val="single" w:sz="4" w:space="0" w:color="auto"/>
            </w:tcBorders>
          </w:tcPr>
          <w:p w:rsidR="005130B0" w:rsidRPr="001E2C20" w:rsidRDefault="001E2C20" w:rsidP="00E01AA3">
            <w:pPr>
              <w:pStyle w:val="1f7"/>
              <w:shd w:val="clear" w:color="auto" w:fill="auto"/>
              <w:spacing w:before="0" w:line="240" w:lineRule="auto"/>
              <w:ind w:left="-111" w:firstLine="0"/>
              <w:rPr>
                <w:sz w:val="24"/>
                <w:szCs w:val="24"/>
                <w:lang w:val="ru-RU"/>
              </w:rPr>
            </w:pPr>
            <w:r>
              <w:rPr>
                <w:sz w:val="24"/>
                <w:szCs w:val="24"/>
                <w:lang w:val="ru-RU"/>
              </w:rPr>
              <w:t>30,2</w:t>
            </w:r>
          </w:p>
        </w:tc>
        <w:tc>
          <w:tcPr>
            <w:tcW w:w="1067" w:type="dxa"/>
            <w:tcBorders>
              <w:top w:val="single" w:sz="4" w:space="0" w:color="auto"/>
              <w:left w:val="single" w:sz="4" w:space="0" w:color="auto"/>
              <w:bottom w:val="single" w:sz="4" w:space="0" w:color="auto"/>
              <w:right w:val="single" w:sz="4" w:space="0" w:color="auto"/>
            </w:tcBorders>
          </w:tcPr>
          <w:p w:rsidR="005130B0" w:rsidRPr="001E2C20" w:rsidRDefault="001E2C20" w:rsidP="00E01AA3">
            <w:pPr>
              <w:pStyle w:val="1f7"/>
              <w:shd w:val="clear" w:color="auto" w:fill="auto"/>
              <w:spacing w:before="0" w:line="240" w:lineRule="auto"/>
              <w:ind w:left="-111" w:firstLine="0"/>
              <w:rPr>
                <w:sz w:val="24"/>
                <w:szCs w:val="24"/>
                <w:lang w:val="ru-RU"/>
              </w:rPr>
            </w:pPr>
            <w:r>
              <w:rPr>
                <w:sz w:val="24"/>
                <w:szCs w:val="24"/>
                <w:lang w:val="ru-RU"/>
              </w:rPr>
              <w:t>30,5</w:t>
            </w:r>
          </w:p>
        </w:tc>
        <w:tc>
          <w:tcPr>
            <w:tcW w:w="1067" w:type="dxa"/>
            <w:tcBorders>
              <w:top w:val="single" w:sz="4" w:space="0" w:color="auto"/>
              <w:left w:val="single" w:sz="4" w:space="0" w:color="auto"/>
              <w:bottom w:val="single" w:sz="4" w:space="0" w:color="auto"/>
              <w:right w:val="single" w:sz="4" w:space="0" w:color="auto"/>
            </w:tcBorders>
          </w:tcPr>
          <w:p w:rsidR="005130B0" w:rsidRPr="001E2C20" w:rsidRDefault="001E2C20" w:rsidP="00E01AA3">
            <w:pPr>
              <w:pStyle w:val="1f7"/>
              <w:shd w:val="clear" w:color="auto" w:fill="auto"/>
              <w:spacing w:before="0" w:line="240" w:lineRule="auto"/>
              <w:ind w:left="-111" w:firstLine="0"/>
              <w:rPr>
                <w:sz w:val="24"/>
                <w:szCs w:val="24"/>
                <w:lang w:val="ru-RU"/>
              </w:rPr>
            </w:pPr>
            <w:r>
              <w:rPr>
                <w:sz w:val="24"/>
                <w:szCs w:val="24"/>
                <w:lang w:val="ru-RU"/>
              </w:rPr>
              <w:t>30,7</w:t>
            </w:r>
          </w:p>
        </w:tc>
      </w:tr>
      <w:tr w:rsidR="005130B0" w:rsidRPr="006F0CE0" w:rsidTr="00514781">
        <w:trPr>
          <w:trHeight w:val="162"/>
        </w:trPr>
        <w:tc>
          <w:tcPr>
            <w:tcW w:w="554" w:type="dxa"/>
            <w:tcBorders>
              <w:top w:val="single" w:sz="4" w:space="0" w:color="auto"/>
              <w:left w:val="single" w:sz="4" w:space="0" w:color="auto"/>
              <w:bottom w:val="single" w:sz="4" w:space="0" w:color="auto"/>
              <w:right w:val="single" w:sz="4" w:space="0" w:color="auto"/>
            </w:tcBorders>
          </w:tcPr>
          <w:p w:rsidR="005130B0" w:rsidRPr="006F0CE0" w:rsidRDefault="005130B0" w:rsidP="00E01AA3">
            <w:pPr>
              <w:jc w:val="center"/>
            </w:pPr>
            <w:r>
              <w:t>24.</w:t>
            </w:r>
          </w:p>
        </w:tc>
        <w:tc>
          <w:tcPr>
            <w:tcW w:w="5683" w:type="dxa"/>
            <w:tcBorders>
              <w:top w:val="single" w:sz="4" w:space="0" w:color="auto"/>
              <w:left w:val="single" w:sz="4" w:space="0" w:color="auto"/>
              <w:bottom w:val="single" w:sz="4" w:space="0" w:color="auto"/>
              <w:right w:val="single" w:sz="4" w:space="0" w:color="auto"/>
            </w:tcBorders>
          </w:tcPr>
          <w:p w:rsidR="005130B0" w:rsidRPr="006F0CE0" w:rsidRDefault="005130B0" w:rsidP="00E01AA3">
            <w:pPr>
              <w:jc w:val="both"/>
            </w:pPr>
            <w:r>
              <w:t xml:space="preserve">Доля обучающихся, систематически занимающихся </w:t>
            </w:r>
            <w:r w:rsidRPr="006F0CE0">
              <w:t>физической культурой и спортом, в общей числе</w:t>
            </w:r>
            <w:r w:rsidRPr="006F0CE0">
              <w:t>н</w:t>
            </w:r>
            <w:r w:rsidRPr="006F0CE0">
              <w:t>ности</w:t>
            </w:r>
            <w:r>
              <w:t xml:space="preserve"> обучсающихся</w:t>
            </w:r>
          </w:p>
        </w:tc>
        <w:tc>
          <w:tcPr>
            <w:tcW w:w="1506" w:type="dxa"/>
            <w:tcBorders>
              <w:top w:val="single" w:sz="4" w:space="0" w:color="auto"/>
              <w:left w:val="single" w:sz="4" w:space="0" w:color="auto"/>
              <w:bottom w:val="single" w:sz="4" w:space="0" w:color="auto"/>
              <w:right w:val="single" w:sz="4" w:space="0" w:color="auto"/>
            </w:tcBorders>
          </w:tcPr>
          <w:p w:rsidR="005130B0" w:rsidRPr="006F0CE0" w:rsidRDefault="005130B0" w:rsidP="00E01AA3">
            <w:pPr>
              <w:jc w:val="center"/>
            </w:pPr>
          </w:p>
        </w:tc>
        <w:tc>
          <w:tcPr>
            <w:tcW w:w="1190" w:type="dxa"/>
            <w:tcBorders>
              <w:top w:val="single" w:sz="4" w:space="0" w:color="auto"/>
              <w:left w:val="single" w:sz="4" w:space="0" w:color="auto"/>
              <w:bottom w:val="single" w:sz="4" w:space="0" w:color="auto"/>
              <w:right w:val="single" w:sz="4" w:space="0" w:color="auto"/>
            </w:tcBorders>
          </w:tcPr>
          <w:p w:rsidR="005130B0" w:rsidRPr="00E01AA3" w:rsidRDefault="005130B0" w:rsidP="004C2411">
            <w:pPr>
              <w:pStyle w:val="1f7"/>
              <w:shd w:val="clear" w:color="auto" w:fill="auto"/>
              <w:spacing w:before="0" w:line="240" w:lineRule="auto"/>
              <w:ind w:left="-111" w:firstLine="0"/>
              <w:rPr>
                <w:sz w:val="24"/>
                <w:szCs w:val="24"/>
              </w:rPr>
            </w:pPr>
            <w:r w:rsidRPr="00E01AA3">
              <w:rPr>
                <w:sz w:val="24"/>
                <w:szCs w:val="24"/>
              </w:rPr>
              <w:t>70</w:t>
            </w:r>
          </w:p>
        </w:tc>
        <w:tc>
          <w:tcPr>
            <w:tcW w:w="1201" w:type="dxa"/>
            <w:tcBorders>
              <w:top w:val="single" w:sz="4" w:space="0" w:color="auto"/>
              <w:left w:val="single" w:sz="4" w:space="0" w:color="auto"/>
              <w:bottom w:val="single" w:sz="4" w:space="0" w:color="auto"/>
              <w:right w:val="single" w:sz="4" w:space="0" w:color="auto"/>
            </w:tcBorders>
          </w:tcPr>
          <w:p w:rsidR="005130B0" w:rsidRPr="00E01AA3" w:rsidRDefault="005130B0" w:rsidP="004C2411">
            <w:pPr>
              <w:pStyle w:val="1f7"/>
              <w:shd w:val="clear" w:color="auto" w:fill="auto"/>
              <w:spacing w:before="0" w:line="240" w:lineRule="auto"/>
              <w:ind w:left="-111" w:firstLine="0"/>
              <w:rPr>
                <w:sz w:val="24"/>
                <w:szCs w:val="24"/>
              </w:rPr>
            </w:pPr>
            <w:r w:rsidRPr="00E01AA3">
              <w:rPr>
                <w:sz w:val="24"/>
                <w:szCs w:val="24"/>
              </w:rPr>
              <w:t>73</w:t>
            </w:r>
          </w:p>
        </w:tc>
        <w:tc>
          <w:tcPr>
            <w:tcW w:w="1333" w:type="dxa"/>
            <w:tcBorders>
              <w:top w:val="single" w:sz="4" w:space="0" w:color="auto"/>
              <w:left w:val="single" w:sz="4" w:space="0" w:color="auto"/>
              <w:bottom w:val="single" w:sz="4" w:space="0" w:color="auto"/>
              <w:right w:val="single" w:sz="4" w:space="0" w:color="auto"/>
            </w:tcBorders>
          </w:tcPr>
          <w:p w:rsidR="005130B0" w:rsidRPr="00E01AA3" w:rsidRDefault="005130B0" w:rsidP="004C2411">
            <w:pPr>
              <w:pStyle w:val="1f7"/>
              <w:shd w:val="clear" w:color="auto" w:fill="auto"/>
              <w:spacing w:before="0" w:line="240" w:lineRule="auto"/>
              <w:ind w:left="-111" w:firstLine="0"/>
              <w:rPr>
                <w:sz w:val="24"/>
                <w:szCs w:val="24"/>
              </w:rPr>
            </w:pPr>
            <w:r w:rsidRPr="00E01AA3">
              <w:rPr>
                <w:sz w:val="24"/>
                <w:szCs w:val="24"/>
              </w:rPr>
              <w:t>75</w:t>
            </w:r>
          </w:p>
        </w:tc>
        <w:tc>
          <w:tcPr>
            <w:tcW w:w="1067" w:type="dxa"/>
            <w:tcBorders>
              <w:top w:val="single" w:sz="4" w:space="0" w:color="auto"/>
              <w:left w:val="single" w:sz="4" w:space="0" w:color="auto"/>
              <w:bottom w:val="single" w:sz="4" w:space="0" w:color="auto"/>
              <w:right w:val="single" w:sz="4" w:space="0" w:color="auto"/>
            </w:tcBorders>
          </w:tcPr>
          <w:p w:rsidR="005130B0" w:rsidRPr="001E2C20" w:rsidRDefault="001E2C20" w:rsidP="00156051">
            <w:pPr>
              <w:pStyle w:val="1f7"/>
              <w:shd w:val="clear" w:color="auto" w:fill="auto"/>
              <w:spacing w:before="0" w:line="240" w:lineRule="auto"/>
              <w:ind w:left="-111" w:firstLine="0"/>
              <w:rPr>
                <w:sz w:val="24"/>
                <w:szCs w:val="24"/>
                <w:lang w:val="ru-RU"/>
              </w:rPr>
            </w:pPr>
            <w:r>
              <w:rPr>
                <w:sz w:val="24"/>
                <w:szCs w:val="24"/>
                <w:lang w:val="ru-RU"/>
              </w:rPr>
              <w:t>76</w:t>
            </w:r>
          </w:p>
        </w:tc>
        <w:tc>
          <w:tcPr>
            <w:tcW w:w="1067" w:type="dxa"/>
            <w:tcBorders>
              <w:top w:val="single" w:sz="4" w:space="0" w:color="auto"/>
              <w:left w:val="single" w:sz="4" w:space="0" w:color="auto"/>
              <w:bottom w:val="single" w:sz="4" w:space="0" w:color="auto"/>
              <w:right w:val="single" w:sz="4" w:space="0" w:color="auto"/>
            </w:tcBorders>
          </w:tcPr>
          <w:p w:rsidR="005130B0" w:rsidRPr="001E2C20" w:rsidRDefault="001E2C20" w:rsidP="00156051">
            <w:pPr>
              <w:pStyle w:val="1f7"/>
              <w:shd w:val="clear" w:color="auto" w:fill="auto"/>
              <w:spacing w:before="0" w:line="240" w:lineRule="auto"/>
              <w:ind w:left="-111" w:firstLine="0"/>
              <w:rPr>
                <w:sz w:val="24"/>
                <w:szCs w:val="24"/>
                <w:lang w:val="ru-RU"/>
              </w:rPr>
            </w:pPr>
            <w:r>
              <w:rPr>
                <w:sz w:val="24"/>
                <w:szCs w:val="24"/>
                <w:lang w:val="ru-RU"/>
              </w:rPr>
              <w:t>77</w:t>
            </w:r>
          </w:p>
        </w:tc>
        <w:tc>
          <w:tcPr>
            <w:tcW w:w="1067" w:type="dxa"/>
            <w:tcBorders>
              <w:top w:val="single" w:sz="4" w:space="0" w:color="auto"/>
              <w:left w:val="single" w:sz="4" w:space="0" w:color="auto"/>
              <w:bottom w:val="single" w:sz="4" w:space="0" w:color="auto"/>
              <w:right w:val="single" w:sz="4" w:space="0" w:color="auto"/>
            </w:tcBorders>
          </w:tcPr>
          <w:p w:rsidR="005130B0" w:rsidRPr="001E2C20" w:rsidRDefault="001E2C20" w:rsidP="00156051">
            <w:pPr>
              <w:pStyle w:val="1f7"/>
              <w:shd w:val="clear" w:color="auto" w:fill="auto"/>
              <w:spacing w:before="0" w:line="240" w:lineRule="auto"/>
              <w:ind w:left="-111" w:firstLine="0"/>
              <w:rPr>
                <w:sz w:val="24"/>
                <w:szCs w:val="24"/>
                <w:lang w:val="ru-RU"/>
              </w:rPr>
            </w:pPr>
            <w:r>
              <w:rPr>
                <w:sz w:val="24"/>
                <w:szCs w:val="24"/>
                <w:lang w:val="ru-RU"/>
              </w:rPr>
              <w:t>78</w:t>
            </w:r>
          </w:p>
        </w:tc>
      </w:tr>
      <w:tr w:rsidR="005130B0" w:rsidRPr="006F0CE0" w:rsidTr="00514781">
        <w:trPr>
          <w:trHeight w:val="162"/>
        </w:trPr>
        <w:tc>
          <w:tcPr>
            <w:tcW w:w="554" w:type="dxa"/>
            <w:tcBorders>
              <w:top w:val="single" w:sz="4" w:space="0" w:color="auto"/>
              <w:left w:val="single" w:sz="4" w:space="0" w:color="auto"/>
              <w:bottom w:val="single" w:sz="4" w:space="0" w:color="auto"/>
              <w:right w:val="single" w:sz="4" w:space="0" w:color="auto"/>
            </w:tcBorders>
          </w:tcPr>
          <w:p w:rsidR="005130B0" w:rsidRPr="006F0CE0" w:rsidRDefault="005130B0" w:rsidP="00E01AA3">
            <w:pPr>
              <w:jc w:val="center"/>
            </w:pPr>
          </w:p>
        </w:tc>
        <w:tc>
          <w:tcPr>
            <w:tcW w:w="5683" w:type="dxa"/>
            <w:tcBorders>
              <w:top w:val="single" w:sz="4" w:space="0" w:color="auto"/>
              <w:left w:val="single" w:sz="4" w:space="0" w:color="auto"/>
              <w:bottom w:val="single" w:sz="4" w:space="0" w:color="auto"/>
              <w:right w:val="single" w:sz="4" w:space="0" w:color="auto"/>
            </w:tcBorders>
          </w:tcPr>
          <w:p w:rsidR="005130B0" w:rsidRPr="006F0CE0" w:rsidRDefault="005130B0" w:rsidP="00E01AA3">
            <w:pPr>
              <w:jc w:val="both"/>
            </w:pPr>
            <w:r w:rsidRPr="006F0CE0">
              <w:t>VI. Жилищное строительство и обеспечение граждан жильем</w:t>
            </w:r>
          </w:p>
        </w:tc>
        <w:tc>
          <w:tcPr>
            <w:tcW w:w="1506" w:type="dxa"/>
            <w:tcBorders>
              <w:top w:val="single" w:sz="4" w:space="0" w:color="auto"/>
              <w:left w:val="single" w:sz="4" w:space="0" w:color="auto"/>
              <w:bottom w:val="single" w:sz="4" w:space="0" w:color="auto"/>
              <w:right w:val="single" w:sz="4" w:space="0" w:color="auto"/>
            </w:tcBorders>
          </w:tcPr>
          <w:p w:rsidR="005130B0" w:rsidRPr="006F0CE0" w:rsidRDefault="005130B0" w:rsidP="00E01AA3">
            <w:pPr>
              <w:jc w:val="center"/>
            </w:pPr>
          </w:p>
        </w:tc>
        <w:tc>
          <w:tcPr>
            <w:tcW w:w="1190" w:type="dxa"/>
            <w:tcBorders>
              <w:top w:val="single" w:sz="4" w:space="0" w:color="auto"/>
              <w:left w:val="single" w:sz="4" w:space="0" w:color="auto"/>
              <w:bottom w:val="single" w:sz="4" w:space="0" w:color="auto"/>
              <w:right w:val="single" w:sz="4" w:space="0" w:color="auto"/>
            </w:tcBorders>
          </w:tcPr>
          <w:p w:rsidR="005130B0" w:rsidRPr="00E01AA3" w:rsidRDefault="005130B0" w:rsidP="004C2411">
            <w:pPr>
              <w:pStyle w:val="1f7"/>
              <w:shd w:val="clear" w:color="auto" w:fill="auto"/>
              <w:spacing w:before="0" w:line="240" w:lineRule="auto"/>
              <w:ind w:left="-111" w:firstLine="0"/>
              <w:rPr>
                <w:sz w:val="24"/>
                <w:szCs w:val="24"/>
              </w:rPr>
            </w:pPr>
          </w:p>
        </w:tc>
        <w:tc>
          <w:tcPr>
            <w:tcW w:w="1201" w:type="dxa"/>
            <w:tcBorders>
              <w:top w:val="single" w:sz="4" w:space="0" w:color="auto"/>
              <w:left w:val="single" w:sz="4" w:space="0" w:color="auto"/>
              <w:bottom w:val="single" w:sz="4" w:space="0" w:color="auto"/>
              <w:right w:val="single" w:sz="4" w:space="0" w:color="auto"/>
            </w:tcBorders>
          </w:tcPr>
          <w:p w:rsidR="005130B0" w:rsidRPr="00E01AA3" w:rsidRDefault="005130B0" w:rsidP="004C2411">
            <w:pPr>
              <w:pStyle w:val="1f7"/>
              <w:shd w:val="clear" w:color="auto" w:fill="auto"/>
              <w:spacing w:before="0" w:line="240" w:lineRule="auto"/>
              <w:ind w:left="-111" w:firstLine="0"/>
              <w:rPr>
                <w:sz w:val="24"/>
                <w:szCs w:val="24"/>
              </w:rPr>
            </w:pPr>
          </w:p>
        </w:tc>
        <w:tc>
          <w:tcPr>
            <w:tcW w:w="1333" w:type="dxa"/>
            <w:tcBorders>
              <w:top w:val="single" w:sz="4" w:space="0" w:color="auto"/>
              <w:left w:val="single" w:sz="4" w:space="0" w:color="auto"/>
              <w:bottom w:val="single" w:sz="4" w:space="0" w:color="auto"/>
              <w:right w:val="single" w:sz="4" w:space="0" w:color="auto"/>
            </w:tcBorders>
          </w:tcPr>
          <w:p w:rsidR="005130B0" w:rsidRPr="00E01AA3" w:rsidRDefault="005130B0" w:rsidP="004C2411">
            <w:pPr>
              <w:pStyle w:val="1f7"/>
              <w:shd w:val="clear" w:color="auto" w:fill="auto"/>
              <w:spacing w:before="0" w:line="240" w:lineRule="auto"/>
              <w:ind w:left="-111" w:firstLine="0"/>
              <w:rPr>
                <w:sz w:val="24"/>
                <w:szCs w:val="24"/>
              </w:rPr>
            </w:pPr>
          </w:p>
        </w:tc>
        <w:tc>
          <w:tcPr>
            <w:tcW w:w="1067" w:type="dxa"/>
            <w:tcBorders>
              <w:top w:val="single" w:sz="4" w:space="0" w:color="auto"/>
              <w:left w:val="single" w:sz="4" w:space="0" w:color="auto"/>
              <w:bottom w:val="single" w:sz="4" w:space="0" w:color="auto"/>
              <w:right w:val="single" w:sz="4" w:space="0" w:color="auto"/>
            </w:tcBorders>
          </w:tcPr>
          <w:p w:rsidR="005130B0" w:rsidRPr="00E01AA3" w:rsidRDefault="005130B0" w:rsidP="00E01AA3">
            <w:pPr>
              <w:pStyle w:val="1f7"/>
              <w:shd w:val="clear" w:color="auto" w:fill="auto"/>
              <w:spacing w:before="0" w:line="240" w:lineRule="auto"/>
              <w:ind w:left="-111" w:firstLine="0"/>
              <w:rPr>
                <w:sz w:val="24"/>
                <w:szCs w:val="24"/>
              </w:rPr>
            </w:pPr>
          </w:p>
        </w:tc>
        <w:tc>
          <w:tcPr>
            <w:tcW w:w="1067" w:type="dxa"/>
            <w:tcBorders>
              <w:top w:val="single" w:sz="4" w:space="0" w:color="auto"/>
              <w:left w:val="single" w:sz="4" w:space="0" w:color="auto"/>
              <w:bottom w:val="single" w:sz="4" w:space="0" w:color="auto"/>
              <w:right w:val="single" w:sz="4" w:space="0" w:color="auto"/>
            </w:tcBorders>
          </w:tcPr>
          <w:p w:rsidR="005130B0" w:rsidRPr="00E01AA3" w:rsidRDefault="005130B0" w:rsidP="00E01AA3">
            <w:pPr>
              <w:pStyle w:val="1f7"/>
              <w:shd w:val="clear" w:color="auto" w:fill="auto"/>
              <w:spacing w:before="0" w:line="240" w:lineRule="auto"/>
              <w:ind w:left="-111" w:firstLine="0"/>
              <w:rPr>
                <w:sz w:val="24"/>
                <w:szCs w:val="24"/>
              </w:rPr>
            </w:pPr>
          </w:p>
        </w:tc>
        <w:tc>
          <w:tcPr>
            <w:tcW w:w="1067" w:type="dxa"/>
            <w:tcBorders>
              <w:top w:val="single" w:sz="4" w:space="0" w:color="auto"/>
              <w:left w:val="single" w:sz="4" w:space="0" w:color="auto"/>
              <w:bottom w:val="single" w:sz="4" w:space="0" w:color="auto"/>
              <w:right w:val="single" w:sz="4" w:space="0" w:color="auto"/>
            </w:tcBorders>
          </w:tcPr>
          <w:p w:rsidR="005130B0" w:rsidRPr="00E01AA3" w:rsidRDefault="005130B0" w:rsidP="00E01AA3">
            <w:pPr>
              <w:pStyle w:val="1f7"/>
              <w:shd w:val="clear" w:color="auto" w:fill="auto"/>
              <w:spacing w:before="0" w:line="240" w:lineRule="auto"/>
              <w:ind w:left="-111" w:firstLine="0"/>
              <w:rPr>
                <w:sz w:val="24"/>
                <w:szCs w:val="24"/>
              </w:rPr>
            </w:pPr>
          </w:p>
        </w:tc>
      </w:tr>
      <w:tr w:rsidR="005130B0" w:rsidRPr="006F0CE0" w:rsidTr="00514781">
        <w:trPr>
          <w:trHeight w:val="162"/>
        </w:trPr>
        <w:tc>
          <w:tcPr>
            <w:tcW w:w="554" w:type="dxa"/>
            <w:tcBorders>
              <w:top w:val="single" w:sz="4" w:space="0" w:color="auto"/>
              <w:left w:val="single" w:sz="4" w:space="0" w:color="auto"/>
              <w:bottom w:val="single" w:sz="4" w:space="0" w:color="auto"/>
              <w:right w:val="single" w:sz="4" w:space="0" w:color="auto"/>
            </w:tcBorders>
          </w:tcPr>
          <w:p w:rsidR="005130B0" w:rsidRPr="006F0CE0" w:rsidRDefault="005130B0" w:rsidP="00E01AA3">
            <w:pPr>
              <w:jc w:val="center"/>
            </w:pPr>
            <w:r w:rsidRPr="006F0CE0">
              <w:t>24</w:t>
            </w:r>
          </w:p>
        </w:tc>
        <w:tc>
          <w:tcPr>
            <w:tcW w:w="5683" w:type="dxa"/>
            <w:tcBorders>
              <w:top w:val="single" w:sz="4" w:space="0" w:color="auto"/>
              <w:left w:val="single" w:sz="4" w:space="0" w:color="auto"/>
              <w:bottom w:val="single" w:sz="4" w:space="0" w:color="auto"/>
              <w:right w:val="single" w:sz="4" w:space="0" w:color="auto"/>
            </w:tcBorders>
          </w:tcPr>
          <w:p w:rsidR="005130B0" w:rsidRPr="006F0CE0" w:rsidRDefault="005130B0" w:rsidP="00E01AA3">
            <w:pPr>
              <w:jc w:val="both"/>
            </w:pPr>
            <w:r w:rsidRPr="006F0CE0">
              <w:t>Общая площадь жилых помещений, приходящаяся в среднем на одного жителя, - всего</w:t>
            </w:r>
          </w:p>
        </w:tc>
        <w:tc>
          <w:tcPr>
            <w:tcW w:w="1506" w:type="dxa"/>
            <w:tcBorders>
              <w:top w:val="single" w:sz="4" w:space="0" w:color="auto"/>
              <w:left w:val="single" w:sz="4" w:space="0" w:color="auto"/>
              <w:bottom w:val="single" w:sz="4" w:space="0" w:color="auto"/>
              <w:right w:val="single" w:sz="4" w:space="0" w:color="auto"/>
            </w:tcBorders>
          </w:tcPr>
          <w:p w:rsidR="005130B0" w:rsidRPr="006F0CE0" w:rsidRDefault="005130B0" w:rsidP="00E01AA3">
            <w:pPr>
              <w:jc w:val="center"/>
            </w:pPr>
            <w:r w:rsidRPr="006F0CE0">
              <w:t>кв. метров</w:t>
            </w:r>
          </w:p>
        </w:tc>
        <w:tc>
          <w:tcPr>
            <w:tcW w:w="1190" w:type="dxa"/>
            <w:tcBorders>
              <w:top w:val="single" w:sz="4" w:space="0" w:color="auto"/>
              <w:left w:val="single" w:sz="4" w:space="0" w:color="auto"/>
              <w:bottom w:val="single" w:sz="4" w:space="0" w:color="auto"/>
              <w:right w:val="single" w:sz="4" w:space="0" w:color="auto"/>
            </w:tcBorders>
          </w:tcPr>
          <w:p w:rsidR="005130B0" w:rsidRPr="00E01AA3" w:rsidRDefault="005130B0" w:rsidP="004C2411">
            <w:pPr>
              <w:pStyle w:val="1f7"/>
              <w:shd w:val="clear" w:color="auto" w:fill="auto"/>
              <w:spacing w:before="0" w:line="240" w:lineRule="auto"/>
              <w:ind w:left="-111" w:firstLine="0"/>
              <w:rPr>
                <w:sz w:val="24"/>
                <w:szCs w:val="24"/>
              </w:rPr>
            </w:pPr>
            <w:r w:rsidRPr="00E01AA3">
              <w:rPr>
                <w:sz w:val="24"/>
                <w:szCs w:val="24"/>
              </w:rPr>
              <w:t>28,1</w:t>
            </w:r>
          </w:p>
        </w:tc>
        <w:tc>
          <w:tcPr>
            <w:tcW w:w="1201" w:type="dxa"/>
            <w:tcBorders>
              <w:top w:val="single" w:sz="4" w:space="0" w:color="auto"/>
              <w:left w:val="single" w:sz="4" w:space="0" w:color="auto"/>
              <w:bottom w:val="single" w:sz="4" w:space="0" w:color="auto"/>
              <w:right w:val="single" w:sz="4" w:space="0" w:color="auto"/>
            </w:tcBorders>
          </w:tcPr>
          <w:p w:rsidR="005130B0" w:rsidRPr="00E01AA3" w:rsidRDefault="005130B0" w:rsidP="004C2411">
            <w:pPr>
              <w:pStyle w:val="1f7"/>
              <w:shd w:val="clear" w:color="auto" w:fill="auto"/>
              <w:spacing w:before="0" w:line="240" w:lineRule="auto"/>
              <w:ind w:left="-111" w:firstLine="0"/>
              <w:rPr>
                <w:sz w:val="24"/>
                <w:szCs w:val="24"/>
              </w:rPr>
            </w:pPr>
            <w:r w:rsidRPr="00E01AA3">
              <w:rPr>
                <w:sz w:val="24"/>
                <w:szCs w:val="24"/>
              </w:rPr>
              <w:t>28,2</w:t>
            </w:r>
          </w:p>
        </w:tc>
        <w:tc>
          <w:tcPr>
            <w:tcW w:w="1333" w:type="dxa"/>
            <w:tcBorders>
              <w:top w:val="single" w:sz="4" w:space="0" w:color="auto"/>
              <w:left w:val="single" w:sz="4" w:space="0" w:color="auto"/>
              <w:bottom w:val="single" w:sz="4" w:space="0" w:color="auto"/>
              <w:right w:val="single" w:sz="4" w:space="0" w:color="auto"/>
            </w:tcBorders>
          </w:tcPr>
          <w:p w:rsidR="005130B0" w:rsidRPr="00E01AA3" w:rsidRDefault="005130B0" w:rsidP="004C2411">
            <w:pPr>
              <w:pStyle w:val="1f7"/>
              <w:shd w:val="clear" w:color="auto" w:fill="auto"/>
              <w:spacing w:before="0" w:line="240" w:lineRule="auto"/>
              <w:ind w:left="-111" w:firstLine="0"/>
              <w:rPr>
                <w:sz w:val="24"/>
                <w:szCs w:val="24"/>
              </w:rPr>
            </w:pPr>
            <w:r w:rsidRPr="00E01AA3">
              <w:rPr>
                <w:sz w:val="24"/>
                <w:szCs w:val="24"/>
              </w:rPr>
              <w:t>28,5</w:t>
            </w:r>
          </w:p>
        </w:tc>
        <w:tc>
          <w:tcPr>
            <w:tcW w:w="1067" w:type="dxa"/>
            <w:tcBorders>
              <w:top w:val="single" w:sz="4" w:space="0" w:color="auto"/>
              <w:left w:val="single" w:sz="4" w:space="0" w:color="auto"/>
              <w:bottom w:val="single" w:sz="4" w:space="0" w:color="auto"/>
              <w:right w:val="single" w:sz="4" w:space="0" w:color="auto"/>
            </w:tcBorders>
          </w:tcPr>
          <w:p w:rsidR="005130B0" w:rsidRPr="001E2C20" w:rsidRDefault="001E2C20" w:rsidP="00156051">
            <w:pPr>
              <w:pStyle w:val="1f7"/>
              <w:shd w:val="clear" w:color="auto" w:fill="auto"/>
              <w:spacing w:before="0" w:line="240" w:lineRule="auto"/>
              <w:ind w:left="-111" w:firstLine="0"/>
              <w:rPr>
                <w:sz w:val="24"/>
                <w:szCs w:val="24"/>
                <w:lang w:val="ru-RU"/>
              </w:rPr>
            </w:pPr>
            <w:r>
              <w:rPr>
                <w:sz w:val="24"/>
                <w:szCs w:val="24"/>
                <w:lang w:val="ru-RU"/>
              </w:rPr>
              <w:t>28,9</w:t>
            </w:r>
          </w:p>
        </w:tc>
        <w:tc>
          <w:tcPr>
            <w:tcW w:w="1067" w:type="dxa"/>
            <w:tcBorders>
              <w:top w:val="single" w:sz="4" w:space="0" w:color="auto"/>
              <w:left w:val="single" w:sz="4" w:space="0" w:color="auto"/>
              <w:bottom w:val="single" w:sz="4" w:space="0" w:color="auto"/>
              <w:right w:val="single" w:sz="4" w:space="0" w:color="auto"/>
            </w:tcBorders>
          </w:tcPr>
          <w:p w:rsidR="005130B0" w:rsidRPr="001E2C20" w:rsidRDefault="001E2C20" w:rsidP="00156051">
            <w:pPr>
              <w:pStyle w:val="1f7"/>
              <w:shd w:val="clear" w:color="auto" w:fill="auto"/>
              <w:spacing w:before="0" w:line="240" w:lineRule="auto"/>
              <w:ind w:left="-111" w:firstLine="0"/>
              <w:rPr>
                <w:sz w:val="24"/>
                <w:szCs w:val="24"/>
                <w:lang w:val="ru-RU"/>
              </w:rPr>
            </w:pPr>
            <w:r>
              <w:rPr>
                <w:sz w:val="24"/>
                <w:szCs w:val="24"/>
                <w:lang w:val="ru-RU"/>
              </w:rPr>
              <w:t>29,2</w:t>
            </w:r>
          </w:p>
        </w:tc>
        <w:tc>
          <w:tcPr>
            <w:tcW w:w="1067" w:type="dxa"/>
            <w:tcBorders>
              <w:top w:val="single" w:sz="4" w:space="0" w:color="auto"/>
              <w:left w:val="single" w:sz="4" w:space="0" w:color="auto"/>
              <w:bottom w:val="single" w:sz="4" w:space="0" w:color="auto"/>
              <w:right w:val="single" w:sz="4" w:space="0" w:color="auto"/>
            </w:tcBorders>
          </w:tcPr>
          <w:p w:rsidR="005130B0" w:rsidRPr="001E2C20" w:rsidRDefault="001E2C20" w:rsidP="00156051">
            <w:pPr>
              <w:pStyle w:val="1f7"/>
              <w:shd w:val="clear" w:color="auto" w:fill="auto"/>
              <w:spacing w:before="0" w:line="240" w:lineRule="auto"/>
              <w:ind w:left="-111" w:firstLine="0"/>
              <w:rPr>
                <w:sz w:val="24"/>
                <w:szCs w:val="24"/>
                <w:lang w:val="ru-RU"/>
              </w:rPr>
            </w:pPr>
            <w:r>
              <w:rPr>
                <w:sz w:val="24"/>
                <w:szCs w:val="24"/>
                <w:lang w:val="ru-RU"/>
              </w:rPr>
              <w:t>29,5</w:t>
            </w:r>
          </w:p>
        </w:tc>
      </w:tr>
      <w:tr w:rsidR="005130B0" w:rsidRPr="006F0CE0" w:rsidTr="00514781">
        <w:trPr>
          <w:trHeight w:val="162"/>
        </w:trPr>
        <w:tc>
          <w:tcPr>
            <w:tcW w:w="554" w:type="dxa"/>
            <w:tcBorders>
              <w:top w:val="single" w:sz="4" w:space="0" w:color="auto"/>
              <w:left w:val="single" w:sz="4" w:space="0" w:color="auto"/>
              <w:bottom w:val="single" w:sz="4" w:space="0" w:color="auto"/>
              <w:right w:val="single" w:sz="4" w:space="0" w:color="auto"/>
            </w:tcBorders>
          </w:tcPr>
          <w:p w:rsidR="005130B0" w:rsidRPr="006F0CE0" w:rsidRDefault="005130B0" w:rsidP="00E01AA3">
            <w:pPr>
              <w:jc w:val="center"/>
            </w:pPr>
          </w:p>
        </w:tc>
        <w:tc>
          <w:tcPr>
            <w:tcW w:w="5683" w:type="dxa"/>
            <w:tcBorders>
              <w:top w:val="single" w:sz="4" w:space="0" w:color="auto"/>
              <w:left w:val="single" w:sz="4" w:space="0" w:color="auto"/>
              <w:bottom w:val="single" w:sz="4" w:space="0" w:color="auto"/>
              <w:right w:val="single" w:sz="4" w:space="0" w:color="auto"/>
            </w:tcBorders>
          </w:tcPr>
          <w:p w:rsidR="005130B0" w:rsidRPr="006F0CE0" w:rsidRDefault="005130B0" w:rsidP="00E01AA3">
            <w:pPr>
              <w:jc w:val="both"/>
            </w:pPr>
            <w:r w:rsidRPr="006F0CE0">
              <w:t>в том числе, введенная в действие за один год</w:t>
            </w:r>
          </w:p>
        </w:tc>
        <w:tc>
          <w:tcPr>
            <w:tcW w:w="1506" w:type="dxa"/>
            <w:tcBorders>
              <w:top w:val="single" w:sz="4" w:space="0" w:color="auto"/>
              <w:left w:val="single" w:sz="4" w:space="0" w:color="auto"/>
              <w:bottom w:val="single" w:sz="4" w:space="0" w:color="auto"/>
              <w:right w:val="single" w:sz="4" w:space="0" w:color="auto"/>
            </w:tcBorders>
          </w:tcPr>
          <w:p w:rsidR="005130B0" w:rsidRPr="006F0CE0" w:rsidRDefault="005130B0" w:rsidP="00E01AA3">
            <w:pPr>
              <w:jc w:val="center"/>
            </w:pPr>
            <w:r w:rsidRPr="006F0CE0">
              <w:t>кв. метров</w:t>
            </w:r>
          </w:p>
        </w:tc>
        <w:tc>
          <w:tcPr>
            <w:tcW w:w="1190" w:type="dxa"/>
            <w:tcBorders>
              <w:top w:val="single" w:sz="4" w:space="0" w:color="auto"/>
              <w:left w:val="single" w:sz="4" w:space="0" w:color="auto"/>
              <w:bottom w:val="single" w:sz="4" w:space="0" w:color="auto"/>
              <w:right w:val="single" w:sz="4" w:space="0" w:color="auto"/>
            </w:tcBorders>
          </w:tcPr>
          <w:p w:rsidR="005130B0" w:rsidRPr="00E01AA3" w:rsidRDefault="005130B0" w:rsidP="004C2411">
            <w:pPr>
              <w:pStyle w:val="1f7"/>
              <w:shd w:val="clear" w:color="auto" w:fill="auto"/>
              <w:spacing w:before="0" w:line="240" w:lineRule="auto"/>
              <w:ind w:left="-111" w:firstLine="0"/>
              <w:rPr>
                <w:sz w:val="24"/>
                <w:szCs w:val="24"/>
              </w:rPr>
            </w:pPr>
            <w:r w:rsidRPr="00E01AA3">
              <w:rPr>
                <w:sz w:val="24"/>
                <w:szCs w:val="24"/>
              </w:rPr>
              <w:t>0,12</w:t>
            </w:r>
          </w:p>
        </w:tc>
        <w:tc>
          <w:tcPr>
            <w:tcW w:w="1201" w:type="dxa"/>
            <w:tcBorders>
              <w:top w:val="single" w:sz="4" w:space="0" w:color="auto"/>
              <w:left w:val="single" w:sz="4" w:space="0" w:color="auto"/>
              <w:bottom w:val="single" w:sz="4" w:space="0" w:color="auto"/>
              <w:right w:val="single" w:sz="4" w:space="0" w:color="auto"/>
            </w:tcBorders>
          </w:tcPr>
          <w:p w:rsidR="005130B0" w:rsidRPr="00E01AA3" w:rsidRDefault="005130B0" w:rsidP="004C2411">
            <w:pPr>
              <w:pStyle w:val="1f7"/>
              <w:shd w:val="clear" w:color="auto" w:fill="auto"/>
              <w:spacing w:before="0" w:line="240" w:lineRule="auto"/>
              <w:ind w:left="-111" w:firstLine="0"/>
              <w:rPr>
                <w:sz w:val="24"/>
                <w:szCs w:val="24"/>
              </w:rPr>
            </w:pPr>
            <w:r w:rsidRPr="00E01AA3">
              <w:rPr>
                <w:sz w:val="24"/>
                <w:szCs w:val="24"/>
              </w:rPr>
              <w:t>0,122</w:t>
            </w:r>
          </w:p>
        </w:tc>
        <w:tc>
          <w:tcPr>
            <w:tcW w:w="1333" w:type="dxa"/>
            <w:tcBorders>
              <w:top w:val="single" w:sz="4" w:space="0" w:color="auto"/>
              <w:left w:val="single" w:sz="4" w:space="0" w:color="auto"/>
              <w:bottom w:val="single" w:sz="4" w:space="0" w:color="auto"/>
              <w:right w:val="single" w:sz="4" w:space="0" w:color="auto"/>
            </w:tcBorders>
          </w:tcPr>
          <w:p w:rsidR="005130B0" w:rsidRPr="00E01AA3" w:rsidRDefault="005130B0" w:rsidP="004C2411">
            <w:pPr>
              <w:pStyle w:val="1f7"/>
              <w:shd w:val="clear" w:color="auto" w:fill="auto"/>
              <w:spacing w:before="0" w:line="240" w:lineRule="auto"/>
              <w:ind w:left="-111" w:firstLine="0"/>
              <w:rPr>
                <w:sz w:val="24"/>
                <w:szCs w:val="24"/>
              </w:rPr>
            </w:pPr>
            <w:r w:rsidRPr="00E01AA3">
              <w:rPr>
                <w:sz w:val="24"/>
                <w:szCs w:val="24"/>
              </w:rPr>
              <w:t>0,124</w:t>
            </w:r>
          </w:p>
        </w:tc>
        <w:tc>
          <w:tcPr>
            <w:tcW w:w="1067" w:type="dxa"/>
            <w:tcBorders>
              <w:top w:val="single" w:sz="4" w:space="0" w:color="auto"/>
              <w:left w:val="single" w:sz="4" w:space="0" w:color="auto"/>
              <w:bottom w:val="single" w:sz="4" w:space="0" w:color="auto"/>
              <w:right w:val="single" w:sz="4" w:space="0" w:color="auto"/>
            </w:tcBorders>
          </w:tcPr>
          <w:p w:rsidR="005130B0" w:rsidRPr="001E2C20" w:rsidRDefault="001E2C20" w:rsidP="00156051">
            <w:pPr>
              <w:pStyle w:val="1f7"/>
              <w:shd w:val="clear" w:color="auto" w:fill="auto"/>
              <w:spacing w:before="0" w:line="240" w:lineRule="auto"/>
              <w:ind w:left="-111" w:firstLine="0"/>
              <w:rPr>
                <w:sz w:val="24"/>
                <w:szCs w:val="24"/>
                <w:lang w:val="ru-RU"/>
              </w:rPr>
            </w:pPr>
            <w:r>
              <w:rPr>
                <w:sz w:val="24"/>
                <w:szCs w:val="24"/>
                <w:lang w:val="ru-RU"/>
              </w:rPr>
              <w:t>0,125</w:t>
            </w:r>
          </w:p>
        </w:tc>
        <w:tc>
          <w:tcPr>
            <w:tcW w:w="1067" w:type="dxa"/>
            <w:tcBorders>
              <w:top w:val="single" w:sz="4" w:space="0" w:color="auto"/>
              <w:left w:val="single" w:sz="4" w:space="0" w:color="auto"/>
              <w:bottom w:val="single" w:sz="4" w:space="0" w:color="auto"/>
              <w:right w:val="single" w:sz="4" w:space="0" w:color="auto"/>
            </w:tcBorders>
          </w:tcPr>
          <w:p w:rsidR="005130B0" w:rsidRPr="001E2C20" w:rsidRDefault="001E2C20" w:rsidP="00156051">
            <w:pPr>
              <w:pStyle w:val="1f7"/>
              <w:shd w:val="clear" w:color="auto" w:fill="auto"/>
              <w:spacing w:before="0" w:line="240" w:lineRule="auto"/>
              <w:ind w:left="-111" w:firstLine="0"/>
              <w:rPr>
                <w:sz w:val="24"/>
                <w:szCs w:val="24"/>
                <w:lang w:val="ru-RU"/>
              </w:rPr>
            </w:pPr>
            <w:r>
              <w:rPr>
                <w:sz w:val="24"/>
                <w:szCs w:val="24"/>
                <w:lang w:val="ru-RU"/>
              </w:rPr>
              <w:t>0,128</w:t>
            </w:r>
          </w:p>
        </w:tc>
        <w:tc>
          <w:tcPr>
            <w:tcW w:w="1067" w:type="dxa"/>
            <w:tcBorders>
              <w:top w:val="single" w:sz="4" w:space="0" w:color="auto"/>
              <w:left w:val="single" w:sz="4" w:space="0" w:color="auto"/>
              <w:bottom w:val="single" w:sz="4" w:space="0" w:color="auto"/>
              <w:right w:val="single" w:sz="4" w:space="0" w:color="auto"/>
            </w:tcBorders>
          </w:tcPr>
          <w:p w:rsidR="005130B0" w:rsidRPr="001E2C20" w:rsidRDefault="001E2C20" w:rsidP="00156051">
            <w:pPr>
              <w:pStyle w:val="1f7"/>
              <w:shd w:val="clear" w:color="auto" w:fill="auto"/>
              <w:spacing w:before="0" w:line="240" w:lineRule="auto"/>
              <w:ind w:left="-111" w:firstLine="0"/>
              <w:rPr>
                <w:sz w:val="24"/>
                <w:szCs w:val="24"/>
                <w:lang w:val="ru-RU"/>
              </w:rPr>
            </w:pPr>
            <w:r>
              <w:rPr>
                <w:sz w:val="24"/>
                <w:szCs w:val="24"/>
                <w:lang w:val="ru-RU"/>
              </w:rPr>
              <w:t>0,13</w:t>
            </w:r>
          </w:p>
        </w:tc>
      </w:tr>
      <w:tr w:rsidR="005130B0" w:rsidRPr="006F0CE0" w:rsidTr="00514781">
        <w:trPr>
          <w:trHeight w:val="162"/>
        </w:trPr>
        <w:tc>
          <w:tcPr>
            <w:tcW w:w="554" w:type="dxa"/>
            <w:tcBorders>
              <w:top w:val="single" w:sz="4" w:space="0" w:color="auto"/>
              <w:left w:val="single" w:sz="4" w:space="0" w:color="auto"/>
              <w:bottom w:val="single" w:sz="4" w:space="0" w:color="auto"/>
              <w:right w:val="single" w:sz="4" w:space="0" w:color="auto"/>
            </w:tcBorders>
          </w:tcPr>
          <w:p w:rsidR="005130B0" w:rsidRPr="006F0CE0" w:rsidRDefault="005130B0" w:rsidP="00E01AA3">
            <w:pPr>
              <w:jc w:val="center"/>
            </w:pPr>
            <w:r w:rsidRPr="006F0CE0">
              <w:t>25</w:t>
            </w:r>
          </w:p>
        </w:tc>
        <w:tc>
          <w:tcPr>
            <w:tcW w:w="5683" w:type="dxa"/>
            <w:tcBorders>
              <w:top w:val="single" w:sz="4" w:space="0" w:color="auto"/>
              <w:left w:val="single" w:sz="4" w:space="0" w:color="auto"/>
              <w:bottom w:val="single" w:sz="4" w:space="0" w:color="auto"/>
              <w:right w:val="single" w:sz="4" w:space="0" w:color="auto"/>
            </w:tcBorders>
          </w:tcPr>
          <w:p w:rsidR="005130B0" w:rsidRPr="006F0CE0" w:rsidRDefault="005130B0" w:rsidP="00E01AA3">
            <w:pPr>
              <w:jc w:val="both"/>
            </w:pPr>
            <w:r w:rsidRPr="006F0CE0">
              <w:t>Площадь земельных участков, предоставленных для строительства в расчете на 10 тыс. человек насел</w:t>
            </w:r>
            <w:r w:rsidRPr="006F0CE0">
              <w:t>е</w:t>
            </w:r>
            <w:r w:rsidRPr="006F0CE0">
              <w:t>ния, - всего</w:t>
            </w:r>
          </w:p>
        </w:tc>
        <w:tc>
          <w:tcPr>
            <w:tcW w:w="1506" w:type="dxa"/>
            <w:tcBorders>
              <w:top w:val="single" w:sz="4" w:space="0" w:color="auto"/>
              <w:left w:val="single" w:sz="4" w:space="0" w:color="auto"/>
              <w:bottom w:val="single" w:sz="4" w:space="0" w:color="auto"/>
              <w:right w:val="single" w:sz="4" w:space="0" w:color="auto"/>
            </w:tcBorders>
          </w:tcPr>
          <w:p w:rsidR="005130B0" w:rsidRPr="006F0CE0" w:rsidRDefault="005130B0" w:rsidP="00E01AA3">
            <w:pPr>
              <w:jc w:val="center"/>
            </w:pPr>
            <w:r w:rsidRPr="006F0CE0">
              <w:t>гект</w:t>
            </w:r>
            <w:r w:rsidRPr="006F0CE0">
              <w:t>а</w:t>
            </w:r>
            <w:r w:rsidRPr="006F0CE0">
              <w:t>ров</w:t>
            </w:r>
          </w:p>
        </w:tc>
        <w:tc>
          <w:tcPr>
            <w:tcW w:w="1190" w:type="dxa"/>
            <w:tcBorders>
              <w:top w:val="single" w:sz="4" w:space="0" w:color="auto"/>
              <w:left w:val="single" w:sz="4" w:space="0" w:color="auto"/>
              <w:bottom w:val="single" w:sz="4" w:space="0" w:color="auto"/>
              <w:right w:val="single" w:sz="4" w:space="0" w:color="auto"/>
            </w:tcBorders>
          </w:tcPr>
          <w:p w:rsidR="005130B0" w:rsidRPr="00E01AA3" w:rsidRDefault="005130B0" w:rsidP="004C2411">
            <w:pPr>
              <w:pStyle w:val="1f7"/>
              <w:shd w:val="clear" w:color="auto" w:fill="auto"/>
              <w:spacing w:before="0" w:line="240" w:lineRule="auto"/>
              <w:ind w:left="-111" w:firstLine="0"/>
              <w:rPr>
                <w:sz w:val="24"/>
                <w:szCs w:val="24"/>
              </w:rPr>
            </w:pPr>
            <w:r w:rsidRPr="00E01AA3">
              <w:rPr>
                <w:sz w:val="24"/>
                <w:szCs w:val="24"/>
              </w:rPr>
              <w:t>1,2</w:t>
            </w:r>
          </w:p>
        </w:tc>
        <w:tc>
          <w:tcPr>
            <w:tcW w:w="1201" w:type="dxa"/>
            <w:tcBorders>
              <w:top w:val="single" w:sz="4" w:space="0" w:color="auto"/>
              <w:left w:val="single" w:sz="4" w:space="0" w:color="auto"/>
              <w:bottom w:val="single" w:sz="4" w:space="0" w:color="auto"/>
              <w:right w:val="single" w:sz="4" w:space="0" w:color="auto"/>
            </w:tcBorders>
          </w:tcPr>
          <w:p w:rsidR="005130B0" w:rsidRPr="00E01AA3" w:rsidRDefault="005130B0" w:rsidP="004C2411">
            <w:pPr>
              <w:pStyle w:val="1f7"/>
              <w:shd w:val="clear" w:color="auto" w:fill="auto"/>
              <w:spacing w:before="0" w:line="240" w:lineRule="auto"/>
              <w:ind w:left="-111" w:firstLine="0"/>
              <w:rPr>
                <w:sz w:val="24"/>
                <w:szCs w:val="24"/>
              </w:rPr>
            </w:pPr>
            <w:r w:rsidRPr="00E01AA3">
              <w:rPr>
                <w:sz w:val="24"/>
                <w:szCs w:val="24"/>
              </w:rPr>
              <w:t>1</w:t>
            </w:r>
          </w:p>
        </w:tc>
        <w:tc>
          <w:tcPr>
            <w:tcW w:w="1333" w:type="dxa"/>
            <w:tcBorders>
              <w:top w:val="single" w:sz="4" w:space="0" w:color="auto"/>
              <w:left w:val="single" w:sz="4" w:space="0" w:color="auto"/>
              <w:bottom w:val="single" w:sz="4" w:space="0" w:color="auto"/>
              <w:right w:val="single" w:sz="4" w:space="0" w:color="auto"/>
            </w:tcBorders>
          </w:tcPr>
          <w:p w:rsidR="005130B0" w:rsidRPr="00E01AA3" w:rsidRDefault="005130B0" w:rsidP="004C2411">
            <w:pPr>
              <w:pStyle w:val="1f7"/>
              <w:shd w:val="clear" w:color="auto" w:fill="auto"/>
              <w:spacing w:before="0" w:line="240" w:lineRule="auto"/>
              <w:ind w:left="-111" w:firstLine="0"/>
              <w:rPr>
                <w:sz w:val="24"/>
                <w:szCs w:val="24"/>
              </w:rPr>
            </w:pPr>
            <w:r w:rsidRPr="00E01AA3">
              <w:rPr>
                <w:sz w:val="24"/>
                <w:szCs w:val="24"/>
              </w:rPr>
              <w:t>1</w:t>
            </w:r>
          </w:p>
        </w:tc>
        <w:tc>
          <w:tcPr>
            <w:tcW w:w="1067" w:type="dxa"/>
            <w:tcBorders>
              <w:top w:val="single" w:sz="4" w:space="0" w:color="auto"/>
              <w:left w:val="single" w:sz="4" w:space="0" w:color="auto"/>
              <w:bottom w:val="single" w:sz="4" w:space="0" w:color="auto"/>
              <w:right w:val="single" w:sz="4" w:space="0" w:color="auto"/>
            </w:tcBorders>
          </w:tcPr>
          <w:p w:rsidR="005130B0" w:rsidRPr="001E2C20" w:rsidRDefault="001E2C20" w:rsidP="00156051">
            <w:pPr>
              <w:pStyle w:val="1f7"/>
              <w:shd w:val="clear" w:color="auto" w:fill="auto"/>
              <w:spacing w:before="0" w:line="240" w:lineRule="auto"/>
              <w:ind w:left="-111" w:firstLine="0"/>
              <w:rPr>
                <w:sz w:val="24"/>
                <w:szCs w:val="24"/>
                <w:lang w:val="ru-RU"/>
              </w:rPr>
            </w:pPr>
            <w:r>
              <w:rPr>
                <w:sz w:val="24"/>
                <w:szCs w:val="24"/>
                <w:lang w:val="ru-RU"/>
              </w:rPr>
              <w:t>1</w:t>
            </w:r>
          </w:p>
        </w:tc>
        <w:tc>
          <w:tcPr>
            <w:tcW w:w="1067" w:type="dxa"/>
            <w:tcBorders>
              <w:top w:val="single" w:sz="4" w:space="0" w:color="auto"/>
              <w:left w:val="single" w:sz="4" w:space="0" w:color="auto"/>
              <w:bottom w:val="single" w:sz="4" w:space="0" w:color="auto"/>
              <w:right w:val="single" w:sz="4" w:space="0" w:color="auto"/>
            </w:tcBorders>
          </w:tcPr>
          <w:p w:rsidR="005130B0" w:rsidRPr="001E2C20" w:rsidRDefault="001E2C20" w:rsidP="00156051">
            <w:pPr>
              <w:pStyle w:val="1f7"/>
              <w:shd w:val="clear" w:color="auto" w:fill="auto"/>
              <w:spacing w:before="0" w:line="240" w:lineRule="auto"/>
              <w:ind w:left="-111" w:firstLine="0"/>
              <w:rPr>
                <w:sz w:val="24"/>
                <w:szCs w:val="24"/>
                <w:lang w:val="ru-RU"/>
              </w:rPr>
            </w:pPr>
            <w:r>
              <w:rPr>
                <w:sz w:val="24"/>
                <w:szCs w:val="24"/>
                <w:lang w:val="ru-RU"/>
              </w:rPr>
              <w:t>1</w:t>
            </w:r>
          </w:p>
        </w:tc>
        <w:tc>
          <w:tcPr>
            <w:tcW w:w="1067" w:type="dxa"/>
            <w:tcBorders>
              <w:top w:val="single" w:sz="4" w:space="0" w:color="auto"/>
              <w:left w:val="single" w:sz="4" w:space="0" w:color="auto"/>
              <w:bottom w:val="single" w:sz="4" w:space="0" w:color="auto"/>
              <w:right w:val="single" w:sz="4" w:space="0" w:color="auto"/>
            </w:tcBorders>
          </w:tcPr>
          <w:p w:rsidR="005130B0" w:rsidRPr="001E2C20" w:rsidRDefault="001E2C20" w:rsidP="00156051">
            <w:pPr>
              <w:pStyle w:val="1f7"/>
              <w:shd w:val="clear" w:color="auto" w:fill="auto"/>
              <w:spacing w:before="0" w:line="240" w:lineRule="auto"/>
              <w:ind w:left="-111" w:firstLine="0"/>
              <w:rPr>
                <w:sz w:val="24"/>
                <w:szCs w:val="24"/>
                <w:lang w:val="ru-RU"/>
              </w:rPr>
            </w:pPr>
            <w:r>
              <w:rPr>
                <w:sz w:val="24"/>
                <w:szCs w:val="24"/>
                <w:lang w:val="ru-RU"/>
              </w:rPr>
              <w:t>1</w:t>
            </w:r>
          </w:p>
        </w:tc>
      </w:tr>
      <w:tr w:rsidR="005130B0" w:rsidRPr="006F0CE0" w:rsidTr="00514781">
        <w:trPr>
          <w:trHeight w:val="162"/>
        </w:trPr>
        <w:tc>
          <w:tcPr>
            <w:tcW w:w="554" w:type="dxa"/>
            <w:tcBorders>
              <w:top w:val="single" w:sz="4" w:space="0" w:color="auto"/>
              <w:left w:val="single" w:sz="4" w:space="0" w:color="auto"/>
              <w:bottom w:val="single" w:sz="4" w:space="0" w:color="auto"/>
              <w:right w:val="single" w:sz="4" w:space="0" w:color="auto"/>
            </w:tcBorders>
          </w:tcPr>
          <w:p w:rsidR="005130B0" w:rsidRPr="006F0CE0" w:rsidRDefault="005130B0" w:rsidP="00E01AA3"/>
        </w:tc>
        <w:tc>
          <w:tcPr>
            <w:tcW w:w="5683" w:type="dxa"/>
            <w:tcBorders>
              <w:top w:val="single" w:sz="4" w:space="0" w:color="auto"/>
              <w:left w:val="single" w:sz="4" w:space="0" w:color="auto"/>
              <w:bottom w:val="single" w:sz="4" w:space="0" w:color="auto"/>
              <w:right w:val="single" w:sz="4" w:space="0" w:color="auto"/>
            </w:tcBorders>
          </w:tcPr>
          <w:p w:rsidR="005130B0" w:rsidRPr="006F0CE0" w:rsidRDefault="005130B0" w:rsidP="00E01AA3">
            <w:pPr>
              <w:jc w:val="both"/>
            </w:pPr>
            <w:r w:rsidRPr="006F0CE0">
              <w:t>в том числе земельных участков, предоставленных для жилищного строительства, индивидуального строительства и комплексного освоения в целях ж</w:t>
            </w:r>
            <w:r w:rsidRPr="006F0CE0">
              <w:t>и</w:t>
            </w:r>
            <w:r w:rsidRPr="006F0CE0">
              <w:t>лищного стро</w:t>
            </w:r>
            <w:r w:rsidRPr="006F0CE0">
              <w:t>и</w:t>
            </w:r>
            <w:r w:rsidRPr="006F0CE0">
              <w:t xml:space="preserve">тельства </w:t>
            </w:r>
          </w:p>
        </w:tc>
        <w:tc>
          <w:tcPr>
            <w:tcW w:w="1506" w:type="dxa"/>
            <w:tcBorders>
              <w:top w:val="single" w:sz="4" w:space="0" w:color="auto"/>
              <w:left w:val="single" w:sz="4" w:space="0" w:color="auto"/>
              <w:bottom w:val="single" w:sz="4" w:space="0" w:color="auto"/>
              <w:right w:val="single" w:sz="4" w:space="0" w:color="auto"/>
            </w:tcBorders>
          </w:tcPr>
          <w:p w:rsidR="005130B0" w:rsidRPr="006F0CE0" w:rsidRDefault="005130B0" w:rsidP="00E01AA3">
            <w:pPr>
              <w:jc w:val="center"/>
            </w:pPr>
            <w:r w:rsidRPr="006F0CE0">
              <w:t>гект</w:t>
            </w:r>
            <w:r w:rsidRPr="006F0CE0">
              <w:t>а</w:t>
            </w:r>
            <w:r w:rsidRPr="006F0CE0">
              <w:t>ров</w:t>
            </w:r>
          </w:p>
        </w:tc>
        <w:tc>
          <w:tcPr>
            <w:tcW w:w="1190" w:type="dxa"/>
            <w:tcBorders>
              <w:top w:val="single" w:sz="4" w:space="0" w:color="auto"/>
              <w:left w:val="single" w:sz="4" w:space="0" w:color="auto"/>
              <w:bottom w:val="single" w:sz="4" w:space="0" w:color="auto"/>
              <w:right w:val="single" w:sz="4" w:space="0" w:color="auto"/>
            </w:tcBorders>
          </w:tcPr>
          <w:p w:rsidR="005130B0" w:rsidRPr="00E01AA3" w:rsidRDefault="005130B0" w:rsidP="004C2411">
            <w:pPr>
              <w:pStyle w:val="1f7"/>
              <w:shd w:val="clear" w:color="auto" w:fill="auto"/>
              <w:spacing w:before="0" w:line="240" w:lineRule="auto"/>
              <w:ind w:left="-111" w:firstLine="0"/>
              <w:rPr>
                <w:sz w:val="24"/>
                <w:szCs w:val="24"/>
              </w:rPr>
            </w:pPr>
            <w:r w:rsidRPr="00E01AA3">
              <w:rPr>
                <w:sz w:val="24"/>
                <w:szCs w:val="24"/>
              </w:rPr>
              <w:t>0,8</w:t>
            </w:r>
          </w:p>
        </w:tc>
        <w:tc>
          <w:tcPr>
            <w:tcW w:w="1201" w:type="dxa"/>
            <w:tcBorders>
              <w:top w:val="single" w:sz="4" w:space="0" w:color="auto"/>
              <w:left w:val="single" w:sz="4" w:space="0" w:color="auto"/>
              <w:bottom w:val="single" w:sz="4" w:space="0" w:color="auto"/>
              <w:right w:val="single" w:sz="4" w:space="0" w:color="auto"/>
            </w:tcBorders>
          </w:tcPr>
          <w:p w:rsidR="005130B0" w:rsidRPr="00E01AA3" w:rsidRDefault="005130B0" w:rsidP="004C2411">
            <w:pPr>
              <w:pStyle w:val="1f7"/>
              <w:shd w:val="clear" w:color="auto" w:fill="auto"/>
              <w:spacing w:before="0" w:line="240" w:lineRule="auto"/>
              <w:ind w:left="-111" w:firstLine="0"/>
              <w:rPr>
                <w:sz w:val="24"/>
                <w:szCs w:val="24"/>
              </w:rPr>
            </w:pPr>
            <w:r w:rsidRPr="00E01AA3">
              <w:rPr>
                <w:sz w:val="24"/>
                <w:szCs w:val="24"/>
              </w:rPr>
              <w:t>0,8</w:t>
            </w:r>
          </w:p>
        </w:tc>
        <w:tc>
          <w:tcPr>
            <w:tcW w:w="1333" w:type="dxa"/>
            <w:tcBorders>
              <w:top w:val="single" w:sz="4" w:space="0" w:color="auto"/>
              <w:left w:val="single" w:sz="4" w:space="0" w:color="auto"/>
              <w:bottom w:val="single" w:sz="4" w:space="0" w:color="auto"/>
              <w:right w:val="single" w:sz="4" w:space="0" w:color="auto"/>
            </w:tcBorders>
          </w:tcPr>
          <w:p w:rsidR="005130B0" w:rsidRPr="00E01AA3" w:rsidRDefault="005130B0" w:rsidP="004C2411">
            <w:pPr>
              <w:pStyle w:val="1f7"/>
              <w:shd w:val="clear" w:color="auto" w:fill="auto"/>
              <w:spacing w:before="0" w:line="240" w:lineRule="auto"/>
              <w:ind w:left="-111" w:firstLine="0"/>
              <w:rPr>
                <w:sz w:val="24"/>
                <w:szCs w:val="24"/>
              </w:rPr>
            </w:pPr>
            <w:r w:rsidRPr="00E01AA3">
              <w:rPr>
                <w:sz w:val="24"/>
                <w:szCs w:val="24"/>
              </w:rPr>
              <w:t>0,8</w:t>
            </w:r>
          </w:p>
        </w:tc>
        <w:tc>
          <w:tcPr>
            <w:tcW w:w="1067" w:type="dxa"/>
            <w:tcBorders>
              <w:top w:val="single" w:sz="4" w:space="0" w:color="auto"/>
              <w:left w:val="single" w:sz="4" w:space="0" w:color="auto"/>
              <w:bottom w:val="single" w:sz="4" w:space="0" w:color="auto"/>
              <w:right w:val="single" w:sz="4" w:space="0" w:color="auto"/>
            </w:tcBorders>
          </w:tcPr>
          <w:p w:rsidR="005130B0" w:rsidRPr="001E2C20" w:rsidRDefault="001E2C20" w:rsidP="00156051">
            <w:pPr>
              <w:pStyle w:val="1f7"/>
              <w:shd w:val="clear" w:color="auto" w:fill="auto"/>
              <w:spacing w:before="0" w:line="240" w:lineRule="auto"/>
              <w:ind w:left="-111" w:firstLine="0"/>
              <w:rPr>
                <w:sz w:val="24"/>
                <w:szCs w:val="24"/>
                <w:lang w:val="ru-RU"/>
              </w:rPr>
            </w:pPr>
            <w:r>
              <w:rPr>
                <w:sz w:val="24"/>
                <w:szCs w:val="24"/>
                <w:lang w:val="ru-RU"/>
              </w:rPr>
              <w:t>0,8</w:t>
            </w:r>
          </w:p>
        </w:tc>
        <w:tc>
          <w:tcPr>
            <w:tcW w:w="1067" w:type="dxa"/>
            <w:tcBorders>
              <w:top w:val="single" w:sz="4" w:space="0" w:color="auto"/>
              <w:left w:val="single" w:sz="4" w:space="0" w:color="auto"/>
              <w:bottom w:val="single" w:sz="4" w:space="0" w:color="auto"/>
              <w:right w:val="single" w:sz="4" w:space="0" w:color="auto"/>
            </w:tcBorders>
          </w:tcPr>
          <w:p w:rsidR="005130B0" w:rsidRPr="001E2C20" w:rsidRDefault="001E2C20" w:rsidP="00156051">
            <w:pPr>
              <w:pStyle w:val="1f7"/>
              <w:shd w:val="clear" w:color="auto" w:fill="auto"/>
              <w:spacing w:before="0" w:line="240" w:lineRule="auto"/>
              <w:ind w:left="-111" w:firstLine="0"/>
              <w:rPr>
                <w:sz w:val="24"/>
                <w:szCs w:val="24"/>
                <w:lang w:val="ru-RU"/>
              </w:rPr>
            </w:pPr>
            <w:r>
              <w:rPr>
                <w:sz w:val="24"/>
                <w:szCs w:val="24"/>
                <w:lang w:val="ru-RU"/>
              </w:rPr>
              <w:t>0,8</w:t>
            </w:r>
          </w:p>
        </w:tc>
        <w:tc>
          <w:tcPr>
            <w:tcW w:w="1067" w:type="dxa"/>
            <w:tcBorders>
              <w:top w:val="single" w:sz="4" w:space="0" w:color="auto"/>
              <w:left w:val="single" w:sz="4" w:space="0" w:color="auto"/>
              <w:bottom w:val="single" w:sz="4" w:space="0" w:color="auto"/>
              <w:right w:val="single" w:sz="4" w:space="0" w:color="auto"/>
            </w:tcBorders>
          </w:tcPr>
          <w:p w:rsidR="005130B0" w:rsidRPr="001E2C20" w:rsidRDefault="001E2C20" w:rsidP="00156051">
            <w:pPr>
              <w:pStyle w:val="1f7"/>
              <w:shd w:val="clear" w:color="auto" w:fill="auto"/>
              <w:spacing w:before="0" w:line="240" w:lineRule="auto"/>
              <w:ind w:left="-111" w:firstLine="0"/>
              <w:rPr>
                <w:sz w:val="24"/>
                <w:szCs w:val="24"/>
                <w:lang w:val="ru-RU"/>
              </w:rPr>
            </w:pPr>
            <w:r>
              <w:rPr>
                <w:sz w:val="24"/>
                <w:szCs w:val="24"/>
                <w:lang w:val="ru-RU"/>
              </w:rPr>
              <w:t>0,8</w:t>
            </w:r>
          </w:p>
        </w:tc>
      </w:tr>
      <w:tr w:rsidR="005130B0" w:rsidRPr="006F0CE0" w:rsidTr="00514781">
        <w:trPr>
          <w:trHeight w:val="162"/>
        </w:trPr>
        <w:tc>
          <w:tcPr>
            <w:tcW w:w="554" w:type="dxa"/>
            <w:tcBorders>
              <w:top w:val="single" w:sz="4" w:space="0" w:color="auto"/>
              <w:left w:val="single" w:sz="4" w:space="0" w:color="auto"/>
              <w:bottom w:val="single" w:sz="4" w:space="0" w:color="auto"/>
              <w:right w:val="single" w:sz="4" w:space="0" w:color="auto"/>
            </w:tcBorders>
          </w:tcPr>
          <w:p w:rsidR="005130B0" w:rsidRPr="006F0CE0" w:rsidRDefault="005130B0" w:rsidP="00E01AA3">
            <w:r w:rsidRPr="006F0CE0">
              <w:t>26</w:t>
            </w:r>
          </w:p>
        </w:tc>
        <w:tc>
          <w:tcPr>
            <w:tcW w:w="5683" w:type="dxa"/>
            <w:tcBorders>
              <w:top w:val="single" w:sz="4" w:space="0" w:color="auto"/>
              <w:left w:val="single" w:sz="4" w:space="0" w:color="auto"/>
              <w:bottom w:val="single" w:sz="4" w:space="0" w:color="auto"/>
              <w:right w:val="single" w:sz="4" w:space="0" w:color="auto"/>
            </w:tcBorders>
          </w:tcPr>
          <w:p w:rsidR="005130B0" w:rsidRPr="006F0CE0" w:rsidRDefault="005130B0" w:rsidP="00E01AA3">
            <w:pPr>
              <w:jc w:val="both"/>
            </w:pPr>
            <w:r w:rsidRPr="006F0CE0">
              <w:t>Площадь земельных участков, предоставленных для строительства, в отношении которых с даты прин</w:t>
            </w:r>
            <w:r w:rsidRPr="006F0CE0">
              <w:t>я</w:t>
            </w:r>
            <w:r w:rsidRPr="006F0CE0">
              <w:t>тия решения о предоставлении земельного участка или подписания протокола о результатах торгов (конкурсов, аукционов) не было получено разреш</w:t>
            </w:r>
            <w:r w:rsidRPr="006F0CE0">
              <w:t>е</w:t>
            </w:r>
            <w:r w:rsidRPr="006F0CE0">
              <w:t>ние на ввод в эксплу</w:t>
            </w:r>
            <w:r w:rsidRPr="006F0CE0">
              <w:t>а</w:t>
            </w:r>
            <w:r w:rsidRPr="006F0CE0">
              <w:t>тацию:</w:t>
            </w:r>
          </w:p>
        </w:tc>
        <w:tc>
          <w:tcPr>
            <w:tcW w:w="1506" w:type="dxa"/>
            <w:tcBorders>
              <w:top w:val="single" w:sz="4" w:space="0" w:color="auto"/>
              <w:left w:val="single" w:sz="4" w:space="0" w:color="auto"/>
              <w:bottom w:val="single" w:sz="4" w:space="0" w:color="auto"/>
              <w:right w:val="single" w:sz="4" w:space="0" w:color="auto"/>
            </w:tcBorders>
          </w:tcPr>
          <w:p w:rsidR="005130B0" w:rsidRPr="006F0CE0" w:rsidRDefault="005130B0" w:rsidP="00E01AA3">
            <w:pPr>
              <w:jc w:val="center"/>
            </w:pPr>
          </w:p>
        </w:tc>
        <w:tc>
          <w:tcPr>
            <w:tcW w:w="1190" w:type="dxa"/>
            <w:tcBorders>
              <w:top w:val="single" w:sz="4" w:space="0" w:color="auto"/>
              <w:left w:val="single" w:sz="4" w:space="0" w:color="auto"/>
              <w:bottom w:val="single" w:sz="4" w:space="0" w:color="auto"/>
              <w:right w:val="single" w:sz="4" w:space="0" w:color="auto"/>
            </w:tcBorders>
          </w:tcPr>
          <w:p w:rsidR="005130B0" w:rsidRPr="00E01AA3" w:rsidRDefault="005130B0" w:rsidP="004C2411">
            <w:pPr>
              <w:pStyle w:val="1f7"/>
              <w:shd w:val="clear" w:color="auto" w:fill="auto"/>
              <w:spacing w:before="0" w:line="240" w:lineRule="auto"/>
              <w:ind w:left="-111" w:firstLine="0"/>
              <w:rPr>
                <w:sz w:val="24"/>
                <w:szCs w:val="24"/>
              </w:rPr>
            </w:pPr>
          </w:p>
        </w:tc>
        <w:tc>
          <w:tcPr>
            <w:tcW w:w="1201" w:type="dxa"/>
            <w:tcBorders>
              <w:top w:val="single" w:sz="4" w:space="0" w:color="auto"/>
              <w:left w:val="single" w:sz="4" w:space="0" w:color="auto"/>
              <w:bottom w:val="single" w:sz="4" w:space="0" w:color="auto"/>
              <w:right w:val="single" w:sz="4" w:space="0" w:color="auto"/>
            </w:tcBorders>
          </w:tcPr>
          <w:p w:rsidR="005130B0" w:rsidRPr="00E01AA3" w:rsidRDefault="005130B0" w:rsidP="004C2411">
            <w:pPr>
              <w:pStyle w:val="1f7"/>
              <w:shd w:val="clear" w:color="auto" w:fill="auto"/>
              <w:spacing w:before="0" w:line="240" w:lineRule="auto"/>
              <w:ind w:left="-111" w:firstLine="0"/>
              <w:rPr>
                <w:sz w:val="24"/>
                <w:szCs w:val="24"/>
              </w:rPr>
            </w:pPr>
          </w:p>
        </w:tc>
        <w:tc>
          <w:tcPr>
            <w:tcW w:w="1333" w:type="dxa"/>
            <w:tcBorders>
              <w:top w:val="single" w:sz="4" w:space="0" w:color="auto"/>
              <w:left w:val="single" w:sz="4" w:space="0" w:color="auto"/>
              <w:bottom w:val="single" w:sz="4" w:space="0" w:color="auto"/>
              <w:right w:val="single" w:sz="4" w:space="0" w:color="auto"/>
            </w:tcBorders>
          </w:tcPr>
          <w:p w:rsidR="005130B0" w:rsidRPr="00E01AA3" w:rsidRDefault="005130B0" w:rsidP="004C2411">
            <w:pPr>
              <w:pStyle w:val="1f7"/>
              <w:shd w:val="clear" w:color="auto" w:fill="auto"/>
              <w:spacing w:before="0" w:line="240" w:lineRule="auto"/>
              <w:ind w:left="-111" w:firstLine="0"/>
              <w:rPr>
                <w:sz w:val="24"/>
                <w:szCs w:val="24"/>
              </w:rPr>
            </w:pPr>
          </w:p>
        </w:tc>
        <w:tc>
          <w:tcPr>
            <w:tcW w:w="1067" w:type="dxa"/>
            <w:tcBorders>
              <w:top w:val="single" w:sz="4" w:space="0" w:color="auto"/>
              <w:left w:val="single" w:sz="4" w:space="0" w:color="auto"/>
              <w:bottom w:val="single" w:sz="4" w:space="0" w:color="auto"/>
              <w:right w:val="single" w:sz="4" w:space="0" w:color="auto"/>
            </w:tcBorders>
          </w:tcPr>
          <w:p w:rsidR="005130B0" w:rsidRPr="00E01AA3" w:rsidRDefault="005130B0" w:rsidP="00E01AA3">
            <w:pPr>
              <w:pStyle w:val="1f7"/>
              <w:shd w:val="clear" w:color="auto" w:fill="auto"/>
              <w:spacing w:before="0" w:line="240" w:lineRule="auto"/>
              <w:ind w:left="-111" w:firstLine="0"/>
              <w:rPr>
                <w:sz w:val="24"/>
                <w:szCs w:val="24"/>
              </w:rPr>
            </w:pPr>
          </w:p>
        </w:tc>
        <w:tc>
          <w:tcPr>
            <w:tcW w:w="1067" w:type="dxa"/>
            <w:tcBorders>
              <w:top w:val="single" w:sz="4" w:space="0" w:color="auto"/>
              <w:left w:val="single" w:sz="4" w:space="0" w:color="auto"/>
              <w:bottom w:val="single" w:sz="4" w:space="0" w:color="auto"/>
              <w:right w:val="single" w:sz="4" w:space="0" w:color="auto"/>
            </w:tcBorders>
          </w:tcPr>
          <w:p w:rsidR="005130B0" w:rsidRPr="00E01AA3" w:rsidRDefault="005130B0" w:rsidP="00E01AA3">
            <w:pPr>
              <w:pStyle w:val="1f7"/>
              <w:shd w:val="clear" w:color="auto" w:fill="auto"/>
              <w:spacing w:before="0" w:line="240" w:lineRule="auto"/>
              <w:ind w:left="-111" w:firstLine="0"/>
              <w:rPr>
                <w:sz w:val="24"/>
                <w:szCs w:val="24"/>
              </w:rPr>
            </w:pPr>
          </w:p>
        </w:tc>
        <w:tc>
          <w:tcPr>
            <w:tcW w:w="1067" w:type="dxa"/>
            <w:tcBorders>
              <w:top w:val="single" w:sz="4" w:space="0" w:color="auto"/>
              <w:left w:val="single" w:sz="4" w:space="0" w:color="auto"/>
              <w:bottom w:val="single" w:sz="4" w:space="0" w:color="auto"/>
              <w:right w:val="single" w:sz="4" w:space="0" w:color="auto"/>
            </w:tcBorders>
          </w:tcPr>
          <w:p w:rsidR="005130B0" w:rsidRPr="00E01AA3" w:rsidRDefault="005130B0" w:rsidP="00E01AA3">
            <w:pPr>
              <w:pStyle w:val="1f7"/>
              <w:shd w:val="clear" w:color="auto" w:fill="auto"/>
              <w:spacing w:before="0" w:line="240" w:lineRule="auto"/>
              <w:ind w:left="-111" w:firstLine="0"/>
              <w:rPr>
                <w:sz w:val="24"/>
                <w:szCs w:val="24"/>
              </w:rPr>
            </w:pPr>
          </w:p>
        </w:tc>
      </w:tr>
      <w:tr w:rsidR="005130B0" w:rsidRPr="006F0CE0" w:rsidTr="00514781">
        <w:trPr>
          <w:trHeight w:val="162"/>
        </w:trPr>
        <w:tc>
          <w:tcPr>
            <w:tcW w:w="554" w:type="dxa"/>
            <w:tcBorders>
              <w:top w:val="single" w:sz="4" w:space="0" w:color="auto"/>
              <w:left w:val="single" w:sz="4" w:space="0" w:color="auto"/>
              <w:bottom w:val="single" w:sz="4" w:space="0" w:color="auto"/>
              <w:right w:val="single" w:sz="4" w:space="0" w:color="auto"/>
            </w:tcBorders>
          </w:tcPr>
          <w:p w:rsidR="005130B0" w:rsidRPr="006F0CE0" w:rsidRDefault="005130B0" w:rsidP="00E01AA3"/>
        </w:tc>
        <w:tc>
          <w:tcPr>
            <w:tcW w:w="5683" w:type="dxa"/>
            <w:tcBorders>
              <w:top w:val="single" w:sz="4" w:space="0" w:color="auto"/>
              <w:left w:val="single" w:sz="4" w:space="0" w:color="auto"/>
              <w:bottom w:val="single" w:sz="4" w:space="0" w:color="auto"/>
              <w:right w:val="single" w:sz="4" w:space="0" w:color="auto"/>
            </w:tcBorders>
          </w:tcPr>
          <w:p w:rsidR="005130B0" w:rsidRPr="006F0CE0" w:rsidRDefault="005130B0" w:rsidP="00E01AA3">
            <w:pPr>
              <w:jc w:val="both"/>
            </w:pPr>
            <w:r w:rsidRPr="006F0CE0">
              <w:t>объектов жилищного строительства - в течение 3 лет</w:t>
            </w:r>
          </w:p>
        </w:tc>
        <w:tc>
          <w:tcPr>
            <w:tcW w:w="1506" w:type="dxa"/>
            <w:tcBorders>
              <w:top w:val="single" w:sz="4" w:space="0" w:color="auto"/>
              <w:left w:val="single" w:sz="4" w:space="0" w:color="auto"/>
              <w:bottom w:val="single" w:sz="4" w:space="0" w:color="auto"/>
              <w:right w:val="single" w:sz="4" w:space="0" w:color="auto"/>
            </w:tcBorders>
          </w:tcPr>
          <w:p w:rsidR="005130B0" w:rsidRPr="006F0CE0" w:rsidRDefault="005130B0" w:rsidP="00E01AA3">
            <w:pPr>
              <w:jc w:val="center"/>
            </w:pPr>
            <w:r w:rsidRPr="006F0CE0">
              <w:t>кв. метров</w:t>
            </w:r>
          </w:p>
        </w:tc>
        <w:tc>
          <w:tcPr>
            <w:tcW w:w="1190" w:type="dxa"/>
            <w:tcBorders>
              <w:top w:val="single" w:sz="4" w:space="0" w:color="auto"/>
              <w:left w:val="single" w:sz="4" w:space="0" w:color="auto"/>
              <w:bottom w:val="single" w:sz="4" w:space="0" w:color="auto"/>
              <w:right w:val="single" w:sz="4" w:space="0" w:color="auto"/>
            </w:tcBorders>
          </w:tcPr>
          <w:p w:rsidR="005130B0" w:rsidRPr="00E6271F" w:rsidRDefault="005130B0" w:rsidP="004C2411">
            <w:pPr>
              <w:pStyle w:val="1f7"/>
              <w:shd w:val="clear" w:color="auto" w:fill="auto"/>
              <w:spacing w:before="0" w:line="240" w:lineRule="auto"/>
              <w:ind w:left="-111" w:firstLine="0"/>
              <w:rPr>
                <w:sz w:val="24"/>
                <w:szCs w:val="24"/>
                <w:lang w:val="ru-RU"/>
              </w:rPr>
            </w:pPr>
            <w:r>
              <w:rPr>
                <w:sz w:val="24"/>
                <w:szCs w:val="24"/>
                <w:lang w:val="ru-RU"/>
              </w:rPr>
              <w:t>2400</w:t>
            </w:r>
          </w:p>
        </w:tc>
        <w:tc>
          <w:tcPr>
            <w:tcW w:w="1201" w:type="dxa"/>
            <w:tcBorders>
              <w:top w:val="single" w:sz="4" w:space="0" w:color="auto"/>
              <w:left w:val="single" w:sz="4" w:space="0" w:color="auto"/>
              <w:bottom w:val="single" w:sz="4" w:space="0" w:color="auto"/>
              <w:right w:val="single" w:sz="4" w:space="0" w:color="auto"/>
            </w:tcBorders>
          </w:tcPr>
          <w:p w:rsidR="005130B0" w:rsidRPr="00E6271F" w:rsidRDefault="005130B0" w:rsidP="004C2411">
            <w:pPr>
              <w:pStyle w:val="1f7"/>
              <w:shd w:val="clear" w:color="auto" w:fill="auto"/>
              <w:spacing w:before="0" w:line="240" w:lineRule="auto"/>
              <w:ind w:left="-111" w:firstLine="0"/>
              <w:rPr>
                <w:sz w:val="24"/>
                <w:szCs w:val="24"/>
                <w:lang w:val="ru-RU"/>
              </w:rPr>
            </w:pPr>
            <w:r>
              <w:rPr>
                <w:sz w:val="24"/>
                <w:szCs w:val="24"/>
                <w:lang w:val="ru-RU"/>
              </w:rPr>
              <w:t>2000</w:t>
            </w:r>
          </w:p>
        </w:tc>
        <w:tc>
          <w:tcPr>
            <w:tcW w:w="1333" w:type="dxa"/>
            <w:tcBorders>
              <w:top w:val="single" w:sz="4" w:space="0" w:color="auto"/>
              <w:left w:val="single" w:sz="4" w:space="0" w:color="auto"/>
              <w:bottom w:val="single" w:sz="4" w:space="0" w:color="auto"/>
              <w:right w:val="single" w:sz="4" w:space="0" w:color="auto"/>
            </w:tcBorders>
          </w:tcPr>
          <w:p w:rsidR="005130B0" w:rsidRPr="00E6271F" w:rsidRDefault="005130B0" w:rsidP="004C2411">
            <w:pPr>
              <w:pStyle w:val="1f7"/>
              <w:shd w:val="clear" w:color="auto" w:fill="auto"/>
              <w:spacing w:before="0" w:line="240" w:lineRule="auto"/>
              <w:ind w:left="-111" w:firstLine="0"/>
              <w:rPr>
                <w:sz w:val="24"/>
                <w:szCs w:val="24"/>
                <w:lang w:val="ru-RU"/>
              </w:rPr>
            </w:pPr>
            <w:r>
              <w:rPr>
                <w:sz w:val="24"/>
                <w:szCs w:val="24"/>
                <w:lang w:val="ru-RU"/>
              </w:rPr>
              <w:t>1800</w:t>
            </w:r>
          </w:p>
        </w:tc>
        <w:tc>
          <w:tcPr>
            <w:tcW w:w="1067" w:type="dxa"/>
            <w:tcBorders>
              <w:top w:val="single" w:sz="4" w:space="0" w:color="auto"/>
              <w:left w:val="single" w:sz="4" w:space="0" w:color="auto"/>
              <w:bottom w:val="single" w:sz="4" w:space="0" w:color="auto"/>
              <w:right w:val="single" w:sz="4" w:space="0" w:color="auto"/>
            </w:tcBorders>
          </w:tcPr>
          <w:p w:rsidR="005130B0" w:rsidRPr="00E6271F" w:rsidRDefault="001E2C20" w:rsidP="00E01AA3">
            <w:pPr>
              <w:pStyle w:val="1f7"/>
              <w:shd w:val="clear" w:color="auto" w:fill="auto"/>
              <w:spacing w:before="0" w:line="240" w:lineRule="auto"/>
              <w:ind w:left="-111" w:firstLine="0"/>
              <w:rPr>
                <w:sz w:val="24"/>
                <w:szCs w:val="24"/>
                <w:lang w:val="ru-RU"/>
              </w:rPr>
            </w:pPr>
            <w:r>
              <w:rPr>
                <w:sz w:val="24"/>
                <w:szCs w:val="24"/>
                <w:lang w:val="ru-RU"/>
              </w:rPr>
              <w:t>1700</w:t>
            </w:r>
          </w:p>
        </w:tc>
        <w:tc>
          <w:tcPr>
            <w:tcW w:w="1067" w:type="dxa"/>
            <w:tcBorders>
              <w:top w:val="single" w:sz="4" w:space="0" w:color="auto"/>
              <w:left w:val="single" w:sz="4" w:space="0" w:color="auto"/>
              <w:bottom w:val="single" w:sz="4" w:space="0" w:color="auto"/>
              <w:right w:val="single" w:sz="4" w:space="0" w:color="auto"/>
            </w:tcBorders>
          </w:tcPr>
          <w:p w:rsidR="005130B0" w:rsidRPr="00E6271F" w:rsidRDefault="001E2C20" w:rsidP="00E01AA3">
            <w:pPr>
              <w:pStyle w:val="1f7"/>
              <w:shd w:val="clear" w:color="auto" w:fill="auto"/>
              <w:spacing w:before="0" w:line="240" w:lineRule="auto"/>
              <w:ind w:left="-111" w:firstLine="0"/>
              <w:rPr>
                <w:sz w:val="24"/>
                <w:szCs w:val="24"/>
                <w:lang w:val="ru-RU"/>
              </w:rPr>
            </w:pPr>
            <w:r>
              <w:rPr>
                <w:sz w:val="24"/>
                <w:szCs w:val="24"/>
                <w:lang w:val="ru-RU"/>
              </w:rPr>
              <w:t>1650</w:t>
            </w:r>
          </w:p>
        </w:tc>
        <w:tc>
          <w:tcPr>
            <w:tcW w:w="1067" w:type="dxa"/>
            <w:tcBorders>
              <w:top w:val="single" w:sz="4" w:space="0" w:color="auto"/>
              <w:left w:val="single" w:sz="4" w:space="0" w:color="auto"/>
              <w:bottom w:val="single" w:sz="4" w:space="0" w:color="auto"/>
              <w:right w:val="single" w:sz="4" w:space="0" w:color="auto"/>
            </w:tcBorders>
          </w:tcPr>
          <w:p w:rsidR="005130B0" w:rsidRPr="00E6271F" w:rsidRDefault="001E2C20" w:rsidP="00E01AA3">
            <w:pPr>
              <w:pStyle w:val="1f7"/>
              <w:shd w:val="clear" w:color="auto" w:fill="auto"/>
              <w:spacing w:before="0" w:line="240" w:lineRule="auto"/>
              <w:ind w:left="-111" w:firstLine="0"/>
              <w:rPr>
                <w:sz w:val="24"/>
                <w:szCs w:val="24"/>
                <w:lang w:val="ru-RU"/>
              </w:rPr>
            </w:pPr>
            <w:r>
              <w:rPr>
                <w:sz w:val="24"/>
                <w:szCs w:val="24"/>
                <w:lang w:val="ru-RU"/>
              </w:rPr>
              <w:t>1500</w:t>
            </w:r>
          </w:p>
        </w:tc>
      </w:tr>
      <w:tr w:rsidR="005130B0" w:rsidRPr="006F0CE0" w:rsidTr="00514781">
        <w:trPr>
          <w:trHeight w:val="162"/>
        </w:trPr>
        <w:tc>
          <w:tcPr>
            <w:tcW w:w="554" w:type="dxa"/>
            <w:tcBorders>
              <w:top w:val="single" w:sz="4" w:space="0" w:color="auto"/>
              <w:left w:val="single" w:sz="4" w:space="0" w:color="auto"/>
              <w:bottom w:val="single" w:sz="4" w:space="0" w:color="auto"/>
              <w:right w:val="single" w:sz="4" w:space="0" w:color="auto"/>
            </w:tcBorders>
          </w:tcPr>
          <w:p w:rsidR="005130B0" w:rsidRPr="006F0CE0" w:rsidRDefault="005130B0" w:rsidP="00E01AA3"/>
        </w:tc>
        <w:tc>
          <w:tcPr>
            <w:tcW w:w="5683" w:type="dxa"/>
            <w:tcBorders>
              <w:top w:val="single" w:sz="4" w:space="0" w:color="auto"/>
              <w:left w:val="single" w:sz="4" w:space="0" w:color="auto"/>
              <w:bottom w:val="single" w:sz="4" w:space="0" w:color="auto"/>
              <w:right w:val="single" w:sz="4" w:space="0" w:color="auto"/>
            </w:tcBorders>
          </w:tcPr>
          <w:p w:rsidR="005130B0" w:rsidRPr="006F0CE0" w:rsidRDefault="005130B0" w:rsidP="00E01AA3">
            <w:pPr>
              <w:jc w:val="both"/>
            </w:pPr>
            <w:r w:rsidRPr="006F0CE0">
              <w:t>иных объектов капитального строительства - в теч</w:t>
            </w:r>
            <w:r w:rsidRPr="006F0CE0">
              <w:t>е</w:t>
            </w:r>
            <w:r w:rsidRPr="006F0CE0">
              <w:t>ние 5 лет</w:t>
            </w:r>
          </w:p>
        </w:tc>
        <w:tc>
          <w:tcPr>
            <w:tcW w:w="1506" w:type="dxa"/>
            <w:tcBorders>
              <w:top w:val="single" w:sz="4" w:space="0" w:color="auto"/>
              <w:left w:val="single" w:sz="4" w:space="0" w:color="auto"/>
              <w:bottom w:val="single" w:sz="4" w:space="0" w:color="auto"/>
              <w:right w:val="single" w:sz="4" w:space="0" w:color="auto"/>
            </w:tcBorders>
          </w:tcPr>
          <w:p w:rsidR="005130B0" w:rsidRPr="006F0CE0" w:rsidRDefault="005130B0" w:rsidP="00E01AA3">
            <w:pPr>
              <w:jc w:val="center"/>
            </w:pPr>
            <w:r w:rsidRPr="006F0CE0">
              <w:t>кв. метров</w:t>
            </w:r>
          </w:p>
        </w:tc>
        <w:tc>
          <w:tcPr>
            <w:tcW w:w="1190" w:type="dxa"/>
            <w:tcBorders>
              <w:top w:val="single" w:sz="4" w:space="0" w:color="auto"/>
              <w:left w:val="single" w:sz="4" w:space="0" w:color="auto"/>
              <w:bottom w:val="single" w:sz="4" w:space="0" w:color="auto"/>
              <w:right w:val="single" w:sz="4" w:space="0" w:color="auto"/>
            </w:tcBorders>
          </w:tcPr>
          <w:p w:rsidR="005130B0" w:rsidRPr="00E6271F" w:rsidRDefault="005130B0" w:rsidP="004C2411">
            <w:pPr>
              <w:pStyle w:val="1f7"/>
              <w:shd w:val="clear" w:color="auto" w:fill="auto"/>
              <w:spacing w:before="0" w:line="240" w:lineRule="auto"/>
              <w:ind w:left="-111" w:firstLine="0"/>
              <w:rPr>
                <w:sz w:val="24"/>
                <w:szCs w:val="24"/>
                <w:lang w:val="ru-RU"/>
              </w:rPr>
            </w:pPr>
            <w:r>
              <w:rPr>
                <w:sz w:val="24"/>
                <w:szCs w:val="24"/>
                <w:lang w:val="ru-RU"/>
              </w:rPr>
              <w:t>0</w:t>
            </w:r>
          </w:p>
        </w:tc>
        <w:tc>
          <w:tcPr>
            <w:tcW w:w="1201" w:type="dxa"/>
            <w:tcBorders>
              <w:top w:val="single" w:sz="4" w:space="0" w:color="auto"/>
              <w:left w:val="single" w:sz="4" w:space="0" w:color="auto"/>
              <w:bottom w:val="single" w:sz="4" w:space="0" w:color="auto"/>
              <w:right w:val="single" w:sz="4" w:space="0" w:color="auto"/>
            </w:tcBorders>
          </w:tcPr>
          <w:p w:rsidR="005130B0" w:rsidRPr="00E6271F" w:rsidRDefault="005130B0" w:rsidP="004C2411">
            <w:pPr>
              <w:pStyle w:val="1f7"/>
              <w:shd w:val="clear" w:color="auto" w:fill="auto"/>
              <w:spacing w:before="0" w:line="240" w:lineRule="auto"/>
              <w:ind w:left="-111" w:firstLine="0"/>
              <w:rPr>
                <w:sz w:val="24"/>
                <w:szCs w:val="24"/>
                <w:lang w:val="ru-RU"/>
              </w:rPr>
            </w:pPr>
            <w:r>
              <w:rPr>
                <w:sz w:val="24"/>
                <w:szCs w:val="24"/>
                <w:lang w:val="ru-RU"/>
              </w:rPr>
              <w:t>0</w:t>
            </w:r>
          </w:p>
        </w:tc>
        <w:tc>
          <w:tcPr>
            <w:tcW w:w="1333" w:type="dxa"/>
            <w:tcBorders>
              <w:top w:val="single" w:sz="4" w:space="0" w:color="auto"/>
              <w:left w:val="single" w:sz="4" w:space="0" w:color="auto"/>
              <w:bottom w:val="single" w:sz="4" w:space="0" w:color="auto"/>
              <w:right w:val="single" w:sz="4" w:space="0" w:color="auto"/>
            </w:tcBorders>
          </w:tcPr>
          <w:p w:rsidR="005130B0" w:rsidRPr="00E6271F" w:rsidRDefault="005130B0" w:rsidP="004C2411">
            <w:pPr>
              <w:pStyle w:val="1f7"/>
              <w:shd w:val="clear" w:color="auto" w:fill="auto"/>
              <w:spacing w:before="0" w:line="240" w:lineRule="auto"/>
              <w:ind w:left="-111" w:firstLine="0"/>
              <w:rPr>
                <w:sz w:val="24"/>
                <w:szCs w:val="24"/>
                <w:lang w:val="ru-RU"/>
              </w:rPr>
            </w:pPr>
            <w:r>
              <w:rPr>
                <w:sz w:val="24"/>
                <w:szCs w:val="24"/>
                <w:lang w:val="ru-RU"/>
              </w:rPr>
              <w:t>0</w:t>
            </w:r>
          </w:p>
        </w:tc>
        <w:tc>
          <w:tcPr>
            <w:tcW w:w="1067" w:type="dxa"/>
            <w:tcBorders>
              <w:top w:val="single" w:sz="4" w:space="0" w:color="auto"/>
              <w:left w:val="single" w:sz="4" w:space="0" w:color="auto"/>
              <w:bottom w:val="single" w:sz="4" w:space="0" w:color="auto"/>
              <w:right w:val="single" w:sz="4" w:space="0" w:color="auto"/>
            </w:tcBorders>
          </w:tcPr>
          <w:p w:rsidR="005130B0" w:rsidRPr="00E6271F" w:rsidRDefault="001E2C20" w:rsidP="00E01AA3">
            <w:pPr>
              <w:pStyle w:val="1f7"/>
              <w:shd w:val="clear" w:color="auto" w:fill="auto"/>
              <w:spacing w:before="0" w:line="240" w:lineRule="auto"/>
              <w:ind w:left="-111" w:firstLine="0"/>
              <w:rPr>
                <w:sz w:val="24"/>
                <w:szCs w:val="24"/>
                <w:lang w:val="ru-RU"/>
              </w:rPr>
            </w:pPr>
            <w:r>
              <w:rPr>
                <w:sz w:val="24"/>
                <w:szCs w:val="24"/>
                <w:lang w:val="ru-RU"/>
              </w:rPr>
              <w:t>0</w:t>
            </w:r>
          </w:p>
        </w:tc>
        <w:tc>
          <w:tcPr>
            <w:tcW w:w="1067" w:type="dxa"/>
            <w:tcBorders>
              <w:top w:val="single" w:sz="4" w:space="0" w:color="auto"/>
              <w:left w:val="single" w:sz="4" w:space="0" w:color="auto"/>
              <w:bottom w:val="single" w:sz="4" w:space="0" w:color="auto"/>
              <w:right w:val="single" w:sz="4" w:space="0" w:color="auto"/>
            </w:tcBorders>
          </w:tcPr>
          <w:p w:rsidR="005130B0" w:rsidRPr="00E6271F" w:rsidRDefault="001E2C20" w:rsidP="00E01AA3">
            <w:pPr>
              <w:pStyle w:val="1f7"/>
              <w:shd w:val="clear" w:color="auto" w:fill="auto"/>
              <w:spacing w:before="0" w:line="240" w:lineRule="auto"/>
              <w:ind w:left="-111" w:firstLine="0"/>
              <w:rPr>
                <w:sz w:val="24"/>
                <w:szCs w:val="24"/>
                <w:lang w:val="ru-RU"/>
              </w:rPr>
            </w:pPr>
            <w:r>
              <w:rPr>
                <w:sz w:val="24"/>
                <w:szCs w:val="24"/>
                <w:lang w:val="ru-RU"/>
              </w:rPr>
              <w:t>0</w:t>
            </w:r>
          </w:p>
        </w:tc>
        <w:tc>
          <w:tcPr>
            <w:tcW w:w="1067" w:type="dxa"/>
            <w:tcBorders>
              <w:top w:val="single" w:sz="4" w:space="0" w:color="auto"/>
              <w:left w:val="single" w:sz="4" w:space="0" w:color="auto"/>
              <w:bottom w:val="single" w:sz="4" w:space="0" w:color="auto"/>
              <w:right w:val="single" w:sz="4" w:space="0" w:color="auto"/>
            </w:tcBorders>
          </w:tcPr>
          <w:p w:rsidR="005130B0" w:rsidRPr="00E6271F" w:rsidRDefault="001E2C20" w:rsidP="00E01AA3">
            <w:pPr>
              <w:pStyle w:val="1f7"/>
              <w:shd w:val="clear" w:color="auto" w:fill="auto"/>
              <w:spacing w:before="0" w:line="240" w:lineRule="auto"/>
              <w:ind w:left="-111" w:firstLine="0"/>
              <w:rPr>
                <w:sz w:val="24"/>
                <w:szCs w:val="24"/>
                <w:lang w:val="ru-RU"/>
              </w:rPr>
            </w:pPr>
            <w:r>
              <w:rPr>
                <w:sz w:val="24"/>
                <w:szCs w:val="24"/>
                <w:lang w:val="ru-RU"/>
              </w:rPr>
              <w:t>0</w:t>
            </w:r>
          </w:p>
        </w:tc>
      </w:tr>
      <w:tr w:rsidR="005130B0" w:rsidRPr="006F0CE0" w:rsidTr="00514781">
        <w:trPr>
          <w:trHeight w:val="162"/>
        </w:trPr>
        <w:tc>
          <w:tcPr>
            <w:tcW w:w="554" w:type="dxa"/>
            <w:tcBorders>
              <w:top w:val="single" w:sz="4" w:space="0" w:color="auto"/>
              <w:left w:val="single" w:sz="4" w:space="0" w:color="auto"/>
              <w:bottom w:val="single" w:sz="4" w:space="0" w:color="auto"/>
              <w:right w:val="single" w:sz="4" w:space="0" w:color="auto"/>
            </w:tcBorders>
          </w:tcPr>
          <w:p w:rsidR="005130B0" w:rsidRPr="006F0CE0" w:rsidRDefault="005130B0" w:rsidP="0068570B"/>
        </w:tc>
        <w:tc>
          <w:tcPr>
            <w:tcW w:w="5683"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both"/>
            </w:pPr>
            <w:r w:rsidRPr="006F0CE0">
              <w:t>VII. Жилищно-коммунальное хозяйство</w:t>
            </w:r>
          </w:p>
        </w:tc>
        <w:tc>
          <w:tcPr>
            <w:tcW w:w="1506"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p>
        </w:tc>
        <w:tc>
          <w:tcPr>
            <w:tcW w:w="1190"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p>
        </w:tc>
        <w:tc>
          <w:tcPr>
            <w:tcW w:w="1201"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p>
        </w:tc>
        <w:tc>
          <w:tcPr>
            <w:tcW w:w="1333"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p>
        </w:tc>
      </w:tr>
      <w:tr w:rsidR="005130B0" w:rsidRPr="006F0CE0" w:rsidTr="00514781">
        <w:trPr>
          <w:trHeight w:val="162"/>
        </w:trPr>
        <w:tc>
          <w:tcPr>
            <w:tcW w:w="554" w:type="dxa"/>
            <w:tcBorders>
              <w:top w:val="single" w:sz="4" w:space="0" w:color="auto"/>
              <w:left w:val="single" w:sz="4" w:space="0" w:color="auto"/>
              <w:bottom w:val="single" w:sz="4" w:space="0" w:color="auto"/>
              <w:right w:val="single" w:sz="4" w:space="0" w:color="auto"/>
            </w:tcBorders>
          </w:tcPr>
          <w:p w:rsidR="005130B0" w:rsidRPr="006F0CE0" w:rsidRDefault="005130B0" w:rsidP="0068570B">
            <w:r w:rsidRPr="006F0CE0">
              <w:t>27</w:t>
            </w:r>
          </w:p>
        </w:tc>
        <w:tc>
          <w:tcPr>
            <w:tcW w:w="5683"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both"/>
            </w:pPr>
            <w:r w:rsidRPr="006F0CE0">
              <w:t>Доля многоквартирных домов, в которых собстве</w:t>
            </w:r>
            <w:r w:rsidRPr="006F0CE0">
              <w:t>н</w:t>
            </w:r>
            <w:r w:rsidRPr="006F0CE0">
              <w:t>ники помещений выбрали и реализуют один из сп</w:t>
            </w:r>
            <w:r w:rsidRPr="006F0CE0">
              <w:t>о</w:t>
            </w:r>
            <w:r w:rsidRPr="006F0CE0">
              <w:t>собов управления многоквартирными домами, в о</w:t>
            </w:r>
            <w:r w:rsidRPr="006F0CE0">
              <w:t>б</w:t>
            </w:r>
            <w:r w:rsidRPr="006F0CE0">
              <w:t>щем числе многоквартирных домов, в которых со</w:t>
            </w:r>
            <w:r w:rsidRPr="006F0CE0">
              <w:t>б</w:t>
            </w:r>
            <w:r w:rsidRPr="006F0CE0">
              <w:t>ственники помещений должны выбрать способ управления данными д</w:t>
            </w:r>
            <w:r w:rsidRPr="006F0CE0">
              <w:t>о</w:t>
            </w:r>
            <w:r w:rsidRPr="006F0CE0">
              <w:t>мами</w:t>
            </w:r>
          </w:p>
        </w:tc>
        <w:tc>
          <w:tcPr>
            <w:tcW w:w="1506"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r w:rsidRPr="006F0CE0">
              <w:t>пр</w:t>
            </w:r>
            <w:r w:rsidRPr="006F0CE0">
              <w:t>о</w:t>
            </w:r>
            <w:r w:rsidRPr="006F0CE0">
              <w:t>центов</w:t>
            </w:r>
          </w:p>
        </w:tc>
        <w:tc>
          <w:tcPr>
            <w:tcW w:w="1190"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r w:rsidRPr="006F0CE0">
              <w:t>100</w:t>
            </w:r>
          </w:p>
        </w:tc>
        <w:tc>
          <w:tcPr>
            <w:tcW w:w="1201"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r w:rsidRPr="006F0CE0">
              <w:t>100</w:t>
            </w:r>
          </w:p>
        </w:tc>
        <w:tc>
          <w:tcPr>
            <w:tcW w:w="1333"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r w:rsidRPr="006F0CE0">
              <w:t>100</w:t>
            </w: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1E2C20" w:rsidP="0068570B">
            <w:pPr>
              <w:jc w:val="center"/>
            </w:pPr>
            <w:r>
              <w:t>100</w:t>
            </w: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1E2C20" w:rsidP="0068570B">
            <w:pPr>
              <w:jc w:val="center"/>
            </w:pPr>
            <w:r>
              <w:t>100</w:t>
            </w: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1E2C20" w:rsidP="0068570B">
            <w:pPr>
              <w:jc w:val="center"/>
            </w:pPr>
            <w:r>
              <w:t>100</w:t>
            </w:r>
          </w:p>
        </w:tc>
      </w:tr>
      <w:tr w:rsidR="005130B0" w:rsidRPr="006F0CE0" w:rsidTr="00514781">
        <w:trPr>
          <w:trHeight w:val="162"/>
        </w:trPr>
        <w:tc>
          <w:tcPr>
            <w:tcW w:w="554" w:type="dxa"/>
            <w:tcBorders>
              <w:top w:val="single" w:sz="4" w:space="0" w:color="auto"/>
              <w:left w:val="single" w:sz="4" w:space="0" w:color="auto"/>
              <w:bottom w:val="single" w:sz="4" w:space="0" w:color="auto"/>
              <w:right w:val="single" w:sz="4" w:space="0" w:color="auto"/>
            </w:tcBorders>
          </w:tcPr>
          <w:p w:rsidR="005130B0" w:rsidRPr="006F0CE0" w:rsidRDefault="005130B0" w:rsidP="0068570B">
            <w:r w:rsidRPr="006F0CE0">
              <w:t>28</w:t>
            </w:r>
          </w:p>
        </w:tc>
        <w:tc>
          <w:tcPr>
            <w:tcW w:w="5683"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both"/>
            </w:pPr>
            <w:r w:rsidRPr="006F0CE0">
              <w:t>Доля организаций коммунального комплекса, ос</w:t>
            </w:r>
            <w:r w:rsidRPr="006F0CE0">
              <w:t>у</w:t>
            </w:r>
            <w:r w:rsidRPr="006F0CE0">
              <w:t>щест</w:t>
            </w:r>
            <w:r w:rsidRPr="006F0CE0">
              <w:t>в</w:t>
            </w:r>
            <w:r w:rsidRPr="006F0CE0">
              <w:t>ляющих производство товаров, оказание услуг по водо-, тепло-, газо-, электроснабжению, водоо</w:t>
            </w:r>
            <w:r w:rsidRPr="006F0CE0">
              <w:t>т</w:t>
            </w:r>
            <w:r w:rsidRPr="006F0CE0">
              <w:t>ведению, очистке сточных вод, утилизации (захор</w:t>
            </w:r>
            <w:r w:rsidRPr="006F0CE0">
              <w:t>о</w:t>
            </w:r>
            <w:r w:rsidRPr="006F0CE0">
              <w:t>нению) твердых б</w:t>
            </w:r>
            <w:r w:rsidRPr="006F0CE0">
              <w:t>ы</w:t>
            </w:r>
            <w:r w:rsidRPr="006F0CE0">
              <w:t>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w:t>
            </w:r>
            <w:r w:rsidRPr="006F0CE0">
              <w:t>й</w:t>
            </w:r>
            <w:r w:rsidRPr="006F0CE0">
              <w:t>ской Федерации и (или) городского округа (муниципал</w:t>
            </w:r>
            <w:r w:rsidRPr="006F0CE0">
              <w:t>ь</w:t>
            </w:r>
            <w:r w:rsidRPr="006F0CE0">
              <w:t>ного района) в уставном капитале которых составляет не более 25 процентов, в общем числе организаций коммунал</w:t>
            </w:r>
            <w:r w:rsidRPr="006F0CE0">
              <w:t>ь</w:t>
            </w:r>
            <w:r w:rsidRPr="006F0CE0">
              <w:t>ного комплекса, осуществляющих свою деятел</w:t>
            </w:r>
            <w:r w:rsidRPr="006F0CE0">
              <w:t>ь</w:t>
            </w:r>
            <w:r w:rsidRPr="006F0CE0">
              <w:t>ность на территории городского округа (муниц</w:t>
            </w:r>
            <w:r w:rsidRPr="006F0CE0">
              <w:t>и</w:t>
            </w:r>
            <w:r w:rsidRPr="006F0CE0">
              <w:t>пального района)</w:t>
            </w:r>
          </w:p>
        </w:tc>
        <w:tc>
          <w:tcPr>
            <w:tcW w:w="1506"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r w:rsidRPr="006F0CE0">
              <w:t>пр</w:t>
            </w:r>
            <w:r w:rsidRPr="006F0CE0">
              <w:t>о</w:t>
            </w:r>
            <w:r w:rsidRPr="006F0CE0">
              <w:t>центов</w:t>
            </w:r>
          </w:p>
        </w:tc>
        <w:tc>
          <w:tcPr>
            <w:tcW w:w="1190"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r>
              <w:t>80</w:t>
            </w:r>
          </w:p>
        </w:tc>
        <w:tc>
          <w:tcPr>
            <w:tcW w:w="1201"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r>
              <w:t>80</w:t>
            </w:r>
          </w:p>
        </w:tc>
        <w:tc>
          <w:tcPr>
            <w:tcW w:w="1333"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r>
              <w:t>80</w:t>
            </w: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1E2C20" w:rsidP="001E2C20">
            <w:pPr>
              <w:jc w:val="center"/>
            </w:pPr>
            <w:r>
              <w:t>80</w:t>
            </w: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1E2C20" w:rsidP="0068570B">
            <w:pPr>
              <w:jc w:val="center"/>
            </w:pPr>
            <w:r>
              <w:t>80</w:t>
            </w: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1E2C20" w:rsidP="0068570B">
            <w:pPr>
              <w:jc w:val="center"/>
            </w:pPr>
            <w:r>
              <w:t>80</w:t>
            </w:r>
          </w:p>
        </w:tc>
      </w:tr>
      <w:tr w:rsidR="005130B0" w:rsidRPr="006F0CE0" w:rsidTr="00514781">
        <w:trPr>
          <w:trHeight w:val="162"/>
        </w:trPr>
        <w:tc>
          <w:tcPr>
            <w:tcW w:w="554"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r w:rsidRPr="006F0CE0">
              <w:t>29</w:t>
            </w:r>
          </w:p>
        </w:tc>
        <w:tc>
          <w:tcPr>
            <w:tcW w:w="5683"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both"/>
            </w:pPr>
            <w:r w:rsidRPr="006F0CE0">
              <w:t>Доля многоквартирных домов, расположенных на земельных участках, в отношении которых осущес</w:t>
            </w:r>
            <w:r w:rsidRPr="006F0CE0">
              <w:t>т</w:t>
            </w:r>
            <w:r w:rsidRPr="006F0CE0">
              <w:t>влен государственный кадастровый учет</w:t>
            </w:r>
          </w:p>
        </w:tc>
        <w:tc>
          <w:tcPr>
            <w:tcW w:w="1506"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r w:rsidRPr="006F0CE0">
              <w:t>пр</w:t>
            </w:r>
            <w:r w:rsidRPr="006F0CE0">
              <w:t>о</w:t>
            </w:r>
            <w:r w:rsidRPr="006F0CE0">
              <w:t>центов</w:t>
            </w:r>
          </w:p>
        </w:tc>
        <w:tc>
          <w:tcPr>
            <w:tcW w:w="1190"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r w:rsidRPr="006F0CE0">
              <w:t>100</w:t>
            </w:r>
          </w:p>
        </w:tc>
        <w:tc>
          <w:tcPr>
            <w:tcW w:w="1201"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r w:rsidRPr="006F0CE0">
              <w:t>100</w:t>
            </w:r>
          </w:p>
        </w:tc>
        <w:tc>
          <w:tcPr>
            <w:tcW w:w="1333"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r w:rsidRPr="006F0CE0">
              <w:t>100</w:t>
            </w: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9F0AAA" w:rsidP="0068570B">
            <w:pPr>
              <w:jc w:val="center"/>
            </w:pPr>
            <w:r>
              <w:t>100</w:t>
            </w: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9F0AAA" w:rsidP="0068570B">
            <w:pPr>
              <w:jc w:val="center"/>
            </w:pPr>
            <w:r>
              <w:t>100</w:t>
            </w: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9F0AAA" w:rsidP="0068570B">
            <w:pPr>
              <w:jc w:val="center"/>
            </w:pPr>
            <w:r>
              <w:t>100</w:t>
            </w:r>
          </w:p>
        </w:tc>
      </w:tr>
      <w:tr w:rsidR="005130B0" w:rsidRPr="006F0CE0" w:rsidTr="00514781">
        <w:trPr>
          <w:trHeight w:val="162"/>
        </w:trPr>
        <w:tc>
          <w:tcPr>
            <w:tcW w:w="554"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r w:rsidRPr="006F0CE0">
              <w:t>30</w:t>
            </w:r>
          </w:p>
        </w:tc>
        <w:tc>
          <w:tcPr>
            <w:tcW w:w="5683"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both"/>
            </w:pPr>
            <w:r w:rsidRPr="006F0CE0">
              <w:t>Доля населения, получившего жилые помещения и улучшившего жилищные условия в отчетном году, в о</w:t>
            </w:r>
            <w:r w:rsidRPr="006F0CE0">
              <w:t>б</w:t>
            </w:r>
            <w:r w:rsidRPr="006F0CE0">
              <w:t>щей численности населения, состоящего на учете в кач</w:t>
            </w:r>
            <w:r w:rsidRPr="006F0CE0">
              <w:t>е</w:t>
            </w:r>
            <w:r w:rsidRPr="006F0CE0">
              <w:t xml:space="preserve">стве нуждающегося в жилых помещениях </w:t>
            </w:r>
          </w:p>
        </w:tc>
        <w:tc>
          <w:tcPr>
            <w:tcW w:w="1506"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r w:rsidRPr="006F0CE0">
              <w:t>пр</w:t>
            </w:r>
            <w:r w:rsidRPr="006F0CE0">
              <w:t>о</w:t>
            </w:r>
            <w:r w:rsidRPr="006F0CE0">
              <w:t>центов</w:t>
            </w:r>
          </w:p>
        </w:tc>
        <w:tc>
          <w:tcPr>
            <w:tcW w:w="1190"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r>
              <w:t>16</w:t>
            </w:r>
          </w:p>
        </w:tc>
        <w:tc>
          <w:tcPr>
            <w:tcW w:w="1201"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r>
              <w:t>16</w:t>
            </w:r>
          </w:p>
        </w:tc>
        <w:tc>
          <w:tcPr>
            <w:tcW w:w="1333"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r>
              <w:t>16</w:t>
            </w: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9F0AAA" w:rsidP="0068570B">
            <w:pPr>
              <w:jc w:val="center"/>
            </w:pPr>
            <w:r>
              <w:t>16</w:t>
            </w: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9F0AAA" w:rsidP="0068570B">
            <w:pPr>
              <w:jc w:val="center"/>
            </w:pPr>
            <w:r>
              <w:t>16</w:t>
            </w: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9F0AAA" w:rsidP="0068570B">
            <w:pPr>
              <w:jc w:val="center"/>
            </w:pPr>
            <w:r>
              <w:t>16</w:t>
            </w:r>
          </w:p>
        </w:tc>
      </w:tr>
      <w:tr w:rsidR="005130B0" w:rsidRPr="006F0CE0" w:rsidTr="00514781">
        <w:trPr>
          <w:trHeight w:val="162"/>
        </w:trPr>
        <w:tc>
          <w:tcPr>
            <w:tcW w:w="554"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p>
        </w:tc>
        <w:tc>
          <w:tcPr>
            <w:tcW w:w="5683"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both"/>
            </w:pPr>
            <w:r w:rsidRPr="006F0CE0">
              <w:t>VIII. Организация муниципального управления</w:t>
            </w:r>
          </w:p>
        </w:tc>
        <w:tc>
          <w:tcPr>
            <w:tcW w:w="1506"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p>
        </w:tc>
        <w:tc>
          <w:tcPr>
            <w:tcW w:w="1190"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p>
        </w:tc>
        <w:tc>
          <w:tcPr>
            <w:tcW w:w="1201"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p>
        </w:tc>
        <w:tc>
          <w:tcPr>
            <w:tcW w:w="1333"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p>
        </w:tc>
      </w:tr>
      <w:tr w:rsidR="005130B0" w:rsidRPr="006F0CE0" w:rsidTr="00514781">
        <w:trPr>
          <w:trHeight w:val="162"/>
        </w:trPr>
        <w:tc>
          <w:tcPr>
            <w:tcW w:w="554"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r w:rsidRPr="006F0CE0">
              <w:t>31</w:t>
            </w:r>
          </w:p>
        </w:tc>
        <w:tc>
          <w:tcPr>
            <w:tcW w:w="5683"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both"/>
            </w:pPr>
            <w:r w:rsidRPr="006F0CE0">
              <w:t>Доля налоговых и неналоговых доходов местного бю</w:t>
            </w:r>
            <w:r w:rsidRPr="006F0CE0">
              <w:t>д</w:t>
            </w:r>
            <w:r w:rsidRPr="006F0CE0">
              <w:t>жета (за исключением поступлений налоговых доходов по дополнительным нормативам отчисл</w:t>
            </w:r>
            <w:r w:rsidRPr="006F0CE0">
              <w:t>е</w:t>
            </w:r>
            <w:r w:rsidRPr="006F0CE0">
              <w:t>ний) в общем объеме собственных доходов бюджета муниципального образования (без учета субвенций)</w:t>
            </w:r>
          </w:p>
        </w:tc>
        <w:tc>
          <w:tcPr>
            <w:tcW w:w="1506"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r w:rsidRPr="006F0CE0">
              <w:t>пр</w:t>
            </w:r>
            <w:r w:rsidRPr="006F0CE0">
              <w:t>о</w:t>
            </w:r>
            <w:r w:rsidRPr="006F0CE0">
              <w:t>центов</w:t>
            </w:r>
          </w:p>
        </w:tc>
        <w:tc>
          <w:tcPr>
            <w:tcW w:w="1190"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r>
              <w:t>31,4</w:t>
            </w:r>
          </w:p>
        </w:tc>
        <w:tc>
          <w:tcPr>
            <w:tcW w:w="1201"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r>
              <w:t>33,8</w:t>
            </w:r>
          </w:p>
        </w:tc>
        <w:tc>
          <w:tcPr>
            <w:tcW w:w="1333"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r>
              <w:t>35</w:t>
            </w: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9F0AAA" w:rsidP="0068570B">
            <w:pPr>
              <w:jc w:val="center"/>
            </w:pPr>
            <w:r>
              <w:t>35,2</w:t>
            </w: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9F0AAA" w:rsidP="0068570B">
            <w:pPr>
              <w:jc w:val="center"/>
            </w:pPr>
            <w:r>
              <w:t>35,5</w:t>
            </w: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9F0AAA" w:rsidP="0068570B">
            <w:pPr>
              <w:jc w:val="center"/>
            </w:pPr>
            <w:r>
              <w:t>35,8</w:t>
            </w:r>
          </w:p>
        </w:tc>
      </w:tr>
      <w:tr w:rsidR="005130B0" w:rsidRPr="006F0CE0" w:rsidTr="00514781">
        <w:trPr>
          <w:trHeight w:val="162"/>
        </w:trPr>
        <w:tc>
          <w:tcPr>
            <w:tcW w:w="554"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r w:rsidRPr="006F0CE0">
              <w:t>32</w:t>
            </w:r>
          </w:p>
        </w:tc>
        <w:tc>
          <w:tcPr>
            <w:tcW w:w="5683"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both"/>
            </w:pPr>
            <w:r w:rsidRPr="006F0CE0">
              <w:t>Доля основных фондов организаций муниципальной формы собственности, находящихся в стадии ба</w:t>
            </w:r>
            <w:r w:rsidRPr="006F0CE0">
              <w:t>н</w:t>
            </w:r>
            <w:r w:rsidRPr="006F0CE0">
              <w:t>кротства, в основных фондах организаций муниц</w:t>
            </w:r>
            <w:r w:rsidRPr="006F0CE0">
              <w:t>и</w:t>
            </w:r>
            <w:r w:rsidRPr="006F0CE0">
              <w:t xml:space="preserve">пальной формы собственности (на конец года по полной учетной стоимости) </w:t>
            </w:r>
          </w:p>
        </w:tc>
        <w:tc>
          <w:tcPr>
            <w:tcW w:w="1506"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r w:rsidRPr="006F0CE0">
              <w:t>пр</w:t>
            </w:r>
            <w:r w:rsidRPr="006F0CE0">
              <w:t>о</w:t>
            </w:r>
            <w:r w:rsidRPr="006F0CE0">
              <w:t>центов</w:t>
            </w:r>
          </w:p>
        </w:tc>
        <w:tc>
          <w:tcPr>
            <w:tcW w:w="1190"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r w:rsidRPr="006F0CE0">
              <w:t>0</w:t>
            </w:r>
          </w:p>
        </w:tc>
        <w:tc>
          <w:tcPr>
            <w:tcW w:w="1201"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r w:rsidRPr="006F0CE0">
              <w:t>0</w:t>
            </w:r>
          </w:p>
        </w:tc>
        <w:tc>
          <w:tcPr>
            <w:tcW w:w="1333"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r w:rsidRPr="006F0CE0">
              <w:t>0</w:t>
            </w: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r w:rsidRPr="006F0CE0">
              <w:t>0</w:t>
            </w: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r w:rsidRPr="006F0CE0">
              <w:t>0</w:t>
            </w: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r w:rsidRPr="006F0CE0">
              <w:t>0</w:t>
            </w:r>
          </w:p>
        </w:tc>
      </w:tr>
      <w:tr w:rsidR="005130B0" w:rsidRPr="006F0CE0" w:rsidTr="00514781">
        <w:trPr>
          <w:trHeight w:val="162"/>
        </w:trPr>
        <w:tc>
          <w:tcPr>
            <w:tcW w:w="554"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r w:rsidRPr="006F0CE0">
              <w:t>33</w:t>
            </w:r>
          </w:p>
        </w:tc>
        <w:tc>
          <w:tcPr>
            <w:tcW w:w="5683"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both"/>
            </w:pPr>
            <w:r w:rsidRPr="006F0CE0">
              <w:t>Объем не завершенного в установленные сроки строительства, осуществляемого за счет средств бюджета городского округа (муниципального ра</w:t>
            </w:r>
            <w:r w:rsidRPr="006F0CE0">
              <w:t>й</w:t>
            </w:r>
            <w:r w:rsidRPr="006F0CE0">
              <w:t xml:space="preserve">она) </w:t>
            </w:r>
          </w:p>
        </w:tc>
        <w:tc>
          <w:tcPr>
            <w:tcW w:w="1506"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r w:rsidRPr="006F0CE0">
              <w:t>тыс. рублей</w:t>
            </w:r>
          </w:p>
        </w:tc>
        <w:tc>
          <w:tcPr>
            <w:tcW w:w="1190"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r w:rsidRPr="006F0CE0">
              <w:t>0</w:t>
            </w:r>
          </w:p>
        </w:tc>
        <w:tc>
          <w:tcPr>
            <w:tcW w:w="1201"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r w:rsidRPr="006F0CE0">
              <w:t>0</w:t>
            </w:r>
          </w:p>
        </w:tc>
        <w:tc>
          <w:tcPr>
            <w:tcW w:w="1333"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r w:rsidRPr="006F0CE0">
              <w:t>0</w:t>
            </w: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r w:rsidRPr="006F0CE0">
              <w:t>0</w:t>
            </w: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r w:rsidRPr="006F0CE0">
              <w:t>0</w:t>
            </w: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r w:rsidRPr="006F0CE0">
              <w:t>0</w:t>
            </w:r>
          </w:p>
        </w:tc>
      </w:tr>
      <w:tr w:rsidR="005130B0" w:rsidRPr="006F0CE0" w:rsidTr="00514781">
        <w:trPr>
          <w:trHeight w:val="1547"/>
        </w:trPr>
        <w:tc>
          <w:tcPr>
            <w:tcW w:w="554"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r w:rsidRPr="006F0CE0">
              <w:t>34</w:t>
            </w:r>
          </w:p>
        </w:tc>
        <w:tc>
          <w:tcPr>
            <w:tcW w:w="5683"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both"/>
            </w:pPr>
            <w:r w:rsidRPr="006F0CE0">
              <w:t>Доля просроченной кредиторской задолженности по о</w:t>
            </w:r>
            <w:r w:rsidRPr="006F0CE0">
              <w:t>п</w:t>
            </w:r>
            <w:r w:rsidRPr="006F0CE0">
              <w:t>лате труда (включая начисления на оплату труда) муниципальных учреждений в общем объеме расх</w:t>
            </w:r>
            <w:r w:rsidRPr="006F0CE0">
              <w:t>о</w:t>
            </w:r>
            <w:r w:rsidRPr="006F0CE0">
              <w:t>дов мун</w:t>
            </w:r>
            <w:r w:rsidRPr="006F0CE0">
              <w:t>и</w:t>
            </w:r>
            <w:r w:rsidRPr="006F0CE0">
              <w:t>ципального образования на оплату труда (включая н</w:t>
            </w:r>
            <w:r w:rsidRPr="006F0CE0">
              <w:t>а</w:t>
            </w:r>
            <w:r w:rsidRPr="006F0CE0">
              <w:t>числения на оплату труда)</w:t>
            </w:r>
          </w:p>
        </w:tc>
        <w:tc>
          <w:tcPr>
            <w:tcW w:w="1506"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r w:rsidRPr="006F0CE0">
              <w:t>пр</w:t>
            </w:r>
            <w:r w:rsidRPr="006F0CE0">
              <w:t>о</w:t>
            </w:r>
            <w:r w:rsidRPr="006F0CE0">
              <w:t>центов</w:t>
            </w:r>
          </w:p>
        </w:tc>
        <w:tc>
          <w:tcPr>
            <w:tcW w:w="1190"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r w:rsidRPr="006F0CE0">
              <w:t>0</w:t>
            </w:r>
          </w:p>
        </w:tc>
        <w:tc>
          <w:tcPr>
            <w:tcW w:w="1201"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r w:rsidRPr="006F0CE0">
              <w:t>0</w:t>
            </w:r>
          </w:p>
        </w:tc>
        <w:tc>
          <w:tcPr>
            <w:tcW w:w="1333"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r w:rsidRPr="006F0CE0">
              <w:t>0</w:t>
            </w: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r w:rsidRPr="006F0CE0">
              <w:t>0</w:t>
            </w: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r w:rsidRPr="006F0CE0">
              <w:t>0</w:t>
            </w: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r w:rsidRPr="006F0CE0">
              <w:t>0</w:t>
            </w:r>
          </w:p>
        </w:tc>
      </w:tr>
      <w:tr w:rsidR="005130B0" w:rsidRPr="006F0CE0" w:rsidTr="00514781">
        <w:trPr>
          <w:trHeight w:val="392"/>
        </w:trPr>
        <w:tc>
          <w:tcPr>
            <w:tcW w:w="554"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r w:rsidRPr="006F0CE0">
              <w:t>35</w:t>
            </w:r>
          </w:p>
        </w:tc>
        <w:tc>
          <w:tcPr>
            <w:tcW w:w="5683"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both"/>
            </w:pPr>
            <w:r w:rsidRPr="006F0CE0">
              <w:t>Расходы бюджета муниципального образования на содержание работников органов местного сам</w:t>
            </w:r>
            <w:r w:rsidRPr="006F0CE0">
              <w:t>о</w:t>
            </w:r>
            <w:r w:rsidRPr="006F0CE0">
              <w:t>управления в расчете на одного жителя муниц</w:t>
            </w:r>
            <w:r w:rsidRPr="006F0CE0">
              <w:t>и</w:t>
            </w:r>
            <w:r w:rsidRPr="006F0CE0">
              <w:t>пального образования</w:t>
            </w:r>
          </w:p>
        </w:tc>
        <w:tc>
          <w:tcPr>
            <w:tcW w:w="1506"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r w:rsidRPr="006F0CE0">
              <w:t>рублей</w:t>
            </w:r>
          </w:p>
        </w:tc>
        <w:tc>
          <w:tcPr>
            <w:tcW w:w="1190"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r>
              <w:t>2245</w:t>
            </w:r>
          </w:p>
        </w:tc>
        <w:tc>
          <w:tcPr>
            <w:tcW w:w="1201"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r>
              <w:t>2325</w:t>
            </w:r>
          </w:p>
        </w:tc>
        <w:tc>
          <w:tcPr>
            <w:tcW w:w="1333"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r>
              <w:t>2420</w:t>
            </w: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28473D" w:rsidP="0068570B">
            <w:pPr>
              <w:jc w:val="center"/>
            </w:pPr>
            <w:r>
              <w:t>2440</w:t>
            </w: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28473D" w:rsidP="0068570B">
            <w:pPr>
              <w:jc w:val="center"/>
            </w:pPr>
            <w:r>
              <w:t>2475</w:t>
            </w: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28473D" w:rsidP="0068570B">
            <w:pPr>
              <w:jc w:val="center"/>
            </w:pPr>
            <w:r>
              <w:t>2500</w:t>
            </w:r>
          </w:p>
        </w:tc>
      </w:tr>
      <w:tr w:rsidR="005130B0" w:rsidRPr="006F0CE0" w:rsidTr="00514781">
        <w:trPr>
          <w:trHeight w:val="1237"/>
        </w:trPr>
        <w:tc>
          <w:tcPr>
            <w:tcW w:w="554"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r w:rsidRPr="006F0CE0">
              <w:t>36</w:t>
            </w:r>
          </w:p>
        </w:tc>
        <w:tc>
          <w:tcPr>
            <w:tcW w:w="5683"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both"/>
            </w:pPr>
            <w:r w:rsidRPr="006F0CE0">
              <w:t>Наличие в городском округе (муниципальном ра</w:t>
            </w:r>
            <w:r w:rsidRPr="006F0CE0">
              <w:t>й</w:t>
            </w:r>
            <w:r w:rsidRPr="006F0CE0">
              <w:t>оне) утвержденного генерального плана городского округа (схемы территориального планирования м</w:t>
            </w:r>
            <w:r w:rsidRPr="006F0CE0">
              <w:t>у</w:t>
            </w:r>
            <w:r w:rsidRPr="006F0CE0">
              <w:t>ниципального района)</w:t>
            </w:r>
          </w:p>
        </w:tc>
        <w:tc>
          <w:tcPr>
            <w:tcW w:w="1506"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r w:rsidRPr="006F0CE0">
              <w:t>да/нет</w:t>
            </w:r>
          </w:p>
        </w:tc>
        <w:tc>
          <w:tcPr>
            <w:tcW w:w="1190"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r w:rsidRPr="006F0CE0">
              <w:t>1</w:t>
            </w:r>
          </w:p>
        </w:tc>
        <w:tc>
          <w:tcPr>
            <w:tcW w:w="1201"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r w:rsidRPr="006F0CE0">
              <w:t>1</w:t>
            </w:r>
          </w:p>
        </w:tc>
        <w:tc>
          <w:tcPr>
            <w:tcW w:w="1333"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r w:rsidRPr="006F0CE0">
              <w:t>1</w:t>
            </w: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r w:rsidRPr="006F0CE0">
              <w:t>1</w:t>
            </w: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r w:rsidRPr="006F0CE0">
              <w:t>1</w:t>
            </w: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r w:rsidRPr="006F0CE0">
              <w:t>1</w:t>
            </w:r>
          </w:p>
        </w:tc>
      </w:tr>
      <w:tr w:rsidR="005130B0" w:rsidRPr="006F0CE0" w:rsidTr="00514781">
        <w:trPr>
          <w:trHeight w:val="1221"/>
        </w:trPr>
        <w:tc>
          <w:tcPr>
            <w:tcW w:w="554"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r w:rsidRPr="006F0CE0">
              <w:t>37</w:t>
            </w:r>
          </w:p>
        </w:tc>
        <w:tc>
          <w:tcPr>
            <w:tcW w:w="5683"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both"/>
            </w:pPr>
            <w:r w:rsidRPr="006F0CE0">
              <w:t>Удовлетворенность населения деятельностью орг</w:t>
            </w:r>
            <w:r w:rsidRPr="006F0CE0">
              <w:t>а</w:t>
            </w:r>
            <w:r w:rsidRPr="006F0CE0">
              <w:t>нов местного самоуправления городского округа (муниц</w:t>
            </w:r>
            <w:r w:rsidRPr="006F0CE0">
              <w:t>и</w:t>
            </w:r>
            <w:r w:rsidRPr="006F0CE0">
              <w:t>пального района)</w:t>
            </w:r>
          </w:p>
        </w:tc>
        <w:tc>
          <w:tcPr>
            <w:tcW w:w="1506"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r w:rsidRPr="006F0CE0">
              <w:t>Пр</w:t>
            </w:r>
            <w:r w:rsidRPr="006F0CE0">
              <w:t>о</w:t>
            </w:r>
            <w:r w:rsidRPr="006F0CE0">
              <w:t>центов</w:t>
            </w:r>
          </w:p>
          <w:p w:rsidR="005130B0" w:rsidRPr="006F0CE0" w:rsidRDefault="005130B0" w:rsidP="0068570B">
            <w:pPr>
              <w:jc w:val="center"/>
            </w:pPr>
            <w:r w:rsidRPr="006F0CE0">
              <w:t>от числа опроше</w:t>
            </w:r>
            <w:r w:rsidRPr="006F0CE0">
              <w:t>н</w:t>
            </w:r>
            <w:r w:rsidRPr="006F0CE0">
              <w:t>ных</w:t>
            </w:r>
          </w:p>
        </w:tc>
        <w:tc>
          <w:tcPr>
            <w:tcW w:w="1190"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p>
        </w:tc>
        <w:tc>
          <w:tcPr>
            <w:tcW w:w="1201"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p>
        </w:tc>
        <w:tc>
          <w:tcPr>
            <w:tcW w:w="1333"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p>
        </w:tc>
      </w:tr>
      <w:tr w:rsidR="005130B0" w:rsidRPr="006F0CE0" w:rsidTr="00514781">
        <w:trPr>
          <w:trHeight w:val="193"/>
        </w:trPr>
        <w:tc>
          <w:tcPr>
            <w:tcW w:w="554"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r w:rsidRPr="006F0CE0">
              <w:t>38</w:t>
            </w:r>
          </w:p>
        </w:tc>
        <w:tc>
          <w:tcPr>
            <w:tcW w:w="5683"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both"/>
            </w:pPr>
            <w:r w:rsidRPr="006F0CE0">
              <w:t>Среднегодовая численность постоянного населения</w:t>
            </w:r>
          </w:p>
        </w:tc>
        <w:tc>
          <w:tcPr>
            <w:tcW w:w="1506"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r w:rsidRPr="006F0CE0">
              <w:t>тыс. чел</w:t>
            </w:r>
            <w:r w:rsidRPr="006F0CE0">
              <w:t>о</w:t>
            </w:r>
            <w:r w:rsidRPr="006F0CE0">
              <w:t>век</w:t>
            </w:r>
          </w:p>
        </w:tc>
        <w:tc>
          <w:tcPr>
            <w:tcW w:w="1190"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r>
              <w:t>6,65</w:t>
            </w:r>
          </w:p>
        </w:tc>
        <w:tc>
          <w:tcPr>
            <w:tcW w:w="1201"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r>
              <w:t>6,55</w:t>
            </w:r>
          </w:p>
        </w:tc>
        <w:tc>
          <w:tcPr>
            <w:tcW w:w="1333"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r>
              <w:t>6,44</w:t>
            </w: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141636" w:rsidP="0068570B">
            <w:pPr>
              <w:jc w:val="center"/>
            </w:pPr>
            <w:r>
              <w:t>6,33</w:t>
            </w: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141636" w:rsidP="0068570B">
            <w:pPr>
              <w:jc w:val="center"/>
            </w:pPr>
            <w:r>
              <w:t>6,23</w:t>
            </w: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141636" w:rsidP="0068570B">
            <w:pPr>
              <w:jc w:val="center"/>
            </w:pPr>
            <w:r>
              <w:t>6,12</w:t>
            </w:r>
          </w:p>
        </w:tc>
      </w:tr>
      <w:tr w:rsidR="005130B0" w:rsidRPr="006F0CE0" w:rsidTr="00514781">
        <w:trPr>
          <w:trHeight w:val="619"/>
        </w:trPr>
        <w:tc>
          <w:tcPr>
            <w:tcW w:w="554"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p>
        </w:tc>
        <w:tc>
          <w:tcPr>
            <w:tcW w:w="5683"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both"/>
            </w:pPr>
            <w:r w:rsidRPr="006F0CE0">
              <w:t>IX. Энергосбережение и повышение энергетической э</w:t>
            </w:r>
            <w:r w:rsidRPr="006F0CE0">
              <w:t>ф</w:t>
            </w:r>
            <w:r w:rsidRPr="006F0CE0">
              <w:t>фективности</w:t>
            </w:r>
          </w:p>
        </w:tc>
        <w:tc>
          <w:tcPr>
            <w:tcW w:w="1506"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p>
        </w:tc>
        <w:tc>
          <w:tcPr>
            <w:tcW w:w="1190"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p>
        </w:tc>
        <w:tc>
          <w:tcPr>
            <w:tcW w:w="1201"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p>
        </w:tc>
        <w:tc>
          <w:tcPr>
            <w:tcW w:w="1333"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p>
        </w:tc>
      </w:tr>
      <w:tr w:rsidR="005130B0" w:rsidRPr="006F0CE0" w:rsidTr="00514781">
        <w:trPr>
          <w:trHeight w:val="619"/>
        </w:trPr>
        <w:tc>
          <w:tcPr>
            <w:tcW w:w="554"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r w:rsidRPr="006F0CE0">
              <w:t>39</w:t>
            </w:r>
          </w:p>
        </w:tc>
        <w:tc>
          <w:tcPr>
            <w:tcW w:w="5683"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both"/>
            </w:pPr>
            <w:r w:rsidRPr="006F0CE0">
              <w:t>Удельная величина потребления энергетических р</w:t>
            </w:r>
            <w:r w:rsidRPr="006F0CE0">
              <w:t>е</w:t>
            </w:r>
            <w:r w:rsidRPr="006F0CE0">
              <w:t>су</w:t>
            </w:r>
            <w:r w:rsidRPr="006F0CE0">
              <w:t>р</w:t>
            </w:r>
            <w:r w:rsidRPr="006F0CE0">
              <w:t>сов в многоквартирных домах:</w:t>
            </w:r>
          </w:p>
        </w:tc>
        <w:tc>
          <w:tcPr>
            <w:tcW w:w="1506"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p>
        </w:tc>
        <w:tc>
          <w:tcPr>
            <w:tcW w:w="1190"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p>
        </w:tc>
        <w:tc>
          <w:tcPr>
            <w:tcW w:w="1201"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p>
        </w:tc>
        <w:tc>
          <w:tcPr>
            <w:tcW w:w="1333"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p>
        </w:tc>
      </w:tr>
      <w:tr w:rsidR="005130B0" w:rsidRPr="006F0CE0" w:rsidTr="00514781">
        <w:trPr>
          <w:trHeight w:val="912"/>
        </w:trPr>
        <w:tc>
          <w:tcPr>
            <w:tcW w:w="554"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p>
        </w:tc>
        <w:tc>
          <w:tcPr>
            <w:tcW w:w="5683"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both"/>
            </w:pPr>
            <w:r w:rsidRPr="006F0CE0">
              <w:t>электрическая энергия</w:t>
            </w:r>
          </w:p>
        </w:tc>
        <w:tc>
          <w:tcPr>
            <w:tcW w:w="1506"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r w:rsidRPr="006F0CE0">
              <w:t>кВт/ч на 1 прожива</w:t>
            </w:r>
            <w:r w:rsidRPr="006F0CE0">
              <w:t>ю</w:t>
            </w:r>
            <w:r w:rsidRPr="006F0CE0">
              <w:t>щего</w:t>
            </w:r>
          </w:p>
        </w:tc>
        <w:tc>
          <w:tcPr>
            <w:tcW w:w="1190"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r>
              <w:t>930</w:t>
            </w:r>
          </w:p>
        </w:tc>
        <w:tc>
          <w:tcPr>
            <w:tcW w:w="1201"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r>
              <w:t>928</w:t>
            </w:r>
          </w:p>
        </w:tc>
        <w:tc>
          <w:tcPr>
            <w:tcW w:w="1333"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r>
              <w:t>926</w:t>
            </w: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141636" w:rsidP="0068570B">
            <w:pPr>
              <w:jc w:val="center"/>
            </w:pPr>
            <w:r>
              <w:t>924</w:t>
            </w: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141636" w:rsidP="0068570B">
            <w:pPr>
              <w:jc w:val="center"/>
            </w:pPr>
            <w:r>
              <w:t>922</w:t>
            </w: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141636" w:rsidP="0068570B">
            <w:pPr>
              <w:jc w:val="center"/>
            </w:pPr>
            <w:r>
              <w:t>920</w:t>
            </w:r>
          </w:p>
        </w:tc>
      </w:tr>
      <w:tr w:rsidR="005130B0" w:rsidRPr="006F0CE0" w:rsidTr="00514781">
        <w:trPr>
          <w:trHeight w:val="1249"/>
        </w:trPr>
        <w:tc>
          <w:tcPr>
            <w:tcW w:w="554" w:type="dxa"/>
            <w:tcBorders>
              <w:top w:val="single" w:sz="4" w:space="0" w:color="auto"/>
              <w:left w:val="single" w:sz="4" w:space="0" w:color="auto"/>
              <w:bottom w:val="single" w:sz="4" w:space="0" w:color="auto"/>
              <w:right w:val="single" w:sz="4" w:space="0" w:color="auto"/>
            </w:tcBorders>
          </w:tcPr>
          <w:p w:rsidR="005130B0" w:rsidRPr="006F0CE0" w:rsidRDefault="005130B0" w:rsidP="0068570B"/>
        </w:tc>
        <w:tc>
          <w:tcPr>
            <w:tcW w:w="5683"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both"/>
            </w:pPr>
            <w:r w:rsidRPr="006F0CE0">
              <w:t>тепловая энергия</w:t>
            </w:r>
          </w:p>
        </w:tc>
        <w:tc>
          <w:tcPr>
            <w:tcW w:w="1506"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r w:rsidRPr="006F0CE0">
              <w:t>Гкал на 1 кв. метр общей пл</w:t>
            </w:r>
            <w:r w:rsidRPr="006F0CE0">
              <w:t>о</w:t>
            </w:r>
            <w:r w:rsidRPr="006F0CE0">
              <w:t>щади</w:t>
            </w:r>
          </w:p>
        </w:tc>
        <w:tc>
          <w:tcPr>
            <w:tcW w:w="1190"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r>
              <w:t>0,19</w:t>
            </w:r>
          </w:p>
        </w:tc>
        <w:tc>
          <w:tcPr>
            <w:tcW w:w="1201"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r>
              <w:t>0,185</w:t>
            </w:r>
          </w:p>
        </w:tc>
        <w:tc>
          <w:tcPr>
            <w:tcW w:w="1333"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r>
              <w:t>0,18</w:t>
            </w: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141636" w:rsidP="0068570B">
            <w:pPr>
              <w:jc w:val="center"/>
            </w:pPr>
            <w:r>
              <w:t>0,175</w:t>
            </w: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141636" w:rsidP="0068570B">
            <w:pPr>
              <w:jc w:val="center"/>
            </w:pPr>
            <w:r>
              <w:t>0,17</w:t>
            </w: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141636" w:rsidP="0068570B">
            <w:pPr>
              <w:jc w:val="center"/>
            </w:pPr>
            <w:r>
              <w:t>0,165</w:t>
            </w:r>
          </w:p>
        </w:tc>
      </w:tr>
      <w:tr w:rsidR="005130B0" w:rsidRPr="006F0CE0" w:rsidTr="00514781">
        <w:trPr>
          <w:trHeight w:val="393"/>
        </w:trPr>
        <w:tc>
          <w:tcPr>
            <w:tcW w:w="554" w:type="dxa"/>
            <w:tcBorders>
              <w:top w:val="single" w:sz="4" w:space="0" w:color="auto"/>
              <w:left w:val="single" w:sz="4" w:space="0" w:color="auto"/>
              <w:bottom w:val="single" w:sz="4" w:space="0" w:color="auto"/>
              <w:right w:val="single" w:sz="4" w:space="0" w:color="auto"/>
            </w:tcBorders>
          </w:tcPr>
          <w:p w:rsidR="005130B0" w:rsidRPr="006F0CE0" w:rsidRDefault="005130B0" w:rsidP="0068570B"/>
        </w:tc>
        <w:tc>
          <w:tcPr>
            <w:tcW w:w="5683"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both"/>
            </w:pPr>
            <w:r w:rsidRPr="006F0CE0">
              <w:t>горячая вода</w:t>
            </w:r>
          </w:p>
        </w:tc>
        <w:tc>
          <w:tcPr>
            <w:tcW w:w="1506"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r w:rsidRPr="006F0CE0">
              <w:t>куб. метров на 1 прож</w:t>
            </w:r>
            <w:r w:rsidRPr="006F0CE0">
              <w:t>и</w:t>
            </w:r>
            <w:r w:rsidRPr="006F0CE0">
              <w:t>вающ</w:t>
            </w:r>
            <w:r w:rsidRPr="006F0CE0">
              <w:t>е</w:t>
            </w:r>
            <w:r w:rsidRPr="006F0CE0">
              <w:t>го</w:t>
            </w:r>
          </w:p>
        </w:tc>
        <w:tc>
          <w:tcPr>
            <w:tcW w:w="1190"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r w:rsidRPr="006F0CE0">
              <w:t>0</w:t>
            </w:r>
          </w:p>
        </w:tc>
        <w:tc>
          <w:tcPr>
            <w:tcW w:w="1201"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r w:rsidRPr="006F0CE0">
              <w:t>0</w:t>
            </w:r>
          </w:p>
        </w:tc>
        <w:tc>
          <w:tcPr>
            <w:tcW w:w="1333"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r w:rsidRPr="006F0CE0">
              <w:t>0</w:t>
            </w: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r w:rsidRPr="006F0CE0">
              <w:t>0</w:t>
            </w: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r w:rsidRPr="006F0CE0">
              <w:t>0</w:t>
            </w: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r w:rsidRPr="006F0CE0">
              <w:t>0</w:t>
            </w:r>
          </w:p>
        </w:tc>
      </w:tr>
      <w:tr w:rsidR="005130B0" w:rsidRPr="006F0CE0" w:rsidTr="00514781">
        <w:trPr>
          <w:trHeight w:val="1542"/>
        </w:trPr>
        <w:tc>
          <w:tcPr>
            <w:tcW w:w="554" w:type="dxa"/>
            <w:tcBorders>
              <w:top w:val="single" w:sz="4" w:space="0" w:color="auto"/>
              <w:left w:val="single" w:sz="4" w:space="0" w:color="auto"/>
              <w:bottom w:val="single" w:sz="4" w:space="0" w:color="auto"/>
              <w:right w:val="single" w:sz="4" w:space="0" w:color="auto"/>
            </w:tcBorders>
          </w:tcPr>
          <w:p w:rsidR="005130B0" w:rsidRPr="006F0CE0" w:rsidRDefault="005130B0" w:rsidP="0068570B"/>
        </w:tc>
        <w:tc>
          <w:tcPr>
            <w:tcW w:w="5683"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both"/>
            </w:pPr>
            <w:r w:rsidRPr="006F0CE0">
              <w:t>холодная вода</w:t>
            </w:r>
          </w:p>
        </w:tc>
        <w:tc>
          <w:tcPr>
            <w:tcW w:w="1506"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r w:rsidRPr="006F0CE0">
              <w:t>куб. метров на 1 прож</w:t>
            </w:r>
            <w:r w:rsidRPr="006F0CE0">
              <w:t>и</w:t>
            </w:r>
            <w:r w:rsidRPr="006F0CE0">
              <w:t>вающ</w:t>
            </w:r>
            <w:r w:rsidRPr="006F0CE0">
              <w:t>е</w:t>
            </w:r>
            <w:r w:rsidRPr="006F0CE0">
              <w:t>го</w:t>
            </w:r>
          </w:p>
        </w:tc>
        <w:tc>
          <w:tcPr>
            <w:tcW w:w="1190"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r>
              <w:t>28</w:t>
            </w:r>
          </w:p>
        </w:tc>
        <w:tc>
          <w:tcPr>
            <w:tcW w:w="1201"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r>
              <w:t>27,5</w:t>
            </w:r>
          </w:p>
        </w:tc>
        <w:tc>
          <w:tcPr>
            <w:tcW w:w="1333"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r>
              <w:t>27</w:t>
            </w: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141636" w:rsidP="0068570B">
            <w:pPr>
              <w:jc w:val="center"/>
            </w:pPr>
            <w:r>
              <w:t>26,5</w:t>
            </w: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141636" w:rsidP="0068570B">
            <w:pPr>
              <w:jc w:val="center"/>
            </w:pPr>
            <w:r>
              <w:t>26</w:t>
            </w: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141636" w:rsidP="0068570B">
            <w:pPr>
              <w:jc w:val="center"/>
            </w:pPr>
            <w:r>
              <w:t>25,5</w:t>
            </w:r>
          </w:p>
        </w:tc>
      </w:tr>
      <w:tr w:rsidR="005130B0" w:rsidRPr="006F0CE0" w:rsidTr="00514781">
        <w:trPr>
          <w:trHeight w:val="695"/>
        </w:trPr>
        <w:tc>
          <w:tcPr>
            <w:tcW w:w="554" w:type="dxa"/>
            <w:tcBorders>
              <w:top w:val="single" w:sz="4" w:space="0" w:color="auto"/>
              <w:left w:val="single" w:sz="4" w:space="0" w:color="auto"/>
              <w:bottom w:val="single" w:sz="4" w:space="0" w:color="auto"/>
              <w:right w:val="single" w:sz="4" w:space="0" w:color="auto"/>
            </w:tcBorders>
          </w:tcPr>
          <w:p w:rsidR="005130B0" w:rsidRPr="006F0CE0" w:rsidRDefault="005130B0" w:rsidP="0068570B"/>
        </w:tc>
        <w:tc>
          <w:tcPr>
            <w:tcW w:w="5683"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both"/>
            </w:pPr>
            <w:r w:rsidRPr="006F0CE0">
              <w:t>природный газ</w:t>
            </w:r>
          </w:p>
        </w:tc>
        <w:tc>
          <w:tcPr>
            <w:tcW w:w="1506"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r w:rsidRPr="006F0CE0">
              <w:t>куб. метров на 1 прож</w:t>
            </w:r>
            <w:r w:rsidRPr="006F0CE0">
              <w:t>и</w:t>
            </w:r>
            <w:r w:rsidRPr="006F0CE0">
              <w:t>вающ</w:t>
            </w:r>
            <w:r w:rsidRPr="006F0CE0">
              <w:t>е</w:t>
            </w:r>
            <w:r w:rsidRPr="006F0CE0">
              <w:t>го</w:t>
            </w:r>
          </w:p>
        </w:tc>
        <w:tc>
          <w:tcPr>
            <w:tcW w:w="1190"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r w:rsidRPr="006F0CE0">
              <w:t>0</w:t>
            </w:r>
          </w:p>
        </w:tc>
        <w:tc>
          <w:tcPr>
            <w:tcW w:w="1201"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r w:rsidRPr="006F0CE0">
              <w:t>0</w:t>
            </w:r>
          </w:p>
        </w:tc>
        <w:tc>
          <w:tcPr>
            <w:tcW w:w="1333"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r w:rsidRPr="006F0CE0">
              <w:t>0</w:t>
            </w: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r w:rsidRPr="006F0CE0">
              <w:t>0</w:t>
            </w: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r w:rsidRPr="006F0CE0">
              <w:t>0</w:t>
            </w: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r w:rsidRPr="006F0CE0">
              <w:t>0</w:t>
            </w:r>
          </w:p>
        </w:tc>
      </w:tr>
      <w:tr w:rsidR="005130B0" w:rsidRPr="006F0CE0" w:rsidTr="00514781">
        <w:trPr>
          <w:trHeight w:val="602"/>
        </w:trPr>
        <w:tc>
          <w:tcPr>
            <w:tcW w:w="554" w:type="dxa"/>
            <w:tcBorders>
              <w:top w:val="single" w:sz="4" w:space="0" w:color="auto"/>
              <w:left w:val="single" w:sz="4" w:space="0" w:color="auto"/>
              <w:bottom w:val="single" w:sz="4" w:space="0" w:color="auto"/>
              <w:right w:val="single" w:sz="4" w:space="0" w:color="auto"/>
            </w:tcBorders>
          </w:tcPr>
          <w:p w:rsidR="005130B0" w:rsidRPr="006F0CE0" w:rsidRDefault="005130B0" w:rsidP="0068570B">
            <w:r w:rsidRPr="006F0CE0">
              <w:t>40</w:t>
            </w:r>
          </w:p>
        </w:tc>
        <w:tc>
          <w:tcPr>
            <w:tcW w:w="5683"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both"/>
            </w:pPr>
            <w:r w:rsidRPr="006F0CE0">
              <w:t>Удельная величина потребления энергетических р</w:t>
            </w:r>
            <w:r w:rsidRPr="006F0CE0">
              <w:t>е</w:t>
            </w:r>
            <w:r w:rsidRPr="006F0CE0">
              <w:t>сурсов муниципальными бюджетными учреждени</w:t>
            </w:r>
            <w:r w:rsidRPr="006F0CE0">
              <w:t>я</w:t>
            </w:r>
            <w:r w:rsidRPr="006F0CE0">
              <w:t>ми:</w:t>
            </w:r>
          </w:p>
        </w:tc>
        <w:tc>
          <w:tcPr>
            <w:tcW w:w="1506"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p>
        </w:tc>
        <w:tc>
          <w:tcPr>
            <w:tcW w:w="1190"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p>
        </w:tc>
        <w:tc>
          <w:tcPr>
            <w:tcW w:w="1201"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p>
        </w:tc>
        <w:tc>
          <w:tcPr>
            <w:tcW w:w="1333"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p>
        </w:tc>
      </w:tr>
      <w:tr w:rsidR="005130B0" w:rsidRPr="006F0CE0" w:rsidTr="00514781">
        <w:trPr>
          <w:trHeight w:val="912"/>
        </w:trPr>
        <w:tc>
          <w:tcPr>
            <w:tcW w:w="554" w:type="dxa"/>
            <w:tcBorders>
              <w:top w:val="single" w:sz="4" w:space="0" w:color="auto"/>
              <w:left w:val="single" w:sz="4" w:space="0" w:color="auto"/>
              <w:bottom w:val="single" w:sz="4" w:space="0" w:color="auto"/>
              <w:right w:val="single" w:sz="4" w:space="0" w:color="auto"/>
            </w:tcBorders>
          </w:tcPr>
          <w:p w:rsidR="005130B0" w:rsidRPr="006F0CE0" w:rsidRDefault="005130B0" w:rsidP="0068570B"/>
        </w:tc>
        <w:tc>
          <w:tcPr>
            <w:tcW w:w="5683"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both"/>
            </w:pPr>
            <w:r w:rsidRPr="006F0CE0">
              <w:t>электрическая энергия</w:t>
            </w:r>
          </w:p>
        </w:tc>
        <w:tc>
          <w:tcPr>
            <w:tcW w:w="1506" w:type="dxa"/>
            <w:tcBorders>
              <w:top w:val="single" w:sz="4" w:space="0" w:color="auto"/>
              <w:left w:val="single" w:sz="4" w:space="0" w:color="auto"/>
              <w:bottom w:val="single" w:sz="4" w:space="0" w:color="auto"/>
              <w:right w:val="single" w:sz="4" w:space="0" w:color="auto"/>
            </w:tcBorders>
          </w:tcPr>
          <w:p w:rsidR="005130B0" w:rsidRPr="006F0CE0" w:rsidRDefault="005130B0" w:rsidP="0068570B">
            <w:pPr>
              <w:jc w:val="center"/>
            </w:pPr>
            <w:r w:rsidRPr="006F0CE0">
              <w:t>кВт/ч на 1 человека н</w:t>
            </w:r>
            <w:r w:rsidRPr="006F0CE0">
              <w:t>а</w:t>
            </w:r>
            <w:r w:rsidRPr="006F0CE0">
              <w:t>селения</w:t>
            </w:r>
          </w:p>
        </w:tc>
        <w:tc>
          <w:tcPr>
            <w:tcW w:w="1190"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r>
              <w:t>89</w:t>
            </w:r>
          </w:p>
        </w:tc>
        <w:tc>
          <w:tcPr>
            <w:tcW w:w="1201"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r>
              <w:t>88,5</w:t>
            </w:r>
          </w:p>
        </w:tc>
        <w:tc>
          <w:tcPr>
            <w:tcW w:w="1333" w:type="dxa"/>
            <w:tcBorders>
              <w:top w:val="single" w:sz="4" w:space="0" w:color="auto"/>
              <w:left w:val="single" w:sz="4" w:space="0" w:color="auto"/>
              <w:bottom w:val="single" w:sz="4" w:space="0" w:color="auto"/>
              <w:right w:val="single" w:sz="4" w:space="0" w:color="auto"/>
            </w:tcBorders>
          </w:tcPr>
          <w:p w:rsidR="005130B0" w:rsidRPr="006F0CE0" w:rsidRDefault="005130B0" w:rsidP="004C2411">
            <w:pPr>
              <w:jc w:val="center"/>
            </w:pPr>
            <w:r>
              <w:t>88</w:t>
            </w: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141636" w:rsidP="0068570B">
            <w:pPr>
              <w:jc w:val="center"/>
            </w:pPr>
            <w:r>
              <w:t>87,5</w:t>
            </w: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141636" w:rsidP="0068570B">
            <w:pPr>
              <w:jc w:val="center"/>
            </w:pPr>
            <w:r>
              <w:t>87</w:t>
            </w:r>
          </w:p>
        </w:tc>
        <w:tc>
          <w:tcPr>
            <w:tcW w:w="1067" w:type="dxa"/>
            <w:tcBorders>
              <w:top w:val="single" w:sz="4" w:space="0" w:color="auto"/>
              <w:left w:val="single" w:sz="4" w:space="0" w:color="auto"/>
              <w:bottom w:val="single" w:sz="4" w:space="0" w:color="auto"/>
              <w:right w:val="single" w:sz="4" w:space="0" w:color="auto"/>
            </w:tcBorders>
          </w:tcPr>
          <w:p w:rsidR="005130B0" w:rsidRPr="006F0CE0" w:rsidRDefault="00141636" w:rsidP="0068570B">
            <w:pPr>
              <w:jc w:val="center"/>
            </w:pPr>
            <w:r>
              <w:t>86,5</w:t>
            </w:r>
          </w:p>
        </w:tc>
      </w:tr>
      <w:tr w:rsidR="00141636" w:rsidRPr="006F0CE0" w:rsidTr="00514781">
        <w:trPr>
          <w:trHeight w:val="1221"/>
        </w:trPr>
        <w:tc>
          <w:tcPr>
            <w:tcW w:w="554" w:type="dxa"/>
            <w:tcBorders>
              <w:top w:val="single" w:sz="4" w:space="0" w:color="auto"/>
              <w:left w:val="single" w:sz="4" w:space="0" w:color="auto"/>
              <w:bottom w:val="single" w:sz="4" w:space="0" w:color="auto"/>
              <w:right w:val="single" w:sz="4" w:space="0" w:color="auto"/>
            </w:tcBorders>
          </w:tcPr>
          <w:p w:rsidR="00141636" w:rsidRPr="006F0CE0" w:rsidRDefault="00141636" w:rsidP="0068570B"/>
        </w:tc>
        <w:tc>
          <w:tcPr>
            <w:tcW w:w="5683" w:type="dxa"/>
            <w:tcBorders>
              <w:top w:val="single" w:sz="4" w:space="0" w:color="auto"/>
              <w:left w:val="single" w:sz="4" w:space="0" w:color="auto"/>
              <w:bottom w:val="single" w:sz="4" w:space="0" w:color="auto"/>
              <w:right w:val="single" w:sz="4" w:space="0" w:color="auto"/>
            </w:tcBorders>
          </w:tcPr>
          <w:p w:rsidR="00141636" w:rsidRPr="006F0CE0" w:rsidRDefault="00141636" w:rsidP="0068570B">
            <w:pPr>
              <w:jc w:val="both"/>
            </w:pPr>
            <w:r w:rsidRPr="006F0CE0">
              <w:t>тепловая энергия</w:t>
            </w:r>
          </w:p>
        </w:tc>
        <w:tc>
          <w:tcPr>
            <w:tcW w:w="1506" w:type="dxa"/>
            <w:tcBorders>
              <w:top w:val="single" w:sz="4" w:space="0" w:color="auto"/>
              <w:left w:val="single" w:sz="4" w:space="0" w:color="auto"/>
              <w:bottom w:val="single" w:sz="4" w:space="0" w:color="auto"/>
              <w:right w:val="single" w:sz="4" w:space="0" w:color="auto"/>
            </w:tcBorders>
          </w:tcPr>
          <w:p w:rsidR="00141636" w:rsidRPr="006F0CE0" w:rsidRDefault="00141636" w:rsidP="0068570B">
            <w:pPr>
              <w:jc w:val="center"/>
            </w:pPr>
            <w:r w:rsidRPr="006F0CE0">
              <w:t>Гкал на 1 кв. метр общей пл</w:t>
            </w:r>
            <w:r w:rsidRPr="006F0CE0">
              <w:t>о</w:t>
            </w:r>
            <w:r w:rsidRPr="006F0CE0">
              <w:t>щади</w:t>
            </w:r>
          </w:p>
        </w:tc>
        <w:tc>
          <w:tcPr>
            <w:tcW w:w="1190" w:type="dxa"/>
            <w:tcBorders>
              <w:top w:val="single" w:sz="4" w:space="0" w:color="auto"/>
              <w:left w:val="single" w:sz="4" w:space="0" w:color="auto"/>
              <w:bottom w:val="single" w:sz="4" w:space="0" w:color="auto"/>
              <w:right w:val="single" w:sz="4" w:space="0" w:color="auto"/>
            </w:tcBorders>
          </w:tcPr>
          <w:p w:rsidR="00141636" w:rsidRPr="006F0CE0" w:rsidRDefault="00141636" w:rsidP="004C2411">
            <w:pPr>
              <w:jc w:val="center"/>
            </w:pPr>
            <w:r>
              <w:t>0,19</w:t>
            </w:r>
          </w:p>
        </w:tc>
        <w:tc>
          <w:tcPr>
            <w:tcW w:w="1201" w:type="dxa"/>
            <w:tcBorders>
              <w:top w:val="single" w:sz="4" w:space="0" w:color="auto"/>
              <w:left w:val="single" w:sz="4" w:space="0" w:color="auto"/>
              <w:bottom w:val="single" w:sz="4" w:space="0" w:color="auto"/>
              <w:right w:val="single" w:sz="4" w:space="0" w:color="auto"/>
            </w:tcBorders>
          </w:tcPr>
          <w:p w:rsidR="00141636" w:rsidRPr="006F0CE0" w:rsidRDefault="00141636" w:rsidP="004C2411">
            <w:pPr>
              <w:jc w:val="center"/>
            </w:pPr>
            <w:r>
              <w:t>0,185</w:t>
            </w:r>
          </w:p>
        </w:tc>
        <w:tc>
          <w:tcPr>
            <w:tcW w:w="1333" w:type="dxa"/>
            <w:tcBorders>
              <w:top w:val="single" w:sz="4" w:space="0" w:color="auto"/>
              <w:left w:val="single" w:sz="4" w:space="0" w:color="auto"/>
              <w:bottom w:val="single" w:sz="4" w:space="0" w:color="auto"/>
              <w:right w:val="single" w:sz="4" w:space="0" w:color="auto"/>
            </w:tcBorders>
          </w:tcPr>
          <w:p w:rsidR="00141636" w:rsidRPr="006F0CE0" w:rsidRDefault="00141636" w:rsidP="004C2411">
            <w:pPr>
              <w:jc w:val="center"/>
            </w:pPr>
            <w:r>
              <w:t>0,18</w:t>
            </w:r>
          </w:p>
        </w:tc>
        <w:tc>
          <w:tcPr>
            <w:tcW w:w="1067" w:type="dxa"/>
            <w:tcBorders>
              <w:top w:val="single" w:sz="4" w:space="0" w:color="auto"/>
              <w:left w:val="single" w:sz="4" w:space="0" w:color="auto"/>
              <w:bottom w:val="single" w:sz="4" w:space="0" w:color="auto"/>
              <w:right w:val="single" w:sz="4" w:space="0" w:color="auto"/>
            </w:tcBorders>
          </w:tcPr>
          <w:p w:rsidR="00141636" w:rsidRPr="006F0CE0" w:rsidRDefault="00141636" w:rsidP="003B4413">
            <w:pPr>
              <w:jc w:val="center"/>
            </w:pPr>
            <w:r>
              <w:t>0,175</w:t>
            </w:r>
          </w:p>
        </w:tc>
        <w:tc>
          <w:tcPr>
            <w:tcW w:w="1067" w:type="dxa"/>
            <w:tcBorders>
              <w:top w:val="single" w:sz="4" w:space="0" w:color="auto"/>
              <w:left w:val="single" w:sz="4" w:space="0" w:color="auto"/>
              <w:bottom w:val="single" w:sz="4" w:space="0" w:color="auto"/>
              <w:right w:val="single" w:sz="4" w:space="0" w:color="auto"/>
            </w:tcBorders>
          </w:tcPr>
          <w:p w:rsidR="00141636" w:rsidRPr="006F0CE0" w:rsidRDefault="00141636" w:rsidP="003B4413">
            <w:pPr>
              <w:jc w:val="center"/>
            </w:pPr>
            <w:r>
              <w:t>0,17</w:t>
            </w:r>
          </w:p>
        </w:tc>
        <w:tc>
          <w:tcPr>
            <w:tcW w:w="1067" w:type="dxa"/>
            <w:tcBorders>
              <w:top w:val="single" w:sz="4" w:space="0" w:color="auto"/>
              <w:left w:val="single" w:sz="4" w:space="0" w:color="auto"/>
              <w:bottom w:val="single" w:sz="4" w:space="0" w:color="auto"/>
              <w:right w:val="single" w:sz="4" w:space="0" w:color="auto"/>
            </w:tcBorders>
          </w:tcPr>
          <w:p w:rsidR="00141636" w:rsidRPr="006F0CE0" w:rsidRDefault="00141636" w:rsidP="003B4413">
            <w:pPr>
              <w:jc w:val="center"/>
            </w:pPr>
            <w:r>
              <w:t>0,165</w:t>
            </w:r>
          </w:p>
        </w:tc>
      </w:tr>
      <w:tr w:rsidR="00141636" w:rsidRPr="006F0CE0" w:rsidTr="00514781">
        <w:trPr>
          <w:trHeight w:val="393"/>
        </w:trPr>
        <w:tc>
          <w:tcPr>
            <w:tcW w:w="554" w:type="dxa"/>
            <w:tcBorders>
              <w:top w:val="single" w:sz="4" w:space="0" w:color="auto"/>
              <w:left w:val="single" w:sz="4" w:space="0" w:color="auto"/>
              <w:bottom w:val="single" w:sz="4" w:space="0" w:color="auto"/>
              <w:right w:val="single" w:sz="4" w:space="0" w:color="auto"/>
            </w:tcBorders>
          </w:tcPr>
          <w:p w:rsidR="00141636" w:rsidRPr="006F0CE0" w:rsidRDefault="00141636" w:rsidP="0068570B"/>
        </w:tc>
        <w:tc>
          <w:tcPr>
            <w:tcW w:w="5683" w:type="dxa"/>
            <w:tcBorders>
              <w:top w:val="single" w:sz="4" w:space="0" w:color="auto"/>
              <w:left w:val="single" w:sz="4" w:space="0" w:color="auto"/>
              <w:bottom w:val="single" w:sz="4" w:space="0" w:color="auto"/>
              <w:right w:val="single" w:sz="4" w:space="0" w:color="auto"/>
            </w:tcBorders>
          </w:tcPr>
          <w:p w:rsidR="00141636" w:rsidRPr="006F0CE0" w:rsidRDefault="00141636" w:rsidP="0068570B">
            <w:pPr>
              <w:jc w:val="both"/>
            </w:pPr>
            <w:r w:rsidRPr="006F0CE0">
              <w:t>горячая вода</w:t>
            </w:r>
          </w:p>
        </w:tc>
        <w:tc>
          <w:tcPr>
            <w:tcW w:w="1506" w:type="dxa"/>
            <w:tcBorders>
              <w:top w:val="single" w:sz="4" w:space="0" w:color="auto"/>
              <w:left w:val="single" w:sz="4" w:space="0" w:color="auto"/>
              <w:bottom w:val="single" w:sz="4" w:space="0" w:color="auto"/>
              <w:right w:val="single" w:sz="4" w:space="0" w:color="auto"/>
            </w:tcBorders>
          </w:tcPr>
          <w:p w:rsidR="00141636" w:rsidRPr="006F0CE0" w:rsidRDefault="00141636" w:rsidP="0068570B">
            <w:pPr>
              <w:jc w:val="center"/>
            </w:pPr>
            <w:r w:rsidRPr="006F0CE0">
              <w:t>куб. метров на 1 челов</w:t>
            </w:r>
            <w:r w:rsidRPr="006F0CE0">
              <w:t>е</w:t>
            </w:r>
            <w:r w:rsidRPr="006F0CE0">
              <w:t>ка насел</w:t>
            </w:r>
            <w:r w:rsidRPr="006F0CE0">
              <w:t>е</w:t>
            </w:r>
            <w:r w:rsidRPr="006F0CE0">
              <w:t>ния</w:t>
            </w:r>
          </w:p>
        </w:tc>
        <w:tc>
          <w:tcPr>
            <w:tcW w:w="1190" w:type="dxa"/>
            <w:tcBorders>
              <w:top w:val="single" w:sz="4" w:space="0" w:color="auto"/>
              <w:left w:val="single" w:sz="4" w:space="0" w:color="auto"/>
              <w:bottom w:val="single" w:sz="4" w:space="0" w:color="auto"/>
              <w:right w:val="single" w:sz="4" w:space="0" w:color="auto"/>
            </w:tcBorders>
          </w:tcPr>
          <w:p w:rsidR="00141636" w:rsidRPr="006F0CE0" w:rsidRDefault="00141636" w:rsidP="004C2411">
            <w:pPr>
              <w:jc w:val="center"/>
            </w:pPr>
            <w:r w:rsidRPr="006F0CE0">
              <w:t>0</w:t>
            </w:r>
          </w:p>
        </w:tc>
        <w:tc>
          <w:tcPr>
            <w:tcW w:w="1201" w:type="dxa"/>
            <w:tcBorders>
              <w:top w:val="single" w:sz="4" w:space="0" w:color="auto"/>
              <w:left w:val="single" w:sz="4" w:space="0" w:color="auto"/>
              <w:bottom w:val="single" w:sz="4" w:space="0" w:color="auto"/>
              <w:right w:val="single" w:sz="4" w:space="0" w:color="auto"/>
            </w:tcBorders>
          </w:tcPr>
          <w:p w:rsidR="00141636" w:rsidRPr="006F0CE0" w:rsidRDefault="00141636" w:rsidP="004C2411">
            <w:pPr>
              <w:jc w:val="center"/>
            </w:pPr>
            <w:r w:rsidRPr="006F0CE0">
              <w:t>0</w:t>
            </w:r>
          </w:p>
        </w:tc>
        <w:tc>
          <w:tcPr>
            <w:tcW w:w="1333" w:type="dxa"/>
            <w:tcBorders>
              <w:top w:val="single" w:sz="4" w:space="0" w:color="auto"/>
              <w:left w:val="single" w:sz="4" w:space="0" w:color="auto"/>
              <w:bottom w:val="single" w:sz="4" w:space="0" w:color="auto"/>
              <w:right w:val="single" w:sz="4" w:space="0" w:color="auto"/>
            </w:tcBorders>
          </w:tcPr>
          <w:p w:rsidR="00141636" w:rsidRPr="006F0CE0" w:rsidRDefault="00141636" w:rsidP="004C2411">
            <w:pPr>
              <w:jc w:val="center"/>
            </w:pPr>
            <w:r w:rsidRPr="006F0CE0">
              <w:t>0</w:t>
            </w:r>
          </w:p>
        </w:tc>
        <w:tc>
          <w:tcPr>
            <w:tcW w:w="1067" w:type="dxa"/>
            <w:tcBorders>
              <w:top w:val="single" w:sz="4" w:space="0" w:color="auto"/>
              <w:left w:val="single" w:sz="4" w:space="0" w:color="auto"/>
              <w:bottom w:val="single" w:sz="4" w:space="0" w:color="auto"/>
              <w:right w:val="single" w:sz="4" w:space="0" w:color="auto"/>
            </w:tcBorders>
          </w:tcPr>
          <w:p w:rsidR="00141636" w:rsidRPr="006F0CE0" w:rsidRDefault="00141636" w:rsidP="0068570B">
            <w:pPr>
              <w:jc w:val="center"/>
            </w:pPr>
            <w:r w:rsidRPr="006F0CE0">
              <w:t>0</w:t>
            </w:r>
          </w:p>
        </w:tc>
        <w:tc>
          <w:tcPr>
            <w:tcW w:w="1067" w:type="dxa"/>
            <w:tcBorders>
              <w:top w:val="single" w:sz="4" w:space="0" w:color="auto"/>
              <w:left w:val="single" w:sz="4" w:space="0" w:color="auto"/>
              <w:bottom w:val="single" w:sz="4" w:space="0" w:color="auto"/>
              <w:right w:val="single" w:sz="4" w:space="0" w:color="auto"/>
            </w:tcBorders>
          </w:tcPr>
          <w:p w:rsidR="00141636" w:rsidRPr="006F0CE0" w:rsidRDefault="00141636" w:rsidP="0068570B">
            <w:pPr>
              <w:jc w:val="center"/>
            </w:pPr>
            <w:r w:rsidRPr="006F0CE0">
              <w:t>0</w:t>
            </w:r>
          </w:p>
        </w:tc>
        <w:tc>
          <w:tcPr>
            <w:tcW w:w="1067" w:type="dxa"/>
            <w:tcBorders>
              <w:top w:val="single" w:sz="4" w:space="0" w:color="auto"/>
              <w:left w:val="single" w:sz="4" w:space="0" w:color="auto"/>
              <w:bottom w:val="single" w:sz="4" w:space="0" w:color="auto"/>
              <w:right w:val="single" w:sz="4" w:space="0" w:color="auto"/>
            </w:tcBorders>
          </w:tcPr>
          <w:p w:rsidR="00141636" w:rsidRPr="006F0CE0" w:rsidRDefault="00141636" w:rsidP="0068570B">
            <w:pPr>
              <w:jc w:val="center"/>
            </w:pPr>
            <w:r w:rsidRPr="006F0CE0">
              <w:t>0</w:t>
            </w:r>
          </w:p>
        </w:tc>
      </w:tr>
      <w:tr w:rsidR="00141636" w:rsidRPr="006F0CE0" w:rsidTr="00514781">
        <w:trPr>
          <w:trHeight w:val="1497"/>
        </w:trPr>
        <w:tc>
          <w:tcPr>
            <w:tcW w:w="554" w:type="dxa"/>
            <w:tcBorders>
              <w:top w:val="single" w:sz="4" w:space="0" w:color="auto"/>
              <w:left w:val="single" w:sz="4" w:space="0" w:color="auto"/>
              <w:bottom w:val="single" w:sz="4" w:space="0" w:color="auto"/>
              <w:right w:val="single" w:sz="4" w:space="0" w:color="auto"/>
            </w:tcBorders>
          </w:tcPr>
          <w:p w:rsidR="00141636" w:rsidRPr="006F0CE0" w:rsidRDefault="00141636" w:rsidP="0068570B"/>
        </w:tc>
        <w:tc>
          <w:tcPr>
            <w:tcW w:w="5683" w:type="dxa"/>
            <w:tcBorders>
              <w:top w:val="single" w:sz="4" w:space="0" w:color="auto"/>
              <w:left w:val="single" w:sz="4" w:space="0" w:color="auto"/>
              <w:bottom w:val="single" w:sz="4" w:space="0" w:color="auto"/>
              <w:right w:val="single" w:sz="4" w:space="0" w:color="auto"/>
            </w:tcBorders>
          </w:tcPr>
          <w:p w:rsidR="00141636" w:rsidRPr="006F0CE0" w:rsidRDefault="00141636" w:rsidP="0068570B">
            <w:r w:rsidRPr="006F0CE0">
              <w:t>холодная вода</w:t>
            </w:r>
          </w:p>
        </w:tc>
        <w:tc>
          <w:tcPr>
            <w:tcW w:w="1506" w:type="dxa"/>
            <w:tcBorders>
              <w:top w:val="single" w:sz="4" w:space="0" w:color="auto"/>
              <w:left w:val="single" w:sz="4" w:space="0" w:color="auto"/>
              <w:bottom w:val="single" w:sz="4" w:space="0" w:color="auto"/>
              <w:right w:val="single" w:sz="4" w:space="0" w:color="auto"/>
            </w:tcBorders>
          </w:tcPr>
          <w:p w:rsidR="00141636" w:rsidRPr="006F0CE0" w:rsidRDefault="00141636" w:rsidP="0068570B">
            <w:pPr>
              <w:jc w:val="center"/>
            </w:pPr>
            <w:r w:rsidRPr="006F0CE0">
              <w:t>куб. метров на 1 челов</w:t>
            </w:r>
            <w:r w:rsidRPr="006F0CE0">
              <w:t>е</w:t>
            </w:r>
            <w:r w:rsidRPr="006F0CE0">
              <w:t>ка насел</w:t>
            </w:r>
            <w:r w:rsidRPr="006F0CE0">
              <w:t>е</w:t>
            </w:r>
            <w:r w:rsidRPr="006F0CE0">
              <w:t>ния</w:t>
            </w:r>
          </w:p>
        </w:tc>
        <w:tc>
          <w:tcPr>
            <w:tcW w:w="1190" w:type="dxa"/>
            <w:tcBorders>
              <w:top w:val="single" w:sz="4" w:space="0" w:color="auto"/>
              <w:left w:val="single" w:sz="4" w:space="0" w:color="auto"/>
              <w:bottom w:val="single" w:sz="4" w:space="0" w:color="auto"/>
              <w:right w:val="single" w:sz="4" w:space="0" w:color="auto"/>
            </w:tcBorders>
          </w:tcPr>
          <w:p w:rsidR="00141636" w:rsidRPr="006F0CE0" w:rsidRDefault="00141636" w:rsidP="004C2411">
            <w:pPr>
              <w:jc w:val="center"/>
            </w:pPr>
            <w:r>
              <w:t>1,75</w:t>
            </w:r>
          </w:p>
        </w:tc>
        <w:tc>
          <w:tcPr>
            <w:tcW w:w="1201" w:type="dxa"/>
            <w:tcBorders>
              <w:top w:val="single" w:sz="4" w:space="0" w:color="auto"/>
              <w:left w:val="single" w:sz="4" w:space="0" w:color="auto"/>
              <w:bottom w:val="single" w:sz="4" w:space="0" w:color="auto"/>
              <w:right w:val="single" w:sz="4" w:space="0" w:color="auto"/>
            </w:tcBorders>
          </w:tcPr>
          <w:p w:rsidR="00141636" w:rsidRPr="006F0CE0" w:rsidRDefault="00141636" w:rsidP="004C2411">
            <w:pPr>
              <w:jc w:val="center"/>
            </w:pPr>
            <w:r>
              <w:t>1,7</w:t>
            </w:r>
          </w:p>
        </w:tc>
        <w:tc>
          <w:tcPr>
            <w:tcW w:w="1333" w:type="dxa"/>
            <w:tcBorders>
              <w:top w:val="single" w:sz="4" w:space="0" w:color="auto"/>
              <w:left w:val="single" w:sz="4" w:space="0" w:color="auto"/>
              <w:bottom w:val="single" w:sz="4" w:space="0" w:color="auto"/>
              <w:right w:val="single" w:sz="4" w:space="0" w:color="auto"/>
            </w:tcBorders>
          </w:tcPr>
          <w:p w:rsidR="00141636" w:rsidRPr="006F0CE0" w:rsidRDefault="00141636" w:rsidP="004C2411">
            <w:pPr>
              <w:jc w:val="center"/>
            </w:pPr>
            <w:r>
              <w:t>1,65</w:t>
            </w:r>
          </w:p>
        </w:tc>
        <w:tc>
          <w:tcPr>
            <w:tcW w:w="1067" w:type="dxa"/>
            <w:tcBorders>
              <w:top w:val="single" w:sz="4" w:space="0" w:color="auto"/>
              <w:left w:val="single" w:sz="4" w:space="0" w:color="auto"/>
              <w:bottom w:val="single" w:sz="4" w:space="0" w:color="auto"/>
              <w:right w:val="single" w:sz="4" w:space="0" w:color="auto"/>
            </w:tcBorders>
          </w:tcPr>
          <w:p w:rsidR="00141636" w:rsidRPr="006F0CE0" w:rsidRDefault="00141636" w:rsidP="0068570B">
            <w:pPr>
              <w:jc w:val="center"/>
            </w:pPr>
            <w:r>
              <w:t>1,6</w:t>
            </w:r>
          </w:p>
        </w:tc>
        <w:tc>
          <w:tcPr>
            <w:tcW w:w="1067" w:type="dxa"/>
            <w:tcBorders>
              <w:top w:val="single" w:sz="4" w:space="0" w:color="auto"/>
              <w:left w:val="single" w:sz="4" w:space="0" w:color="auto"/>
              <w:bottom w:val="single" w:sz="4" w:space="0" w:color="auto"/>
              <w:right w:val="single" w:sz="4" w:space="0" w:color="auto"/>
            </w:tcBorders>
          </w:tcPr>
          <w:p w:rsidR="00141636" w:rsidRPr="006F0CE0" w:rsidRDefault="00141636" w:rsidP="0068570B">
            <w:pPr>
              <w:jc w:val="center"/>
            </w:pPr>
            <w:r>
              <w:t>1,55</w:t>
            </w:r>
          </w:p>
        </w:tc>
        <w:tc>
          <w:tcPr>
            <w:tcW w:w="1067" w:type="dxa"/>
            <w:tcBorders>
              <w:top w:val="single" w:sz="4" w:space="0" w:color="auto"/>
              <w:left w:val="single" w:sz="4" w:space="0" w:color="auto"/>
              <w:bottom w:val="single" w:sz="4" w:space="0" w:color="auto"/>
              <w:right w:val="single" w:sz="4" w:space="0" w:color="auto"/>
            </w:tcBorders>
          </w:tcPr>
          <w:p w:rsidR="00141636" w:rsidRPr="006F0CE0" w:rsidRDefault="00141636" w:rsidP="0068570B">
            <w:pPr>
              <w:jc w:val="center"/>
            </w:pPr>
            <w:r>
              <w:t>1,5</w:t>
            </w:r>
          </w:p>
        </w:tc>
      </w:tr>
      <w:tr w:rsidR="00141636" w:rsidRPr="006F0CE0" w:rsidTr="00514781">
        <w:trPr>
          <w:trHeight w:val="739"/>
        </w:trPr>
        <w:tc>
          <w:tcPr>
            <w:tcW w:w="554" w:type="dxa"/>
            <w:tcBorders>
              <w:top w:val="single" w:sz="4" w:space="0" w:color="auto"/>
              <w:left w:val="single" w:sz="4" w:space="0" w:color="auto"/>
              <w:bottom w:val="single" w:sz="4" w:space="0" w:color="auto"/>
              <w:right w:val="single" w:sz="4" w:space="0" w:color="auto"/>
            </w:tcBorders>
          </w:tcPr>
          <w:p w:rsidR="00141636" w:rsidRPr="006F0CE0" w:rsidRDefault="00141636" w:rsidP="0068570B"/>
        </w:tc>
        <w:tc>
          <w:tcPr>
            <w:tcW w:w="5683" w:type="dxa"/>
            <w:tcBorders>
              <w:top w:val="single" w:sz="4" w:space="0" w:color="auto"/>
              <w:left w:val="single" w:sz="4" w:space="0" w:color="auto"/>
              <w:bottom w:val="single" w:sz="4" w:space="0" w:color="auto"/>
              <w:right w:val="single" w:sz="4" w:space="0" w:color="auto"/>
            </w:tcBorders>
          </w:tcPr>
          <w:p w:rsidR="00141636" w:rsidRPr="006F0CE0" w:rsidRDefault="00141636" w:rsidP="0068570B">
            <w:r w:rsidRPr="006F0CE0">
              <w:t>природный газ</w:t>
            </w:r>
          </w:p>
        </w:tc>
        <w:tc>
          <w:tcPr>
            <w:tcW w:w="1506" w:type="dxa"/>
            <w:tcBorders>
              <w:top w:val="single" w:sz="4" w:space="0" w:color="auto"/>
              <w:left w:val="single" w:sz="4" w:space="0" w:color="auto"/>
              <w:bottom w:val="single" w:sz="4" w:space="0" w:color="auto"/>
              <w:right w:val="single" w:sz="4" w:space="0" w:color="auto"/>
            </w:tcBorders>
          </w:tcPr>
          <w:p w:rsidR="00141636" w:rsidRPr="006F0CE0" w:rsidRDefault="00141636" w:rsidP="0068570B">
            <w:pPr>
              <w:jc w:val="center"/>
            </w:pPr>
            <w:r w:rsidRPr="006F0CE0">
              <w:t>куб. метров на 1 челов</w:t>
            </w:r>
            <w:r w:rsidRPr="006F0CE0">
              <w:t>е</w:t>
            </w:r>
            <w:r w:rsidRPr="006F0CE0">
              <w:t>ка</w:t>
            </w:r>
          </w:p>
        </w:tc>
        <w:tc>
          <w:tcPr>
            <w:tcW w:w="1190" w:type="dxa"/>
            <w:tcBorders>
              <w:top w:val="single" w:sz="4" w:space="0" w:color="auto"/>
              <w:left w:val="single" w:sz="4" w:space="0" w:color="auto"/>
              <w:bottom w:val="single" w:sz="4" w:space="0" w:color="auto"/>
              <w:right w:val="single" w:sz="4" w:space="0" w:color="auto"/>
            </w:tcBorders>
          </w:tcPr>
          <w:p w:rsidR="00141636" w:rsidRPr="006F0CE0" w:rsidRDefault="00141636" w:rsidP="004C2411">
            <w:pPr>
              <w:jc w:val="center"/>
            </w:pPr>
            <w:r w:rsidRPr="006F0CE0">
              <w:t>0</w:t>
            </w:r>
          </w:p>
        </w:tc>
        <w:tc>
          <w:tcPr>
            <w:tcW w:w="1201" w:type="dxa"/>
            <w:tcBorders>
              <w:top w:val="single" w:sz="4" w:space="0" w:color="auto"/>
              <w:left w:val="single" w:sz="4" w:space="0" w:color="auto"/>
              <w:bottom w:val="single" w:sz="4" w:space="0" w:color="auto"/>
              <w:right w:val="single" w:sz="4" w:space="0" w:color="auto"/>
            </w:tcBorders>
          </w:tcPr>
          <w:p w:rsidR="00141636" w:rsidRPr="006F0CE0" w:rsidRDefault="00141636" w:rsidP="004C2411">
            <w:pPr>
              <w:jc w:val="center"/>
            </w:pPr>
            <w:r w:rsidRPr="006F0CE0">
              <w:t>0</w:t>
            </w:r>
          </w:p>
        </w:tc>
        <w:tc>
          <w:tcPr>
            <w:tcW w:w="1333" w:type="dxa"/>
            <w:tcBorders>
              <w:top w:val="single" w:sz="4" w:space="0" w:color="auto"/>
              <w:left w:val="single" w:sz="4" w:space="0" w:color="auto"/>
              <w:bottom w:val="single" w:sz="4" w:space="0" w:color="auto"/>
              <w:right w:val="single" w:sz="4" w:space="0" w:color="auto"/>
            </w:tcBorders>
          </w:tcPr>
          <w:p w:rsidR="00141636" w:rsidRPr="006F0CE0" w:rsidRDefault="00141636" w:rsidP="004C2411">
            <w:pPr>
              <w:jc w:val="center"/>
            </w:pPr>
            <w:r w:rsidRPr="006F0CE0">
              <w:t>0</w:t>
            </w:r>
          </w:p>
        </w:tc>
        <w:tc>
          <w:tcPr>
            <w:tcW w:w="1067" w:type="dxa"/>
            <w:tcBorders>
              <w:top w:val="single" w:sz="4" w:space="0" w:color="auto"/>
              <w:left w:val="single" w:sz="4" w:space="0" w:color="auto"/>
              <w:bottom w:val="single" w:sz="4" w:space="0" w:color="auto"/>
              <w:right w:val="single" w:sz="4" w:space="0" w:color="auto"/>
            </w:tcBorders>
          </w:tcPr>
          <w:p w:rsidR="00141636" w:rsidRPr="006F0CE0" w:rsidRDefault="00141636" w:rsidP="0068570B">
            <w:pPr>
              <w:jc w:val="center"/>
            </w:pPr>
            <w:r w:rsidRPr="006F0CE0">
              <w:t>0</w:t>
            </w:r>
          </w:p>
        </w:tc>
        <w:tc>
          <w:tcPr>
            <w:tcW w:w="1067" w:type="dxa"/>
            <w:tcBorders>
              <w:top w:val="single" w:sz="4" w:space="0" w:color="auto"/>
              <w:left w:val="single" w:sz="4" w:space="0" w:color="auto"/>
              <w:bottom w:val="single" w:sz="4" w:space="0" w:color="auto"/>
              <w:right w:val="single" w:sz="4" w:space="0" w:color="auto"/>
            </w:tcBorders>
          </w:tcPr>
          <w:p w:rsidR="00141636" w:rsidRPr="006F0CE0" w:rsidRDefault="00141636" w:rsidP="0068570B">
            <w:pPr>
              <w:jc w:val="center"/>
            </w:pPr>
            <w:r w:rsidRPr="006F0CE0">
              <w:t>0</w:t>
            </w:r>
          </w:p>
        </w:tc>
        <w:tc>
          <w:tcPr>
            <w:tcW w:w="1067" w:type="dxa"/>
            <w:tcBorders>
              <w:top w:val="single" w:sz="4" w:space="0" w:color="auto"/>
              <w:left w:val="single" w:sz="4" w:space="0" w:color="auto"/>
              <w:bottom w:val="single" w:sz="4" w:space="0" w:color="auto"/>
              <w:right w:val="single" w:sz="4" w:space="0" w:color="auto"/>
            </w:tcBorders>
          </w:tcPr>
          <w:p w:rsidR="00141636" w:rsidRPr="006F0CE0" w:rsidRDefault="00141636" w:rsidP="0068570B">
            <w:pPr>
              <w:jc w:val="center"/>
            </w:pPr>
            <w:r w:rsidRPr="006F0CE0">
              <w:t>0</w:t>
            </w:r>
          </w:p>
        </w:tc>
      </w:tr>
    </w:tbl>
    <w:p w:rsidR="004C13A8" w:rsidRDefault="004C13A8" w:rsidP="00AC5095">
      <w:pPr>
        <w:pStyle w:val="a6"/>
        <w:spacing w:before="0" w:after="0" w:line="240" w:lineRule="auto"/>
        <w:ind w:firstLine="0"/>
        <w:jc w:val="center"/>
        <w:rPr>
          <w:lang w:val="ru-RU"/>
        </w:rPr>
      </w:pPr>
    </w:p>
    <w:p w:rsidR="0071100B" w:rsidRDefault="00E83E34" w:rsidP="00AC5095">
      <w:pPr>
        <w:pStyle w:val="a6"/>
        <w:spacing w:before="0" w:after="0" w:line="240" w:lineRule="auto"/>
        <w:ind w:firstLine="0"/>
        <w:jc w:val="center"/>
        <w:rPr>
          <w:lang w:val="ru-RU"/>
        </w:rPr>
      </w:pPr>
      <w:r>
        <w:rPr>
          <w:lang w:val="ru-RU"/>
        </w:rPr>
        <w:t>_______________</w:t>
      </w:r>
    </w:p>
    <w:p w:rsidR="0071100B" w:rsidRDefault="0071100B" w:rsidP="00AC5095">
      <w:pPr>
        <w:pStyle w:val="a6"/>
        <w:spacing w:before="0" w:after="0" w:line="240" w:lineRule="auto"/>
        <w:ind w:firstLine="0"/>
        <w:jc w:val="center"/>
        <w:rPr>
          <w:lang w:val="ru-RU"/>
        </w:rPr>
      </w:pPr>
    </w:p>
    <w:p w:rsidR="0071100B" w:rsidRDefault="0071100B" w:rsidP="00AC5095">
      <w:pPr>
        <w:pStyle w:val="a6"/>
        <w:spacing w:before="0" w:after="0" w:line="240" w:lineRule="auto"/>
        <w:ind w:firstLine="0"/>
        <w:jc w:val="center"/>
        <w:rPr>
          <w:lang w:val="ru-RU"/>
        </w:rPr>
      </w:pPr>
    </w:p>
    <w:p w:rsidR="0071100B" w:rsidRDefault="0071100B" w:rsidP="00AC5095">
      <w:pPr>
        <w:pStyle w:val="a6"/>
        <w:spacing w:before="0" w:after="0" w:line="240" w:lineRule="auto"/>
        <w:ind w:firstLine="0"/>
        <w:jc w:val="center"/>
        <w:rPr>
          <w:lang w:val="ru-RU"/>
        </w:rPr>
      </w:pPr>
    </w:p>
    <w:p w:rsidR="00276836" w:rsidRPr="00276836" w:rsidRDefault="00276836" w:rsidP="0071100B">
      <w:pPr>
        <w:pStyle w:val="a6"/>
        <w:spacing w:before="0" w:after="0" w:line="240" w:lineRule="auto"/>
        <w:ind w:firstLine="0"/>
        <w:jc w:val="center"/>
        <w:rPr>
          <w:rFonts w:ascii="Times New Roman" w:hAnsi="Times New Roman"/>
          <w:sz w:val="28"/>
          <w:szCs w:val="28"/>
          <w:lang w:val="ru-RU"/>
        </w:rPr>
      </w:pP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p>
    <w:sectPr w:rsidR="00276836" w:rsidRPr="00276836" w:rsidSect="0064352D">
      <w:pgSz w:w="16838" w:h="11906" w:orient="landscape"/>
      <w:pgMar w:top="1618"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A36" w:rsidRDefault="00C51A36">
      <w:r>
        <w:separator/>
      </w:r>
    </w:p>
  </w:endnote>
  <w:endnote w:type="continuationSeparator" w:id="0">
    <w:p w:rsidR="00C51A36" w:rsidRDefault="00C51A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Times New Roman CYR">
    <w:panose1 w:val="02020603050405020304"/>
    <w:charset w:val="CC"/>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A36" w:rsidRDefault="00C51A36">
      <w:r>
        <w:separator/>
      </w:r>
    </w:p>
  </w:footnote>
  <w:footnote w:type="continuationSeparator" w:id="0">
    <w:p w:rsidR="00C51A36" w:rsidRDefault="00C51A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411" w:rsidRDefault="004C2411" w:rsidP="004953CA">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C2411" w:rsidRDefault="004C241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411" w:rsidRDefault="004C2411" w:rsidP="004953CA">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E1C9E">
      <w:rPr>
        <w:rStyle w:val="a8"/>
        <w:noProof/>
      </w:rPr>
      <w:t>66</w:t>
    </w:r>
    <w:r>
      <w:rPr>
        <w:rStyle w:val="a8"/>
      </w:rPr>
      <w:fldChar w:fldCharType="end"/>
    </w:r>
  </w:p>
  <w:p w:rsidR="004C2411" w:rsidRDefault="004C241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
    <w:nsid w:val="0000000C"/>
    <w:multiLevelType w:val="singleLevel"/>
    <w:tmpl w:val="0000000C"/>
    <w:name w:val="WW8Num12"/>
    <w:lvl w:ilvl="0">
      <w:start w:val="2"/>
      <w:numFmt w:val="bullet"/>
      <w:lvlText w:val="-"/>
      <w:lvlJc w:val="left"/>
      <w:pPr>
        <w:tabs>
          <w:tab w:val="num" w:pos="540"/>
        </w:tabs>
        <w:ind w:left="540" w:hanging="360"/>
      </w:pPr>
      <w:rPr>
        <w:rFonts w:ascii="Times New Roman" w:hAnsi="Times New Roman"/>
      </w:rPr>
    </w:lvl>
  </w:abstractNum>
  <w:abstractNum w:abstractNumId="2">
    <w:nsid w:val="0142001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3632D01"/>
    <w:multiLevelType w:val="hybridMultilevel"/>
    <w:tmpl w:val="7E76E792"/>
    <w:lvl w:ilvl="0" w:tplc="2B1646EE">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6505BA4"/>
    <w:multiLevelType w:val="hybridMultilevel"/>
    <w:tmpl w:val="CFBAA834"/>
    <w:lvl w:ilvl="0" w:tplc="5380D49A">
      <w:start w:val="9"/>
      <w:numFmt w:val="decimal"/>
      <w:lvlText w:val="%1"/>
      <w:lvlJc w:val="left"/>
      <w:pPr>
        <w:ind w:left="1683" w:hanging="97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0A383363"/>
    <w:multiLevelType w:val="hybridMultilevel"/>
    <w:tmpl w:val="63D8EB02"/>
    <w:lvl w:ilvl="0" w:tplc="2384E096">
      <w:start w:val="9"/>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F155A24"/>
    <w:multiLevelType w:val="multilevel"/>
    <w:tmpl w:val="04190021"/>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7">
    <w:nsid w:val="13C46F1B"/>
    <w:multiLevelType w:val="hybridMultilevel"/>
    <w:tmpl w:val="24983AD2"/>
    <w:lvl w:ilvl="0" w:tplc="1CCC0F52">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96B6101"/>
    <w:multiLevelType w:val="hybridMultilevel"/>
    <w:tmpl w:val="5E648D50"/>
    <w:lvl w:ilvl="0" w:tplc="B2C6FF28">
      <w:start w:val="9"/>
      <w:numFmt w:val="decimal"/>
      <w:lvlText w:val="%1"/>
      <w:lvlJc w:val="left"/>
      <w:pPr>
        <w:ind w:left="2880" w:hanging="25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CB45CF7"/>
    <w:multiLevelType w:val="hybridMultilevel"/>
    <w:tmpl w:val="466AB8F8"/>
    <w:lvl w:ilvl="0" w:tplc="078CE45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24187296"/>
    <w:multiLevelType w:val="hybridMultilevel"/>
    <w:tmpl w:val="A308F5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5350E8D"/>
    <w:multiLevelType w:val="hybridMultilevel"/>
    <w:tmpl w:val="7C843EDA"/>
    <w:lvl w:ilvl="0" w:tplc="FF4C9ADC">
      <w:start w:val="9"/>
      <w:numFmt w:val="decimal"/>
      <w:lvlText w:val="%1"/>
      <w:lvlJc w:val="left"/>
      <w:pPr>
        <w:ind w:left="2880" w:hanging="252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93D5489"/>
    <w:multiLevelType w:val="hybridMultilevel"/>
    <w:tmpl w:val="F2C28218"/>
    <w:lvl w:ilvl="0" w:tplc="6AD4B61C">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BE7027A"/>
    <w:multiLevelType w:val="multilevel"/>
    <w:tmpl w:val="5CCEA152"/>
    <w:lvl w:ilvl="0">
      <w:start w:val="9"/>
      <w:numFmt w:val="decimal"/>
      <w:lvlText w:val="%1.......꒨"/>
      <w:lvlJc w:val="left"/>
      <w:pPr>
        <w:ind w:left="2520" w:hanging="2520"/>
      </w:pPr>
      <w:rPr>
        <w:rFonts w:cs="Times New Roman" w:hint="default"/>
        <w:b w:val="0"/>
        <w:i w:val="0"/>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3.%4.%5.%6.%7.%8.%9"/>
      <w:lvlJc w:val="left"/>
      <w:pPr>
        <w:ind w:left="2520" w:hanging="2520"/>
      </w:pPr>
      <w:rPr>
        <w:rFonts w:cs="Times New Roman" w:hint="default"/>
        <w:b w:val="0"/>
        <w:i w:val="0"/>
      </w:rPr>
    </w:lvl>
  </w:abstractNum>
  <w:abstractNum w:abstractNumId="14">
    <w:nsid w:val="2BEC2E06"/>
    <w:multiLevelType w:val="hybridMultilevel"/>
    <w:tmpl w:val="AD38B564"/>
    <w:lvl w:ilvl="0" w:tplc="05AC0790">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571"/>
        </w:tabs>
        <w:ind w:left="1571" w:hanging="360"/>
      </w:pPr>
      <w:rPr>
        <w:rFonts w:cs="Times New Roman"/>
      </w:rPr>
    </w:lvl>
    <w:lvl w:ilvl="2" w:tplc="0419001B" w:tentative="1">
      <w:start w:val="1"/>
      <w:numFmt w:val="lowerRoman"/>
      <w:lvlText w:val="%3."/>
      <w:lvlJc w:val="right"/>
      <w:pPr>
        <w:tabs>
          <w:tab w:val="num" w:pos="2291"/>
        </w:tabs>
        <w:ind w:left="2291" w:hanging="180"/>
      </w:pPr>
      <w:rPr>
        <w:rFonts w:cs="Times New Roman"/>
      </w:rPr>
    </w:lvl>
    <w:lvl w:ilvl="3" w:tplc="0419000F" w:tentative="1">
      <w:start w:val="1"/>
      <w:numFmt w:val="decimal"/>
      <w:lvlText w:val="%4."/>
      <w:lvlJc w:val="left"/>
      <w:pPr>
        <w:tabs>
          <w:tab w:val="num" w:pos="3011"/>
        </w:tabs>
        <w:ind w:left="3011" w:hanging="360"/>
      </w:pPr>
      <w:rPr>
        <w:rFonts w:cs="Times New Roman"/>
      </w:rPr>
    </w:lvl>
    <w:lvl w:ilvl="4" w:tplc="04190019" w:tentative="1">
      <w:start w:val="1"/>
      <w:numFmt w:val="lowerLetter"/>
      <w:lvlText w:val="%5."/>
      <w:lvlJc w:val="left"/>
      <w:pPr>
        <w:tabs>
          <w:tab w:val="num" w:pos="3731"/>
        </w:tabs>
        <w:ind w:left="3731" w:hanging="360"/>
      </w:pPr>
      <w:rPr>
        <w:rFonts w:cs="Times New Roman"/>
      </w:rPr>
    </w:lvl>
    <w:lvl w:ilvl="5" w:tplc="0419001B" w:tentative="1">
      <w:start w:val="1"/>
      <w:numFmt w:val="lowerRoman"/>
      <w:lvlText w:val="%6."/>
      <w:lvlJc w:val="right"/>
      <w:pPr>
        <w:tabs>
          <w:tab w:val="num" w:pos="4451"/>
        </w:tabs>
        <w:ind w:left="4451" w:hanging="180"/>
      </w:pPr>
      <w:rPr>
        <w:rFonts w:cs="Times New Roman"/>
      </w:rPr>
    </w:lvl>
    <w:lvl w:ilvl="6" w:tplc="0419000F" w:tentative="1">
      <w:start w:val="1"/>
      <w:numFmt w:val="decimal"/>
      <w:lvlText w:val="%7."/>
      <w:lvlJc w:val="left"/>
      <w:pPr>
        <w:tabs>
          <w:tab w:val="num" w:pos="5171"/>
        </w:tabs>
        <w:ind w:left="5171" w:hanging="360"/>
      </w:pPr>
      <w:rPr>
        <w:rFonts w:cs="Times New Roman"/>
      </w:rPr>
    </w:lvl>
    <w:lvl w:ilvl="7" w:tplc="04190019" w:tentative="1">
      <w:start w:val="1"/>
      <w:numFmt w:val="lowerLetter"/>
      <w:lvlText w:val="%8."/>
      <w:lvlJc w:val="left"/>
      <w:pPr>
        <w:tabs>
          <w:tab w:val="num" w:pos="5891"/>
        </w:tabs>
        <w:ind w:left="5891" w:hanging="360"/>
      </w:pPr>
      <w:rPr>
        <w:rFonts w:cs="Times New Roman"/>
      </w:rPr>
    </w:lvl>
    <w:lvl w:ilvl="8" w:tplc="0419001B" w:tentative="1">
      <w:start w:val="1"/>
      <w:numFmt w:val="lowerRoman"/>
      <w:lvlText w:val="%9."/>
      <w:lvlJc w:val="right"/>
      <w:pPr>
        <w:tabs>
          <w:tab w:val="num" w:pos="6611"/>
        </w:tabs>
        <w:ind w:left="6611" w:hanging="180"/>
      </w:pPr>
      <w:rPr>
        <w:rFonts w:cs="Times New Roman"/>
      </w:rPr>
    </w:lvl>
  </w:abstractNum>
  <w:abstractNum w:abstractNumId="15">
    <w:nsid w:val="2D641B3F"/>
    <w:multiLevelType w:val="hybridMultilevel"/>
    <w:tmpl w:val="854E76DE"/>
    <w:lvl w:ilvl="0" w:tplc="90662F6E">
      <w:start w:val="1"/>
      <w:numFmt w:val="decimal"/>
      <w:lvlText w:val="%1."/>
      <w:lvlJc w:val="left"/>
      <w:pPr>
        <w:tabs>
          <w:tab w:val="num" w:pos="1069"/>
        </w:tabs>
        <w:ind w:left="1069" w:hanging="360"/>
      </w:pPr>
      <w:rPr>
        <w:rFonts w:cs="Times New Roman" w:hint="default"/>
        <w:b w:val="0"/>
      </w:rPr>
    </w:lvl>
    <w:lvl w:ilvl="1" w:tplc="88CC80BE">
      <w:numFmt w:val="none"/>
      <w:lvlText w:val=""/>
      <w:lvlJc w:val="left"/>
      <w:pPr>
        <w:tabs>
          <w:tab w:val="num" w:pos="529"/>
        </w:tabs>
      </w:pPr>
      <w:rPr>
        <w:rFonts w:cs="Times New Roman"/>
      </w:rPr>
    </w:lvl>
    <w:lvl w:ilvl="2" w:tplc="79AE94B0">
      <w:numFmt w:val="none"/>
      <w:lvlText w:val=""/>
      <w:lvlJc w:val="left"/>
      <w:pPr>
        <w:tabs>
          <w:tab w:val="num" w:pos="529"/>
        </w:tabs>
      </w:pPr>
      <w:rPr>
        <w:rFonts w:cs="Times New Roman"/>
      </w:rPr>
    </w:lvl>
    <w:lvl w:ilvl="3" w:tplc="9CE45A02">
      <w:numFmt w:val="none"/>
      <w:lvlText w:val=""/>
      <w:lvlJc w:val="left"/>
      <w:pPr>
        <w:tabs>
          <w:tab w:val="num" w:pos="529"/>
        </w:tabs>
      </w:pPr>
      <w:rPr>
        <w:rFonts w:cs="Times New Roman"/>
      </w:rPr>
    </w:lvl>
    <w:lvl w:ilvl="4" w:tplc="679C5260">
      <w:numFmt w:val="none"/>
      <w:lvlText w:val=""/>
      <w:lvlJc w:val="left"/>
      <w:pPr>
        <w:tabs>
          <w:tab w:val="num" w:pos="529"/>
        </w:tabs>
      </w:pPr>
      <w:rPr>
        <w:rFonts w:cs="Times New Roman"/>
      </w:rPr>
    </w:lvl>
    <w:lvl w:ilvl="5" w:tplc="991094D4">
      <w:numFmt w:val="none"/>
      <w:lvlText w:val=""/>
      <w:lvlJc w:val="left"/>
      <w:pPr>
        <w:tabs>
          <w:tab w:val="num" w:pos="529"/>
        </w:tabs>
      </w:pPr>
      <w:rPr>
        <w:rFonts w:cs="Times New Roman"/>
      </w:rPr>
    </w:lvl>
    <w:lvl w:ilvl="6" w:tplc="060C7E2E">
      <w:numFmt w:val="none"/>
      <w:lvlText w:val=""/>
      <w:lvlJc w:val="left"/>
      <w:pPr>
        <w:tabs>
          <w:tab w:val="num" w:pos="529"/>
        </w:tabs>
      </w:pPr>
      <w:rPr>
        <w:rFonts w:cs="Times New Roman"/>
      </w:rPr>
    </w:lvl>
    <w:lvl w:ilvl="7" w:tplc="2802229A">
      <w:numFmt w:val="none"/>
      <w:lvlText w:val=""/>
      <w:lvlJc w:val="left"/>
      <w:pPr>
        <w:tabs>
          <w:tab w:val="num" w:pos="529"/>
        </w:tabs>
      </w:pPr>
      <w:rPr>
        <w:rFonts w:cs="Times New Roman"/>
      </w:rPr>
    </w:lvl>
    <w:lvl w:ilvl="8" w:tplc="BAE09496">
      <w:numFmt w:val="none"/>
      <w:lvlText w:val=""/>
      <w:lvlJc w:val="left"/>
      <w:pPr>
        <w:tabs>
          <w:tab w:val="num" w:pos="529"/>
        </w:tabs>
      </w:pPr>
      <w:rPr>
        <w:rFonts w:cs="Times New Roman"/>
      </w:rPr>
    </w:lvl>
  </w:abstractNum>
  <w:abstractNum w:abstractNumId="16">
    <w:nsid w:val="2DAF5590"/>
    <w:multiLevelType w:val="hybridMultilevel"/>
    <w:tmpl w:val="79F2B08C"/>
    <w:lvl w:ilvl="0" w:tplc="C380BF90">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E4F4CCA"/>
    <w:multiLevelType w:val="hybridMultilevel"/>
    <w:tmpl w:val="00B8FF94"/>
    <w:lvl w:ilvl="0" w:tplc="945E7820">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0FF5776"/>
    <w:multiLevelType w:val="hybridMultilevel"/>
    <w:tmpl w:val="245683F6"/>
    <w:lvl w:ilvl="0" w:tplc="05AC0790">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19">
    <w:nsid w:val="356F23DB"/>
    <w:multiLevelType w:val="hybridMultilevel"/>
    <w:tmpl w:val="D95C3DD4"/>
    <w:lvl w:ilvl="0" w:tplc="5442F3A6">
      <w:start w:val="9"/>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9E71E10"/>
    <w:multiLevelType w:val="multilevel"/>
    <w:tmpl w:val="3558ED3C"/>
    <w:lvl w:ilvl="0">
      <w:start w:val="1"/>
      <w:numFmt w:val="decimal"/>
      <w:lvlText w:val="%1."/>
      <w:lvlJc w:val="left"/>
      <w:pPr>
        <w:ind w:left="360" w:hanging="360"/>
      </w:pPr>
      <w:rPr>
        <w:rFonts w:cs="Times New Roman" w:hint="default"/>
        <w:b/>
      </w:rPr>
    </w:lvl>
    <w:lvl w:ilvl="1">
      <w:start w:val="1"/>
      <w:numFmt w:val="decimal"/>
      <w:isLgl/>
      <w:lvlText w:val="%1.%2."/>
      <w:lvlJc w:val="left"/>
      <w:pPr>
        <w:ind w:left="1739" w:hanging="1125"/>
      </w:pPr>
      <w:rPr>
        <w:rFonts w:cs="Times New Roman" w:hint="default"/>
      </w:rPr>
    </w:lvl>
    <w:lvl w:ilvl="2">
      <w:start w:val="2"/>
      <w:numFmt w:val="decimal"/>
      <w:isLgl/>
      <w:lvlText w:val="%1.%2.%3."/>
      <w:lvlJc w:val="left"/>
      <w:pPr>
        <w:ind w:left="1786" w:hanging="1125"/>
      </w:pPr>
      <w:rPr>
        <w:rFonts w:cs="Times New Roman" w:hint="default"/>
      </w:rPr>
    </w:lvl>
    <w:lvl w:ilvl="3">
      <w:start w:val="10"/>
      <w:numFmt w:val="decimal"/>
      <w:isLgl/>
      <w:lvlText w:val="%1.%2.%3.%4."/>
      <w:lvlJc w:val="left"/>
      <w:pPr>
        <w:ind w:left="1833" w:hanging="1125"/>
      </w:pPr>
      <w:rPr>
        <w:rFonts w:cs="Times New Roman" w:hint="default"/>
      </w:rPr>
    </w:lvl>
    <w:lvl w:ilvl="4">
      <w:start w:val="1"/>
      <w:numFmt w:val="decimal"/>
      <w:isLgl/>
      <w:lvlText w:val="%1.%2.%3.%4.%5."/>
      <w:lvlJc w:val="left"/>
      <w:pPr>
        <w:ind w:left="1880" w:hanging="1125"/>
      </w:pPr>
      <w:rPr>
        <w:rFonts w:cs="Times New Roman" w:hint="default"/>
      </w:rPr>
    </w:lvl>
    <w:lvl w:ilvl="5">
      <w:start w:val="1"/>
      <w:numFmt w:val="decimal"/>
      <w:isLgl/>
      <w:lvlText w:val="%1.%2.%3.%4.%5.%6."/>
      <w:lvlJc w:val="left"/>
      <w:pPr>
        <w:ind w:left="2242" w:hanging="1440"/>
      </w:pPr>
      <w:rPr>
        <w:rFonts w:cs="Times New Roman" w:hint="default"/>
      </w:rPr>
    </w:lvl>
    <w:lvl w:ilvl="6">
      <w:start w:val="1"/>
      <w:numFmt w:val="decimal"/>
      <w:isLgl/>
      <w:lvlText w:val="%1.%2.%3.%4.%5.%6.%7."/>
      <w:lvlJc w:val="left"/>
      <w:pPr>
        <w:ind w:left="2649" w:hanging="1800"/>
      </w:pPr>
      <w:rPr>
        <w:rFonts w:cs="Times New Roman" w:hint="default"/>
      </w:rPr>
    </w:lvl>
    <w:lvl w:ilvl="7">
      <w:start w:val="1"/>
      <w:numFmt w:val="decimal"/>
      <w:isLgl/>
      <w:lvlText w:val="%1.%2.%3.%4.%5.%6.%7.%8."/>
      <w:lvlJc w:val="left"/>
      <w:pPr>
        <w:ind w:left="2696" w:hanging="1800"/>
      </w:pPr>
      <w:rPr>
        <w:rFonts w:cs="Times New Roman" w:hint="default"/>
      </w:rPr>
    </w:lvl>
    <w:lvl w:ilvl="8">
      <w:start w:val="1"/>
      <w:numFmt w:val="decimal"/>
      <w:isLgl/>
      <w:lvlText w:val="%1.%2.%3.%4.%5.%6.%7.%8.%9."/>
      <w:lvlJc w:val="left"/>
      <w:pPr>
        <w:ind w:left="3103" w:hanging="2160"/>
      </w:pPr>
      <w:rPr>
        <w:rFonts w:cs="Times New Roman" w:hint="default"/>
      </w:rPr>
    </w:lvl>
  </w:abstractNum>
  <w:abstractNum w:abstractNumId="21">
    <w:nsid w:val="3C59647D"/>
    <w:multiLevelType w:val="multilevel"/>
    <w:tmpl w:val="62C0FB2C"/>
    <w:lvl w:ilvl="0">
      <w:start w:val="9"/>
      <w:numFmt w:val="decimal"/>
      <w:lvlText w:val="%1.......꒨"/>
      <w:lvlJc w:val="left"/>
      <w:pPr>
        <w:ind w:left="2520" w:hanging="2520"/>
      </w:pPr>
      <w:rPr>
        <w:rFonts w:cs="Times New Roman" w:hint="default"/>
        <w:b w:val="0"/>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3.%4.%5.%6.%7.%8.%9"/>
      <w:lvlJc w:val="left"/>
      <w:pPr>
        <w:ind w:left="1800" w:hanging="1800"/>
      </w:pPr>
      <w:rPr>
        <w:rFonts w:cs="Times New Roman" w:hint="default"/>
        <w:b w:val="0"/>
      </w:rPr>
    </w:lvl>
  </w:abstractNum>
  <w:abstractNum w:abstractNumId="22">
    <w:nsid w:val="3FA90A39"/>
    <w:multiLevelType w:val="hybridMultilevel"/>
    <w:tmpl w:val="A044FDD2"/>
    <w:lvl w:ilvl="0" w:tplc="82D6BDB0">
      <w:start w:val="9"/>
      <w:numFmt w:val="decimal"/>
      <w:lvlText w:val="%1"/>
      <w:lvlJc w:val="left"/>
      <w:pPr>
        <w:ind w:left="1683" w:hanging="975"/>
      </w:pPr>
      <w:rPr>
        <w:rFonts w:cs="Times New Roman" w:hint="default"/>
        <w:sz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3">
    <w:nsid w:val="40427814"/>
    <w:multiLevelType w:val="hybridMultilevel"/>
    <w:tmpl w:val="1A489356"/>
    <w:lvl w:ilvl="0" w:tplc="7A6275DC">
      <w:start w:val="9"/>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1B50AC8"/>
    <w:multiLevelType w:val="hybridMultilevel"/>
    <w:tmpl w:val="B2B200FC"/>
    <w:lvl w:ilvl="0" w:tplc="B96630A0">
      <w:start w:val="9"/>
      <w:numFmt w:val="decimal"/>
      <w:lvlText w:val="%1"/>
      <w:lvlJc w:val="left"/>
      <w:pPr>
        <w:ind w:left="2880" w:hanging="252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EA2E01"/>
    <w:multiLevelType w:val="hybridMultilevel"/>
    <w:tmpl w:val="C75CA028"/>
    <w:lvl w:ilvl="0" w:tplc="EF3430F6">
      <w:start w:val="9"/>
      <w:numFmt w:val="decimal"/>
      <w:lvlText w:val="%1"/>
      <w:lvlJc w:val="left"/>
      <w:pPr>
        <w:ind w:left="2880" w:hanging="252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7BA3138"/>
    <w:multiLevelType w:val="hybridMultilevel"/>
    <w:tmpl w:val="DB8AEE1A"/>
    <w:lvl w:ilvl="0" w:tplc="EDA2FEEA">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964B9A"/>
    <w:multiLevelType w:val="hybridMultilevel"/>
    <w:tmpl w:val="14EAA4E0"/>
    <w:lvl w:ilvl="0" w:tplc="44E43336">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8">
    <w:nsid w:val="5ADA1DF9"/>
    <w:multiLevelType w:val="hybridMultilevel"/>
    <w:tmpl w:val="4788B2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BB02BD1"/>
    <w:multiLevelType w:val="hybridMultilevel"/>
    <w:tmpl w:val="4B28A4CA"/>
    <w:lvl w:ilvl="0" w:tplc="3F7E53CC">
      <w:start w:val="9"/>
      <w:numFmt w:val="decimal"/>
      <w:lvlText w:val="%1"/>
      <w:lvlJc w:val="left"/>
      <w:pPr>
        <w:ind w:left="2880" w:hanging="252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CD05BE8"/>
    <w:multiLevelType w:val="hybridMultilevel"/>
    <w:tmpl w:val="965E24E6"/>
    <w:lvl w:ilvl="0" w:tplc="F9AA9528">
      <w:start w:val="1"/>
      <w:numFmt w:val="bullet"/>
      <w:lvlText w:val=""/>
      <w:lvlJc w:val="left"/>
      <w:pPr>
        <w:tabs>
          <w:tab w:val="num" w:pos="2280"/>
        </w:tabs>
        <w:ind w:left="2280" w:hanging="360"/>
      </w:pPr>
      <w:rPr>
        <w:rFonts w:ascii="Symbol" w:hAnsi="Symbol" w:hint="default"/>
        <w:color w:val="auto"/>
      </w:rPr>
    </w:lvl>
    <w:lvl w:ilvl="1" w:tplc="F9AA9528">
      <w:start w:val="1"/>
      <w:numFmt w:val="bullet"/>
      <w:lvlText w:val=""/>
      <w:lvlJc w:val="left"/>
      <w:pPr>
        <w:tabs>
          <w:tab w:val="num" w:pos="360"/>
        </w:tabs>
        <w:ind w:left="360" w:hanging="360"/>
      </w:pPr>
      <w:rPr>
        <w:rFonts w:ascii="Symbol" w:hAnsi="Symbol" w:hint="default"/>
        <w:color w:val="auto"/>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31">
    <w:nsid w:val="5DF37A99"/>
    <w:multiLevelType w:val="multilevel"/>
    <w:tmpl w:val="7E16AA1A"/>
    <w:lvl w:ilvl="0">
      <w:start w:val="9"/>
      <w:numFmt w:val="decimal"/>
      <w:lvlText w:val="%1......"/>
      <w:lvlJc w:val="left"/>
      <w:pPr>
        <w:ind w:left="2160" w:hanging="2160"/>
      </w:pPr>
      <w:rPr>
        <w:rFonts w:cs="Times New Roman" w:hint="default"/>
        <w:b w:val="0"/>
        <w:i w:val="0"/>
        <w:color w:val="auto"/>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4.%5.%6.%7.%8.%9"/>
      <w:lvlJc w:val="left"/>
      <w:pPr>
        <w:ind w:left="1440" w:hanging="1440"/>
      </w:pPr>
      <w:rPr>
        <w:rFonts w:cs="Times New Roman" w:hint="default"/>
        <w:b w:val="0"/>
        <w:i w:val="0"/>
        <w:color w:val="auto"/>
      </w:rPr>
    </w:lvl>
  </w:abstractNum>
  <w:abstractNum w:abstractNumId="32">
    <w:nsid w:val="61682021"/>
    <w:multiLevelType w:val="hybridMultilevel"/>
    <w:tmpl w:val="BD842C48"/>
    <w:lvl w:ilvl="0" w:tplc="091613BE">
      <w:start w:val="9"/>
      <w:numFmt w:val="decimal"/>
      <w:lvlText w:val="%1"/>
      <w:lvlJc w:val="left"/>
      <w:pPr>
        <w:ind w:left="1683" w:hanging="975"/>
      </w:pPr>
      <w:rPr>
        <w:rFonts w:cs="Times New Roman" w:hint="default"/>
        <w:sz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3">
    <w:nsid w:val="65455233"/>
    <w:multiLevelType w:val="hybridMultilevel"/>
    <w:tmpl w:val="F26E24B4"/>
    <w:lvl w:ilvl="0" w:tplc="16C630F8">
      <w:start w:val="9"/>
      <w:numFmt w:val="decimal"/>
      <w:lvlText w:val="%1"/>
      <w:lvlJc w:val="left"/>
      <w:pPr>
        <w:ind w:left="2880" w:hanging="252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5567157"/>
    <w:multiLevelType w:val="hybridMultilevel"/>
    <w:tmpl w:val="8D206790"/>
    <w:lvl w:ilvl="0" w:tplc="97DA2242">
      <w:start w:val="1"/>
      <w:numFmt w:val="decimal"/>
      <w:lvlText w:val="%1."/>
      <w:lvlJc w:val="left"/>
      <w:pPr>
        <w:ind w:left="1728" w:hanging="1020"/>
      </w:pPr>
      <w:rPr>
        <w:rFonts w:ascii="Times New Roman" w:hAnsi="Times New Roman"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5">
    <w:nsid w:val="65A37733"/>
    <w:multiLevelType w:val="hybridMultilevel"/>
    <w:tmpl w:val="20F8261A"/>
    <w:lvl w:ilvl="0" w:tplc="AA32F450">
      <w:start w:val="1"/>
      <w:numFmt w:val="decimal"/>
      <w:lvlText w:val="%1."/>
      <w:lvlJc w:val="left"/>
      <w:pPr>
        <w:ind w:left="720" w:hanging="360"/>
      </w:pPr>
      <w:rPr>
        <w:rFonts w:cs="Times New Roman" w:hint="default"/>
        <w:b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6FB0975"/>
    <w:multiLevelType w:val="hybridMultilevel"/>
    <w:tmpl w:val="8D20891A"/>
    <w:lvl w:ilvl="0" w:tplc="31AACB6C">
      <w:start w:val="9"/>
      <w:numFmt w:val="decimal"/>
      <w:lvlText w:val="%1"/>
      <w:lvlJc w:val="left"/>
      <w:pPr>
        <w:ind w:left="1683" w:hanging="97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7">
    <w:nsid w:val="6C0A0926"/>
    <w:multiLevelType w:val="hybridMultilevel"/>
    <w:tmpl w:val="722A2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982515F"/>
    <w:multiLevelType w:val="multilevel"/>
    <w:tmpl w:val="48DEF628"/>
    <w:lvl w:ilvl="0">
      <w:start w:val="9"/>
      <w:numFmt w:val="decimal"/>
      <w:lvlText w:val="%1.......꒨"/>
      <w:lvlJc w:val="left"/>
      <w:pPr>
        <w:ind w:left="2520" w:hanging="2520"/>
      </w:pPr>
      <w:rPr>
        <w:rFonts w:cs="Times New Roman" w:hint="default"/>
        <w:sz w:val="28"/>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3.%4.%5.%6.%7.%8.%9"/>
      <w:lvlJc w:val="left"/>
      <w:pPr>
        <w:ind w:left="1800" w:hanging="1800"/>
      </w:pPr>
      <w:rPr>
        <w:rFonts w:cs="Times New Roman" w:hint="default"/>
        <w:sz w:val="28"/>
      </w:rPr>
    </w:lvl>
  </w:abstractNum>
  <w:abstractNum w:abstractNumId="39">
    <w:nsid w:val="7B9136BB"/>
    <w:multiLevelType w:val="hybridMultilevel"/>
    <w:tmpl w:val="34CA73D0"/>
    <w:lvl w:ilvl="0" w:tplc="F6E8EAA4">
      <w:start w:val="9"/>
      <w:numFmt w:val="decimal"/>
      <w:lvlText w:val="%1"/>
      <w:lvlJc w:val="left"/>
      <w:pPr>
        <w:ind w:left="2520" w:hanging="2160"/>
      </w:pPr>
      <w:rPr>
        <w:rFonts w:cs="Times New Roman" w:hint="default"/>
        <w:color w:val="auto"/>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5"/>
  </w:num>
  <w:num w:numId="2">
    <w:abstractNumId w:val="14"/>
  </w:num>
  <w:num w:numId="3">
    <w:abstractNumId w:val="18"/>
  </w:num>
  <w:num w:numId="4">
    <w:abstractNumId w:val="1"/>
  </w:num>
  <w:num w:numId="5">
    <w:abstractNumId w:val="10"/>
  </w:num>
  <w:num w:numId="6">
    <w:abstractNumId w:val="2"/>
  </w:num>
  <w:num w:numId="7">
    <w:abstractNumId w:val="27"/>
  </w:num>
  <w:num w:numId="8">
    <w:abstractNumId w:val="16"/>
  </w:num>
  <w:num w:numId="9">
    <w:abstractNumId w:val="34"/>
  </w:num>
  <w:num w:numId="10">
    <w:abstractNumId w:val="9"/>
  </w:num>
  <w:num w:numId="11">
    <w:abstractNumId w:val="37"/>
  </w:num>
  <w:num w:numId="12">
    <w:abstractNumId w:val="20"/>
  </w:num>
  <w:num w:numId="13">
    <w:abstractNumId w:val="31"/>
  </w:num>
  <w:num w:numId="14">
    <w:abstractNumId w:val="39"/>
  </w:num>
  <w:num w:numId="15">
    <w:abstractNumId w:val="36"/>
  </w:num>
  <w:num w:numId="16">
    <w:abstractNumId w:val="4"/>
  </w:num>
  <w:num w:numId="17">
    <w:abstractNumId w:val="22"/>
  </w:num>
  <w:num w:numId="18">
    <w:abstractNumId w:val="32"/>
  </w:num>
  <w:num w:numId="19">
    <w:abstractNumId w:val="38"/>
  </w:num>
  <w:num w:numId="20">
    <w:abstractNumId w:val="5"/>
  </w:num>
  <w:num w:numId="21">
    <w:abstractNumId w:val="23"/>
  </w:num>
  <w:num w:numId="22">
    <w:abstractNumId w:val="7"/>
  </w:num>
  <w:num w:numId="23">
    <w:abstractNumId w:val="3"/>
  </w:num>
  <w:num w:numId="24">
    <w:abstractNumId w:val="12"/>
  </w:num>
  <w:num w:numId="25">
    <w:abstractNumId w:val="19"/>
  </w:num>
  <w:num w:numId="26">
    <w:abstractNumId w:val="21"/>
  </w:num>
  <w:num w:numId="27">
    <w:abstractNumId w:val="13"/>
  </w:num>
  <w:num w:numId="28">
    <w:abstractNumId w:val="25"/>
  </w:num>
  <w:num w:numId="29">
    <w:abstractNumId w:val="29"/>
  </w:num>
  <w:num w:numId="30">
    <w:abstractNumId w:val="11"/>
  </w:num>
  <w:num w:numId="31">
    <w:abstractNumId w:val="24"/>
  </w:num>
  <w:num w:numId="32">
    <w:abstractNumId w:val="8"/>
  </w:num>
  <w:num w:numId="33">
    <w:abstractNumId w:val="33"/>
  </w:num>
  <w:num w:numId="34">
    <w:abstractNumId w:val="35"/>
  </w:num>
  <w:num w:numId="35">
    <w:abstractNumId w:val="30"/>
  </w:num>
  <w:num w:numId="36">
    <w:abstractNumId w:val="6"/>
  </w:num>
  <w:num w:numId="37">
    <w:abstractNumId w:val="0"/>
  </w:num>
  <w:num w:numId="38">
    <w:abstractNumId w:val="17"/>
  </w:num>
  <w:num w:numId="39">
    <w:abstractNumId w:val="28"/>
  </w:num>
  <w:num w:numId="40">
    <w:abstractNumId w:val="2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08"/>
  <w:autoHyphenation/>
  <w:hyphenationZone w:val="357"/>
  <w:characterSpacingControl w:val="doNotCompress"/>
  <w:footnotePr>
    <w:footnote w:id="-1"/>
    <w:footnote w:id="0"/>
  </w:footnotePr>
  <w:endnotePr>
    <w:endnote w:id="-1"/>
    <w:endnote w:id="0"/>
  </w:endnotePr>
  <w:compat/>
  <w:rsids>
    <w:rsidRoot w:val="004953CA"/>
    <w:rsid w:val="00001598"/>
    <w:rsid w:val="0000341C"/>
    <w:rsid w:val="000045B6"/>
    <w:rsid w:val="00004BD1"/>
    <w:rsid w:val="00004F63"/>
    <w:rsid w:val="00006346"/>
    <w:rsid w:val="000063D0"/>
    <w:rsid w:val="00006DEE"/>
    <w:rsid w:val="000107A4"/>
    <w:rsid w:val="0001137C"/>
    <w:rsid w:val="00011FD6"/>
    <w:rsid w:val="0001327D"/>
    <w:rsid w:val="00014249"/>
    <w:rsid w:val="00016C78"/>
    <w:rsid w:val="00016F42"/>
    <w:rsid w:val="00017188"/>
    <w:rsid w:val="00020F8B"/>
    <w:rsid w:val="0002127C"/>
    <w:rsid w:val="000231EF"/>
    <w:rsid w:val="00024406"/>
    <w:rsid w:val="0002470F"/>
    <w:rsid w:val="000257FD"/>
    <w:rsid w:val="00025D5A"/>
    <w:rsid w:val="000268DD"/>
    <w:rsid w:val="00026BBF"/>
    <w:rsid w:val="00027025"/>
    <w:rsid w:val="00030736"/>
    <w:rsid w:val="00030A20"/>
    <w:rsid w:val="00030F8C"/>
    <w:rsid w:val="00037718"/>
    <w:rsid w:val="00040838"/>
    <w:rsid w:val="00040A25"/>
    <w:rsid w:val="00041427"/>
    <w:rsid w:val="000418FA"/>
    <w:rsid w:val="000422E8"/>
    <w:rsid w:val="0004274E"/>
    <w:rsid w:val="00042E85"/>
    <w:rsid w:val="0004346B"/>
    <w:rsid w:val="00045157"/>
    <w:rsid w:val="00045E14"/>
    <w:rsid w:val="000467F7"/>
    <w:rsid w:val="0004766D"/>
    <w:rsid w:val="00051111"/>
    <w:rsid w:val="000514D5"/>
    <w:rsid w:val="000528E5"/>
    <w:rsid w:val="0005294C"/>
    <w:rsid w:val="00052A0E"/>
    <w:rsid w:val="00053B03"/>
    <w:rsid w:val="00053F93"/>
    <w:rsid w:val="00055249"/>
    <w:rsid w:val="0005614E"/>
    <w:rsid w:val="00060F48"/>
    <w:rsid w:val="00061B55"/>
    <w:rsid w:val="000637CE"/>
    <w:rsid w:val="00063E44"/>
    <w:rsid w:val="00064E5D"/>
    <w:rsid w:val="00066AE4"/>
    <w:rsid w:val="00066AFC"/>
    <w:rsid w:val="00067A53"/>
    <w:rsid w:val="0007008E"/>
    <w:rsid w:val="000711C2"/>
    <w:rsid w:val="00071558"/>
    <w:rsid w:val="00072909"/>
    <w:rsid w:val="000750FB"/>
    <w:rsid w:val="00075644"/>
    <w:rsid w:val="0007611E"/>
    <w:rsid w:val="000767E9"/>
    <w:rsid w:val="0007784C"/>
    <w:rsid w:val="00080D9C"/>
    <w:rsid w:val="0008303E"/>
    <w:rsid w:val="00083FDD"/>
    <w:rsid w:val="00084949"/>
    <w:rsid w:val="00085563"/>
    <w:rsid w:val="000864A3"/>
    <w:rsid w:val="0008656B"/>
    <w:rsid w:val="0008722E"/>
    <w:rsid w:val="0009184B"/>
    <w:rsid w:val="0009228F"/>
    <w:rsid w:val="000938B0"/>
    <w:rsid w:val="000952A1"/>
    <w:rsid w:val="000952A7"/>
    <w:rsid w:val="00096113"/>
    <w:rsid w:val="000A08E8"/>
    <w:rsid w:val="000A394F"/>
    <w:rsid w:val="000A3CDD"/>
    <w:rsid w:val="000A47AD"/>
    <w:rsid w:val="000A5425"/>
    <w:rsid w:val="000A5B5C"/>
    <w:rsid w:val="000A6A7C"/>
    <w:rsid w:val="000A6B07"/>
    <w:rsid w:val="000A743F"/>
    <w:rsid w:val="000A77C2"/>
    <w:rsid w:val="000B061E"/>
    <w:rsid w:val="000B25A5"/>
    <w:rsid w:val="000B5B1B"/>
    <w:rsid w:val="000B5E05"/>
    <w:rsid w:val="000C0390"/>
    <w:rsid w:val="000C0DE1"/>
    <w:rsid w:val="000C1F64"/>
    <w:rsid w:val="000C27E9"/>
    <w:rsid w:val="000C29A1"/>
    <w:rsid w:val="000C2F04"/>
    <w:rsid w:val="000C5221"/>
    <w:rsid w:val="000C78E8"/>
    <w:rsid w:val="000D09AE"/>
    <w:rsid w:val="000D0F40"/>
    <w:rsid w:val="000D100A"/>
    <w:rsid w:val="000D1039"/>
    <w:rsid w:val="000D128B"/>
    <w:rsid w:val="000D1CD4"/>
    <w:rsid w:val="000D3353"/>
    <w:rsid w:val="000D5E85"/>
    <w:rsid w:val="000D7C4E"/>
    <w:rsid w:val="000D7F56"/>
    <w:rsid w:val="000E075D"/>
    <w:rsid w:val="000E1B8A"/>
    <w:rsid w:val="000E2212"/>
    <w:rsid w:val="000E27DC"/>
    <w:rsid w:val="000E2E48"/>
    <w:rsid w:val="000E306D"/>
    <w:rsid w:val="000E378F"/>
    <w:rsid w:val="000E513D"/>
    <w:rsid w:val="000E51A7"/>
    <w:rsid w:val="000E686C"/>
    <w:rsid w:val="000E6A5C"/>
    <w:rsid w:val="000F0C9E"/>
    <w:rsid w:val="000F102C"/>
    <w:rsid w:val="000F1EDD"/>
    <w:rsid w:val="000F22B4"/>
    <w:rsid w:val="000F3ADB"/>
    <w:rsid w:val="000F51C0"/>
    <w:rsid w:val="000F6DF5"/>
    <w:rsid w:val="000F6E64"/>
    <w:rsid w:val="000F6F8E"/>
    <w:rsid w:val="0010017E"/>
    <w:rsid w:val="0010189B"/>
    <w:rsid w:val="001024EF"/>
    <w:rsid w:val="00102913"/>
    <w:rsid w:val="001039EC"/>
    <w:rsid w:val="00103C44"/>
    <w:rsid w:val="001063F3"/>
    <w:rsid w:val="001065F7"/>
    <w:rsid w:val="00110754"/>
    <w:rsid w:val="00112DD7"/>
    <w:rsid w:val="00112F13"/>
    <w:rsid w:val="001131C1"/>
    <w:rsid w:val="00114484"/>
    <w:rsid w:val="00114795"/>
    <w:rsid w:val="00114C04"/>
    <w:rsid w:val="0011530B"/>
    <w:rsid w:val="001159DB"/>
    <w:rsid w:val="00116E1A"/>
    <w:rsid w:val="001170DD"/>
    <w:rsid w:val="001203C6"/>
    <w:rsid w:val="00122205"/>
    <w:rsid w:val="00122A66"/>
    <w:rsid w:val="00123065"/>
    <w:rsid w:val="00123F9B"/>
    <w:rsid w:val="00124A42"/>
    <w:rsid w:val="00125AD4"/>
    <w:rsid w:val="00125C76"/>
    <w:rsid w:val="00131588"/>
    <w:rsid w:val="0013182E"/>
    <w:rsid w:val="00131844"/>
    <w:rsid w:val="00132407"/>
    <w:rsid w:val="0013515F"/>
    <w:rsid w:val="00135740"/>
    <w:rsid w:val="00135E75"/>
    <w:rsid w:val="001367C7"/>
    <w:rsid w:val="00136850"/>
    <w:rsid w:val="00136CC8"/>
    <w:rsid w:val="0014025E"/>
    <w:rsid w:val="001403AF"/>
    <w:rsid w:val="0014048F"/>
    <w:rsid w:val="0014145F"/>
    <w:rsid w:val="00141636"/>
    <w:rsid w:val="00143680"/>
    <w:rsid w:val="0014447B"/>
    <w:rsid w:val="00145033"/>
    <w:rsid w:val="00145B33"/>
    <w:rsid w:val="001461C4"/>
    <w:rsid w:val="00147062"/>
    <w:rsid w:val="0015179D"/>
    <w:rsid w:val="001533FE"/>
    <w:rsid w:val="00153CBB"/>
    <w:rsid w:val="00156042"/>
    <w:rsid w:val="00156051"/>
    <w:rsid w:val="0015631B"/>
    <w:rsid w:val="00156A72"/>
    <w:rsid w:val="00157A05"/>
    <w:rsid w:val="001606F2"/>
    <w:rsid w:val="00162EFC"/>
    <w:rsid w:val="00163093"/>
    <w:rsid w:val="0016481C"/>
    <w:rsid w:val="00164DE7"/>
    <w:rsid w:val="00165AB1"/>
    <w:rsid w:val="00167DB4"/>
    <w:rsid w:val="00170E82"/>
    <w:rsid w:val="00170EB1"/>
    <w:rsid w:val="001714B8"/>
    <w:rsid w:val="00171E74"/>
    <w:rsid w:val="001721E6"/>
    <w:rsid w:val="001725AB"/>
    <w:rsid w:val="0017293A"/>
    <w:rsid w:val="001729F0"/>
    <w:rsid w:val="001730F3"/>
    <w:rsid w:val="00176103"/>
    <w:rsid w:val="00176FF1"/>
    <w:rsid w:val="001773F8"/>
    <w:rsid w:val="00177670"/>
    <w:rsid w:val="00180633"/>
    <w:rsid w:val="00181CE9"/>
    <w:rsid w:val="001825CE"/>
    <w:rsid w:val="001827EE"/>
    <w:rsid w:val="001828F8"/>
    <w:rsid w:val="001831D6"/>
    <w:rsid w:val="00183CBB"/>
    <w:rsid w:val="00184103"/>
    <w:rsid w:val="00184513"/>
    <w:rsid w:val="0018616E"/>
    <w:rsid w:val="0018752B"/>
    <w:rsid w:val="00187541"/>
    <w:rsid w:val="0019005D"/>
    <w:rsid w:val="0019278E"/>
    <w:rsid w:val="0019447F"/>
    <w:rsid w:val="00194CF3"/>
    <w:rsid w:val="0019670C"/>
    <w:rsid w:val="001974B2"/>
    <w:rsid w:val="001A0C47"/>
    <w:rsid w:val="001A2132"/>
    <w:rsid w:val="001A3656"/>
    <w:rsid w:val="001A4729"/>
    <w:rsid w:val="001A5C2B"/>
    <w:rsid w:val="001A604B"/>
    <w:rsid w:val="001A6327"/>
    <w:rsid w:val="001A6CBE"/>
    <w:rsid w:val="001A6D80"/>
    <w:rsid w:val="001A725D"/>
    <w:rsid w:val="001A73B2"/>
    <w:rsid w:val="001B04EA"/>
    <w:rsid w:val="001B0C0C"/>
    <w:rsid w:val="001B1017"/>
    <w:rsid w:val="001B11ED"/>
    <w:rsid w:val="001B1CC9"/>
    <w:rsid w:val="001B22BE"/>
    <w:rsid w:val="001B2D53"/>
    <w:rsid w:val="001B57EA"/>
    <w:rsid w:val="001B63B1"/>
    <w:rsid w:val="001B72C9"/>
    <w:rsid w:val="001B7BCA"/>
    <w:rsid w:val="001C0A63"/>
    <w:rsid w:val="001C199F"/>
    <w:rsid w:val="001C1AD3"/>
    <w:rsid w:val="001C31C0"/>
    <w:rsid w:val="001C4776"/>
    <w:rsid w:val="001C47C3"/>
    <w:rsid w:val="001C6804"/>
    <w:rsid w:val="001C7584"/>
    <w:rsid w:val="001D0A52"/>
    <w:rsid w:val="001D1BBA"/>
    <w:rsid w:val="001D2E42"/>
    <w:rsid w:val="001D36F0"/>
    <w:rsid w:val="001D3D7D"/>
    <w:rsid w:val="001D5239"/>
    <w:rsid w:val="001D5320"/>
    <w:rsid w:val="001D5F26"/>
    <w:rsid w:val="001D69DD"/>
    <w:rsid w:val="001D75E3"/>
    <w:rsid w:val="001D7DA6"/>
    <w:rsid w:val="001E061B"/>
    <w:rsid w:val="001E0F75"/>
    <w:rsid w:val="001E26C7"/>
    <w:rsid w:val="001E2C20"/>
    <w:rsid w:val="001E3595"/>
    <w:rsid w:val="001E47C3"/>
    <w:rsid w:val="001E5EBD"/>
    <w:rsid w:val="001E74F9"/>
    <w:rsid w:val="001F12E4"/>
    <w:rsid w:val="001F2BD4"/>
    <w:rsid w:val="001F3B7F"/>
    <w:rsid w:val="001F3D21"/>
    <w:rsid w:val="001F3FBC"/>
    <w:rsid w:val="001F4107"/>
    <w:rsid w:val="001F4162"/>
    <w:rsid w:val="001F4840"/>
    <w:rsid w:val="001F509C"/>
    <w:rsid w:val="001F584B"/>
    <w:rsid w:val="001F61C9"/>
    <w:rsid w:val="001F7674"/>
    <w:rsid w:val="001F7C2C"/>
    <w:rsid w:val="002005FA"/>
    <w:rsid w:val="00200FBD"/>
    <w:rsid w:val="00201666"/>
    <w:rsid w:val="0020356F"/>
    <w:rsid w:val="00203DD6"/>
    <w:rsid w:val="00205402"/>
    <w:rsid w:val="00205AF2"/>
    <w:rsid w:val="00205E8F"/>
    <w:rsid w:val="002062BC"/>
    <w:rsid w:val="0020711A"/>
    <w:rsid w:val="00210437"/>
    <w:rsid w:val="0021085B"/>
    <w:rsid w:val="0021099B"/>
    <w:rsid w:val="002118AB"/>
    <w:rsid w:val="00212515"/>
    <w:rsid w:val="00212722"/>
    <w:rsid w:val="002127D9"/>
    <w:rsid w:val="00212C58"/>
    <w:rsid w:val="00215A7D"/>
    <w:rsid w:val="00216479"/>
    <w:rsid w:val="00217352"/>
    <w:rsid w:val="002209F4"/>
    <w:rsid w:val="00221BAE"/>
    <w:rsid w:val="00223BDD"/>
    <w:rsid w:val="0022486B"/>
    <w:rsid w:val="00224F53"/>
    <w:rsid w:val="00225115"/>
    <w:rsid w:val="0022529E"/>
    <w:rsid w:val="0022639B"/>
    <w:rsid w:val="00227270"/>
    <w:rsid w:val="002313EF"/>
    <w:rsid w:val="002320C4"/>
    <w:rsid w:val="002320DB"/>
    <w:rsid w:val="002327C0"/>
    <w:rsid w:val="002327F1"/>
    <w:rsid w:val="002343A0"/>
    <w:rsid w:val="00234512"/>
    <w:rsid w:val="0023470F"/>
    <w:rsid w:val="00235612"/>
    <w:rsid w:val="0023619E"/>
    <w:rsid w:val="00236966"/>
    <w:rsid w:val="00237275"/>
    <w:rsid w:val="00241165"/>
    <w:rsid w:val="00241794"/>
    <w:rsid w:val="002423C3"/>
    <w:rsid w:val="00242C6E"/>
    <w:rsid w:val="00243490"/>
    <w:rsid w:val="00244338"/>
    <w:rsid w:val="002447B4"/>
    <w:rsid w:val="00245476"/>
    <w:rsid w:val="00246F4C"/>
    <w:rsid w:val="00247752"/>
    <w:rsid w:val="00250294"/>
    <w:rsid w:val="00250366"/>
    <w:rsid w:val="00251244"/>
    <w:rsid w:val="00252FFC"/>
    <w:rsid w:val="00255382"/>
    <w:rsid w:val="00255CE5"/>
    <w:rsid w:val="00256971"/>
    <w:rsid w:val="002604C6"/>
    <w:rsid w:val="002610EF"/>
    <w:rsid w:val="00261EE0"/>
    <w:rsid w:val="00263A4D"/>
    <w:rsid w:val="0026477A"/>
    <w:rsid w:val="002648B7"/>
    <w:rsid w:val="00265352"/>
    <w:rsid w:val="00266440"/>
    <w:rsid w:val="00266D07"/>
    <w:rsid w:val="00267F4C"/>
    <w:rsid w:val="00270350"/>
    <w:rsid w:val="0027059F"/>
    <w:rsid w:val="00270C00"/>
    <w:rsid w:val="00271724"/>
    <w:rsid w:val="00271D50"/>
    <w:rsid w:val="00272F73"/>
    <w:rsid w:val="002732F0"/>
    <w:rsid w:val="0027389A"/>
    <w:rsid w:val="00273987"/>
    <w:rsid w:val="002741CB"/>
    <w:rsid w:val="002752C0"/>
    <w:rsid w:val="00275CF6"/>
    <w:rsid w:val="00276120"/>
    <w:rsid w:val="00276836"/>
    <w:rsid w:val="00280345"/>
    <w:rsid w:val="00280897"/>
    <w:rsid w:val="00283447"/>
    <w:rsid w:val="002843C2"/>
    <w:rsid w:val="0028473D"/>
    <w:rsid w:val="00284EB9"/>
    <w:rsid w:val="00285E2A"/>
    <w:rsid w:val="0028687B"/>
    <w:rsid w:val="002902C1"/>
    <w:rsid w:val="002918E2"/>
    <w:rsid w:val="002923F2"/>
    <w:rsid w:val="00293764"/>
    <w:rsid w:val="00293EC2"/>
    <w:rsid w:val="00294AB7"/>
    <w:rsid w:val="0029614A"/>
    <w:rsid w:val="00296374"/>
    <w:rsid w:val="0029657F"/>
    <w:rsid w:val="00297843"/>
    <w:rsid w:val="00297C7B"/>
    <w:rsid w:val="002A04FC"/>
    <w:rsid w:val="002A0F4E"/>
    <w:rsid w:val="002A23F8"/>
    <w:rsid w:val="002A42C3"/>
    <w:rsid w:val="002A571C"/>
    <w:rsid w:val="002A6513"/>
    <w:rsid w:val="002A6B41"/>
    <w:rsid w:val="002A71EF"/>
    <w:rsid w:val="002B0CE0"/>
    <w:rsid w:val="002B1173"/>
    <w:rsid w:val="002B1638"/>
    <w:rsid w:val="002B2841"/>
    <w:rsid w:val="002B286B"/>
    <w:rsid w:val="002B2974"/>
    <w:rsid w:val="002B44FC"/>
    <w:rsid w:val="002B455D"/>
    <w:rsid w:val="002B4FC3"/>
    <w:rsid w:val="002B55F7"/>
    <w:rsid w:val="002C0492"/>
    <w:rsid w:val="002C25E7"/>
    <w:rsid w:val="002C25FF"/>
    <w:rsid w:val="002C2D43"/>
    <w:rsid w:val="002C2EEB"/>
    <w:rsid w:val="002C34FD"/>
    <w:rsid w:val="002C5F75"/>
    <w:rsid w:val="002C7323"/>
    <w:rsid w:val="002C761A"/>
    <w:rsid w:val="002C7879"/>
    <w:rsid w:val="002D1CBE"/>
    <w:rsid w:val="002D328C"/>
    <w:rsid w:val="002D3CD9"/>
    <w:rsid w:val="002D4276"/>
    <w:rsid w:val="002D4339"/>
    <w:rsid w:val="002D4711"/>
    <w:rsid w:val="002D5FB1"/>
    <w:rsid w:val="002D6056"/>
    <w:rsid w:val="002D7F2D"/>
    <w:rsid w:val="002D7F86"/>
    <w:rsid w:val="002D7FBF"/>
    <w:rsid w:val="002E0246"/>
    <w:rsid w:val="002E24F0"/>
    <w:rsid w:val="002E293C"/>
    <w:rsid w:val="002E2FDA"/>
    <w:rsid w:val="002E3BE5"/>
    <w:rsid w:val="002E3FB2"/>
    <w:rsid w:val="002E4177"/>
    <w:rsid w:val="002E4932"/>
    <w:rsid w:val="002E4F2B"/>
    <w:rsid w:val="002E4FDB"/>
    <w:rsid w:val="002E64F6"/>
    <w:rsid w:val="002F1291"/>
    <w:rsid w:val="002F15FC"/>
    <w:rsid w:val="002F1B6A"/>
    <w:rsid w:val="002F216A"/>
    <w:rsid w:val="002F2294"/>
    <w:rsid w:val="002F34C3"/>
    <w:rsid w:val="002F3C0F"/>
    <w:rsid w:val="002F5A92"/>
    <w:rsid w:val="002F7C13"/>
    <w:rsid w:val="002F7CF2"/>
    <w:rsid w:val="00301534"/>
    <w:rsid w:val="00301B75"/>
    <w:rsid w:val="00305B61"/>
    <w:rsid w:val="00307084"/>
    <w:rsid w:val="0031028F"/>
    <w:rsid w:val="003124BC"/>
    <w:rsid w:val="003124F6"/>
    <w:rsid w:val="00312E33"/>
    <w:rsid w:val="00313134"/>
    <w:rsid w:val="00314DA1"/>
    <w:rsid w:val="003154FC"/>
    <w:rsid w:val="0031727D"/>
    <w:rsid w:val="00317A50"/>
    <w:rsid w:val="00317CBC"/>
    <w:rsid w:val="00322EF4"/>
    <w:rsid w:val="003237C3"/>
    <w:rsid w:val="003238CB"/>
    <w:rsid w:val="003241CE"/>
    <w:rsid w:val="00324FCB"/>
    <w:rsid w:val="003255F8"/>
    <w:rsid w:val="00325B60"/>
    <w:rsid w:val="00327974"/>
    <w:rsid w:val="00330894"/>
    <w:rsid w:val="003320A2"/>
    <w:rsid w:val="003336EE"/>
    <w:rsid w:val="003405E9"/>
    <w:rsid w:val="00340648"/>
    <w:rsid w:val="00340822"/>
    <w:rsid w:val="00341A69"/>
    <w:rsid w:val="003420E4"/>
    <w:rsid w:val="003455DB"/>
    <w:rsid w:val="00347B4D"/>
    <w:rsid w:val="003501F8"/>
    <w:rsid w:val="003533A4"/>
    <w:rsid w:val="0035540D"/>
    <w:rsid w:val="00355ED9"/>
    <w:rsid w:val="00357B69"/>
    <w:rsid w:val="00361934"/>
    <w:rsid w:val="00362C5E"/>
    <w:rsid w:val="00363648"/>
    <w:rsid w:val="003648C8"/>
    <w:rsid w:val="003706D0"/>
    <w:rsid w:val="00372313"/>
    <w:rsid w:val="00372570"/>
    <w:rsid w:val="003736A7"/>
    <w:rsid w:val="00373C06"/>
    <w:rsid w:val="003743EB"/>
    <w:rsid w:val="00374556"/>
    <w:rsid w:val="00376A9F"/>
    <w:rsid w:val="0038070C"/>
    <w:rsid w:val="00380B15"/>
    <w:rsid w:val="00381B87"/>
    <w:rsid w:val="00382E69"/>
    <w:rsid w:val="0038400D"/>
    <w:rsid w:val="00385915"/>
    <w:rsid w:val="003859EB"/>
    <w:rsid w:val="00385A9F"/>
    <w:rsid w:val="0038721B"/>
    <w:rsid w:val="00387928"/>
    <w:rsid w:val="00390DD3"/>
    <w:rsid w:val="003917A7"/>
    <w:rsid w:val="00391B5F"/>
    <w:rsid w:val="00392D93"/>
    <w:rsid w:val="00392EB6"/>
    <w:rsid w:val="00393123"/>
    <w:rsid w:val="00393420"/>
    <w:rsid w:val="00394205"/>
    <w:rsid w:val="00394AB3"/>
    <w:rsid w:val="003954BA"/>
    <w:rsid w:val="003957D1"/>
    <w:rsid w:val="00396525"/>
    <w:rsid w:val="00396C01"/>
    <w:rsid w:val="00396DF7"/>
    <w:rsid w:val="00396E8D"/>
    <w:rsid w:val="00396FBA"/>
    <w:rsid w:val="003A0AAD"/>
    <w:rsid w:val="003A12BB"/>
    <w:rsid w:val="003A1E09"/>
    <w:rsid w:val="003A31E2"/>
    <w:rsid w:val="003A6EAA"/>
    <w:rsid w:val="003A7040"/>
    <w:rsid w:val="003B045F"/>
    <w:rsid w:val="003B0E08"/>
    <w:rsid w:val="003B1E88"/>
    <w:rsid w:val="003B1FBA"/>
    <w:rsid w:val="003B27E1"/>
    <w:rsid w:val="003B385F"/>
    <w:rsid w:val="003B4413"/>
    <w:rsid w:val="003B49DA"/>
    <w:rsid w:val="003B54CF"/>
    <w:rsid w:val="003B5F77"/>
    <w:rsid w:val="003B68B0"/>
    <w:rsid w:val="003B68C5"/>
    <w:rsid w:val="003B78C1"/>
    <w:rsid w:val="003B7A87"/>
    <w:rsid w:val="003C007A"/>
    <w:rsid w:val="003C0370"/>
    <w:rsid w:val="003C1427"/>
    <w:rsid w:val="003C1F01"/>
    <w:rsid w:val="003C2F67"/>
    <w:rsid w:val="003C55E6"/>
    <w:rsid w:val="003C5B73"/>
    <w:rsid w:val="003C5D22"/>
    <w:rsid w:val="003C5F67"/>
    <w:rsid w:val="003C623A"/>
    <w:rsid w:val="003C6E47"/>
    <w:rsid w:val="003D0BEA"/>
    <w:rsid w:val="003D1459"/>
    <w:rsid w:val="003D1D1D"/>
    <w:rsid w:val="003D24A2"/>
    <w:rsid w:val="003D4551"/>
    <w:rsid w:val="003D546A"/>
    <w:rsid w:val="003D6B03"/>
    <w:rsid w:val="003E10F8"/>
    <w:rsid w:val="003E1F29"/>
    <w:rsid w:val="003E32DA"/>
    <w:rsid w:val="003E32F2"/>
    <w:rsid w:val="003E3D59"/>
    <w:rsid w:val="003E3D75"/>
    <w:rsid w:val="003E532C"/>
    <w:rsid w:val="003E6A6E"/>
    <w:rsid w:val="003E72C6"/>
    <w:rsid w:val="003F0054"/>
    <w:rsid w:val="003F0D0C"/>
    <w:rsid w:val="003F102A"/>
    <w:rsid w:val="003F2C03"/>
    <w:rsid w:val="003F3EE1"/>
    <w:rsid w:val="003F7812"/>
    <w:rsid w:val="00401B76"/>
    <w:rsid w:val="0040216A"/>
    <w:rsid w:val="00402CE1"/>
    <w:rsid w:val="00403131"/>
    <w:rsid w:val="00403372"/>
    <w:rsid w:val="00403809"/>
    <w:rsid w:val="00403C54"/>
    <w:rsid w:val="004047DC"/>
    <w:rsid w:val="00406496"/>
    <w:rsid w:val="00407D7D"/>
    <w:rsid w:val="004102EA"/>
    <w:rsid w:val="0041056C"/>
    <w:rsid w:val="0041203B"/>
    <w:rsid w:val="004133C1"/>
    <w:rsid w:val="00413683"/>
    <w:rsid w:val="00414071"/>
    <w:rsid w:val="004149D5"/>
    <w:rsid w:val="00415331"/>
    <w:rsid w:val="00416A26"/>
    <w:rsid w:val="004206B3"/>
    <w:rsid w:val="0042114A"/>
    <w:rsid w:val="004217F1"/>
    <w:rsid w:val="00422322"/>
    <w:rsid w:val="00422D27"/>
    <w:rsid w:val="00425654"/>
    <w:rsid w:val="004264D7"/>
    <w:rsid w:val="00426603"/>
    <w:rsid w:val="0043168B"/>
    <w:rsid w:val="00433194"/>
    <w:rsid w:val="004339B0"/>
    <w:rsid w:val="00434EA3"/>
    <w:rsid w:val="00435E59"/>
    <w:rsid w:val="00436C7E"/>
    <w:rsid w:val="00437696"/>
    <w:rsid w:val="004422E9"/>
    <w:rsid w:val="0044399E"/>
    <w:rsid w:val="004449D0"/>
    <w:rsid w:val="00445957"/>
    <w:rsid w:val="0044720E"/>
    <w:rsid w:val="00450105"/>
    <w:rsid w:val="00451887"/>
    <w:rsid w:val="00451E22"/>
    <w:rsid w:val="00451EE8"/>
    <w:rsid w:val="004522D0"/>
    <w:rsid w:val="0045249F"/>
    <w:rsid w:val="004536F7"/>
    <w:rsid w:val="00454404"/>
    <w:rsid w:val="00454552"/>
    <w:rsid w:val="00456E9B"/>
    <w:rsid w:val="00456F3F"/>
    <w:rsid w:val="00457AE6"/>
    <w:rsid w:val="00457F9B"/>
    <w:rsid w:val="0046065E"/>
    <w:rsid w:val="00467C95"/>
    <w:rsid w:val="00470152"/>
    <w:rsid w:val="004705AE"/>
    <w:rsid w:val="00471906"/>
    <w:rsid w:val="0047223B"/>
    <w:rsid w:val="0047306C"/>
    <w:rsid w:val="00473152"/>
    <w:rsid w:val="004745A0"/>
    <w:rsid w:val="004749E3"/>
    <w:rsid w:val="00476CB8"/>
    <w:rsid w:val="00477AC5"/>
    <w:rsid w:val="004845A1"/>
    <w:rsid w:val="00485297"/>
    <w:rsid w:val="00486F1C"/>
    <w:rsid w:val="00490CFA"/>
    <w:rsid w:val="00491911"/>
    <w:rsid w:val="0049293D"/>
    <w:rsid w:val="00492D78"/>
    <w:rsid w:val="00493128"/>
    <w:rsid w:val="0049408E"/>
    <w:rsid w:val="00494A21"/>
    <w:rsid w:val="00495234"/>
    <w:rsid w:val="004953CA"/>
    <w:rsid w:val="0049589D"/>
    <w:rsid w:val="004978A0"/>
    <w:rsid w:val="00497E70"/>
    <w:rsid w:val="004A0328"/>
    <w:rsid w:val="004A1E53"/>
    <w:rsid w:val="004A1FB8"/>
    <w:rsid w:val="004A34C0"/>
    <w:rsid w:val="004A7896"/>
    <w:rsid w:val="004B2ED1"/>
    <w:rsid w:val="004B3539"/>
    <w:rsid w:val="004B3946"/>
    <w:rsid w:val="004B3D1E"/>
    <w:rsid w:val="004B4D20"/>
    <w:rsid w:val="004B5968"/>
    <w:rsid w:val="004B5FF5"/>
    <w:rsid w:val="004C0948"/>
    <w:rsid w:val="004C0D59"/>
    <w:rsid w:val="004C13A8"/>
    <w:rsid w:val="004C2411"/>
    <w:rsid w:val="004C2CB5"/>
    <w:rsid w:val="004C3E42"/>
    <w:rsid w:val="004C46AF"/>
    <w:rsid w:val="004C4EE0"/>
    <w:rsid w:val="004C6B21"/>
    <w:rsid w:val="004C7F82"/>
    <w:rsid w:val="004D0B9A"/>
    <w:rsid w:val="004D22FE"/>
    <w:rsid w:val="004D3029"/>
    <w:rsid w:val="004D3297"/>
    <w:rsid w:val="004D3EC7"/>
    <w:rsid w:val="004D66B2"/>
    <w:rsid w:val="004D7075"/>
    <w:rsid w:val="004D7FFB"/>
    <w:rsid w:val="004E0453"/>
    <w:rsid w:val="004E2D21"/>
    <w:rsid w:val="004E2E82"/>
    <w:rsid w:val="004E396E"/>
    <w:rsid w:val="004E3EAF"/>
    <w:rsid w:val="004E4191"/>
    <w:rsid w:val="004E5839"/>
    <w:rsid w:val="004E5AFB"/>
    <w:rsid w:val="004E64B8"/>
    <w:rsid w:val="004E6572"/>
    <w:rsid w:val="004E6A72"/>
    <w:rsid w:val="004E6EA7"/>
    <w:rsid w:val="004E7923"/>
    <w:rsid w:val="004E7A43"/>
    <w:rsid w:val="004F003F"/>
    <w:rsid w:val="004F13AF"/>
    <w:rsid w:val="004F182D"/>
    <w:rsid w:val="004F1D22"/>
    <w:rsid w:val="004F6E32"/>
    <w:rsid w:val="004F7CEB"/>
    <w:rsid w:val="00503C88"/>
    <w:rsid w:val="0050413A"/>
    <w:rsid w:val="005041E0"/>
    <w:rsid w:val="00504826"/>
    <w:rsid w:val="005058C9"/>
    <w:rsid w:val="00506B12"/>
    <w:rsid w:val="00507B9C"/>
    <w:rsid w:val="005111A8"/>
    <w:rsid w:val="00511A58"/>
    <w:rsid w:val="00511ED8"/>
    <w:rsid w:val="005130B0"/>
    <w:rsid w:val="00514525"/>
    <w:rsid w:val="00514781"/>
    <w:rsid w:val="005152AC"/>
    <w:rsid w:val="00516A75"/>
    <w:rsid w:val="00517C58"/>
    <w:rsid w:val="0052076E"/>
    <w:rsid w:val="00520D9A"/>
    <w:rsid w:val="00524484"/>
    <w:rsid w:val="00525829"/>
    <w:rsid w:val="00525DC0"/>
    <w:rsid w:val="00526A82"/>
    <w:rsid w:val="005303C7"/>
    <w:rsid w:val="00532A46"/>
    <w:rsid w:val="00532E63"/>
    <w:rsid w:val="00535328"/>
    <w:rsid w:val="005355B2"/>
    <w:rsid w:val="005358A3"/>
    <w:rsid w:val="00536C67"/>
    <w:rsid w:val="00540A4A"/>
    <w:rsid w:val="00540DD3"/>
    <w:rsid w:val="00540F94"/>
    <w:rsid w:val="005425CE"/>
    <w:rsid w:val="0054286F"/>
    <w:rsid w:val="005446A9"/>
    <w:rsid w:val="00544A53"/>
    <w:rsid w:val="00544F1E"/>
    <w:rsid w:val="00546121"/>
    <w:rsid w:val="005514B0"/>
    <w:rsid w:val="005525AD"/>
    <w:rsid w:val="00553BF1"/>
    <w:rsid w:val="00553C7D"/>
    <w:rsid w:val="00554D0D"/>
    <w:rsid w:val="00555A29"/>
    <w:rsid w:val="0055690B"/>
    <w:rsid w:val="00556D88"/>
    <w:rsid w:val="00557961"/>
    <w:rsid w:val="00560CFB"/>
    <w:rsid w:val="00560F19"/>
    <w:rsid w:val="00561FC9"/>
    <w:rsid w:val="00563A23"/>
    <w:rsid w:val="005649BA"/>
    <w:rsid w:val="00565029"/>
    <w:rsid w:val="0056513A"/>
    <w:rsid w:val="00565B75"/>
    <w:rsid w:val="00566308"/>
    <w:rsid w:val="005671E8"/>
    <w:rsid w:val="00567E39"/>
    <w:rsid w:val="00570452"/>
    <w:rsid w:val="00572F03"/>
    <w:rsid w:val="005753FF"/>
    <w:rsid w:val="00575A52"/>
    <w:rsid w:val="005765A0"/>
    <w:rsid w:val="005768ED"/>
    <w:rsid w:val="00576FAC"/>
    <w:rsid w:val="00577376"/>
    <w:rsid w:val="00577461"/>
    <w:rsid w:val="005812AE"/>
    <w:rsid w:val="00581632"/>
    <w:rsid w:val="005816FC"/>
    <w:rsid w:val="00582643"/>
    <w:rsid w:val="00584264"/>
    <w:rsid w:val="00584602"/>
    <w:rsid w:val="00586225"/>
    <w:rsid w:val="00590286"/>
    <w:rsid w:val="00590E51"/>
    <w:rsid w:val="00592CF9"/>
    <w:rsid w:val="005930DE"/>
    <w:rsid w:val="00594436"/>
    <w:rsid w:val="005A30CE"/>
    <w:rsid w:val="005A47A8"/>
    <w:rsid w:val="005A6120"/>
    <w:rsid w:val="005A6A0C"/>
    <w:rsid w:val="005A7DCB"/>
    <w:rsid w:val="005B01C8"/>
    <w:rsid w:val="005B06FE"/>
    <w:rsid w:val="005B0FA1"/>
    <w:rsid w:val="005B0FBB"/>
    <w:rsid w:val="005B36DC"/>
    <w:rsid w:val="005B3828"/>
    <w:rsid w:val="005B4051"/>
    <w:rsid w:val="005B4268"/>
    <w:rsid w:val="005B4870"/>
    <w:rsid w:val="005B5792"/>
    <w:rsid w:val="005B73E5"/>
    <w:rsid w:val="005C05FD"/>
    <w:rsid w:val="005C19D9"/>
    <w:rsid w:val="005C3BE5"/>
    <w:rsid w:val="005C4681"/>
    <w:rsid w:val="005D1CD9"/>
    <w:rsid w:val="005D2AFF"/>
    <w:rsid w:val="005D34E2"/>
    <w:rsid w:val="005D396E"/>
    <w:rsid w:val="005D4609"/>
    <w:rsid w:val="005D5EA8"/>
    <w:rsid w:val="005D62C2"/>
    <w:rsid w:val="005D6EE7"/>
    <w:rsid w:val="005E12C0"/>
    <w:rsid w:val="005E234C"/>
    <w:rsid w:val="005E4972"/>
    <w:rsid w:val="005E5240"/>
    <w:rsid w:val="005E650E"/>
    <w:rsid w:val="005E68AD"/>
    <w:rsid w:val="005E70D6"/>
    <w:rsid w:val="005E7D5C"/>
    <w:rsid w:val="005F01B7"/>
    <w:rsid w:val="005F0A8D"/>
    <w:rsid w:val="005F0AD4"/>
    <w:rsid w:val="005F0B3C"/>
    <w:rsid w:val="005F1515"/>
    <w:rsid w:val="005F1695"/>
    <w:rsid w:val="005F27F6"/>
    <w:rsid w:val="005F5461"/>
    <w:rsid w:val="005F57E8"/>
    <w:rsid w:val="005F6388"/>
    <w:rsid w:val="005F6DEA"/>
    <w:rsid w:val="005F70F1"/>
    <w:rsid w:val="005F718A"/>
    <w:rsid w:val="005F75F2"/>
    <w:rsid w:val="00600989"/>
    <w:rsid w:val="006009CE"/>
    <w:rsid w:val="00603101"/>
    <w:rsid w:val="006035BC"/>
    <w:rsid w:val="00603E19"/>
    <w:rsid w:val="00606D6F"/>
    <w:rsid w:val="0061155E"/>
    <w:rsid w:val="00611B4D"/>
    <w:rsid w:val="00612897"/>
    <w:rsid w:val="00613150"/>
    <w:rsid w:val="00613B51"/>
    <w:rsid w:val="00615BAE"/>
    <w:rsid w:val="00616671"/>
    <w:rsid w:val="00617135"/>
    <w:rsid w:val="006174B6"/>
    <w:rsid w:val="006177F1"/>
    <w:rsid w:val="00617A08"/>
    <w:rsid w:val="00620750"/>
    <w:rsid w:val="00620B30"/>
    <w:rsid w:val="00620DD6"/>
    <w:rsid w:val="00621F38"/>
    <w:rsid w:val="006230C2"/>
    <w:rsid w:val="00623817"/>
    <w:rsid w:val="006241FF"/>
    <w:rsid w:val="00624810"/>
    <w:rsid w:val="00624F4B"/>
    <w:rsid w:val="00626292"/>
    <w:rsid w:val="00626390"/>
    <w:rsid w:val="0062730A"/>
    <w:rsid w:val="00627DC2"/>
    <w:rsid w:val="00631772"/>
    <w:rsid w:val="00631C42"/>
    <w:rsid w:val="0063409D"/>
    <w:rsid w:val="00634E48"/>
    <w:rsid w:val="006351A8"/>
    <w:rsid w:val="00635EB0"/>
    <w:rsid w:val="006364AA"/>
    <w:rsid w:val="00637AC2"/>
    <w:rsid w:val="00637C48"/>
    <w:rsid w:val="00640A44"/>
    <w:rsid w:val="00641810"/>
    <w:rsid w:val="00641D03"/>
    <w:rsid w:val="00641FD6"/>
    <w:rsid w:val="0064239A"/>
    <w:rsid w:val="00642413"/>
    <w:rsid w:val="006424CB"/>
    <w:rsid w:val="0064253B"/>
    <w:rsid w:val="00642FD1"/>
    <w:rsid w:val="0064352D"/>
    <w:rsid w:val="00643A79"/>
    <w:rsid w:val="006440E2"/>
    <w:rsid w:val="00645ED3"/>
    <w:rsid w:val="00650394"/>
    <w:rsid w:val="006506F5"/>
    <w:rsid w:val="00651324"/>
    <w:rsid w:val="00651F51"/>
    <w:rsid w:val="00653C76"/>
    <w:rsid w:val="0065461A"/>
    <w:rsid w:val="00656AE0"/>
    <w:rsid w:val="0065717E"/>
    <w:rsid w:val="006571E9"/>
    <w:rsid w:val="0065770E"/>
    <w:rsid w:val="006602E9"/>
    <w:rsid w:val="00661512"/>
    <w:rsid w:val="006636C2"/>
    <w:rsid w:val="00664233"/>
    <w:rsid w:val="0066518C"/>
    <w:rsid w:val="00665E2E"/>
    <w:rsid w:val="00665F59"/>
    <w:rsid w:val="00666BD7"/>
    <w:rsid w:val="00671097"/>
    <w:rsid w:val="006713A7"/>
    <w:rsid w:val="00672A47"/>
    <w:rsid w:val="00673E0B"/>
    <w:rsid w:val="00673F09"/>
    <w:rsid w:val="006742BF"/>
    <w:rsid w:val="00674ECD"/>
    <w:rsid w:val="006756C9"/>
    <w:rsid w:val="00675B91"/>
    <w:rsid w:val="00675E02"/>
    <w:rsid w:val="006767BA"/>
    <w:rsid w:val="006767FC"/>
    <w:rsid w:val="00677828"/>
    <w:rsid w:val="0068038A"/>
    <w:rsid w:val="00681522"/>
    <w:rsid w:val="0068381C"/>
    <w:rsid w:val="0068416C"/>
    <w:rsid w:val="00684ADD"/>
    <w:rsid w:val="00685605"/>
    <w:rsid w:val="0068570B"/>
    <w:rsid w:val="00685A04"/>
    <w:rsid w:val="00686D2A"/>
    <w:rsid w:val="00690200"/>
    <w:rsid w:val="006906A0"/>
    <w:rsid w:val="00690A39"/>
    <w:rsid w:val="00691529"/>
    <w:rsid w:val="006915A8"/>
    <w:rsid w:val="00691CB9"/>
    <w:rsid w:val="00691ED8"/>
    <w:rsid w:val="00692086"/>
    <w:rsid w:val="00693D8F"/>
    <w:rsid w:val="006949B4"/>
    <w:rsid w:val="006A14C3"/>
    <w:rsid w:val="006A18EC"/>
    <w:rsid w:val="006A2BC3"/>
    <w:rsid w:val="006A2F10"/>
    <w:rsid w:val="006A4ED5"/>
    <w:rsid w:val="006A53AF"/>
    <w:rsid w:val="006A5BE2"/>
    <w:rsid w:val="006B02B5"/>
    <w:rsid w:val="006B151A"/>
    <w:rsid w:val="006B2F1B"/>
    <w:rsid w:val="006B50C0"/>
    <w:rsid w:val="006B742C"/>
    <w:rsid w:val="006C086C"/>
    <w:rsid w:val="006C0C77"/>
    <w:rsid w:val="006C0FB5"/>
    <w:rsid w:val="006C107D"/>
    <w:rsid w:val="006C171E"/>
    <w:rsid w:val="006C225C"/>
    <w:rsid w:val="006C37C6"/>
    <w:rsid w:val="006C47D6"/>
    <w:rsid w:val="006C5961"/>
    <w:rsid w:val="006C6034"/>
    <w:rsid w:val="006C61BB"/>
    <w:rsid w:val="006C6597"/>
    <w:rsid w:val="006C69AF"/>
    <w:rsid w:val="006C6C05"/>
    <w:rsid w:val="006C78ED"/>
    <w:rsid w:val="006D0172"/>
    <w:rsid w:val="006D070B"/>
    <w:rsid w:val="006D1203"/>
    <w:rsid w:val="006D1450"/>
    <w:rsid w:val="006D1E54"/>
    <w:rsid w:val="006D2F15"/>
    <w:rsid w:val="006D55A7"/>
    <w:rsid w:val="006D61A8"/>
    <w:rsid w:val="006D6430"/>
    <w:rsid w:val="006D683F"/>
    <w:rsid w:val="006D7091"/>
    <w:rsid w:val="006D79D4"/>
    <w:rsid w:val="006D7E9F"/>
    <w:rsid w:val="006D7F12"/>
    <w:rsid w:val="006E1166"/>
    <w:rsid w:val="006E1BBC"/>
    <w:rsid w:val="006E3C76"/>
    <w:rsid w:val="006E6FBA"/>
    <w:rsid w:val="006E71FE"/>
    <w:rsid w:val="006F0A9E"/>
    <w:rsid w:val="006F0CA0"/>
    <w:rsid w:val="006F15E3"/>
    <w:rsid w:val="006F5183"/>
    <w:rsid w:val="006F597E"/>
    <w:rsid w:val="006F5DD8"/>
    <w:rsid w:val="006F66A5"/>
    <w:rsid w:val="0070335B"/>
    <w:rsid w:val="0070343A"/>
    <w:rsid w:val="00707F8D"/>
    <w:rsid w:val="0071100B"/>
    <w:rsid w:val="007128C9"/>
    <w:rsid w:val="00714D49"/>
    <w:rsid w:val="00714EC3"/>
    <w:rsid w:val="007157B7"/>
    <w:rsid w:val="00715F67"/>
    <w:rsid w:val="00716745"/>
    <w:rsid w:val="00716B40"/>
    <w:rsid w:val="00717D42"/>
    <w:rsid w:val="007223EC"/>
    <w:rsid w:val="007247BD"/>
    <w:rsid w:val="007249FD"/>
    <w:rsid w:val="00724D16"/>
    <w:rsid w:val="00725318"/>
    <w:rsid w:val="00725331"/>
    <w:rsid w:val="00726A2D"/>
    <w:rsid w:val="00726B11"/>
    <w:rsid w:val="00732B20"/>
    <w:rsid w:val="00732FD7"/>
    <w:rsid w:val="00733B98"/>
    <w:rsid w:val="00734A13"/>
    <w:rsid w:val="0073558D"/>
    <w:rsid w:val="007355AA"/>
    <w:rsid w:val="007355D0"/>
    <w:rsid w:val="0073586A"/>
    <w:rsid w:val="00740FDC"/>
    <w:rsid w:val="00741077"/>
    <w:rsid w:val="00741FE6"/>
    <w:rsid w:val="007426D2"/>
    <w:rsid w:val="007430C0"/>
    <w:rsid w:val="00745691"/>
    <w:rsid w:val="0074648D"/>
    <w:rsid w:val="007468B6"/>
    <w:rsid w:val="007469E5"/>
    <w:rsid w:val="00746CD4"/>
    <w:rsid w:val="00746F3A"/>
    <w:rsid w:val="007475B4"/>
    <w:rsid w:val="00750075"/>
    <w:rsid w:val="00751AF3"/>
    <w:rsid w:val="00753D98"/>
    <w:rsid w:val="0075742D"/>
    <w:rsid w:val="00757607"/>
    <w:rsid w:val="00757635"/>
    <w:rsid w:val="007602C2"/>
    <w:rsid w:val="00760300"/>
    <w:rsid w:val="0076103F"/>
    <w:rsid w:val="007631CA"/>
    <w:rsid w:val="0076427E"/>
    <w:rsid w:val="00764A36"/>
    <w:rsid w:val="007667AE"/>
    <w:rsid w:val="00767687"/>
    <w:rsid w:val="007701F7"/>
    <w:rsid w:val="00770EC0"/>
    <w:rsid w:val="00772307"/>
    <w:rsid w:val="00774220"/>
    <w:rsid w:val="0077489D"/>
    <w:rsid w:val="0077547D"/>
    <w:rsid w:val="00776898"/>
    <w:rsid w:val="00780C25"/>
    <w:rsid w:val="00781C48"/>
    <w:rsid w:val="00781F46"/>
    <w:rsid w:val="007824A1"/>
    <w:rsid w:val="00782F59"/>
    <w:rsid w:val="00783458"/>
    <w:rsid w:val="0078485C"/>
    <w:rsid w:val="00786186"/>
    <w:rsid w:val="0079068B"/>
    <w:rsid w:val="00793B68"/>
    <w:rsid w:val="0079456F"/>
    <w:rsid w:val="007947E0"/>
    <w:rsid w:val="007949B9"/>
    <w:rsid w:val="00794B1D"/>
    <w:rsid w:val="007953D9"/>
    <w:rsid w:val="00797E24"/>
    <w:rsid w:val="007A1032"/>
    <w:rsid w:val="007A1455"/>
    <w:rsid w:val="007A1586"/>
    <w:rsid w:val="007A2074"/>
    <w:rsid w:val="007A3682"/>
    <w:rsid w:val="007A46CA"/>
    <w:rsid w:val="007A4B68"/>
    <w:rsid w:val="007A5F96"/>
    <w:rsid w:val="007A69A6"/>
    <w:rsid w:val="007A7386"/>
    <w:rsid w:val="007A75B2"/>
    <w:rsid w:val="007B0950"/>
    <w:rsid w:val="007B21DF"/>
    <w:rsid w:val="007B3419"/>
    <w:rsid w:val="007B465C"/>
    <w:rsid w:val="007C101D"/>
    <w:rsid w:val="007C1329"/>
    <w:rsid w:val="007C160E"/>
    <w:rsid w:val="007C1AB7"/>
    <w:rsid w:val="007C1CC1"/>
    <w:rsid w:val="007C382A"/>
    <w:rsid w:val="007C47BF"/>
    <w:rsid w:val="007C61E4"/>
    <w:rsid w:val="007C629C"/>
    <w:rsid w:val="007D0206"/>
    <w:rsid w:val="007D1666"/>
    <w:rsid w:val="007D17FB"/>
    <w:rsid w:val="007D2336"/>
    <w:rsid w:val="007D2DAA"/>
    <w:rsid w:val="007D56D9"/>
    <w:rsid w:val="007D56F0"/>
    <w:rsid w:val="007D6727"/>
    <w:rsid w:val="007D6DF8"/>
    <w:rsid w:val="007D6F4D"/>
    <w:rsid w:val="007D7581"/>
    <w:rsid w:val="007D7DC3"/>
    <w:rsid w:val="007E10CD"/>
    <w:rsid w:val="007E1A5D"/>
    <w:rsid w:val="007E2DBB"/>
    <w:rsid w:val="007E41C6"/>
    <w:rsid w:val="007E557B"/>
    <w:rsid w:val="007E5714"/>
    <w:rsid w:val="007E6687"/>
    <w:rsid w:val="007E685E"/>
    <w:rsid w:val="007E70AD"/>
    <w:rsid w:val="007F0418"/>
    <w:rsid w:val="007F06F7"/>
    <w:rsid w:val="007F0C1C"/>
    <w:rsid w:val="007F567B"/>
    <w:rsid w:val="007F696A"/>
    <w:rsid w:val="008002B0"/>
    <w:rsid w:val="008007D2"/>
    <w:rsid w:val="00800A0C"/>
    <w:rsid w:val="0080184F"/>
    <w:rsid w:val="008040F0"/>
    <w:rsid w:val="008049DE"/>
    <w:rsid w:val="00811530"/>
    <w:rsid w:val="0081210D"/>
    <w:rsid w:val="0081349E"/>
    <w:rsid w:val="0081398F"/>
    <w:rsid w:val="008140AB"/>
    <w:rsid w:val="00814E3F"/>
    <w:rsid w:val="0081575E"/>
    <w:rsid w:val="00816F08"/>
    <w:rsid w:val="00817A6A"/>
    <w:rsid w:val="008211DB"/>
    <w:rsid w:val="00822018"/>
    <w:rsid w:val="00823A64"/>
    <w:rsid w:val="00823FFB"/>
    <w:rsid w:val="00824B63"/>
    <w:rsid w:val="00826C8F"/>
    <w:rsid w:val="00831B9D"/>
    <w:rsid w:val="008322AD"/>
    <w:rsid w:val="008324BB"/>
    <w:rsid w:val="00833A96"/>
    <w:rsid w:val="00834D0E"/>
    <w:rsid w:val="008354E4"/>
    <w:rsid w:val="00836989"/>
    <w:rsid w:val="00836F72"/>
    <w:rsid w:val="00837ED4"/>
    <w:rsid w:val="00840C3B"/>
    <w:rsid w:val="00842B78"/>
    <w:rsid w:val="0084420B"/>
    <w:rsid w:val="00844306"/>
    <w:rsid w:val="008443B8"/>
    <w:rsid w:val="00844910"/>
    <w:rsid w:val="00844912"/>
    <w:rsid w:val="00844962"/>
    <w:rsid w:val="00844DEF"/>
    <w:rsid w:val="00845A44"/>
    <w:rsid w:val="00845C99"/>
    <w:rsid w:val="00845F80"/>
    <w:rsid w:val="008468BE"/>
    <w:rsid w:val="00847D7C"/>
    <w:rsid w:val="00850046"/>
    <w:rsid w:val="00850AEF"/>
    <w:rsid w:val="00850CF7"/>
    <w:rsid w:val="00854412"/>
    <w:rsid w:val="00855343"/>
    <w:rsid w:val="0085699F"/>
    <w:rsid w:val="00860277"/>
    <w:rsid w:val="008609F9"/>
    <w:rsid w:val="00861633"/>
    <w:rsid w:val="00862445"/>
    <w:rsid w:val="008626F3"/>
    <w:rsid w:val="00863D41"/>
    <w:rsid w:val="00864423"/>
    <w:rsid w:val="00864E59"/>
    <w:rsid w:val="0086532F"/>
    <w:rsid w:val="008654E0"/>
    <w:rsid w:val="008655C1"/>
    <w:rsid w:val="00865A48"/>
    <w:rsid w:val="008662F6"/>
    <w:rsid w:val="0086647C"/>
    <w:rsid w:val="008667BF"/>
    <w:rsid w:val="008673E0"/>
    <w:rsid w:val="00867417"/>
    <w:rsid w:val="0087157B"/>
    <w:rsid w:val="008741E1"/>
    <w:rsid w:val="00874648"/>
    <w:rsid w:val="008763DB"/>
    <w:rsid w:val="00876DED"/>
    <w:rsid w:val="00876F3B"/>
    <w:rsid w:val="00877897"/>
    <w:rsid w:val="0088148D"/>
    <w:rsid w:val="00881EC7"/>
    <w:rsid w:val="00882CDE"/>
    <w:rsid w:val="0088334B"/>
    <w:rsid w:val="008834B8"/>
    <w:rsid w:val="00883716"/>
    <w:rsid w:val="008837CE"/>
    <w:rsid w:val="0088415B"/>
    <w:rsid w:val="00884582"/>
    <w:rsid w:val="008846B3"/>
    <w:rsid w:val="00884CDD"/>
    <w:rsid w:val="00886160"/>
    <w:rsid w:val="008878BB"/>
    <w:rsid w:val="00887E0F"/>
    <w:rsid w:val="008900A5"/>
    <w:rsid w:val="008902B4"/>
    <w:rsid w:val="0089135E"/>
    <w:rsid w:val="00892C77"/>
    <w:rsid w:val="008933DB"/>
    <w:rsid w:val="00893663"/>
    <w:rsid w:val="00893AAE"/>
    <w:rsid w:val="00893E35"/>
    <w:rsid w:val="0089424D"/>
    <w:rsid w:val="0089618E"/>
    <w:rsid w:val="008A2A79"/>
    <w:rsid w:val="008A36E1"/>
    <w:rsid w:val="008A437C"/>
    <w:rsid w:val="008A4F27"/>
    <w:rsid w:val="008A6532"/>
    <w:rsid w:val="008A70A1"/>
    <w:rsid w:val="008B0BF0"/>
    <w:rsid w:val="008B1A0B"/>
    <w:rsid w:val="008B2344"/>
    <w:rsid w:val="008B412B"/>
    <w:rsid w:val="008B4EFB"/>
    <w:rsid w:val="008B5472"/>
    <w:rsid w:val="008B5492"/>
    <w:rsid w:val="008B614D"/>
    <w:rsid w:val="008C1DEB"/>
    <w:rsid w:val="008C20AA"/>
    <w:rsid w:val="008C2D38"/>
    <w:rsid w:val="008C4542"/>
    <w:rsid w:val="008C47A4"/>
    <w:rsid w:val="008C4D18"/>
    <w:rsid w:val="008C4D9D"/>
    <w:rsid w:val="008C616C"/>
    <w:rsid w:val="008C7889"/>
    <w:rsid w:val="008C7E4B"/>
    <w:rsid w:val="008D24A5"/>
    <w:rsid w:val="008D278C"/>
    <w:rsid w:val="008D43CF"/>
    <w:rsid w:val="008D555A"/>
    <w:rsid w:val="008D660B"/>
    <w:rsid w:val="008E0D00"/>
    <w:rsid w:val="008E0F46"/>
    <w:rsid w:val="008E59BE"/>
    <w:rsid w:val="008E5A37"/>
    <w:rsid w:val="008E6EA9"/>
    <w:rsid w:val="008E7185"/>
    <w:rsid w:val="008E7B37"/>
    <w:rsid w:val="008E7E57"/>
    <w:rsid w:val="008F053B"/>
    <w:rsid w:val="008F0DBB"/>
    <w:rsid w:val="008F26C9"/>
    <w:rsid w:val="008F27A5"/>
    <w:rsid w:val="008F28DD"/>
    <w:rsid w:val="008F2D29"/>
    <w:rsid w:val="008F30CC"/>
    <w:rsid w:val="008F3497"/>
    <w:rsid w:val="008F391D"/>
    <w:rsid w:val="008F52C0"/>
    <w:rsid w:val="008F58E1"/>
    <w:rsid w:val="008F5C3A"/>
    <w:rsid w:val="008F7B1E"/>
    <w:rsid w:val="00900328"/>
    <w:rsid w:val="0090143E"/>
    <w:rsid w:val="00902CF7"/>
    <w:rsid w:val="00903419"/>
    <w:rsid w:val="00903434"/>
    <w:rsid w:val="0090410E"/>
    <w:rsid w:val="00904EFA"/>
    <w:rsid w:val="00906073"/>
    <w:rsid w:val="009062B3"/>
    <w:rsid w:val="00906D87"/>
    <w:rsid w:val="00906FEE"/>
    <w:rsid w:val="00907624"/>
    <w:rsid w:val="00911C73"/>
    <w:rsid w:val="00912497"/>
    <w:rsid w:val="009143E8"/>
    <w:rsid w:val="009151EA"/>
    <w:rsid w:val="00916233"/>
    <w:rsid w:val="009173FF"/>
    <w:rsid w:val="009179D4"/>
    <w:rsid w:val="00920DFD"/>
    <w:rsid w:val="00921CDB"/>
    <w:rsid w:val="00921EDE"/>
    <w:rsid w:val="009228AE"/>
    <w:rsid w:val="0092427B"/>
    <w:rsid w:val="009252A0"/>
    <w:rsid w:val="009252DE"/>
    <w:rsid w:val="009258F5"/>
    <w:rsid w:val="009259FA"/>
    <w:rsid w:val="00926CC3"/>
    <w:rsid w:val="009308BB"/>
    <w:rsid w:val="00930CBE"/>
    <w:rsid w:val="00930E19"/>
    <w:rsid w:val="009312ED"/>
    <w:rsid w:val="00931530"/>
    <w:rsid w:val="00932B2B"/>
    <w:rsid w:val="00932C81"/>
    <w:rsid w:val="00933479"/>
    <w:rsid w:val="0093474D"/>
    <w:rsid w:val="009349E4"/>
    <w:rsid w:val="00934C19"/>
    <w:rsid w:val="00935D13"/>
    <w:rsid w:val="009368A8"/>
    <w:rsid w:val="00937267"/>
    <w:rsid w:val="00937D52"/>
    <w:rsid w:val="009412F9"/>
    <w:rsid w:val="00941B60"/>
    <w:rsid w:val="00943131"/>
    <w:rsid w:val="009442F5"/>
    <w:rsid w:val="0094558D"/>
    <w:rsid w:val="00945C72"/>
    <w:rsid w:val="009467F1"/>
    <w:rsid w:val="00946CC9"/>
    <w:rsid w:val="009479F5"/>
    <w:rsid w:val="00950C93"/>
    <w:rsid w:val="0095203B"/>
    <w:rsid w:val="00952143"/>
    <w:rsid w:val="00952C0A"/>
    <w:rsid w:val="00952F7D"/>
    <w:rsid w:val="009531B9"/>
    <w:rsid w:val="00955A1F"/>
    <w:rsid w:val="00955C22"/>
    <w:rsid w:val="00956211"/>
    <w:rsid w:val="00956A94"/>
    <w:rsid w:val="00962FE7"/>
    <w:rsid w:val="009641C6"/>
    <w:rsid w:val="00964325"/>
    <w:rsid w:val="00966660"/>
    <w:rsid w:val="00967180"/>
    <w:rsid w:val="00967345"/>
    <w:rsid w:val="00970673"/>
    <w:rsid w:val="009719E9"/>
    <w:rsid w:val="0097298A"/>
    <w:rsid w:val="00972D4F"/>
    <w:rsid w:val="00973071"/>
    <w:rsid w:val="009744B7"/>
    <w:rsid w:val="00975EB9"/>
    <w:rsid w:val="00976272"/>
    <w:rsid w:val="00977D15"/>
    <w:rsid w:val="00982366"/>
    <w:rsid w:val="00982670"/>
    <w:rsid w:val="00982B4E"/>
    <w:rsid w:val="009832E7"/>
    <w:rsid w:val="00984CA3"/>
    <w:rsid w:val="009858EA"/>
    <w:rsid w:val="00985E3C"/>
    <w:rsid w:val="00986EAC"/>
    <w:rsid w:val="00987499"/>
    <w:rsid w:val="00987543"/>
    <w:rsid w:val="00991577"/>
    <w:rsid w:val="0099177D"/>
    <w:rsid w:val="00991F1C"/>
    <w:rsid w:val="00992B60"/>
    <w:rsid w:val="009935AF"/>
    <w:rsid w:val="0099414F"/>
    <w:rsid w:val="0099445A"/>
    <w:rsid w:val="009948F5"/>
    <w:rsid w:val="00995D38"/>
    <w:rsid w:val="0099753E"/>
    <w:rsid w:val="009A0F85"/>
    <w:rsid w:val="009A1053"/>
    <w:rsid w:val="009A1924"/>
    <w:rsid w:val="009A1CAD"/>
    <w:rsid w:val="009A21CA"/>
    <w:rsid w:val="009A3CEC"/>
    <w:rsid w:val="009A4AC9"/>
    <w:rsid w:val="009A6637"/>
    <w:rsid w:val="009A7228"/>
    <w:rsid w:val="009A753B"/>
    <w:rsid w:val="009B0D65"/>
    <w:rsid w:val="009B1424"/>
    <w:rsid w:val="009B1B2F"/>
    <w:rsid w:val="009B1CE4"/>
    <w:rsid w:val="009B2BB5"/>
    <w:rsid w:val="009B5850"/>
    <w:rsid w:val="009B5C52"/>
    <w:rsid w:val="009B681C"/>
    <w:rsid w:val="009B7346"/>
    <w:rsid w:val="009B7801"/>
    <w:rsid w:val="009C26BD"/>
    <w:rsid w:val="009C2C98"/>
    <w:rsid w:val="009C43F3"/>
    <w:rsid w:val="009C5058"/>
    <w:rsid w:val="009C5494"/>
    <w:rsid w:val="009C794A"/>
    <w:rsid w:val="009D0E3B"/>
    <w:rsid w:val="009D2F7D"/>
    <w:rsid w:val="009D3D1D"/>
    <w:rsid w:val="009D6D69"/>
    <w:rsid w:val="009D6E51"/>
    <w:rsid w:val="009D7F87"/>
    <w:rsid w:val="009E0EBD"/>
    <w:rsid w:val="009E0FF1"/>
    <w:rsid w:val="009E15F3"/>
    <w:rsid w:val="009E17EB"/>
    <w:rsid w:val="009E1F87"/>
    <w:rsid w:val="009E4342"/>
    <w:rsid w:val="009E46E5"/>
    <w:rsid w:val="009E4BA9"/>
    <w:rsid w:val="009E4BDB"/>
    <w:rsid w:val="009E60FA"/>
    <w:rsid w:val="009E685E"/>
    <w:rsid w:val="009E6CCB"/>
    <w:rsid w:val="009E6D8C"/>
    <w:rsid w:val="009E7576"/>
    <w:rsid w:val="009F0AAA"/>
    <w:rsid w:val="009F177F"/>
    <w:rsid w:val="009F327C"/>
    <w:rsid w:val="009F369F"/>
    <w:rsid w:val="009F3742"/>
    <w:rsid w:val="009F43A6"/>
    <w:rsid w:val="009F578B"/>
    <w:rsid w:val="009F7DC5"/>
    <w:rsid w:val="009F7FA5"/>
    <w:rsid w:val="00A017D1"/>
    <w:rsid w:val="00A01AE5"/>
    <w:rsid w:val="00A01DDC"/>
    <w:rsid w:val="00A02764"/>
    <w:rsid w:val="00A035E5"/>
    <w:rsid w:val="00A048B7"/>
    <w:rsid w:val="00A05EA8"/>
    <w:rsid w:val="00A062B3"/>
    <w:rsid w:val="00A06B0E"/>
    <w:rsid w:val="00A07E7D"/>
    <w:rsid w:val="00A07EB5"/>
    <w:rsid w:val="00A1131A"/>
    <w:rsid w:val="00A11BFA"/>
    <w:rsid w:val="00A13477"/>
    <w:rsid w:val="00A13B60"/>
    <w:rsid w:val="00A17418"/>
    <w:rsid w:val="00A179FE"/>
    <w:rsid w:val="00A201D5"/>
    <w:rsid w:val="00A21E3C"/>
    <w:rsid w:val="00A21ED8"/>
    <w:rsid w:val="00A22A81"/>
    <w:rsid w:val="00A22FDE"/>
    <w:rsid w:val="00A25002"/>
    <w:rsid w:val="00A257C7"/>
    <w:rsid w:val="00A2634B"/>
    <w:rsid w:val="00A27A4B"/>
    <w:rsid w:val="00A30990"/>
    <w:rsid w:val="00A30AFE"/>
    <w:rsid w:val="00A30F65"/>
    <w:rsid w:val="00A31271"/>
    <w:rsid w:val="00A358E8"/>
    <w:rsid w:val="00A35A1B"/>
    <w:rsid w:val="00A35A93"/>
    <w:rsid w:val="00A36EF6"/>
    <w:rsid w:val="00A4286E"/>
    <w:rsid w:val="00A42CA9"/>
    <w:rsid w:val="00A42F68"/>
    <w:rsid w:val="00A438D5"/>
    <w:rsid w:val="00A439DC"/>
    <w:rsid w:val="00A43EDA"/>
    <w:rsid w:val="00A45488"/>
    <w:rsid w:val="00A454C2"/>
    <w:rsid w:val="00A458DD"/>
    <w:rsid w:val="00A51A34"/>
    <w:rsid w:val="00A52254"/>
    <w:rsid w:val="00A530FB"/>
    <w:rsid w:val="00A5356E"/>
    <w:rsid w:val="00A53FCE"/>
    <w:rsid w:val="00A54104"/>
    <w:rsid w:val="00A55197"/>
    <w:rsid w:val="00A56792"/>
    <w:rsid w:val="00A56ADE"/>
    <w:rsid w:val="00A56BDA"/>
    <w:rsid w:val="00A575D3"/>
    <w:rsid w:val="00A60A78"/>
    <w:rsid w:val="00A60AF7"/>
    <w:rsid w:val="00A616E0"/>
    <w:rsid w:val="00A62086"/>
    <w:rsid w:val="00A630A5"/>
    <w:rsid w:val="00A639CE"/>
    <w:rsid w:val="00A64671"/>
    <w:rsid w:val="00A66194"/>
    <w:rsid w:val="00A66638"/>
    <w:rsid w:val="00A700AF"/>
    <w:rsid w:val="00A707FD"/>
    <w:rsid w:val="00A709F1"/>
    <w:rsid w:val="00A718B6"/>
    <w:rsid w:val="00A7191E"/>
    <w:rsid w:val="00A73629"/>
    <w:rsid w:val="00A73A10"/>
    <w:rsid w:val="00A75C30"/>
    <w:rsid w:val="00A7605B"/>
    <w:rsid w:val="00A76967"/>
    <w:rsid w:val="00A77B6A"/>
    <w:rsid w:val="00A810E4"/>
    <w:rsid w:val="00A81F28"/>
    <w:rsid w:val="00A82500"/>
    <w:rsid w:val="00A8259F"/>
    <w:rsid w:val="00A832C9"/>
    <w:rsid w:val="00A83366"/>
    <w:rsid w:val="00A90AA6"/>
    <w:rsid w:val="00A92D8E"/>
    <w:rsid w:val="00A930AE"/>
    <w:rsid w:val="00A93735"/>
    <w:rsid w:val="00A93CA4"/>
    <w:rsid w:val="00A93CC3"/>
    <w:rsid w:val="00A94363"/>
    <w:rsid w:val="00A94999"/>
    <w:rsid w:val="00A95E06"/>
    <w:rsid w:val="00A961B0"/>
    <w:rsid w:val="00A96CEA"/>
    <w:rsid w:val="00AA162C"/>
    <w:rsid w:val="00AA1F3A"/>
    <w:rsid w:val="00AA21B7"/>
    <w:rsid w:val="00AA3004"/>
    <w:rsid w:val="00AA330F"/>
    <w:rsid w:val="00AA3CB1"/>
    <w:rsid w:val="00AA5285"/>
    <w:rsid w:val="00AA5B72"/>
    <w:rsid w:val="00AA60CB"/>
    <w:rsid w:val="00AA6E10"/>
    <w:rsid w:val="00AB1E6A"/>
    <w:rsid w:val="00AB2CAE"/>
    <w:rsid w:val="00AB372D"/>
    <w:rsid w:val="00AB3BCC"/>
    <w:rsid w:val="00AB48B4"/>
    <w:rsid w:val="00AB4B54"/>
    <w:rsid w:val="00AB63EA"/>
    <w:rsid w:val="00AB63F7"/>
    <w:rsid w:val="00AB6C10"/>
    <w:rsid w:val="00AB71E6"/>
    <w:rsid w:val="00AB73AB"/>
    <w:rsid w:val="00AC1C34"/>
    <w:rsid w:val="00AC1E2D"/>
    <w:rsid w:val="00AC326C"/>
    <w:rsid w:val="00AC5095"/>
    <w:rsid w:val="00AC5701"/>
    <w:rsid w:val="00AC5A55"/>
    <w:rsid w:val="00AC614E"/>
    <w:rsid w:val="00AC7696"/>
    <w:rsid w:val="00AD0499"/>
    <w:rsid w:val="00AD11D8"/>
    <w:rsid w:val="00AD153B"/>
    <w:rsid w:val="00AD2016"/>
    <w:rsid w:val="00AD2140"/>
    <w:rsid w:val="00AD2605"/>
    <w:rsid w:val="00AD403A"/>
    <w:rsid w:val="00AD4697"/>
    <w:rsid w:val="00AD46DF"/>
    <w:rsid w:val="00AD5CC3"/>
    <w:rsid w:val="00AD7F45"/>
    <w:rsid w:val="00AE1CF9"/>
    <w:rsid w:val="00AE2171"/>
    <w:rsid w:val="00AE565F"/>
    <w:rsid w:val="00AE657E"/>
    <w:rsid w:val="00AE69D3"/>
    <w:rsid w:val="00AE7CFE"/>
    <w:rsid w:val="00AF0C8A"/>
    <w:rsid w:val="00AF0E34"/>
    <w:rsid w:val="00AF30A1"/>
    <w:rsid w:val="00AF4004"/>
    <w:rsid w:val="00AF40D7"/>
    <w:rsid w:val="00AF40FC"/>
    <w:rsid w:val="00AF429E"/>
    <w:rsid w:val="00AF492D"/>
    <w:rsid w:val="00AF54DC"/>
    <w:rsid w:val="00AF5C0C"/>
    <w:rsid w:val="00B01129"/>
    <w:rsid w:val="00B01475"/>
    <w:rsid w:val="00B017A5"/>
    <w:rsid w:val="00B0322A"/>
    <w:rsid w:val="00B04188"/>
    <w:rsid w:val="00B0532C"/>
    <w:rsid w:val="00B05E80"/>
    <w:rsid w:val="00B06199"/>
    <w:rsid w:val="00B06778"/>
    <w:rsid w:val="00B10BAD"/>
    <w:rsid w:val="00B12561"/>
    <w:rsid w:val="00B13DA9"/>
    <w:rsid w:val="00B14567"/>
    <w:rsid w:val="00B1509A"/>
    <w:rsid w:val="00B157E6"/>
    <w:rsid w:val="00B1659B"/>
    <w:rsid w:val="00B1780A"/>
    <w:rsid w:val="00B21059"/>
    <w:rsid w:val="00B211A3"/>
    <w:rsid w:val="00B211C4"/>
    <w:rsid w:val="00B23271"/>
    <w:rsid w:val="00B239FE"/>
    <w:rsid w:val="00B24BF2"/>
    <w:rsid w:val="00B258B3"/>
    <w:rsid w:val="00B269CD"/>
    <w:rsid w:val="00B26C66"/>
    <w:rsid w:val="00B27997"/>
    <w:rsid w:val="00B30A2D"/>
    <w:rsid w:val="00B3158A"/>
    <w:rsid w:val="00B31689"/>
    <w:rsid w:val="00B33BB5"/>
    <w:rsid w:val="00B34B8C"/>
    <w:rsid w:val="00B355FF"/>
    <w:rsid w:val="00B35BA8"/>
    <w:rsid w:val="00B35C43"/>
    <w:rsid w:val="00B368CE"/>
    <w:rsid w:val="00B36F80"/>
    <w:rsid w:val="00B37356"/>
    <w:rsid w:val="00B373BB"/>
    <w:rsid w:val="00B37592"/>
    <w:rsid w:val="00B423B2"/>
    <w:rsid w:val="00B42D7E"/>
    <w:rsid w:val="00B45A3A"/>
    <w:rsid w:val="00B45CBE"/>
    <w:rsid w:val="00B47D17"/>
    <w:rsid w:val="00B503FD"/>
    <w:rsid w:val="00B506C0"/>
    <w:rsid w:val="00B521DF"/>
    <w:rsid w:val="00B53244"/>
    <w:rsid w:val="00B53284"/>
    <w:rsid w:val="00B542DA"/>
    <w:rsid w:val="00B56A96"/>
    <w:rsid w:val="00B56B47"/>
    <w:rsid w:val="00B56F5D"/>
    <w:rsid w:val="00B60632"/>
    <w:rsid w:val="00B60925"/>
    <w:rsid w:val="00B61D2D"/>
    <w:rsid w:val="00B624DC"/>
    <w:rsid w:val="00B62609"/>
    <w:rsid w:val="00B62CDF"/>
    <w:rsid w:val="00B63917"/>
    <w:rsid w:val="00B6444A"/>
    <w:rsid w:val="00B65846"/>
    <w:rsid w:val="00B65B0F"/>
    <w:rsid w:val="00B66027"/>
    <w:rsid w:val="00B661A4"/>
    <w:rsid w:val="00B67530"/>
    <w:rsid w:val="00B70570"/>
    <w:rsid w:val="00B70ACE"/>
    <w:rsid w:val="00B70C6C"/>
    <w:rsid w:val="00B70D65"/>
    <w:rsid w:val="00B7173D"/>
    <w:rsid w:val="00B72AB9"/>
    <w:rsid w:val="00B76480"/>
    <w:rsid w:val="00B76D35"/>
    <w:rsid w:val="00B7730C"/>
    <w:rsid w:val="00B778B6"/>
    <w:rsid w:val="00B77A71"/>
    <w:rsid w:val="00B80C79"/>
    <w:rsid w:val="00B81778"/>
    <w:rsid w:val="00B81B89"/>
    <w:rsid w:val="00B82C3E"/>
    <w:rsid w:val="00B831D8"/>
    <w:rsid w:val="00B8395A"/>
    <w:rsid w:val="00B84D27"/>
    <w:rsid w:val="00B85C3C"/>
    <w:rsid w:val="00B86D36"/>
    <w:rsid w:val="00B86E4D"/>
    <w:rsid w:val="00B903E3"/>
    <w:rsid w:val="00B90E72"/>
    <w:rsid w:val="00B913CB"/>
    <w:rsid w:val="00B91A43"/>
    <w:rsid w:val="00B93597"/>
    <w:rsid w:val="00B948D5"/>
    <w:rsid w:val="00B954FB"/>
    <w:rsid w:val="00B95F06"/>
    <w:rsid w:val="00B97634"/>
    <w:rsid w:val="00B976F9"/>
    <w:rsid w:val="00BA075C"/>
    <w:rsid w:val="00BA091E"/>
    <w:rsid w:val="00BA0ECC"/>
    <w:rsid w:val="00BA1596"/>
    <w:rsid w:val="00BA1D40"/>
    <w:rsid w:val="00BA279A"/>
    <w:rsid w:val="00BA3C83"/>
    <w:rsid w:val="00BA4B6C"/>
    <w:rsid w:val="00BA4F77"/>
    <w:rsid w:val="00BA666A"/>
    <w:rsid w:val="00BA6778"/>
    <w:rsid w:val="00BA6D09"/>
    <w:rsid w:val="00BA7F01"/>
    <w:rsid w:val="00BB0865"/>
    <w:rsid w:val="00BB0E29"/>
    <w:rsid w:val="00BB1A44"/>
    <w:rsid w:val="00BB2BFD"/>
    <w:rsid w:val="00BB43E2"/>
    <w:rsid w:val="00BB4BC7"/>
    <w:rsid w:val="00BB51B1"/>
    <w:rsid w:val="00BB559D"/>
    <w:rsid w:val="00BB58A0"/>
    <w:rsid w:val="00BB5D7A"/>
    <w:rsid w:val="00BB6ADD"/>
    <w:rsid w:val="00BB6FC5"/>
    <w:rsid w:val="00BB752F"/>
    <w:rsid w:val="00BC1D26"/>
    <w:rsid w:val="00BC1EAA"/>
    <w:rsid w:val="00BC1EE9"/>
    <w:rsid w:val="00BC4391"/>
    <w:rsid w:val="00BC7AF4"/>
    <w:rsid w:val="00BD1869"/>
    <w:rsid w:val="00BD2179"/>
    <w:rsid w:val="00BD26D2"/>
    <w:rsid w:val="00BD3092"/>
    <w:rsid w:val="00BD4F72"/>
    <w:rsid w:val="00BD501F"/>
    <w:rsid w:val="00BD5B5E"/>
    <w:rsid w:val="00BD5CA9"/>
    <w:rsid w:val="00BD636A"/>
    <w:rsid w:val="00BD683A"/>
    <w:rsid w:val="00BD688C"/>
    <w:rsid w:val="00BD7FB2"/>
    <w:rsid w:val="00BE1034"/>
    <w:rsid w:val="00BE1C3A"/>
    <w:rsid w:val="00BE1E7F"/>
    <w:rsid w:val="00BE1F54"/>
    <w:rsid w:val="00BE238C"/>
    <w:rsid w:val="00BE3209"/>
    <w:rsid w:val="00BE3354"/>
    <w:rsid w:val="00BE717C"/>
    <w:rsid w:val="00BE7259"/>
    <w:rsid w:val="00BE75B9"/>
    <w:rsid w:val="00BE785E"/>
    <w:rsid w:val="00BE7A98"/>
    <w:rsid w:val="00BF0424"/>
    <w:rsid w:val="00BF0737"/>
    <w:rsid w:val="00BF0D43"/>
    <w:rsid w:val="00BF2445"/>
    <w:rsid w:val="00BF2933"/>
    <w:rsid w:val="00BF3478"/>
    <w:rsid w:val="00BF3880"/>
    <w:rsid w:val="00BF40BC"/>
    <w:rsid w:val="00BF443D"/>
    <w:rsid w:val="00BF557B"/>
    <w:rsid w:val="00BF5CE9"/>
    <w:rsid w:val="00BF695E"/>
    <w:rsid w:val="00C003EC"/>
    <w:rsid w:val="00C00EF2"/>
    <w:rsid w:val="00C02C0B"/>
    <w:rsid w:val="00C02C66"/>
    <w:rsid w:val="00C03583"/>
    <w:rsid w:val="00C040A7"/>
    <w:rsid w:val="00C063D1"/>
    <w:rsid w:val="00C066AA"/>
    <w:rsid w:val="00C1148F"/>
    <w:rsid w:val="00C12B04"/>
    <w:rsid w:val="00C15585"/>
    <w:rsid w:val="00C15EA3"/>
    <w:rsid w:val="00C21D10"/>
    <w:rsid w:val="00C234D8"/>
    <w:rsid w:val="00C239A4"/>
    <w:rsid w:val="00C23A03"/>
    <w:rsid w:val="00C244C7"/>
    <w:rsid w:val="00C2577B"/>
    <w:rsid w:val="00C25A3C"/>
    <w:rsid w:val="00C25BC5"/>
    <w:rsid w:val="00C300C9"/>
    <w:rsid w:val="00C309BC"/>
    <w:rsid w:val="00C314F6"/>
    <w:rsid w:val="00C31D84"/>
    <w:rsid w:val="00C33E1E"/>
    <w:rsid w:val="00C35273"/>
    <w:rsid w:val="00C3594F"/>
    <w:rsid w:val="00C35F9B"/>
    <w:rsid w:val="00C3615E"/>
    <w:rsid w:val="00C3663B"/>
    <w:rsid w:val="00C37059"/>
    <w:rsid w:val="00C37D2D"/>
    <w:rsid w:val="00C40B70"/>
    <w:rsid w:val="00C41F37"/>
    <w:rsid w:val="00C426E9"/>
    <w:rsid w:val="00C427E8"/>
    <w:rsid w:val="00C44781"/>
    <w:rsid w:val="00C44A85"/>
    <w:rsid w:val="00C45781"/>
    <w:rsid w:val="00C457DE"/>
    <w:rsid w:val="00C50C49"/>
    <w:rsid w:val="00C51A36"/>
    <w:rsid w:val="00C51DEB"/>
    <w:rsid w:val="00C527F1"/>
    <w:rsid w:val="00C52F42"/>
    <w:rsid w:val="00C530DE"/>
    <w:rsid w:val="00C54EE5"/>
    <w:rsid w:val="00C55360"/>
    <w:rsid w:val="00C565B3"/>
    <w:rsid w:val="00C623D6"/>
    <w:rsid w:val="00C630B7"/>
    <w:rsid w:val="00C63868"/>
    <w:rsid w:val="00C63E58"/>
    <w:rsid w:val="00C6542E"/>
    <w:rsid w:val="00C6549F"/>
    <w:rsid w:val="00C66395"/>
    <w:rsid w:val="00C67601"/>
    <w:rsid w:val="00C70A42"/>
    <w:rsid w:val="00C70E11"/>
    <w:rsid w:val="00C724DA"/>
    <w:rsid w:val="00C73105"/>
    <w:rsid w:val="00C73BBE"/>
    <w:rsid w:val="00C74ECA"/>
    <w:rsid w:val="00C75001"/>
    <w:rsid w:val="00C7566B"/>
    <w:rsid w:val="00C76147"/>
    <w:rsid w:val="00C77831"/>
    <w:rsid w:val="00C80407"/>
    <w:rsid w:val="00C80692"/>
    <w:rsid w:val="00C8070B"/>
    <w:rsid w:val="00C81152"/>
    <w:rsid w:val="00C819C7"/>
    <w:rsid w:val="00C81C3A"/>
    <w:rsid w:val="00C82B65"/>
    <w:rsid w:val="00C858E4"/>
    <w:rsid w:val="00C864D3"/>
    <w:rsid w:val="00C864F0"/>
    <w:rsid w:val="00C87A9C"/>
    <w:rsid w:val="00C90FCC"/>
    <w:rsid w:val="00C924B4"/>
    <w:rsid w:val="00C92DE4"/>
    <w:rsid w:val="00C93014"/>
    <w:rsid w:val="00C9363F"/>
    <w:rsid w:val="00C95CE1"/>
    <w:rsid w:val="00C97FD6"/>
    <w:rsid w:val="00CA0845"/>
    <w:rsid w:val="00CA13AF"/>
    <w:rsid w:val="00CA1483"/>
    <w:rsid w:val="00CA1952"/>
    <w:rsid w:val="00CA2629"/>
    <w:rsid w:val="00CA2D57"/>
    <w:rsid w:val="00CA3829"/>
    <w:rsid w:val="00CA3B2C"/>
    <w:rsid w:val="00CA3E4B"/>
    <w:rsid w:val="00CA6BA0"/>
    <w:rsid w:val="00CB043B"/>
    <w:rsid w:val="00CB3760"/>
    <w:rsid w:val="00CB415B"/>
    <w:rsid w:val="00CB4C65"/>
    <w:rsid w:val="00CB4CB3"/>
    <w:rsid w:val="00CB4CBA"/>
    <w:rsid w:val="00CB58BB"/>
    <w:rsid w:val="00CB6D32"/>
    <w:rsid w:val="00CC1728"/>
    <w:rsid w:val="00CC2264"/>
    <w:rsid w:val="00CC3108"/>
    <w:rsid w:val="00CC3B94"/>
    <w:rsid w:val="00CC40E0"/>
    <w:rsid w:val="00CC44AD"/>
    <w:rsid w:val="00CC5E82"/>
    <w:rsid w:val="00CC6C12"/>
    <w:rsid w:val="00CD2BC0"/>
    <w:rsid w:val="00CD3497"/>
    <w:rsid w:val="00CD47BF"/>
    <w:rsid w:val="00CD5DC8"/>
    <w:rsid w:val="00CD639D"/>
    <w:rsid w:val="00CD6818"/>
    <w:rsid w:val="00CD6AD8"/>
    <w:rsid w:val="00CD6B54"/>
    <w:rsid w:val="00CD7658"/>
    <w:rsid w:val="00CD792A"/>
    <w:rsid w:val="00CE11AF"/>
    <w:rsid w:val="00CE186D"/>
    <w:rsid w:val="00CE252E"/>
    <w:rsid w:val="00CE25A9"/>
    <w:rsid w:val="00CE35E1"/>
    <w:rsid w:val="00CE4AE0"/>
    <w:rsid w:val="00CE55B0"/>
    <w:rsid w:val="00CE5BB1"/>
    <w:rsid w:val="00CF003C"/>
    <w:rsid w:val="00CF0B20"/>
    <w:rsid w:val="00CF138D"/>
    <w:rsid w:val="00CF1A47"/>
    <w:rsid w:val="00CF1CAD"/>
    <w:rsid w:val="00CF29E2"/>
    <w:rsid w:val="00CF3C8D"/>
    <w:rsid w:val="00CF5289"/>
    <w:rsid w:val="00CF5772"/>
    <w:rsid w:val="00CF60FD"/>
    <w:rsid w:val="00CF6321"/>
    <w:rsid w:val="00D00C3B"/>
    <w:rsid w:val="00D01B02"/>
    <w:rsid w:val="00D01F21"/>
    <w:rsid w:val="00D0276B"/>
    <w:rsid w:val="00D0402F"/>
    <w:rsid w:val="00D0425D"/>
    <w:rsid w:val="00D04B9C"/>
    <w:rsid w:val="00D05CC4"/>
    <w:rsid w:val="00D05FFF"/>
    <w:rsid w:val="00D06B99"/>
    <w:rsid w:val="00D110FA"/>
    <w:rsid w:val="00D12631"/>
    <w:rsid w:val="00D1474A"/>
    <w:rsid w:val="00D15FBC"/>
    <w:rsid w:val="00D175CA"/>
    <w:rsid w:val="00D17860"/>
    <w:rsid w:val="00D20DF6"/>
    <w:rsid w:val="00D2265C"/>
    <w:rsid w:val="00D22E41"/>
    <w:rsid w:val="00D23699"/>
    <w:rsid w:val="00D245E6"/>
    <w:rsid w:val="00D252B5"/>
    <w:rsid w:val="00D252F6"/>
    <w:rsid w:val="00D30378"/>
    <w:rsid w:val="00D3037A"/>
    <w:rsid w:val="00D307D2"/>
    <w:rsid w:val="00D31AAC"/>
    <w:rsid w:val="00D326A9"/>
    <w:rsid w:val="00D32D2F"/>
    <w:rsid w:val="00D3304E"/>
    <w:rsid w:val="00D33DCD"/>
    <w:rsid w:val="00D362AA"/>
    <w:rsid w:val="00D36FF6"/>
    <w:rsid w:val="00D37CFA"/>
    <w:rsid w:val="00D4062B"/>
    <w:rsid w:val="00D40E59"/>
    <w:rsid w:val="00D40F14"/>
    <w:rsid w:val="00D41151"/>
    <w:rsid w:val="00D41D9E"/>
    <w:rsid w:val="00D42CCE"/>
    <w:rsid w:val="00D4353F"/>
    <w:rsid w:val="00D43C37"/>
    <w:rsid w:val="00D440D7"/>
    <w:rsid w:val="00D44440"/>
    <w:rsid w:val="00D47F48"/>
    <w:rsid w:val="00D500FB"/>
    <w:rsid w:val="00D512F2"/>
    <w:rsid w:val="00D514AC"/>
    <w:rsid w:val="00D53531"/>
    <w:rsid w:val="00D5445E"/>
    <w:rsid w:val="00D55548"/>
    <w:rsid w:val="00D55FA3"/>
    <w:rsid w:val="00D61364"/>
    <w:rsid w:val="00D6397C"/>
    <w:rsid w:val="00D64E81"/>
    <w:rsid w:val="00D66315"/>
    <w:rsid w:val="00D666E2"/>
    <w:rsid w:val="00D6757B"/>
    <w:rsid w:val="00D67BD4"/>
    <w:rsid w:val="00D67F74"/>
    <w:rsid w:val="00D70450"/>
    <w:rsid w:val="00D70F4F"/>
    <w:rsid w:val="00D72947"/>
    <w:rsid w:val="00D7295C"/>
    <w:rsid w:val="00D72D95"/>
    <w:rsid w:val="00D72EEC"/>
    <w:rsid w:val="00D73848"/>
    <w:rsid w:val="00D74F43"/>
    <w:rsid w:val="00D75018"/>
    <w:rsid w:val="00D76A8B"/>
    <w:rsid w:val="00D7745B"/>
    <w:rsid w:val="00D81441"/>
    <w:rsid w:val="00D81726"/>
    <w:rsid w:val="00D8183D"/>
    <w:rsid w:val="00D82371"/>
    <w:rsid w:val="00D82706"/>
    <w:rsid w:val="00D82E85"/>
    <w:rsid w:val="00D82EF0"/>
    <w:rsid w:val="00D83A9A"/>
    <w:rsid w:val="00D84649"/>
    <w:rsid w:val="00D8520B"/>
    <w:rsid w:val="00D8582E"/>
    <w:rsid w:val="00D876AE"/>
    <w:rsid w:val="00D900B6"/>
    <w:rsid w:val="00D91800"/>
    <w:rsid w:val="00D92904"/>
    <w:rsid w:val="00D97B16"/>
    <w:rsid w:val="00D97ECA"/>
    <w:rsid w:val="00DA0BBC"/>
    <w:rsid w:val="00DA0E99"/>
    <w:rsid w:val="00DA1A15"/>
    <w:rsid w:val="00DA21A3"/>
    <w:rsid w:val="00DA2C50"/>
    <w:rsid w:val="00DA2F0C"/>
    <w:rsid w:val="00DA3330"/>
    <w:rsid w:val="00DA3B6D"/>
    <w:rsid w:val="00DA46E7"/>
    <w:rsid w:val="00DA4F8C"/>
    <w:rsid w:val="00DA523D"/>
    <w:rsid w:val="00DA53F9"/>
    <w:rsid w:val="00DA69EC"/>
    <w:rsid w:val="00DA7D70"/>
    <w:rsid w:val="00DB2F23"/>
    <w:rsid w:val="00DB3884"/>
    <w:rsid w:val="00DB5171"/>
    <w:rsid w:val="00DB76ED"/>
    <w:rsid w:val="00DC17AB"/>
    <w:rsid w:val="00DC3AEB"/>
    <w:rsid w:val="00DC4241"/>
    <w:rsid w:val="00DC48DD"/>
    <w:rsid w:val="00DC5538"/>
    <w:rsid w:val="00DC632B"/>
    <w:rsid w:val="00DC6650"/>
    <w:rsid w:val="00DC69F0"/>
    <w:rsid w:val="00DC75CB"/>
    <w:rsid w:val="00DC7942"/>
    <w:rsid w:val="00DC7A37"/>
    <w:rsid w:val="00DD0283"/>
    <w:rsid w:val="00DD3508"/>
    <w:rsid w:val="00DD3F9F"/>
    <w:rsid w:val="00DD42DE"/>
    <w:rsid w:val="00DD4E96"/>
    <w:rsid w:val="00DD532A"/>
    <w:rsid w:val="00DD5FC8"/>
    <w:rsid w:val="00DD66F0"/>
    <w:rsid w:val="00DD6DB3"/>
    <w:rsid w:val="00DD713D"/>
    <w:rsid w:val="00DD7E91"/>
    <w:rsid w:val="00DE0253"/>
    <w:rsid w:val="00DE03E9"/>
    <w:rsid w:val="00DE19C8"/>
    <w:rsid w:val="00DE2D9E"/>
    <w:rsid w:val="00DE32A2"/>
    <w:rsid w:val="00DE425B"/>
    <w:rsid w:val="00DE728A"/>
    <w:rsid w:val="00DE7B04"/>
    <w:rsid w:val="00DF0C9F"/>
    <w:rsid w:val="00DF150A"/>
    <w:rsid w:val="00DF4A5D"/>
    <w:rsid w:val="00DF4F8D"/>
    <w:rsid w:val="00DF5BA7"/>
    <w:rsid w:val="00E01648"/>
    <w:rsid w:val="00E01AA3"/>
    <w:rsid w:val="00E0203B"/>
    <w:rsid w:val="00E03C78"/>
    <w:rsid w:val="00E042BF"/>
    <w:rsid w:val="00E04CBD"/>
    <w:rsid w:val="00E078A9"/>
    <w:rsid w:val="00E078D9"/>
    <w:rsid w:val="00E07A37"/>
    <w:rsid w:val="00E10B17"/>
    <w:rsid w:val="00E10BCB"/>
    <w:rsid w:val="00E11756"/>
    <w:rsid w:val="00E127A5"/>
    <w:rsid w:val="00E128ED"/>
    <w:rsid w:val="00E12D9E"/>
    <w:rsid w:val="00E13CD9"/>
    <w:rsid w:val="00E14415"/>
    <w:rsid w:val="00E15413"/>
    <w:rsid w:val="00E1739A"/>
    <w:rsid w:val="00E205F0"/>
    <w:rsid w:val="00E20EE7"/>
    <w:rsid w:val="00E21398"/>
    <w:rsid w:val="00E222C6"/>
    <w:rsid w:val="00E231B3"/>
    <w:rsid w:val="00E243E9"/>
    <w:rsid w:val="00E24640"/>
    <w:rsid w:val="00E24921"/>
    <w:rsid w:val="00E24E87"/>
    <w:rsid w:val="00E2582B"/>
    <w:rsid w:val="00E27329"/>
    <w:rsid w:val="00E3185A"/>
    <w:rsid w:val="00E32011"/>
    <w:rsid w:val="00E32431"/>
    <w:rsid w:val="00E324DB"/>
    <w:rsid w:val="00E33A75"/>
    <w:rsid w:val="00E354FC"/>
    <w:rsid w:val="00E35956"/>
    <w:rsid w:val="00E36EC3"/>
    <w:rsid w:val="00E40825"/>
    <w:rsid w:val="00E415CE"/>
    <w:rsid w:val="00E41760"/>
    <w:rsid w:val="00E4250E"/>
    <w:rsid w:val="00E43AAB"/>
    <w:rsid w:val="00E43AF4"/>
    <w:rsid w:val="00E4705B"/>
    <w:rsid w:val="00E47CAE"/>
    <w:rsid w:val="00E47DD5"/>
    <w:rsid w:val="00E47DE8"/>
    <w:rsid w:val="00E500C0"/>
    <w:rsid w:val="00E50461"/>
    <w:rsid w:val="00E50A87"/>
    <w:rsid w:val="00E515A9"/>
    <w:rsid w:val="00E52F56"/>
    <w:rsid w:val="00E5329E"/>
    <w:rsid w:val="00E534CA"/>
    <w:rsid w:val="00E557B7"/>
    <w:rsid w:val="00E55B91"/>
    <w:rsid w:val="00E56673"/>
    <w:rsid w:val="00E56A97"/>
    <w:rsid w:val="00E609AB"/>
    <w:rsid w:val="00E60AC2"/>
    <w:rsid w:val="00E60CCC"/>
    <w:rsid w:val="00E612CD"/>
    <w:rsid w:val="00E61F63"/>
    <w:rsid w:val="00E6271F"/>
    <w:rsid w:val="00E64A92"/>
    <w:rsid w:val="00E67E96"/>
    <w:rsid w:val="00E717E7"/>
    <w:rsid w:val="00E72155"/>
    <w:rsid w:val="00E73601"/>
    <w:rsid w:val="00E737AE"/>
    <w:rsid w:val="00E73828"/>
    <w:rsid w:val="00E75184"/>
    <w:rsid w:val="00E75979"/>
    <w:rsid w:val="00E75EB9"/>
    <w:rsid w:val="00E7796C"/>
    <w:rsid w:val="00E80233"/>
    <w:rsid w:val="00E80D7E"/>
    <w:rsid w:val="00E815A6"/>
    <w:rsid w:val="00E815FF"/>
    <w:rsid w:val="00E81644"/>
    <w:rsid w:val="00E81673"/>
    <w:rsid w:val="00E81D87"/>
    <w:rsid w:val="00E82F53"/>
    <w:rsid w:val="00E83925"/>
    <w:rsid w:val="00E83E34"/>
    <w:rsid w:val="00E84183"/>
    <w:rsid w:val="00E844EC"/>
    <w:rsid w:val="00E84D93"/>
    <w:rsid w:val="00E87E53"/>
    <w:rsid w:val="00E90945"/>
    <w:rsid w:val="00E924BA"/>
    <w:rsid w:val="00E93BB9"/>
    <w:rsid w:val="00E948A1"/>
    <w:rsid w:val="00E95276"/>
    <w:rsid w:val="00E96D27"/>
    <w:rsid w:val="00EA1000"/>
    <w:rsid w:val="00EA22B9"/>
    <w:rsid w:val="00EA266C"/>
    <w:rsid w:val="00EA2904"/>
    <w:rsid w:val="00EA3FA2"/>
    <w:rsid w:val="00EA409F"/>
    <w:rsid w:val="00EA58DB"/>
    <w:rsid w:val="00EA59F9"/>
    <w:rsid w:val="00EA697C"/>
    <w:rsid w:val="00EA77BD"/>
    <w:rsid w:val="00EB052E"/>
    <w:rsid w:val="00EB277A"/>
    <w:rsid w:val="00EB473D"/>
    <w:rsid w:val="00EB49C0"/>
    <w:rsid w:val="00EB6CB6"/>
    <w:rsid w:val="00EB70A1"/>
    <w:rsid w:val="00EB775B"/>
    <w:rsid w:val="00EB7C16"/>
    <w:rsid w:val="00EB7DA6"/>
    <w:rsid w:val="00EC1E38"/>
    <w:rsid w:val="00EC4787"/>
    <w:rsid w:val="00EC5B6C"/>
    <w:rsid w:val="00EC78EF"/>
    <w:rsid w:val="00EC7AF6"/>
    <w:rsid w:val="00ED04BD"/>
    <w:rsid w:val="00ED136D"/>
    <w:rsid w:val="00ED15D7"/>
    <w:rsid w:val="00ED1733"/>
    <w:rsid w:val="00ED3302"/>
    <w:rsid w:val="00ED4E65"/>
    <w:rsid w:val="00ED53EE"/>
    <w:rsid w:val="00ED5F43"/>
    <w:rsid w:val="00ED6119"/>
    <w:rsid w:val="00ED7015"/>
    <w:rsid w:val="00ED7854"/>
    <w:rsid w:val="00EE0C5C"/>
    <w:rsid w:val="00EE2A22"/>
    <w:rsid w:val="00EE3ADC"/>
    <w:rsid w:val="00EE46C7"/>
    <w:rsid w:val="00EE5179"/>
    <w:rsid w:val="00EE5B1F"/>
    <w:rsid w:val="00EE5FB8"/>
    <w:rsid w:val="00EE6112"/>
    <w:rsid w:val="00EE75DF"/>
    <w:rsid w:val="00EE7835"/>
    <w:rsid w:val="00EF1D01"/>
    <w:rsid w:val="00EF27C5"/>
    <w:rsid w:val="00EF5963"/>
    <w:rsid w:val="00EF6182"/>
    <w:rsid w:val="00EF67A9"/>
    <w:rsid w:val="00EF75AD"/>
    <w:rsid w:val="00F0043A"/>
    <w:rsid w:val="00F014FE"/>
    <w:rsid w:val="00F015F0"/>
    <w:rsid w:val="00F01B60"/>
    <w:rsid w:val="00F01CCB"/>
    <w:rsid w:val="00F03A94"/>
    <w:rsid w:val="00F05C7E"/>
    <w:rsid w:val="00F0725C"/>
    <w:rsid w:val="00F106BF"/>
    <w:rsid w:val="00F10AFD"/>
    <w:rsid w:val="00F136E6"/>
    <w:rsid w:val="00F1509E"/>
    <w:rsid w:val="00F15CB6"/>
    <w:rsid w:val="00F17508"/>
    <w:rsid w:val="00F20F03"/>
    <w:rsid w:val="00F211A1"/>
    <w:rsid w:val="00F239F1"/>
    <w:rsid w:val="00F23A52"/>
    <w:rsid w:val="00F23BDF"/>
    <w:rsid w:val="00F263D0"/>
    <w:rsid w:val="00F26916"/>
    <w:rsid w:val="00F30CE4"/>
    <w:rsid w:val="00F31BFD"/>
    <w:rsid w:val="00F32031"/>
    <w:rsid w:val="00F33676"/>
    <w:rsid w:val="00F3371F"/>
    <w:rsid w:val="00F35127"/>
    <w:rsid w:val="00F35812"/>
    <w:rsid w:val="00F35CB3"/>
    <w:rsid w:val="00F35D92"/>
    <w:rsid w:val="00F36FBA"/>
    <w:rsid w:val="00F37D05"/>
    <w:rsid w:val="00F40372"/>
    <w:rsid w:val="00F41200"/>
    <w:rsid w:val="00F41ADD"/>
    <w:rsid w:val="00F421DC"/>
    <w:rsid w:val="00F427E4"/>
    <w:rsid w:val="00F42F6C"/>
    <w:rsid w:val="00F50693"/>
    <w:rsid w:val="00F50AED"/>
    <w:rsid w:val="00F52C17"/>
    <w:rsid w:val="00F53406"/>
    <w:rsid w:val="00F5358D"/>
    <w:rsid w:val="00F55E26"/>
    <w:rsid w:val="00F55E3D"/>
    <w:rsid w:val="00F56571"/>
    <w:rsid w:val="00F565C1"/>
    <w:rsid w:val="00F56C47"/>
    <w:rsid w:val="00F57AF0"/>
    <w:rsid w:val="00F600D5"/>
    <w:rsid w:val="00F60A4F"/>
    <w:rsid w:val="00F60C25"/>
    <w:rsid w:val="00F60F8B"/>
    <w:rsid w:val="00F615E3"/>
    <w:rsid w:val="00F6283B"/>
    <w:rsid w:val="00F62DF6"/>
    <w:rsid w:val="00F64150"/>
    <w:rsid w:val="00F65CED"/>
    <w:rsid w:val="00F703FF"/>
    <w:rsid w:val="00F70430"/>
    <w:rsid w:val="00F73AC2"/>
    <w:rsid w:val="00F73B1C"/>
    <w:rsid w:val="00F75903"/>
    <w:rsid w:val="00F759C0"/>
    <w:rsid w:val="00F7640C"/>
    <w:rsid w:val="00F768D1"/>
    <w:rsid w:val="00F76E75"/>
    <w:rsid w:val="00F7720F"/>
    <w:rsid w:val="00F80CCC"/>
    <w:rsid w:val="00F813B3"/>
    <w:rsid w:val="00F81A9E"/>
    <w:rsid w:val="00F81AAC"/>
    <w:rsid w:val="00F8270B"/>
    <w:rsid w:val="00F83EDC"/>
    <w:rsid w:val="00F86699"/>
    <w:rsid w:val="00F8685C"/>
    <w:rsid w:val="00F90696"/>
    <w:rsid w:val="00F90A0C"/>
    <w:rsid w:val="00F90CE2"/>
    <w:rsid w:val="00F911B9"/>
    <w:rsid w:val="00F91556"/>
    <w:rsid w:val="00F95A75"/>
    <w:rsid w:val="00FA1067"/>
    <w:rsid w:val="00FA16B1"/>
    <w:rsid w:val="00FA1FB1"/>
    <w:rsid w:val="00FA2B5E"/>
    <w:rsid w:val="00FA414C"/>
    <w:rsid w:val="00FA41FD"/>
    <w:rsid w:val="00FA5DF6"/>
    <w:rsid w:val="00FA6B19"/>
    <w:rsid w:val="00FA7630"/>
    <w:rsid w:val="00FA7636"/>
    <w:rsid w:val="00FA7821"/>
    <w:rsid w:val="00FB0039"/>
    <w:rsid w:val="00FB0343"/>
    <w:rsid w:val="00FB0F6F"/>
    <w:rsid w:val="00FB160B"/>
    <w:rsid w:val="00FB1A43"/>
    <w:rsid w:val="00FB1AFC"/>
    <w:rsid w:val="00FB1DA5"/>
    <w:rsid w:val="00FB2173"/>
    <w:rsid w:val="00FB3BFA"/>
    <w:rsid w:val="00FB41C7"/>
    <w:rsid w:val="00FB4E1F"/>
    <w:rsid w:val="00FB505E"/>
    <w:rsid w:val="00FB6F12"/>
    <w:rsid w:val="00FC0422"/>
    <w:rsid w:val="00FC0621"/>
    <w:rsid w:val="00FC0C15"/>
    <w:rsid w:val="00FC20C5"/>
    <w:rsid w:val="00FC6826"/>
    <w:rsid w:val="00FD02A1"/>
    <w:rsid w:val="00FD0AE6"/>
    <w:rsid w:val="00FD24F4"/>
    <w:rsid w:val="00FD2A91"/>
    <w:rsid w:val="00FD3CB1"/>
    <w:rsid w:val="00FD5D2F"/>
    <w:rsid w:val="00FD7731"/>
    <w:rsid w:val="00FD7B47"/>
    <w:rsid w:val="00FD7FA3"/>
    <w:rsid w:val="00FE086E"/>
    <w:rsid w:val="00FE1738"/>
    <w:rsid w:val="00FE1C9E"/>
    <w:rsid w:val="00FE23C4"/>
    <w:rsid w:val="00FE3398"/>
    <w:rsid w:val="00FF04D1"/>
    <w:rsid w:val="00FF463B"/>
    <w:rsid w:val="00FF5376"/>
    <w:rsid w:val="00FF5640"/>
    <w:rsid w:val="00FF5787"/>
    <w:rsid w:val="00FF628D"/>
    <w:rsid w:val="00FF62B1"/>
    <w:rsid w:val="00FF63E7"/>
    <w:rsid w:val="00FF64F4"/>
    <w:rsid w:val="00FF6C1C"/>
    <w:rsid w:val="00FF78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locked="1"/>
    <w:lsdException w:name="caption" w:locked="1" w:qFormat="1"/>
    <w:lsdException w:name="Title" w:locked="1" w:qFormat="1"/>
    <w:lsdException w:name="Default Paragraph Font" w:locked="1"/>
    <w:lsdException w:name="Subtitle" w:locked="1" w:qFormat="1"/>
    <w:lsdException w:name="Body Text Indent 2" w:locked="1"/>
    <w:lsdException w:name="Strong" w:locked="1" w:qFormat="1"/>
    <w:lsdException w:name="Emphasis" w:locked="1" w:qFormat="1"/>
    <w:lsdException w:name="Plain Text" w:locked="1"/>
    <w:lsdException w:name="Table Grid" w:locked="1"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7821"/>
    <w:rPr>
      <w:sz w:val="24"/>
      <w:szCs w:val="24"/>
    </w:rPr>
  </w:style>
  <w:style w:type="paragraph" w:styleId="1">
    <w:name w:val="heading 1"/>
    <w:basedOn w:val="a"/>
    <w:next w:val="a"/>
    <w:link w:val="10"/>
    <w:qFormat/>
    <w:rsid w:val="004953C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953C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953CA"/>
    <w:pPr>
      <w:keepNext/>
      <w:ind w:firstLine="708"/>
      <w:jc w:val="both"/>
      <w:outlineLvl w:val="2"/>
    </w:pPr>
    <w:rPr>
      <w:u w:val="single"/>
    </w:rPr>
  </w:style>
  <w:style w:type="paragraph" w:styleId="4">
    <w:name w:val="heading 4"/>
    <w:basedOn w:val="a"/>
    <w:next w:val="a"/>
    <w:link w:val="40"/>
    <w:qFormat/>
    <w:rsid w:val="004953CA"/>
    <w:pPr>
      <w:keepNext/>
      <w:spacing w:before="240" w:after="60"/>
      <w:outlineLvl w:val="3"/>
    </w:pPr>
    <w:rPr>
      <w:b/>
      <w:bCs/>
      <w:sz w:val="28"/>
      <w:szCs w:val="28"/>
    </w:rPr>
  </w:style>
  <w:style w:type="paragraph" w:styleId="7">
    <w:name w:val="heading 7"/>
    <w:basedOn w:val="a"/>
    <w:next w:val="a"/>
    <w:link w:val="70"/>
    <w:qFormat/>
    <w:rsid w:val="00757607"/>
    <w:pPr>
      <w:keepNext/>
      <w:keepLines/>
      <w:spacing w:before="200"/>
      <w:outlineLvl w:val="6"/>
    </w:pPr>
    <w:rPr>
      <w:rFonts w:ascii="Cambria" w:hAnsi="Cambria"/>
      <w:i/>
      <w:iCs/>
      <w:color w:val="40404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sid w:val="004953CA"/>
    <w:rPr>
      <w:rFonts w:ascii="Arial" w:hAnsi="Arial" w:cs="Arial"/>
      <w:b/>
      <w:bCs/>
      <w:kern w:val="32"/>
      <w:sz w:val="32"/>
      <w:szCs w:val="32"/>
      <w:lang w:val="ru-RU" w:eastAsia="ru-RU" w:bidi="ar-SA"/>
    </w:rPr>
  </w:style>
  <w:style w:type="character" w:customStyle="1" w:styleId="20">
    <w:name w:val="Заголовок 2 Знак"/>
    <w:basedOn w:val="a0"/>
    <w:link w:val="2"/>
    <w:semiHidden/>
    <w:locked/>
    <w:rPr>
      <w:rFonts w:ascii="Cambria" w:hAnsi="Cambria" w:cs="Times New Roman"/>
      <w:b/>
      <w:bCs/>
      <w:i/>
      <w:iCs/>
      <w:sz w:val="28"/>
      <w:szCs w:val="28"/>
    </w:rPr>
  </w:style>
  <w:style w:type="character" w:customStyle="1" w:styleId="30">
    <w:name w:val="Заголовок 3 Знак"/>
    <w:basedOn w:val="a0"/>
    <w:link w:val="3"/>
    <w:semiHidden/>
    <w:locked/>
    <w:rsid w:val="004953CA"/>
    <w:rPr>
      <w:rFonts w:cs="Times New Roman"/>
      <w:sz w:val="24"/>
      <w:szCs w:val="24"/>
      <w:u w:val="single"/>
      <w:lang w:val="ru-RU" w:eastAsia="ru-RU" w:bidi="ar-SA"/>
    </w:rPr>
  </w:style>
  <w:style w:type="character" w:customStyle="1" w:styleId="40">
    <w:name w:val="Заголовок 4 Знак"/>
    <w:basedOn w:val="a0"/>
    <w:link w:val="4"/>
    <w:semiHidden/>
    <w:locked/>
    <w:rPr>
      <w:rFonts w:ascii="Calibri" w:hAnsi="Calibri" w:cs="Times New Roman"/>
      <w:b/>
      <w:bCs/>
      <w:sz w:val="28"/>
      <w:szCs w:val="28"/>
    </w:rPr>
  </w:style>
  <w:style w:type="character" w:customStyle="1" w:styleId="70">
    <w:name w:val="Заголовок 7 Знак"/>
    <w:basedOn w:val="a0"/>
    <w:link w:val="7"/>
    <w:semiHidden/>
    <w:locked/>
    <w:rsid w:val="00757607"/>
    <w:rPr>
      <w:rFonts w:ascii="Cambria" w:hAnsi="Cambria" w:cs="Times New Roman"/>
      <w:i/>
      <w:iCs/>
      <w:color w:val="404040"/>
      <w:sz w:val="24"/>
      <w:szCs w:val="24"/>
    </w:rPr>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953CA"/>
    <w:pPr>
      <w:spacing w:before="100" w:beforeAutospacing="1" w:after="100" w:afterAutospacing="1"/>
      <w:jc w:val="both"/>
    </w:pPr>
    <w:rPr>
      <w:rFonts w:ascii="Tahoma" w:hAnsi="Tahoma"/>
      <w:sz w:val="20"/>
      <w:szCs w:val="20"/>
      <w:lang w:val="en-US" w:eastAsia="en-US"/>
    </w:rPr>
  </w:style>
  <w:style w:type="paragraph" w:customStyle="1" w:styleId="ConsPlusNormal">
    <w:name w:val="ConsPlusNormal"/>
    <w:link w:val="ConsPlusNormal0"/>
    <w:rsid w:val="004953CA"/>
    <w:pPr>
      <w:autoSpaceDE w:val="0"/>
      <w:autoSpaceDN w:val="0"/>
      <w:adjustRightInd w:val="0"/>
      <w:ind w:firstLine="720"/>
    </w:pPr>
    <w:rPr>
      <w:rFonts w:ascii="Arial" w:hAnsi="Arial" w:cs="Arial"/>
    </w:rPr>
  </w:style>
  <w:style w:type="paragraph" w:styleId="a3">
    <w:name w:val="header"/>
    <w:basedOn w:val="a"/>
    <w:link w:val="a4"/>
    <w:uiPriority w:val="99"/>
    <w:rsid w:val="004953CA"/>
    <w:pPr>
      <w:tabs>
        <w:tab w:val="center" w:pos="4677"/>
        <w:tab w:val="right" w:pos="9355"/>
      </w:tabs>
    </w:pPr>
  </w:style>
  <w:style w:type="character" w:customStyle="1" w:styleId="a4">
    <w:name w:val="Верхний колонтитул Знак"/>
    <w:basedOn w:val="a0"/>
    <w:link w:val="a3"/>
    <w:uiPriority w:val="99"/>
    <w:locked/>
    <w:rPr>
      <w:rFonts w:cs="Times New Roman"/>
      <w:sz w:val="24"/>
      <w:szCs w:val="24"/>
    </w:rPr>
  </w:style>
  <w:style w:type="paragraph" w:customStyle="1" w:styleId="11">
    <w:name w:val="Знак1 Знак Знак Знак"/>
    <w:basedOn w:val="a"/>
    <w:rsid w:val="004953CA"/>
    <w:pPr>
      <w:spacing w:before="100" w:beforeAutospacing="1" w:after="100" w:afterAutospacing="1"/>
      <w:jc w:val="both"/>
    </w:pPr>
    <w:rPr>
      <w:rFonts w:ascii="Tahoma" w:hAnsi="Tahoma"/>
      <w:sz w:val="20"/>
      <w:szCs w:val="20"/>
      <w:lang w:val="en-US" w:eastAsia="en-US"/>
    </w:rPr>
  </w:style>
  <w:style w:type="paragraph" w:styleId="a5">
    <w:name w:val="Body Text Indent"/>
    <w:aliases w:val="Основной текст с отступом Знак,Основной текст с отступом Знак1 Знак,Основной текст с отступом Знак Знак Знак,Основной текст с отступом Знак1 Знак Знак Знак Знак,Основной текст с отступом Знак Знак Знак Знак Знак Знак"/>
    <w:basedOn w:val="a"/>
    <w:link w:val="12"/>
    <w:rsid w:val="004953CA"/>
    <w:pPr>
      <w:ind w:firstLine="709"/>
      <w:jc w:val="both"/>
    </w:pPr>
    <w:rPr>
      <w:sz w:val="28"/>
    </w:rPr>
  </w:style>
  <w:style w:type="character" w:customStyle="1" w:styleId="12">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Знак"/>
    <w:basedOn w:val="a0"/>
    <w:link w:val="a5"/>
    <w:locked/>
    <w:rsid w:val="004953CA"/>
    <w:rPr>
      <w:rFonts w:cs="Times New Roman"/>
      <w:sz w:val="24"/>
      <w:szCs w:val="24"/>
      <w:lang w:val="ru-RU" w:eastAsia="ru-RU" w:bidi="ar-SA"/>
    </w:rPr>
  </w:style>
  <w:style w:type="paragraph" w:customStyle="1" w:styleId="a6">
    <w:name w:val="Абзац с отсуп"/>
    <w:basedOn w:val="a"/>
    <w:rsid w:val="004953CA"/>
    <w:pPr>
      <w:spacing w:before="120" w:after="200" w:line="360" w:lineRule="exact"/>
      <w:ind w:firstLine="720"/>
      <w:jc w:val="both"/>
    </w:pPr>
    <w:rPr>
      <w:rFonts w:ascii="Calibri" w:hAnsi="Calibri"/>
      <w:sz w:val="22"/>
      <w:szCs w:val="22"/>
      <w:lang w:val="en-US" w:eastAsia="en-US"/>
    </w:rPr>
  </w:style>
  <w:style w:type="table" w:styleId="a7">
    <w:name w:val="Table Grid"/>
    <w:aliases w:val="Tab Border"/>
    <w:basedOn w:val="a1"/>
    <w:uiPriority w:val="59"/>
    <w:rsid w:val="004953CA"/>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Знак Знак Знак Знак Знак Знак1"/>
    <w:basedOn w:val="a"/>
    <w:rsid w:val="004953CA"/>
    <w:pPr>
      <w:spacing w:after="160" w:line="240" w:lineRule="exact"/>
    </w:pPr>
    <w:rPr>
      <w:rFonts w:ascii="Verdana" w:hAnsi="Verdana"/>
      <w:lang w:val="en-US" w:eastAsia="en-US"/>
    </w:rPr>
  </w:style>
  <w:style w:type="paragraph" w:customStyle="1" w:styleId="14">
    <w:name w:val="Знак Знак Знак1 Знак"/>
    <w:basedOn w:val="a"/>
    <w:rsid w:val="004953CA"/>
    <w:pPr>
      <w:spacing w:after="160" w:line="240" w:lineRule="exact"/>
    </w:pPr>
    <w:rPr>
      <w:rFonts w:ascii="Verdana" w:hAnsi="Verdana"/>
      <w:sz w:val="20"/>
      <w:szCs w:val="20"/>
      <w:lang w:val="en-US" w:eastAsia="en-US"/>
    </w:rPr>
  </w:style>
  <w:style w:type="character" w:styleId="a8">
    <w:name w:val="page number"/>
    <w:basedOn w:val="a0"/>
    <w:rsid w:val="004953CA"/>
    <w:rPr>
      <w:rFonts w:cs="Times New Roman"/>
    </w:rPr>
  </w:style>
  <w:style w:type="paragraph" w:styleId="31">
    <w:name w:val="Body Text Indent 3"/>
    <w:basedOn w:val="a"/>
    <w:link w:val="32"/>
    <w:rsid w:val="004953CA"/>
    <w:pPr>
      <w:spacing w:after="120"/>
      <w:ind w:left="283"/>
    </w:pPr>
    <w:rPr>
      <w:sz w:val="16"/>
      <w:szCs w:val="16"/>
    </w:rPr>
  </w:style>
  <w:style w:type="character" w:customStyle="1" w:styleId="32">
    <w:name w:val="Основной текст с отступом 3 Знак"/>
    <w:basedOn w:val="a0"/>
    <w:link w:val="31"/>
    <w:locked/>
    <w:rsid w:val="004953CA"/>
    <w:rPr>
      <w:rFonts w:cs="Times New Roman"/>
      <w:sz w:val="16"/>
      <w:szCs w:val="16"/>
      <w:lang w:val="ru-RU" w:eastAsia="ru-RU" w:bidi="ar-SA"/>
    </w:rPr>
  </w:style>
  <w:style w:type="paragraph" w:styleId="a9">
    <w:name w:val="footer"/>
    <w:basedOn w:val="a"/>
    <w:link w:val="aa"/>
    <w:rsid w:val="004953CA"/>
    <w:pPr>
      <w:tabs>
        <w:tab w:val="center" w:pos="4677"/>
        <w:tab w:val="right" w:pos="9355"/>
      </w:tabs>
    </w:pPr>
    <w:rPr>
      <w:sz w:val="20"/>
      <w:szCs w:val="20"/>
    </w:rPr>
  </w:style>
  <w:style w:type="character" w:customStyle="1" w:styleId="aa">
    <w:name w:val="Нижний колонтитул Знак"/>
    <w:basedOn w:val="a0"/>
    <w:link w:val="a9"/>
    <w:locked/>
    <w:rPr>
      <w:rFonts w:cs="Times New Roman"/>
      <w:sz w:val="24"/>
      <w:szCs w:val="24"/>
    </w:rPr>
  </w:style>
  <w:style w:type="paragraph" w:customStyle="1" w:styleId="15">
    <w:name w:val="Абзац списка1"/>
    <w:basedOn w:val="a"/>
    <w:rsid w:val="004953CA"/>
    <w:pPr>
      <w:spacing w:after="200" w:line="276" w:lineRule="auto"/>
      <w:ind w:left="720"/>
    </w:pPr>
    <w:rPr>
      <w:rFonts w:ascii="Calibri" w:hAnsi="Calibri"/>
      <w:sz w:val="22"/>
      <w:szCs w:val="22"/>
    </w:rPr>
  </w:style>
  <w:style w:type="paragraph" w:customStyle="1" w:styleId="ab">
    <w:name w:val="Знак"/>
    <w:basedOn w:val="a"/>
    <w:rsid w:val="004953CA"/>
    <w:pPr>
      <w:spacing w:after="160" w:line="240" w:lineRule="exact"/>
    </w:pPr>
    <w:rPr>
      <w:rFonts w:ascii="Verdana" w:hAnsi="Verdana"/>
      <w:sz w:val="20"/>
      <w:szCs w:val="20"/>
      <w:lang w:val="en-US" w:eastAsia="en-US"/>
    </w:rPr>
  </w:style>
  <w:style w:type="paragraph" w:styleId="ac">
    <w:name w:val="footnote text"/>
    <w:basedOn w:val="a"/>
    <w:link w:val="ad"/>
    <w:semiHidden/>
    <w:rsid w:val="004953CA"/>
    <w:rPr>
      <w:rFonts w:ascii="Calibri" w:hAnsi="Calibri"/>
      <w:sz w:val="20"/>
      <w:szCs w:val="20"/>
    </w:rPr>
  </w:style>
  <w:style w:type="character" w:customStyle="1" w:styleId="ad">
    <w:name w:val="Текст сноски Знак"/>
    <w:basedOn w:val="a0"/>
    <w:link w:val="ac"/>
    <w:semiHidden/>
    <w:locked/>
    <w:rsid w:val="004953CA"/>
    <w:rPr>
      <w:rFonts w:ascii="Calibri" w:hAnsi="Calibri" w:cs="Times New Roman"/>
      <w:lang w:val="ru-RU" w:eastAsia="ru-RU" w:bidi="ar-SA"/>
    </w:rPr>
  </w:style>
  <w:style w:type="paragraph" w:customStyle="1" w:styleId="tabletext-a">
    <w:name w:val="tabletext-a"/>
    <w:rsid w:val="004953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80" w:after="80" w:line="260" w:lineRule="atLeast"/>
      <w:ind w:left="57" w:right="57"/>
    </w:pPr>
    <w:rPr>
      <w:kern w:val="22"/>
      <w:sz w:val="22"/>
    </w:rPr>
  </w:style>
  <w:style w:type="paragraph" w:customStyle="1" w:styleId="140">
    <w:name w:val="Обычный + 14 пт"/>
    <w:aliases w:val="Красный"/>
    <w:basedOn w:val="a"/>
    <w:rsid w:val="004953CA"/>
    <w:pPr>
      <w:spacing w:after="200" w:line="276" w:lineRule="auto"/>
    </w:pPr>
  </w:style>
  <w:style w:type="paragraph" w:styleId="ae">
    <w:name w:val="Balloon Text"/>
    <w:basedOn w:val="a"/>
    <w:link w:val="af"/>
    <w:semiHidden/>
    <w:rsid w:val="004953CA"/>
    <w:rPr>
      <w:rFonts w:ascii="Tahoma" w:hAnsi="Tahoma" w:cs="Tahoma"/>
      <w:sz w:val="16"/>
      <w:szCs w:val="16"/>
      <w:lang w:eastAsia="en-US"/>
    </w:rPr>
  </w:style>
  <w:style w:type="character" w:customStyle="1" w:styleId="af">
    <w:name w:val="Текст выноски Знак"/>
    <w:basedOn w:val="a0"/>
    <w:link w:val="ae"/>
    <w:semiHidden/>
    <w:locked/>
    <w:rsid w:val="004953CA"/>
    <w:rPr>
      <w:rFonts w:ascii="Tahoma" w:hAnsi="Tahoma" w:cs="Tahoma"/>
      <w:sz w:val="16"/>
      <w:szCs w:val="16"/>
      <w:lang w:val="ru-RU" w:eastAsia="en-US" w:bidi="ar-SA"/>
    </w:rPr>
  </w:style>
  <w:style w:type="paragraph" w:customStyle="1" w:styleId="ConsPlusNonformat">
    <w:name w:val="ConsPlusNonformat"/>
    <w:uiPriority w:val="99"/>
    <w:rsid w:val="004953CA"/>
    <w:pPr>
      <w:autoSpaceDE w:val="0"/>
      <w:autoSpaceDN w:val="0"/>
      <w:adjustRightInd w:val="0"/>
    </w:pPr>
    <w:rPr>
      <w:rFonts w:ascii="Courier New" w:hAnsi="Courier New" w:cs="Courier New"/>
    </w:rPr>
  </w:style>
  <w:style w:type="paragraph" w:customStyle="1" w:styleId="ListParagraph">
    <w:name w:val="List Paragraph"/>
    <w:basedOn w:val="a"/>
    <w:rsid w:val="004953CA"/>
    <w:pPr>
      <w:spacing w:after="200" w:line="276" w:lineRule="auto"/>
      <w:ind w:left="720"/>
      <w:contextualSpacing/>
    </w:pPr>
    <w:rPr>
      <w:rFonts w:ascii="Calibri" w:hAnsi="Calibri"/>
      <w:sz w:val="22"/>
      <w:szCs w:val="22"/>
      <w:lang w:eastAsia="en-US"/>
    </w:rPr>
  </w:style>
  <w:style w:type="character" w:customStyle="1" w:styleId="FontStyle46">
    <w:name w:val="Font Style46"/>
    <w:basedOn w:val="a0"/>
    <w:rsid w:val="004953CA"/>
    <w:rPr>
      <w:rFonts w:ascii="Times New Roman" w:hAnsi="Times New Roman" w:cs="Times New Roman"/>
      <w:sz w:val="16"/>
      <w:szCs w:val="16"/>
    </w:rPr>
  </w:style>
  <w:style w:type="character" w:customStyle="1" w:styleId="FontStyle59">
    <w:name w:val="Font Style59"/>
    <w:basedOn w:val="a0"/>
    <w:rsid w:val="004953CA"/>
    <w:rPr>
      <w:rFonts w:ascii="Times New Roman" w:hAnsi="Times New Roman" w:cs="Times New Roman"/>
      <w:sz w:val="18"/>
      <w:szCs w:val="18"/>
    </w:rPr>
  </w:style>
  <w:style w:type="character" w:styleId="af0">
    <w:name w:val="Hyperlink"/>
    <w:basedOn w:val="a0"/>
    <w:rsid w:val="004953CA"/>
    <w:rPr>
      <w:rFonts w:cs="Times New Roman"/>
      <w:color w:val="0000FF"/>
      <w:u w:val="single"/>
    </w:rPr>
  </w:style>
  <w:style w:type="paragraph" w:customStyle="1" w:styleId="af1">
    <w:name w:val="Знак Знак Знак Знак"/>
    <w:basedOn w:val="a"/>
    <w:rsid w:val="004953CA"/>
    <w:pPr>
      <w:spacing w:after="160" w:line="240" w:lineRule="exact"/>
    </w:pPr>
    <w:rPr>
      <w:rFonts w:ascii="Verdana" w:hAnsi="Verdana"/>
      <w:sz w:val="20"/>
      <w:szCs w:val="20"/>
      <w:lang w:val="en-US" w:eastAsia="en-US"/>
    </w:rPr>
  </w:style>
  <w:style w:type="paragraph" w:customStyle="1" w:styleId="16">
    <w:name w:val="Знак1 Знак Знак Знак Знак Знак Знак Знак Знак Знак"/>
    <w:basedOn w:val="a"/>
    <w:rsid w:val="004953CA"/>
    <w:pPr>
      <w:widowControl w:val="0"/>
      <w:adjustRightInd w:val="0"/>
      <w:spacing w:after="160" w:line="240" w:lineRule="exact"/>
      <w:jc w:val="right"/>
    </w:pPr>
    <w:rPr>
      <w:sz w:val="20"/>
      <w:szCs w:val="20"/>
      <w:lang w:val="en-GB" w:eastAsia="en-US"/>
    </w:rPr>
  </w:style>
  <w:style w:type="character" w:customStyle="1" w:styleId="FontStyle54">
    <w:name w:val="Font Style54"/>
    <w:basedOn w:val="a0"/>
    <w:rsid w:val="004953CA"/>
    <w:rPr>
      <w:rFonts w:ascii="Times New Roman" w:hAnsi="Times New Roman" w:cs="Times New Roman"/>
      <w:sz w:val="16"/>
      <w:szCs w:val="16"/>
    </w:rPr>
  </w:style>
  <w:style w:type="character" w:customStyle="1" w:styleId="FontStyle56">
    <w:name w:val="Font Style56"/>
    <w:basedOn w:val="a0"/>
    <w:rsid w:val="004953CA"/>
    <w:rPr>
      <w:rFonts w:ascii="Times New Roman" w:hAnsi="Times New Roman" w:cs="Times New Roman"/>
      <w:spacing w:val="-10"/>
      <w:sz w:val="16"/>
      <w:szCs w:val="16"/>
    </w:rPr>
  </w:style>
  <w:style w:type="character" w:customStyle="1" w:styleId="FontStyle41">
    <w:name w:val="Font Style41"/>
    <w:basedOn w:val="a0"/>
    <w:rsid w:val="004953CA"/>
    <w:rPr>
      <w:rFonts w:ascii="Times New Roman" w:hAnsi="Times New Roman" w:cs="Times New Roman"/>
      <w:b/>
      <w:bCs/>
      <w:i/>
      <w:iCs/>
      <w:sz w:val="22"/>
      <w:szCs w:val="22"/>
    </w:rPr>
  </w:style>
  <w:style w:type="paragraph" w:customStyle="1" w:styleId="Style19">
    <w:name w:val="Style19"/>
    <w:basedOn w:val="a"/>
    <w:rsid w:val="004953CA"/>
    <w:pPr>
      <w:widowControl w:val="0"/>
      <w:autoSpaceDE w:val="0"/>
      <w:autoSpaceDN w:val="0"/>
      <w:adjustRightInd w:val="0"/>
    </w:pPr>
  </w:style>
  <w:style w:type="paragraph" w:customStyle="1" w:styleId="noieaniiiaiiaeaiea">
    <w:name w:val="no?iea n iiia?ii aeaiea"/>
    <w:basedOn w:val="a"/>
    <w:rsid w:val="004953CA"/>
    <w:pPr>
      <w:framePr w:w="4491" w:h="3169" w:hSpace="142" w:wrap="auto" w:vAnchor="text" w:hAnchor="page" w:x="1727" w:y="20"/>
      <w:overflowPunct w:val="0"/>
      <w:autoSpaceDE w:val="0"/>
      <w:autoSpaceDN w:val="0"/>
      <w:adjustRightInd w:val="0"/>
      <w:spacing w:before="240"/>
      <w:jc w:val="center"/>
      <w:textAlignment w:val="baseline"/>
    </w:pPr>
    <w:rPr>
      <w:noProof/>
      <w:sz w:val="20"/>
      <w:szCs w:val="20"/>
    </w:rPr>
  </w:style>
  <w:style w:type="paragraph" w:styleId="33">
    <w:name w:val="Body Text 3"/>
    <w:basedOn w:val="a"/>
    <w:link w:val="34"/>
    <w:rsid w:val="004953CA"/>
    <w:pPr>
      <w:spacing w:after="120"/>
    </w:pPr>
    <w:rPr>
      <w:sz w:val="16"/>
      <w:szCs w:val="16"/>
    </w:rPr>
  </w:style>
  <w:style w:type="character" w:customStyle="1" w:styleId="34">
    <w:name w:val="Основной текст 3 Знак"/>
    <w:basedOn w:val="a0"/>
    <w:link w:val="33"/>
    <w:semiHidden/>
    <w:locked/>
    <w:rPr>
      <w:rFonts w:cs="Times New Roman"/>
      <w:sz w:val="16"/>
      <w:szCs w:val="16"/>
    </w:rPr>
  </w:style>
  <w:style w:type="paragraph" w:customStyle="1" w:styleId="Style22">
    <w:name w:val="Style22"/>
    <w:basedOn w:val="a"/>
    <w:rsid w:val="004953CA"/>
    <w:pPr>
      <w:widowControl w:val="0"/>
      <w:autoSpaceDE w:val="0"/>
      <w:autoSpaceDN w:val="0"/>
      <w:adjustRightInd w:val="0"/>
      <w:spacing w:line="234" w:lineRule="exact"/>
    </w:pPr>
  </w:style>
  <w:style w:type="paragraph" w:customStyle="1" w:styleId="Style35">
    <w:name w:val="Style35"/>
    <w:basedOn w:val="a"/>
    <w:rsid w:val="004953CA"/>
    <w:pPr>
      <w:widowControl w:val="0"/>
      <w:autoSpaceDE w:val="0"/>
      <w:autoSpaceDN w:val="0"/>
      <w:adjustRightInd w:val="0"/>
      <w:spacing w:line="209" w:lineRule="exact"/>
      <w:jc w:val="both"/>
    </w:pPr>
  </w:style>
  <w:style w:type="character" w:customStyle="1" w:styleId="FontStyle60">
    <w:name w:val="Font Style60"/>
    <w:basedOn w:val="a0"/>
    <w:rsid w:val="004953CA"/>
    <w:rPr>
      <w:rFonts w:ascii="Times New Roman" w:hAnsi="Times New Roman" w:cs="Times New Roman"/>
      <w:spacing w:val="-10"/>
      <w:sz w:val="20"/>
      <w:szCs w:val="20"/>
    </w:rPr>
  </w:style>
  <w:style w:type="paragraph" w:customStyle="1" w:styleId="Style6">
    <w:name w:val="Style6"/>
    <w:basedOn w:val="a"/>
    <w:rsid w:val="004953CA"/>
    <w:pPr>
      <w:widowControl w:val="0"/>
      <w:autoSpaceDE w:val="0"/>
      <w:autoSpaceDN w:val="0"/>
      <w:adjustRightInd w:val="0"/>
      <w:spacing w:line="319" w:lineRule="exact"/>
      <w:jc w:val="both"/>
    </w:pPr>
  </w:style>
  <w:style w:type="paragraph" w:customStyle="1" w:styleId="Style10">
    <w:name w:val="Style10"/>
    <w:basedOn w:val="a"/>
    <w:rsid w:val="004953CA"/>
    <w:pPr>
      <w:widowControl w:val="0"/>
      <w:autoSpaceDE w:val="0"/>
      <w:autoSpaceDN w:val="0"/>
      <w:adjustRightInd w:val="0"/>
      <w:spacing w:line="278" w:lineRule="exact"/>
    </w:pPr>
  </w:style>
  <w:style w:type="paragraph" w:customStyle="1" w:styleId="Style33">
    <w:name w:val="Style33"/>
    <w:basedOn w:val="a"/>
    <w:rsid w:val="004953CA"/>
    <w:pPr>
      <w:widowControl w:val="0"/>
      <w:autoSpaceDE w:val="0"/>
      <w:autoSpaceDN w:val="0"/>
      <w:adjustRightInd w:val="0"/>
      <w:spacing w:line="230" w:lineRule="exact"/>
      <w:jc w:val="both"/>
    </w:pPr>
  </w:style>
  <w:style w:type="paragraph" w:customStyle="1" w:styleId="Style7">
    <w:name w:val="Style7"/>
    <w:basedOn w:val="a"/>
    <w:rsid w:val="004953CA"/>
    <w:pPr>
      <w:widowControl w:val="0"/>
      <w:autoSpaceDE w:val="0"/>
      <w:autoSpaceDN w:val="0"/>
      <w:adjustRightInd w:val="0"/>
      <w:spacing w:line="264" w:lineRule="exact"/>
    </w:pPr>
  </w:style>
  <w:style w:type="character" w:customStyle="1" w:styleId="FontStyle63">
    <w:name w:val="Font Style63"/>
    <w:basedOn w:val="a0"/>
    <w:rsid w:val="004953CA"/>
    <w:rPr>
      <w:rFonts w:ascii="Calibri" w:hAnsi="Calibri" w:cs="Calibri"/>
      <w:sz w:val="18"/>
      <w:szCs w:val="18"/>
    </w:rPr>
  </w:style>
  <w:style w:type="paragraph" w:customStyle="1" w:styleId="Style14">
    <w:name w:val="Style14"/>
    <w:basedOn w:val="a"/>
    <w:rsid w:val="004953CA"/>
    <w:pPr>
      <w:widowControl w:val="0"/>
      <w:autoSpaceDE w:val="0"/>
      <w:autoSpaceDN w:val="0"/>
      <w:adjustRightInd w:val="0"/>
      <w:spacing w:line="322" w:lineRule="exact"/>
      <w:ind w:firstLine="403"/>
    </w:pPr>
  </w:style>
  <w:style w:type="paragraph" w:customStyle="1" w:styleId="Style15">
    <w:name w:val="Style15"/>
    <w:basedOn w:val="a"/>
    <w:rsid w:val="004953CA"/>
    <w:pPr>
      <w:widowControl w:val="0"/>
      <w:autoSpaceDE w:val="0"/>
      <w:autoSpaceDN w:val="0"/>
      <w:adjustRightInd w:val="0"/>
      <w:spacing w:line="319" w:lineRule="exact"/>
      <w:ind w:firstLine="266"/>
    </w:pPr>
  </w:style>
  <w:style w:type="paragraph" w:customStyle="1" w:styleId="17">
    <w:name w:val="Знак Знак1 Знак Знак Знак Знак Знак Знак Знак Знак Знак Знак Знак Знак Знак Знак Знак Знак Знак Знак Знак Знак Знак Знак"/>
    <w:basedOn w:val="a"/>
    <w:rsid w:val="004953CA"/>
    <w:pPr>
      <w:widowControl w:val="0"/>
      <w:adjustRightInd w:val="0"/>
      <w:spacing w:after="160" w:line="240" w:lineRule="exact"/>
      <w:jc w:val="right"/>
    </w:pPr>
    <w:rPr>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953CA"/>
    <w:pPr>
      <w:spacing w:before="100" w:beforeAutospacing="1" w:after="100" w:afterAutospacing="1"/>
    </w:pPr>
    <w:rPr>
      <w:rFonts w:ascii="Tahoma" w:hAnsi="Tahoma"/>
      <w:sz w:val="20"/>
      <w:szCs w:val="20"/>
      <w:lang w:val="en-US" w:eastAsia="en-US"/>
    </w:rPr>
  </w:style>
  <w:style w:type="paragraph" w:customStyle="1" w:styleId="35">
    <w:name w:val="Знак3"/>
    <w:basedOn w:val="a"/>
    <w:rsid w:val="004953CA"/>
    <w:rPr>
      <w:rFonts w:ascii="Verdana" w:hAnsi="Verdana" w:cs="Verdana"/>
      <w:sz w:val="20"/>
      <w:szCs w:val="20"/>
      <w:lang w:val="en-US" w:eastAsia="en-US"/>
    </w:rPr>
  </w:style>
  <w:style w:type="paragraph" w:customStyle="1" w:styleId="18">
    <w:name w:val="НК1"/>
    <w:basedOn w:val="a9"/>
    <w:rsid w:val="004953CA"/>
    <w:pPr>
      <w:tabs>
        <w:tab w:val="clear" w:pos="4677"/>
        <w:tab w:val="clear" w:pos="9355"/>
        <w:tab w:val="center" w:pos="4703"/>
        <w:tab w:val="right" w:pos="9406"/>
      </w:tabs>
      <w:spacing w:before="120"/>
    </w:pPr>
    <w:rPr>
      <w:sz w:val="16"/>
    </w:rPr>
  </w:style>
  <w:style w:type="paragraph" w:styleId="af2">
    <w:name w:val="Signature"/>
    <w:basedOn w:val="a"/>
    <w:link w:val="af3"/>
    <w:rsid w:val="004953CA"/>
    <w:pPr>
      <w:ind w:left="4252"/>
    </w:pPr>
    <w:rPr>
      <w:sz w:val="26"/>
      <w:szCs w:val="20"/>
    </w:rPr>
  </w:style>
  <w:style w:type="character" w:customStyle="1" w:styleId="af3">
    <w:name w:val="Подпись Знак"/>
    <w:basedOn w:val="a0"/>
    <w:link w:val="af2"/>
    <w:semiHidden/>
    <w:locked/>
    <w:rPr>
      <w:rFonts w:cs="Times New Roman"/>
      <w:sz w:val="24"/>
      <w:szCs w:val="24"/>
    </w:rPr>
  </w:style>
  <w:style w:type="paragraph" w:customStyle="1" w:styleId="af4">
    <w:name w:val="По центру"/>
    <w:basedOn w:val="a"/>
    <w:rsid w:val="004953CA"/>
    <w:pPr>
      <w:keepNext/>
      <w:keepLines/>
      <w:spacing w:before="240" w:after="240"/>
      <w:jc w:val="center"/>
    </w:pPr>
    <w:rPr>
      <w:b/>
      <w:sz w:val="28"/>
      <w:szCs w:val="20"/>
    </w:rPr>
  </w:style>
  <w:style w:type="character" w:styleId="af5">
    <w:name w:val="FollowedHyperlink"/>
    <w:basedOn w:val="a0"/>
    <w:rsid w:val="004953CA"/>
    <w:rPr>
      <w:rFonts w:cs="Times New Roman"/>
      <w:color w:val="800080"/>
      <w:u w:val="single"/>
    </w:rPr>
  </w:style>
  <w:style w:type="paragraph" w:customStyle="1" w:styleId="ConsPlusTitle">
    <w:name w:val="ConsPlusTitle"/>
    <w:uiPriority w:val="99"/>
    <w:rsid w:val="004953CA"/>
    <w:pPr>
      <w:autoSpaceDE w:val="0"/>
      <w:autoSpaceDN w:val="0"/>
      <w:adjustRightInd w:val="0"/>
    </w:pPr>
    <w:rPr>
      <w:b/>
      <w:bCs/>
      <w:sz w:val="24"/>
      <w:szCs w:val="24"/>
    </w:rPr>
  </w:style>
  <w:style w:type="character" w:customStyle="1" w:styleId="5">
    <w:name w:val="Знак Знак5"/>
    <w:basedOn w:val="a0"/>
    <w:rsid w:val="004953CA"/>
    <w:rPr>
      <w:rFonts w:cs="Times New Roman"/>
      <w:sz w:val="28"/>
      <w:lang w:val="ru-RU" w:eastAsia="ru-RU" w:bidi="ar-SA"/>
    </w:rPr>
  </w:style>
  <w:style w:type="paragraph" w:customStyle="1" w:styleId="af6">
    <w:name w:val="Знак Знак Знак Знак Знак Знак Знак"/>
    <w:basedOn w:val="a"/>
    <w:rsid w:val="004953CA"/>
    <w:pPr>
      <w:spacing w:after="160" w:line="240" w:lineRule="exact"/>
    </w:pPr>
    <w:rPr>
      <w:rFonts w:ascii="Verdana" w:hAnsi="Verdana"/>
      <w:sz w:val="20"/>
      <w:szCs w:val="20"/>
      <w:lang w:val="en-US" w:eastAsia="en-US"/>
    </w:rPr>
  </w:style>
  <w:style w:type="paragraph" w:styleId="22">
    <w:name w:val="Body Text 2"/>
    <w:basedOn w:val="a"/>
    <w:link w:val="23"/>
    <w:rsid w:val="004953CA"/>
    <w:pPr>
      <w:spacing w:after="120" w:line="480" w:lineRule="auto"/>
    </w:pPr>
    <w:rPr>
      <w:sz w:val="22"/>
    </w:rPr>
  </w:style>
  <w:style w:type="character" w:customStyle="1" w:styleId="23">
    <w:name w:val="Основной текст 2 Знак"/>
    <w:basedOn w:val="a0"/>
    <w:link w:val="22"/>
    <w:locked/>
    <w:rsid w:val="004953CA"/>
    <w:rPr>
      <w:rFonts w:cs="Times New Roman"/>
      <w:sz w:val="24"/>
      <w:szCs w:val="24"/>
      <w:lang w:val="ru-RU" w:eastAsia="ru-RU" w:bidi="ar-SA"/>
    </w:rPr>
  </w:style>
  <w:style w:type="paragraph" w:customStyle="1" w:styleId="af7">
    <w:name w:val="Знак Знак Знак Знак Знак Знак Знак Знак Знак Знак Знак Знак Знак Знак Знак Знак"/>
    <w:basedOn w:val="a"/>
    <w:rsid w:val="004953CA"/>
    <w:pPr>
      <w:widowControl w:val="0"/>
      <w:adjustRightInd w:val="0"/>
      <w:spacing w:after="160" w:line="240" w:lineRule="exact"/>
      <w:jc w:val="right"/>
    </w:pPr>
    <w:rPr>
      <w:sz w:val="20"/>
      <w:szCs w:val="20"/>
      <w:lang w:val="en-GB" w:eastAsia="en-US"/>
    </w:rPr>
  </w:style>
  <w:style w:type="paragraph" w:customStyle="1" w:styleId="210">
    <w:name w:val="Основной текст 21"/>
    <w:basedOn w:val="a"/>
    <w:uiPriority w:val="99"/>
    <w:rsid w:val="004953CA"/>
    <w:pPr>
      <w:spacing w:after="120" w:line="480" w:lineRule="auto"/>
    </w:pPr>
    <w:rPr>
      <w:lang w:eastAsia="ar-SA"/>
    </w:rPr>
  </w:style>
  <w:style w:type="paragraph" w:customStyle="1" w:styleId="8">
    <w:name w:val="Обычный (веб)8"/>
    <w:basedOn w:val="a"/>
    <w:rsid w:val="004953CA"/>
    <w:rPr>
      <w:sz w:val="21"/>
      <w:szCs w:val="21"/>
    </w:rPr>
  </w:style>
  <w:style w:type="paragraph" w:styleId="af8">
    <w:name w:val="Body Text"/>
    <w:basedOn w:val="a"/>
    <w:link w:val="af9"/>
    <w:rsid w:val="004953CA"/>
    <w:pPr>
      <w:spacing w:after="120"/>
    </w:pPr>
  </w:style>
  <w:style w:type="character" w:customStyle="1" w:styleId="af9">
    <w:name w:val="Основной текст Знак"/>
    <w:basedOn w:val="a0"/>
    <w:link w:val="af8"/>
    <w:locked/>
    <w:rsid w:val="004953CA"/>
    <w:rPr>
      <w:rFonts w:cs="Times New Roman"/>
      <w:sz w:val="24"/>
      <w:szCs w:val="24"/>
      <w:lang w:val="ru-RU" w:eastAsia="ru-RU" w:bidi="ar-SA"/>
    </w:rPr>
  </w:style>
  <w:style w:type="paragraph" w:styleId="afa">
    <w:name w:val="Plain Text"/>
    <w:basedOn w:val="a"/>
    <w:link w:val="afb"/>
    <w:rsid w:val="004953CA"/>
    <w:rPr>
      <w:rFonts w:ascii="Courier New" w:hAnsi="Courier New" w:cs="Courier New"/>
      <w:sz w:val="20"/>
      <w:szCs w:val="20"/>
    </w:rPr>
  </w:style>
  <w:style w:type="character" w:customStyle="1" w:styleId="afb">
    <w:name w:val="Текст Знак"/>
    <w:basedOn w:val="a0"/>
    <w:link w:val="afa"/>
    <w:locked/>
    <w:rsid w:val="004953CA"/>
    <w:rPr>
      <w:rFonts w:ascii="Courier New" w:hAnsi="Courier New" w:cs="Courier New"/>
      <w:lang w:val="ru-RU" w:eastAsia="ru-RU" w:bidi="ar-SA"/>
    </w:rPr>
  </w:style>
  <w:style w:type="paragraph" w:styleId="afc">
    <w:name w:val="Body Text First Indent"/>
    <w:basedOn w:val="af8"/>
    <w:link w:val="afd"/>
    <w:rsid w:val="004953CA"/>
    <w:pPr>
      <w:ind w:firstLine="210"/>
    </w:pPr>
  </w:style>
  <w:style w:type="character" w:customStyle="1" w:styleId="afd">
    <w:name w:val="Красная строка Знак"/>
    <w:basedOn w:val="af9"/>
    <w:link w:val="afc"/>
    <w:semiHidden/>
    <w:locked/>
  </w:style>
  <w:style w:type="paragraph" w:styleId="24">
    <w:name w:val="Body Text Indent 2"/>
    <w:basedOn w:val="a"/>
    <w:link w:val="25"/>
    <w:rsid w:val="004953CA"/>
    <w:pPr>
      <w:spacing w:after="120" w:line="480" w:lineRule="auto"/>
      <w:ind w:left="283"/>
    </w:pPr>
    <w:rPr>
      <w:rFonts w:ascii="Calibri" w:hAnsi="Calibri"/>
      <w:sz w:val="22"/>
      <w:szCs w:val="22"/>
    </w:rPr>
  </w:style>
  <w:style w:type="character" w:customStyle="1" w:styleId="25">
    <w:name w:val="Основной текст с отступом 2 Знак"/>
    <w:basedOn w:val="a0"/>
    <w:link w:val="24"/>
    <w:locked/>
    <w:rsid w:val="004953CA"/>
    <w:rPr>
      <w:rFonts w:ascii="Calibri" w:hAnsi="Calibri" w:cs="Times New Roman"/>
      <w:sz w:val="22"/>
      <w:szCs w:val="22"/>
      <w:lang w:val="ru-RU" w:eastAsia="ru-RU" w:bidi="ar-SA"/>
    </w:rPr>
  </w:style>
  <w:style w:type="paragraph" w:styleId="afe">
    <w:name w:val="Subtitle"/>
    <w:basedOn w:val="a"/>
    <w:link w:val="aff"/>
    <w:qFormat/>
    <w:rsid w:val="004953CA"/>
    <w:pPr>
      <w:ind w:firstLine="851"/>
      <w:jc w:val="both"/>
    </w:pPr>
  </w:style>
  <w:style w:type="character" w:customStyle="1" w:styleId="aff">
    <w:name w:val="Подзаголовок Знак"/>
    <w:basedOn w:val="a0"/>
    <w:link w:val="afe"/>
    <w:locked/>
    <w:rsid w:val="004953CA"/>
    <w:rPr>
      <w:rFonts w:cs="Times New Roman"/>
      <w:sz w:val="24"/>
      <w:szCs w:val="24"/>
      <w:lang w:val="ru-RU" w:eastAsia="ru-RU" w:bidi="ar-SA"/>
    </w:rPr>
  </w:style>
  <w:style w:type="paragraph" w:customStyle="1" w:styleId="Style2">
    <w:name w:val="Style2"/>
    <w:basedOn w:val="a"/>
    <w:rsid w:val="004953CA"/>
    <w:pPr>
      <w:widowControl w:val="0"/>
      <w:autoSpaceDE w:val="0"/>
      <w:autoSpaceDN w:val="0"/>
      <w:adjustRightInd w:val="0"/>
    </w:pPr>
  </w:style>
  <w:style w:type="character" w:customStyle="1" w:styleId="FontStyle11">
    <w:name w:val="Font Style11"/>
    <w:basedOn w:val="a0"/>
    <w:rsid w:val="004953CA"/>
    <w:rPr>
      <w:rFonts w:ascii="Times New Roman" w:hAnsi="Times New Roman" w:cs="Times New Roman"/>
      <w:b/>
      <w:bCs/>
      <w:sz w:val="20"/>
      <w:szCs w:val="20"/>
    </w:rPr>
  </w:style>
  <w:style w:type="character" w:customStyle="1" w:styleId="FontStyle12">
    <w:name w:val="Font Style12"/>
    <w:basedOn w:val="a0"/>
    <w:rsid w:val="004953CA"/>
    <w:rPr>
      <w:rFonts w:ascii="Times New Roman" w:hAnsi="Times New Roman" w:cs="Times New Roman"/>
      <w:sz w:val="20"/>
      <w:szCs w:val="20"/>
    </w:rPr>
  </w:style>
  <w:style w:type="character" w:customStyle="1" w:styleId="FontStyle13">
    <w:name w:val="Font Style13"/>
    <w:basedOn w:val="a0"/>
    <w:rsid w:val="004953CA"/>
    <w:rPr>
      <w:rFonts w:ascii="Times New Roman" w:hAnsi="Times New Roman" w:cs="Times New Roman"/>
      <w:b/>
      <w:bCs/>
      <w:spacing w:val="-10"/>
      <w:sz w:val="20"/>
      <w:szCs w:val="20"/>
    </w:rPr>
  </w:style>
  <w:style w:type="paragraph" w:customStyle="1" w:styleId="Style3">
    <w:name w:val="Style3"/>
    <w:basedOn w:val="a"/>
    <w:rsid w:val="004953CA"/>
    <w:pPr>
      <w:widowControl w:val="0"/>
      <w:autoSpaceDE w:val="0"/>
      <w:autoSpaceDN w:val="0"/>
      <w:adjustRightInd w:val="0"/>
      <w:spacing w:line="321" w:lineRule="exact"/>
      <w:ind w:firstLine="706"/>
      <w:jc w:val="both"/>
    </w:pPr>
  </w:style>
  <w:style w:type="paragraph" w:customStyle="1" w:styleId="Style4">
    <w:name w:val="Style4"/>
    <w:basedOn w:val="a"/>
    <w:rsid w:val="004953CA"/>
    <w:pPr>
      <w:widowControl w:val="0"/>
      <w:autoSpaceDE w:val="0"/>
      <w:autoSpaceDN w:val="0"/>
      <w:adjustRightInd w:val="0"/>
      <w:spacing w:line="319" w:lineRule="exact"/>
      <w:ind w:firstLine="720"/>
    </w:pPr>
  </w:style>
  <w:style w:type="character" w:customStyle="1" w:styleId="FontStyle40">
    <w:name w:val="Font Style40"/>
    <w:basedOn w:val="a0"/>
    <w:rsid w:val="004953CA"/>
    <w:rPr>
      <w:rFonts w:ascii="Times New Roman" w:hAnsi="Times New Roman" w:cs="Times New Roman"/>
      <w:sz w:val="26"/>
      <w:szCs w:val="26"/>
    </w:rPr>
  </w:style>
  <w:style w:type="paragraph" w:customStyle="1" w:styleId="211">
    <w:name w:val="Знак2 Знак Знак1 Знак1 Знак Знак Знак Знак Знак Знак Знак Знак Знак Знак Знак Знак"/>
    <w:basedOn w:val="a"/>
    <w:rsid w:val="004953CA"/>
    <w:pPr>
      <w:spacing w:after="160" w:line="240" w:lineRule="exact"/>
    </w:pPr>
    <w:rPr>
      <w:rFonts w:ascii="Verdana" w:hAnsi="Verdana"/>
      <w:sz w:val="20"/>
      <w:szCs w:val="20"/>
      <w:lang w:val="en-US" w:eastAsia="en-US"/>
    </w:rPr>
  </w:style>
  <w:style w:type="paragraph" w:customStyle="1" w:styleId="NoSpacing">
    <w:name w:val="No Spacing"/>
    <w:rsid w:val="004953CA"/>
    <w:rPr>
      <w:sz w:val="24"/>
      <w:szCs w:val="24"/>
    </w:rPr>
  </w:style>
  <w:style w:type="paragraph" w:styleId="aff0">
    <w:name w:val="Normal (Web)"/>
    <w:aliases w:val="Обычный (Web)"/>
    <w:basedOn w:val="a"/>
    <w:link w:val="aff1"/>
    <w:rsid w:val="004953CA"/>
    <w:pPr>
      <w:spacing w:before="100" w:beforeAutospacing="1" w:after="100" w:afterAutospacing="1"/>
    </w:pPr>
    <w:rPr>
      <w:rFonts w:ascii="Verdana" w:hAnsi="Verdana"/>
      <w:sz w:val="17"/>
      <w:szCs w:val="17"/>
    </w:rPr>
  </w:style>
  <w:style w:type="character" w:customStyle="1" w:styleId="aff1">
    <w:name w:val="Обычный (веб) Знак"/>
    <w:aliases w:val="Обычный (Web) Знак"/>
    <w:basedOn w:val="a0"/>
    <w:link w:val="aff0"/>
    <w:locked/>
    <w:rsid w:val="004953CA"/>
    <w:rPr>
      <w:rFonts w:ascii="Verdana" w:hAnsi="Verdana" w:cs="Times New Roman"/>
      <w:sz w:val="17"/>
      <w:szCs w:val="17"/>
      <w:lang w:val="ru-RU" w:eastAsia="ru-RU" w:bidi="ar-SA"/>
    </w:rPr>
  </w:style>
  <w:style w:type="paragraph" w:customStyle="1" w:styleId="26">
    <w:name w:val="Знак Знак2 Знак Знак Знак Знак"/>
    <w:basedOn w:val="a"/>
    <w:rsid w:val="004953CA"/>
    <w:pPr>
      <w:spacing w:before="100" w:beforeAutospacing="1" w:after="100" w:afterAutospacing="1"/>
      <w:jc w:val="both"/>
    </w:pPr>
    <w:rPr>
      <w:rFonts w:ascii="Tahoma" w:hAnsi="Tahoma"/>
      <w:sz w:val="20"/>
      <w:szCs w:val="20"/>
      <w:lang w:val="en-US" w:eastAsia="en-US"/>
    </w:rPr>
  </w:style>
  <w:style w:type="paragraph" w:customStyle="1" w:styleId="ConsNormal">
    <w:name w:val="ConsNormal"/>
    <w:uiPriority w:val="99"/>
    <w:rsid w:val="004953CA"/>
    <w:pPr>
      <w:widowControl w:val="0"/>
      <w:autoSpaceDE w:val="0"/>
      <w:autoSpaceDN w:val="0"/>
      <w:adjustRightInd w:val="0"/>
      <w:ind w:right="19772" w:firstLine="720"/>
    </w:pPr>
    <w:rPr>
      <w:rFonts w:ascii="Arial" w:hAnsi="Arial" w:cs="Arial"/>
    </w:rPr>
  </w:style>
  <w:style w:type="paragraph" w:customStyle="1" w:styleId="Style11">
    <w:name w:val="Style11"/>
    <w:basedOn w:val="a"/>
    <w:rsid w:val="004953CA"/>
    <w:pPr>
      <w:widowControl w:val="0"/>
      <w:autoSpaceDE w:val="0"/>
      <w:autoSpaceDN w:val="0"/>
      <w:adjustRightInd w:val="0"/>
      <w:spacing w:line="276" w:lineRule="exact"/>
      <w:jc w:val="both"/>
    </w:pPr>
  </w:style>
  <w:style w:type="paragraph" w:customStyle="1" w:styleId="Style12">
    <w:name w:val="Style12"/>
    <w:basedOn w:val="a"/>
    <w:rsid w:val="004953CA"/>
    <w:pPr>
      <w:widowControl w:val="0"/>
      <w:autoSpaceDE w:val="0"/>
      <w:autoSpaceDN w:val="0"/>
      <w:adjustRightInd w:val="0"/>
      <w:spacing w:line="319" w:lineRule="exact"/>
      <w:ind w:firstLine="530"/>
      <w:jc w:val="both"/>
    </w:pPr>
  </w:style>
  <w:style w:type="paragraph" w:customStyle="1" w:styleId="Style13">
    <w:name w:val="Style13"/>
    <w:basedOn w:val="a"/>
    <w:rsid w:val="004953CA"/>
    <w:pPr>
      <w:widowControl w:val="0"/>
      <w:autoSpaceDE w:val="0"/>
      <w:autoSpaceDN w:val="0"/>
      <w:adjustRightInd w:val="0"/>
      <w:spacing w:line="320" w:lineRule="exact"/>
      <w:jc w:val="right"/>
    </w:pPr>
  </w:style>
  <w:style w:type="paragraph" w:customStyle="1" w:styleId="aff2">
    <w:name w:val="текст документа"/>
    <w:basedOn w:val="a"/>
    <w:link w:val="aff3"/>
    <w:rsid w:val="004953CA"/>
    <w:pPr>
      <w:ind w:firstLine="709"/>
      <w:jc w:val="both"/>
    </w:pPr>
    <w:rPr>
      <w:sz w:val="28"/>
      <w:szCs w:val="28"/>
    </w:rPr>
  </w:style>
  <w:style w:type="character" w:customStyle="1" w:styleId="aff3">
    <w:name w:val="текст документа Знак"/>
    <w:basedOn w:val="a0"/>
    <w:link w:val="aff2"/>
    <w:locked/>
    <w:rsid w:val="004953CA"/>
    <w:rPr>
      <w:rFonts w:cs="Times New Roman"/>
      <w:sz w:val="28"/>
      <w:szCs w:val="28"/>
      <w:lang w:val="ru-RU" w:eastAsia="ru-RU" w:bidi="ar-SA"/>
    </w:rPr>
  </w:style>
  <w:style w:type="paragraph" w:customStyle="1" w:styleId="FR1">
    <w:name w:val="FR1"/>
    <w:rsid w:val="004953CA"/>
    <w:pPr>
      <w:widowControl w:val="0"/>
      <w:suppressAutoHyphens/>
      <w:autoSpaceDE w:val="0"/>
      <w:spacing w:line="259" w:lineRule="auto"/>
      <w:ind w:left="40" w:firstLine="560"/>
      <w:jc w:val="both"/>
    </w:pPr>
    <w:rPr>
      <w:rFonts w:ascii="Arial" w:hAnsi="Arial" w:cs="Arial"/>
      <w:sz w:val="22"/>
      <w:szCs w:val="22"/>
      <w:lang w:eastAsia="ar-SA"/>
    </w:rPr>
  </w:style>
  <w:style w:type="character" w:styleId="aff4">
    <w:name w:val="Strong"/>
    <w:basedOn w:val="a0"/>
    <w:qFormat/>
    <w:rsid w:val="004953CA"/>
    <w:rPr>
      <w:rFonts w:cs="Times New Roman"/>
      <w:b/>
      <w:bCs/>
    </w:rPr>
  </w:style>
  <w:style w:type="paragraph" w:customStyle="1" w:styleId="19">
    <w:name w:val="Знак1 Знак Знак Знак Знак Знак Знак"/>
    <w:basedOn w:val="a"/>
    <w:rsid w:val="004953CA"/>
    <w:rPr>
      <w:rFonts w:ascii="Verdana" w:hAnsi="Verdana" w:cs="Verdana"/>
      <w:sz w:val="20"/>
      <w:szCs w:val="20"/>
      <w:lang w:val="en-US" w:eastAsia="en-US"/>
    </w:rPr>
  </w:style>
  <w:style w:type="paragraph" w:customStyle="1" w:styleId="212">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4953CA"/>
    <w:pPr>
      <w:spacing w:before="100" w:beforeAutospacing="1" w:after="100" w:afterAutospacing="1"/>
      <w:jc w:val="both"/>
    </w:pPr>
    <w:rPr>
      <w:rFonts w:ascii="Tahoma" w:hAnsi="Tahoma"/>
      <w:sz w:val="20"/>
      <w:szCs w:val="20"/>
      <w:lang w:val="en-US" w:eastAsia="en-US"/>
    </w:rPr>
  </w:style>
  <w:style w:type="paragraph" w:customStyle="1" w:styleId="font5">
    <w:name w:val="font5"/>
    <w:basedOn w:val="a"/>
    <w:rsid w:val="004953CA"/>
    <w:pPr>
      <w:spacing w:before="100" w:beforeAutospacing="1" w:after="100" w:afterAutospacing="1"/>
    </w:pPr>
  </w:style>
  <w:style w:type="paragraph" w:customStyle="1" w:styleId="xl64">
    <w:name w:val="xl64"/>
    <w:basedOn w:val="a"/>
    <w:rsid w:val="004953C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5">
    <w:name w:val="xl65"/>
    <w:basedOn w:val="a"/>
    <w:rsid w:val="004953CA"/>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66">
    <w:name w:val="xl66"/>
    <w:basedOn w:val="a"/>
    <w:rsid w:val="004953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a"/>
    <w:rsid w:val="004953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
    <w:rsid w:val="004953C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
    <w:rsid w:val="004953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
    <w:rsid w:val="004953C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1">
    <w:name w:val="xl71"/>
    <w:basedOn w:val="a"/>
    <w:rsid w:val="004953C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style>
  <w:style w:type="paragraph" w:customStyle="1" w:styleId="xl72">
    <w:name w:val="xl72"/>
    <w:basedOn w:val="a"/>
    <w:rsid w:val="004953C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style>
  <w:style w:type="paragraph" w:customStyle="1" w:styleId="xl73">
    <w:name w:val="xl73"/>
    <w:basedOn w:val="a"/>
    <w:rsid w:val="004953C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74">
    <w:name w:val="xl74"/>
    <w:basedOn w:val="a"/>
    <w:rsid w:val="004953C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4953CA"/>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a"/>
    <w:rsid w:val="004953CA"/>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7">
    <w:name w:val="xl77"/>
    <w:basedOn w:val="a"/>
    <w:rsid w:val="004953C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a"/>
    <w:rsid w:val="004953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a"/>
    <w:rsid w:val="004953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rPr>
  </w:style>
  <w:style w:type="paragraph" w:customStyle="1" w:styleId="xl80">
    <w:name w:val="xl80"/>
    <w:basedOn w:val="a"/>
    <w:rsid w:val="004953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rPr>
  </w:style>
  <w:style w:type="paragraph" w:customStyle="1" w:styleId="xl81">
    <w:name w:val="xl81"/>
    <w:basedOn w:val="a"/>
    <w:rsid w:val="004953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a"/>
    <w:rsid w:val="004953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rPr>
  </w:style>
  <w:style w:type="paragraph" w:customStyle="1" w:styleId="xl83">
    <w:name w:val="xl83"/>
    <w:basedOn w:val="a"/>
    <w:rsid w:val="004953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rPr>
  </w:style>
  <w:style w:type="paragraph" w:customStyle="1" w:styleId="xl84">
    <w:name w:val="xl84"/>
    <w:basedOn w:val="a"/>
    <w:rsid w:val="004953C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85">
    <w:name w:val="xl85"/>
    <w:basedOn w:val="a"/>
    <w:rsid w:val="004953CA"/>
    <w:pPr>
      <w:spacing w:before="100" w:beforeAutospacing="1" w:after="100" w:afterAutospacing="1"/>
      <w:jc w:val="center"/>
      <w:textAlignment w:val="top"/>
    </w:pPr>
  </w:style>
  <w:style w:type="paragraph" w:customStyle="1" w:styleId="xl86">
    <w:name w:val="xl86"/>
    <w:basedOn w:val="a"/>
    <w:rsid w:val="004953C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7">
    <w:name w:val="xl87"/>
    <w:basedOn w:val="a"/>
    <w:rsid w:val="004953C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8">
    <w:name w:val="xl88"/>
    <w:basedOn w:val="a"/>
    <w:rsid w:val="004953C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9">
    <w:name w:val="xl89"/>
    <w:basedOn w:val="a"/>
    <w:rsid w:val="004953C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0">
    <w:name w:val="xl90"/>
    <w:basedOn w:val="a"/>
    <w:rsid w:val="004953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33333"/>
    </w:rPr>
  </w:style>
  <w:style w:type="paragraph" w:customStyle="1" w:styleId="xl91">
    <w:name w:val="xl91"/>
    <w:basedOn w:val="a"/>
    <w:rsid w:val="004953C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92">
    <w:name w:val="xl92"/>
    <w:basedOn w:val="a"/>
    <w:rsid w:val="004953C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93">
    <w:name w:val="xl93"/>
    <w:basedOn w:val="a"/>
    <w:rsid w:val="004953CA"/>
    <w:pPr>
      <w:pBdr>
        <w:top w:val="single" w:sz="4" w:space="0" w:color="auto"/>
        <w:left w:val="single" w:sz="4" w:space="0" w:color="auto"/>
      </w:pBdr>
      <w:spacing w:before="100" w:beforeAutospacing="1" w:after="100" w:afterAutospacing="1"/>
      <w:textAlignment w:val="top"/>
    </w:pPr>
  </w:style>
  <w:style w:type="paragraph" w:customStyle="1" w:styleId="xl94">
    <w:name w:val="xl94"/>
    <w:basedOn w:val="a"/>
    <w:rsid w:val="004953C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style>
  <w:style w:type="paragraph" w:customStyle="1" w:styleId="xl95">
    <w:name w:val="xl95"/>
    <w:basedOn w:val="a"/>
    <w:rsid w:val="004953C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96">
    <w:name w:val="xl96"/>
    <w:basedOn w:val="a"/>
    <w:rsid w:val="004953CA"/>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
    <w:rsid w:val="004953CA"/>
    <w:pPr>
      <w:spacing w:before="100" w:beforeAutospacing="1" w:after="100" w:afterAutospacing="1"/>
      <w:textAlignment w:val="top"/>
    </w:pPr>
  </w:style>
  <w:style w:type="paragraph" w:customStyle="1" w:styleId="xl98">
    <w:name w:val="xl98"/>
    <w:basedOn w:val="a"/>
    <w:rsid w:val="004953C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4953C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00">
    <w:name w:val="xl100"/>
    <w:basedOn w:val="a"/>
    <w:rsid w:val="004953C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01">
    <w:name w:val="xl101"/>
    <w:basedOn w:val="a"/>
    <w:rsid w:val="004953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2">
    <w:name w:val="xl102"/>
    <w:basedOn w:val="a"/>
    <w:rsid w:val="004953C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style>
  <w:style w:type="paragraph" w:customStyle="1" w:styleId="xl103">
    <w:name w:val="xl103"/>
    <w:basedOn w:val="a"/>
    <w:rsid w:val="004953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rPr>
  </w:style>
  <w:style w:type="paragraph" w:customStyle="1" w:styleId="xl104">
    <w:name w:val="xl104"/>
    <w:basedOn w:val="a"/>
    <w:rsid w:val="004953C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5">
    <w:name w:val="xl105"/>
    <w:basedOn w:val="a"/>
    <w:rsid w:val="004953CA"/>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1a">
    <w:name w:val="Знак1"/>
    <w:basedOn w:val="a"/>
    <w:rsid w:val="004953CA"/>
    <w:pPr>
      <w:widowControl w:val="0"/>
      <w:adjustRightInd w:val="0"/>
      <w:spacing w:after="160" w:line="240" w:lineRule="exact"/>
      <w:jc w:val="right"/>
    </w:pPr>
    <w:rPr>
      <w:sz w:val="20"/>
      <w:szCs w:val="20"/>
      <w:lang w:val="en-GB" w:eastAsia="en-US"/>
    </w:rPr>
  </w:style>
  <w:style w:type="paragraph" w:customStyle="1" w:styleId="1c">
    <w:name w:val="Абзац1 c отступом"/>
    <w:basedOn w:val="a"/>
    <w:rsid w:val="004953CA"/>
    <w:pPr>
      <w:spacing w:after="60" w:line="360" w:lineRule="exact"/>
      <w:ind w:firstLine="709"/>
      <w:jc w:val="both"/>
    </w:pPr>
    <w:rPr>
      <w:sz w:val="28"/>
      <w:szCs w:val="20"/>
    </w:rPr>
  </w:style>
  <w:style w:type="character" w:customStyle="1" w:styleId="41">
    <w:name w:val="Знак Знак4"/>
    <w:basedOn w:val="a0"/>
    <w:rsid w:val="004953CA"/>
    <w:rPr>
      <w:rFonts w:cs="Times New Roman"/>
    </w:rPr>
  </w:style>
  <w:style w:type="paragraph" w:customStyle="1" w:styleId="aff5">
    <w:name w:val="Таблица текст"/>
    <w:basedOn w:val="a"/>
    <w:rsid w:val="004953CA"/>
    <w:pPr>
      <w:spacing w:before="40" w:after="40"/>
      <w:ind w:left="57" w:right="57"/>
    </w:pPr>
    <w:rPr>
      <w:szCs w:val="20"/>
    </w:rPr>
  </w:style>
  <w:style w:type="paragraph" w:customStyle="1" w:styleId="1b">
    <w:name w:val="1 Знак Знак Знак Знак"/>
    <w:basedOn w:val="a"/>
    <w:rsid w:val="004953CA"/>
    <w:pPr>
      <w:widowControl w:val="0"/>
      <w:adjustRightInd w:val="0"/>
      <w:spacing w:after="160" w:line="240" w:lineRule="exact"/>
      <w:jc w:val="right"/>
    </w:pPr>
    <w:rPr>
      <w:sz w:val="20"/>
      <w:szCs w:val="20"/>
      <w:lang w:val="en-GB" w:eastAsia="en-US"/>
    </w:rPr>
  </w:style>
  <w:style w:type="character" w:customStyle="1" w:styleId="27">
    <w:name w:val="Знак Знак2"/>
    <w:basedOn w:val="a0"/>
    <w:rsid w:val="004953CA"/>
    <w:rPr>
      <w:rFonts w:cs="Times New Roman"/>
      <w:sz w:val="24"/>
      <w:szCs w:val="24"/>
    </w:rPr>
  </w:style>
  <w:style w:type="paragraph" w:styleId="28">
    <w:name w:val="toc 2"/>
    <w:basedOn w:val="a"/>
    <w:next w:val="a"/>
    <w:autoRedefine/>
    <w:semiHidden/>
    <w:rsid w:val="004953CA"/>
    <w:pPr>
      <w:ind w:left="240"/>
    </w:pPr>
  </w:style>
  <w:style w:type="paragraph" w:styleId="36">
    <w:name w:val="toc 3"/>
    <w:basedOn w:val="a"/>
    <w:next w:val="a"/>
    <w:autoRedefine/>
    <w:semiHidden/>
    <w:rsid w:val="00613150"/>
    <w:pPr>
      <w:tabs>
        <w:tab w:val="right" w:leader="dot" w:pos="9710"/>
      </w:tabs>
    </w:pPr>
    <w:rPr>
      <w:b/>
    </w:rPr>
  </w:style>
  <w:style w:type="paragraph" w:styleId="1d">
    <w:name w:val="toc 1"/>
    <w:basedOn w:val="a"/>
    <w:next w:val="a"/>
    <w:autoRedefine/>
    <w:semiHidden/>
    <w:rsid w:val="00883716"/>
    <w:pPr>
      <w:tabs>
        <w:tab w:val="left" w:pos="480"/>
        <w:tab w:val="right" w:leader="dot" w:pos="9710"/>
      </w:tabs>
    </w:pPr>
  </w:style>
  <w:style w:type="paragraph" w:customStyle="1" w:styleId="aff6">
    <w:name w:val="Знак Знак Знак Знак Знак Знак Знак Знак Знак Знак"/>
    <w:basedOn w:val="a"/>
    <w:rsid w:val="004953CA"/>
    <w:pPr>
      <w:widowControl w:val="0"/>
      <w:adjustRightInd w:val="0"/>
      <w:spacing w:after="160" w:line="240" w:lineRule="exact"/>
      <w:jc w:val="right"/>
    </w:pPr>
    <w:rPr>
      <w:sz w:val="20"/>
      <w:szCs w:val="20"/>
      <w:lang w:val="en-GB" w:eastAsia="en-US"/>
    </w:rPr>
  </w:style>
  <w:style w:type="paragraph" w:customStyle="1" w:styleId="29">
    <w:name w:val="Обычный (веб)2"/>
    <w:basedOn w:val="a"/>
    <w:rsid w:val="004953CA"/>
    <w:pPr>
      <w:spacing w:before="180" w:after="180"/>
      <w:ind w:firstLine="150"/>
    </w:pPr>
  </w:style>
  <w:style w:type="paragraph" w:customStyle="1" w:styleId="bodytext">
    <w:name w:val="bodytext"/>
    <w:basedOn w:val="a"/>
    <w:rsid w:val="004953CA"/>
    <w:pPr>
      <w:jc w:val="both"/>
    </w:pPr>
    <w:rPr>
      <w:rFonts w:ascii="Verdana" w:hAnsi="Verdana"/>
      <w:color w:val="26262E"/>
      <w:sz w:val="14"/>
      <w:szCs w:val="14"/>
      <w:lang w:eastAsia="ar-SA"/>
    </w:rPr>
  </w:style>
  <w:style w:type="paragraph" w:customStyle="1" w:styleId="1e">
    <w:name w:val="Знак Знак1 Знак Знак Знак Знак"/>
    <w:basedOn w:val="a"/>
    <w:rsid w:val="004953CA"/>
    <w:pPr>
      <w:widowControl w:val="0"/>
      <w:adjustRightInd w:val="0"/>
      <w:spacing w:after="160" w:line="240" w:lineRule="exact"/>
      <w:jc w:val="right"/>
    </w:pPr>
    <w:rPr>
      <w:sz w:val="20"/>
      <w:szCs w:val="20"/>
      <w:lang w:val="en-GB" w:eastAsia="en-US"/>
    </w:rPr>
  </w:style>
  <w:style w:type="paragraph" w:customStyle="1" w:styleId="1f">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4953CA"/>
    <w:pPr>
      <w:widowControl w:val="0"/>
      <w:adjustRightInd w:val="0"/>
      <w:spacing w:after="160" w:line="240" w:lineRule="exact"/>
      <w:jc w:val="right"/>
    </w:pPr>
    <w:rPr>
      <w:sz w:val="20"/>
      <w:szCs w:val="20"/>
      <w:lang w:val="en-GB" w:eastAsia="en-US"/>
    </w:rPr>
  </w:style>
  <w:style w:type="paragraph" w:customStyle="1" w:styleId="110">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rsid w:val="004953CA"/>
    <w:pPr>
      <w:widowControl w:val="0"/>
      <w:adjustRightInd w:val="0"/>
      <w:spacing w:after="160" w:line="240" w:lineRule="exact"/>
      <w:jc w:val="right"/>
    </w:pPr>
    <w:rPr>
      <w:sz w:val="20"/>
      <w:szCs w:val="20"/>
      <w:lang w:val="en-GB" w:eastAsia="en-US"/>
    </w:rPr>
  </w:style>
  <w:style w:type="paragraph" w:customStyle="1" w:styleId="1f0">
    <w:name w:val="Знак Знак1 Знак"/>
    <w:basedOn w:val="a"/>
    <w:rsid w:val="004953CA"/>
    <w:pPr>
      <w:widowControl w:val="0"/>
      <w:adjustRightInd w:val="0"/>
      <w:spacing w:after="160" w:line="240" w:lineRule="exact"/>
      <w:jc w:val="right"/>
    </w:pPr>
    <w:rPr>
      <w:sz w:val="20"/>
      <w:szCs w:val="20"/>
      <w:lang w:val="en-GB" w:eastAsia="en-US"/>
    </w:rPr>
  </w:style>
  <w:style w:type="paragraph" w:customStyle="1" w:styleId="111">
    <w:name w:val="Знак11"/>
    <w:basedOn w:val="a"/>
    <w:rsid w:val="004953CA"/>
    <w:rPr>
      <w:rFonts w:ascii="Verdana" w:hAnsi="Verdana" w:cs="Verdana"/>
      <w:sz w:val="20"/>
      <w:szCs w:val="20"/>
      <w:lang w:val="en-US" w:eastAsia="en-US"/>
    </w:rPr>
  </w:style>
  <w:style w:type="paragraph" w:customStyle="1" w:styleId="ConsPlusCell">
    <w:name w:val="ConsPlusCell"/>
    <w:uiPriority w:val="99"/>
    <w:rsid w:val="004953CA"/>
    <w:pPr>
      <w:widowControl w:val="0"/>
      <w:autoSpaceDE w:val="0"/>
      <w:autoSpaceDN w:val="0"/>
      <w:adjustRightInd w:val="0"/>
    </w:pPr>
    <w:rPr>
      <w:rFonts w:ascii="Arial" w:hAnsi="Arial" w:cs="Arial"/>
    </w:rPr>
  </w:style>
  <w:style w:type="paragraph" w:customStyle="1" w:styleId="Style5">
    <w:name w:val="Style5"/>
    <w:basedOn w:val="a"/>
    <w:rsid w:val="004953CA"/>
    <w:pPr>
      <w:widowControl w:val="0"/>
      <w:autoSpaceDE w:val="0"/>
      <w:autoSpaceDN w:val="0"/>
      <w:adjustRightInd w:val="0"/>
      <w:spacing w:line="322" w:lineRule="exact"/>
      <w:ind w:firstLine="442"/>
      <w:jc w:val="both"/>
    </w:pPr>
  </w:style>
  <w:style w:type="paragraph" w:customStyle="1" w:styleId="Style36">
    <w:name w:val="Style36"/>
    <w:basedOn w:val="a"/>
    <w:rsid w:val="004953CA"/>
    <w:pPr>
      <w:widowControl w:val="0"/>
      <w:autoSpaceDE w:val="0"/>
      <w:autoSpaceDN w:val="0"/>
      <w:adjustRightInd w:val="0"/>
      <w:spacing w:line="331" w:lineRule="exact"/>
      <w:ind w:firstLine="888"/>
      <w:jc w:val="both"/>
    </w:pPr>
  </w:style>
  <w:style w:type="character" w:customStyle="1" w:styleId="FontStyle52">
    <w:name w:val="Font Style52"/>
    <w:basedOn w:val="a0"/>
    <w:rsid w:val="004953CA"/>
    <w:rPr>
      <w:rFonts w:ascii="Times New Roman" w:hAnsi="Times New Roman" w:cs="Times New Roman"/>
      <w:sz w:val="26"/>
      <w:szCs w:val="26"/>
    </w:rPr>
  </w:style>
  <w:style w:type="paragraph" w:customStyle="1" w:styleId="112">
    <w:name w:val="Знак Знак1 Знак Знак Знак Знак1 Знак Знак Знак"/>
    <w:basedOn w:val="a"/>
    <w:rsid w:val="004953CA"/>
    <w:pPr>
      <w:widowControl w:val="0"/>
      <w:adjustRightInd w:val="0"/>
      <w:spacing w:after="160" w:line="240" w:lineRule="exact"/>
      <w:jc w:val="right"/>
    </w:pPr>
    <w:rPr>
      <w:sz w:val="20"/>
      <w:szCs w:val="20"/>
      <w:lang w:val="en-GB" w:eastAsia="en-US"/>
    </w:rPr>
  </w:style>
  <w:style w:type="paragraph" w:customStyle="1" w:styleId="1f1">
    <w:name w:val="Абзац1 без отступа"/>
    <w:basedOn w:val="a"/>
    <w:rsid w:val="004953CA"/>
    <w:pPr>
      <w:spacing w:after="60" w:line="360" w:lineRule="exact"/>
      <w:jc w:val="both"/>
    </w:pPr>
    <w:rPr>
      <w:sz w:val="28"/>
      <w:szCs w:val="20"/>
    </w:rPr>
  </w:style>
  <w:style w:type="paragraph" w:customStyle="1" w:styleId="2a">
    <w:name w:val="Знак2"/>
    <w:basedOn w:val="a"/>
    <w:rsid w:val="004953CA"/>
    <w:pPr>
      <w:widowControl w:val="0"/>
      <w:adjustRightInd w:val="0"/>
      <w:spacing w:after="160" w:line="240" w:lineRule="exact"/>
      <w:jc w:val="right"/>
    </w:pPr>
    <w:rPr>
      <w:sz w:val="20"/>
      <w:szCs w:val="20"/>
      <w:lang w:val="en-GB" w:eastAsia="en-US"/>
    </w:rPr>
  </w:style>
  <w:style w:type="paragraph" w:customStyle="1" w:styleId="aff7">
    <w:name w:val="абзац"/>
    <w:basedOn w:val="a"/>
    <w:rsid w:val="004953CA"/>
    <w:pPr>
      <w:ind w:left="851"/>
    </w:pPr>
    <w:rPr>
      <w:sz w:val="26"/>
      <w:szCs w:val="20"/>
    </w:rPr>
  </w:style>
  <w:style w:type="character" w:styleId="aff8">
    <w:name w:val="footnote reference"/>
    <w:basedOn w:val="a0"/>
    <w:semiHidden/>
    <w:rsid w:val="004953CA"/>
    <w:rPr>
      <w:rFonts w:cs="Times New Roman"/>
      <w:vertAlign w:val="superscript"/>
    </w:rPr>
  </w:style>
  <w:style w:type="paragraph" w:customStyle="1" w:styleId="1f2">
    <w:name w:val="Знак Знак Знак Знак1"/>
    <w:basedOn w:val="a"/>
    <w:rsid w:val="004953CA"/>
    <w:pPr>
      <w:widowControl w:val="0"/>
      <w:adjustRightInd w:val="0"/>
      <w:spacing w:after="160" w:line="240" w:lineRule="exact"/>
      <w:jc w:val="right"/>
    </w:pPr>
    <w:rPr>
      <w:sz w:val="20"/>
      <w:szCs w:val="20"/>
      <w:lang w:val="en-GB" w:eastAsia="en-US"/>
    </w:rPr>
  </w:style>
  <w:style w:type="paragraph" w:customStyle="1" w:styleId="2b">
    <w:name w:val="Знак Знак2 Знак Знак Знак Знак Знак Знак Знак"/>
    <w:basedOn w:val="a"/>
    <w:rsid w:val="004953CA"/>
    <w:pPr>
      <w:spacing w:before="100" w:beforeAutospacing="1" w:after="100" w:afterAutospacing="1"/>
      <w:jc w:val="both"/>
    </w:pPr>
    <w:rPr>
      <w:rFonts w:ascii="Tahoma" w:hAnsi="Tahoma"/>
      <w:sz w:val="20"/>
      <w:szCs w:val="20"/>
      <w:lang w:val="en-US" w:eastAsia="en-US"/>
    </w:rPr>
  </w:style>
  <w:style w:type="paragraph" w:customStyle="1" w:styleId="320">
    <w:name w:val="32"/>
    <w:basedOn w:val="a"/>
    <w:rsid w:val="004953CA"/>
    <w:pPr>
      <w:keepNext/>
      <w:pBdr>
        <w:top w:val="single" w:sz="4" w:space="1" w:color="808080"/>
        <w:left w:val="single" w:sz="4" w:space="4" w:color="808080"/>
        <w:bottom w:val="single" w:sz="4" w:space="1" w:color="808080"/>
        <w:right w:val="single" w:sz="4" w:space="4" w:color="808080"/>
      </w:pBdr>
      <w:shd w:val="clear" w:color="auto" w:fill="E0E0E0"/>
      <w:spacing w:before="240" w:after="120"/>
      <w:outlineLvl w:val="1"/>
    </w:pPr>
    <w:rPr>
      <w:rFonts w:ascii="Arial" w:hAnsi="Arial" w:cs="Arial"/>
      <w:b/>
      <w:bCs/>
      <w:i/>
      <w:color w:val="008000"/>
    </w:rPr>
  </w:style>
  <w:style w:type="paragraph" w:customStyle="1" w:styleId="aff9">
    <w:name w:val="Стиль"/>
    <w:rsid w:val="004953CA"/>
    <w:pPr>
      <w:widowControl w:val="0"/>
      <w:autoSpaceDE w:val="0"/>
      <w:autoSpaceDN w:val="0"/>
      <w:adjustRightInd w:val="0"/>
    </w:pPr>
    <w:rPr>
      <w:sz w:val="24"/>
      <w:szCs w:val="24"/>
    </w:rPr>
  </w:style>
  <w:style w:type="paragraph" w:customStyle="1" w:styleId="affa">
    <w:name w:val="Текст Программы"/>
    <w:basedOn w:val="a"/>
    <w:rsid w:val="00930E19"/>
    <w:pPr>
      <w:spacing w:line="228" w:lineRule="auto"/>
      <w:ind w:firstLine="709"/>
      <w:jc w:val="both"/>
    </w:pPr>
    <w:rPr>
      <w:sz w:val="28"/>
      <w:szCs w:val="20"/>
    </w:rPr>
  </w:style>
  <w:style w:type="paragraph" w:styleId="affb">
    <w:name w:val="Title"/>
    <w:basedOn w:val="a"/>
    <w:link w:val="affc"/>
    <w:qFormat/>
    <w:rsid w:val="00237275"/>
    <w:pPr>
      <w:jc w:val="center"/>
    </w:pPr>
    <w:rPr>
      <w:rFonts w:ascii="Bookman Old Style" w:hAnsi="Bookman Old Style"/>
      <w:b/>
      <w:sz w:val="22"/>
      <w:szCs w:val="20"/>
    </w:rPr>
  </w:style>
  <w:style w:type="character" w:customStyle="1" w:styleId="affc">
    <w:name w:val="Название Знак"/>
    <w:basedOn w:val="a0"/>
    <w:link w:val="affb"/>
    <w:locked/>
    <w:rPr>
      <w:rFonts w:ascii="Cambria" w:hAnsi="Cambria" w:cs="Times New Roman"/>
      <w:b/>
      <w:bCs/>
      <w:kern w:val="28"/>
      <w:sz w:val="32"/>
      <w:szCs w:val="32"/>
    </w:rPr>
  </w:style>
  <w:style w:type="paragraph" w:customStyle="1" w:styleId="affd">
    <w:name w:val="Знак Знак Знак Знак Знак Знак"/>
    <w:basedOn w:val="a"/>
    <w:rsid w:val="001C199F"/>
    <w:pPr>
      <w:spacing w:before="100" w:beforeAutospacing="1" w:after="100" w:afterAutospacing="1"/>
    </w:pPr>
    <w:rPr>
      <w:rFonts w:ascii="Tahoma" w:hAnsi="Tahoma" w:cs="Tahoma"/>
      <w:sz w:val="20"/>
      <w:szCs w:val="20"/>
      <w:lang w:val="en-US" w:eastAsia="en-US"/>
    </w:rPr>
  </w:style>
  <w:style w:type="paragraph" w:customStyle="1" w:styleId="37">
    <w:name w:val="Знак Знак Знак Знак Знак Знак Знак3"/>
    <w:basedOn w:val="a"/>
    <w:rsid w:val="00D8520B"/>
    <w:pPr>
      <w:widowControl w:val="0"/>
      <w:adjustRightInd w:val="0"/>
      <w:spacing w:after="160" w:line="240" w:lineRule="exact"/>
      <w:jc w:val="right"/>
    </w:pPr>
    <w:rPr>
      <w:sz w:val="20"/>
      <w:szCs w:val="20"/>
      <w:lang w:val="en-GB" w:eastAsia="en-US"/>
    </w:rPr>
  </w:style>
  <w:style w:type="paragraph" w:customStyle="1" w:styleId="1f3">
    <w:name w:val="Знак Знак Знак1 Знак Знак Знак Знак Знак Знак Знак Знак Знак Знак"/>
    <w:basedOn w:val="a"/>
    <w:autoRedefine/>
    <w:rsid w:val="00D8520B"/>
    <w:pPr>
      <w:spacing w:after="160" w:line="240" w:lineRule="exact"/>
    </w:pPr>
    <w:rPr>
      <w:sz w:val="28"/>
      <w:szCs w:val="28"/>
      <w:lang w:val="en-US" w:eastAsia="en-US"/>
    </w:rPr>
  </w:style>
  <w:style w:type="paragraph" w:customStyle="1" w:styleId="0">
    <w:name w:val="0Абзац"/>
    <w:basedOn w:val="aff0"/>
    <w:link w:val="00"/>
    <w:rsid w:val="001730F3"/>
    <w:pPr>
      <w:spacing w:before="0" w:beforeAutospacing="0" w:after="120" w:afterAutospacing="0"/>
      <w:ind w:firstLine="709"/>
      <w:jc w:val="both"/>
    </w:pPr>
    <w:rPr>
      <w:rFonts w:ascii="Calibri" w:hAnsi="Calibri"/>
      <w:color w:val="000000"/>
      <w:sz w:val="28"/>
      <w:szCs w:val="20"/>
      <w:lang/>
    </w:rPr>
  </w:style>
  <w:style w:type="character" w:customStyle="1" w:styleId="00">
    <w:name w:val="0Абзац Знак"/>
    <w:link w:val="0"/>
    <w:locked/>
    <w:rsid w:val="001730F3"/>
    <w:rPr>
      <w:rFonts w:ascii="Calibri" w:hAnsi="Calibri"/>
      <w:color w:val="000000"/>
      <w:sz w:val="28"/>
    </w:rPr>
  </w:style>
  <w:style w:type="character" w:customStyle="1" w:styleId="FontStyle38">
    <w:name w:val="Font Style38"/>
    <w:rsid w:val="001730F3"/>
    <w:rPr>
      <w:rFonts w:ascii="Times New Roman" w:hAnsi="Times New Roman"/>
      <w:sz w:val="26"/>
    </w:rPr>
  </w:style>
  <w:style w:type="paragraph" w:customStyle="1" w:styleId="2c">
    <w:name w:val="Знак Знак Знак Знак Знак Знак Знак2"/>
    <w:basedOn w:val="a"/>
    <w:rsid w:val="00B84D27"/>
    <w:pPr>
      <w:widowControl w:val="0"/>
      <w:adjustRightInd w:val="0"/>
      <w:spacing w:after="160" w:line="240" w:lineRule="exact"/>
      <w:jc w:val="right"/>
    </w:pPr>
    <w:rPr>
      <w:sz w:val="20"/>
      <w:szCs w:val="20"/>
      <w:lang w:val="en-GB" w:eastAsia="en-US"/>
    </w:rPr>
  </w:style>
  <w:style w:type="paragraph" w:customStyle="1" w:styleId="42">
    <w:name w:val="Знак Знак Знак Знак Знак Знак Знак4"/>
    <w:basedOn w:val="a"/>
    <w:rsid w:val="00C31D84"/>
    <w:pPr>
      <w:widowControl w:val="0"/>
      <w:adjustRightInd w:val="0"/>
      <w:spacing w:after="160" w:line="240" w:lineRule="exact"/>
      <w:jc w:val="right"/>
    </w:pPr>
    <w:rPr>
      <w:sz w:val="20"/>
      <w:szCs w:val="20"/>
      <w:lang w:val="en-GB" w:eastAsia="en-US"/>
    </w:rPr>
  </w:style>
  <w:style w:type="paragraph" w:customStyle="1" w:styleId="1f4">
    <w:name w:val="Без интервала1"/>
    <w:rsid w:val="00E87E53"/>
    <w:rPr>
      <w:sz w:val="24"/>
      <w:szCs w:val="24"/>
    </w:rPr>
  </w:style>
  <w:style w:type="paragraph" w:customStyle="1" w:styleId="310">
    <w:name w:val="Основной текст с отступом 31"/>
    <w:basedOn w:val="a"/>
    <w:rsid w:val="004D3EC7"/>
    <w:pPr>
      <w:ind w:firstLine="709"/>
      <w:jc w:val="both"/>
    </w:pPr>
    <w:rPr>
      <w:szCs w:val="20"/>
    </w:rPr>
  </w:style>
  <w:style w:type="paragraph" w:customStyle="1" w:styleId="111111">
    <w:name w:val="111111"/>
    <w:basedOn w:val="1"/>
    <w:link w:val="1111110"/>
    <w:rsid w:val="002313EF"/>
    <w:pPr>
      <w:spacing w:before="0" w:after="0"/>
      <w:ind w:firstLine="709"/>
      <w:jc w:val="center"/>
    </w:pPr>
    <w:rPr>
      <w:rFonts w:ascii="Times New Roman" w:hAnsi="Times New Roman" w:cs="Times New Roman"/>
      <w:sz w:val="28"/>
      <w:szCs w:val="28"/>
    </w:rPr>
  </w:style>
  <w:style w:type="character" w:customStyle="1" w:styleId="1111110">
    <w:name w:val="111111 Знак"/>
    <w:basedOn w:val="a0"/>
    <w:link w:val="111111"/>
    <w:locked/>
    <w:rsid w:val="002313EF"/>
    <w:rPr>
      <w:rFonts w:cs="Times New Roman"/>
      <w:b/>
      <w:bCs/>
      <w:kern w:val="32"/>
      <w:sz w:val="28"/>
      <w:szCs w:val="28"/>
    </w:rPr>
  </w:style>
  <w:style w:type="paragraph" w:styleId="affe">
    <w:name w:val="caption"/>
    <w:basedOn w:val="a"/>
    <w:next w:val="a"/>
    <w:qFormat/>
    <w:locked/>
    <w:rsid w:val="00477AC5"/>
    <w:rPr>
      <w:b/>
      <w:bCs/>
      <w:sz w:val="20"/>
      <w:szCs w:val="20"/>
    </w:rPr>
  </w:style>
  <w:style w:type="paragraph" w:styleId="afff">
    <w:name w:val="Document Map"/>
    <w:basedOn w:val="a"/>
    <w:link w:val="afff0"/>
    <w:semiHidden/>
    <w:rsid w:val="009935AF"/>
    <w:rPr>
      <w:rFonts w:ascii="Tahoma" w:hAnsi="Tahoma" w:cs="Tahoma"/>
      <w:sz w:val="16"/>
      <w:szCs w:val="16"/>
    </w:rPr>
  </w:style>
  <w:style w:type="character" w:customStyle="1" w:styleId="afff0">
    <w:name w:val="Схема документа Знак"/>
    <w:basedOn w:val="a0"/>
    <w:link w:val="afff"/>
    <w:semiHidden/>
    <w:locked/>
    <w:rsid w:val="009935AF"/>
    <w:rPr>
      <w:rFonts w:ascii="Tahoma" w:hAnsi="Tahoma" w:cs="Tahoma"/>
      <w:sz w:val="16"/>
      <w:szCs w:val="16"/>
    </w:rPr>
  </w:style>
  <w:style w:type="character" w:customStyle="1" w:styleId="FontStyle77">
    <w:name w:val="Font Style77"/>
    <w:basedOn w:val="a0"/>
    <w:rsid w:val="007C1CC1"/>
    <w:rPr>
      <w:rFonts w:ascii="Lucida Sans Unicode" w:hAnsi="Lucida Sans Unicode" w:cs="Lucida Sans Unicode"/>
      <w:sz w:val="16"/>
      <w:szCs w:val="16"/>
    </w:rPr>
  </w:style>
  <w:style w:type="paragraph" w:customStyle="1" w:styleId="Default">
    <w:name w:val="Default"/>
    <w:rsid w:val="00E80D7E"/>
    <w:pPr>
      <w:autoSpaceDE w:val="0"/>
      <w:autoSpaceDN w:val="0"/>
      <w:adjustRightInd w:val="0"/>
    </w:pPr>
    <w:rPr>
      <w:color w:val="000000"/>
      <w:sz w:val="24"/>
      <w:szCs w:val="24"/>
      <w:lang w:eastAsia="en-US"/>
    </w:rPr>
  </w:style>
  <w:style w:type="paragraph" w:styleId="afff1">
    <w:name w:val="No Spacing"/>
    <w:qFormat/>
    <w:rsid w:val="006C78ED"/>
    <w:pPr>
      <w:suppressAutoHyphens/>
    </w:pPr>
    <w:rPr>
      <w:rFonts w:ascii="Calibri" w:eastAsia="Arial" w:hAnsi="Calibri"/>
      <w:sz w:val="22"/>
      <w:szCs w:val="22"/>
      <w:lang w:eastAsia="ar-SA"/>
    </w:rPr>
  </w:style>
  <w:style w:type="paragraph" w:customStyle="1" w:styleId="afff2">
    <w:name w:val=" Знак Знак Знак Знак"/>
    <w:basedOn w:val="a"/>
    <w:rsid w:val="007D56F0"/>
    <w:pPr>
      <w:spacing w:after="160" w:line="240" w:lineRule="exact"/>
    </w:pPr>
    <w:rPr>
      <w:rFonts w:ascii="Verdana" w:hAnsi="Verdana"/>
      <w:sz w:val="20"/>
      <w:szCs w:val="20"/>
      <w:lang w:val="en-US" w:eastAsia="en-US"/>
    </w:rPr>
  </w:style>
  <w:style w:type="paragraph" w:customStyle="1" w:styleId="1f5">
    <w:name w:val=" Знак Знак Знак Знак Знак Знак Знак Знак Знак Знак Знак Знак1 Знак Знак Знак Знак"/>
    <w:basedOn w:val="a"/>
    <w:rsid w:val="008878BB"/>
    <w:pPr>
      <w:widowControl w:val="0"/>
      <w:adjustRightInd w:val="0"/>
      <w:spacing w:after="160" w:line="240" w:lineRule="exact"/>
      <w:jc w:val="right"/>
    </w:pPr>
    <w:rPr>
      <w:sz w:val="20"/>
      <w:szCs w:val="20"/>
      <w:lang w:val="en-GB" w:eastAsia="en-US"/>
    </w:rPr>
  </w:style>
  <w:style w:type="character" w:customStyle="1" w:styleId="apple-converted-space">
    <w:name w:val="apple-converted-space"/>
    <w:basedOn w:val="a0"/>
    <w:rsid w:val="0008656B"/>
  </w:style>
  <w:style w:type="paragraph" w:customStyle="1" w:styleId="2d">
    <w:name w:val="Без интервала2"/>
    <w:rsid w:val="001F2BD4"/>
    <w:rPr>
      <w:sz w:val="24"/>
      <w:szCs w:val="24"/>
    </w:rPr>
  </w:style>
  <w:style w:type="paragraph" w:customStyle="1" w:styleId="ConsNonformat">
    <w:name w:val="ConsNonformat"/>
    <w:uiPriority w:val="99"/>
    <w:rsid w:val="002C0492"/>
    <w:pPr>
      <w:widowControl w:val="0"/>
      <w:autoSpaceDE w:val="0"/>
      <w:autoSpaceDN w:val="0"/>
      <w:adjustRightInd w:val="0"/>
      <w:ind w:right="19772"/>
    </w:pPr>
    <w:rPr>
      <w:rFonts w:ascii="Courier New" w:hAnsi="Courier New" w:cs="Courier New"/>
    </w:rPr>
  </w:style>
  <w:style w:type="character" w:customStyle="1" w:styleId="ConsPlusNormal0">
    <w:name w:val="ConsPlusNormal Знак"/>
    <w:link w:val="ConsPlusNormal"/>
    <w:locked/>
    <w:rsid w:val="004749E3"/>
    <w:rPr>
      <w:rFonts w:ascii="Arial" w:hAnsi="Arial" w:cs="Arial"/>
      <w:lang w:val="ru-RU" w:eastAsia="ru-RU" w:bidi="ar-SA"/>
    </w:rPr>
  </w:style>
  <w:style w:type="paragraph" w:styleId="afff3">
    <w:name w:val="List Paragraph"/>
    <w:basedOn w:val="a"/>
    <w:qFormat/>
    <w:rsid w:val="00125AD4"/>
    <w:pPr>
      <w:spacing w:after="200"/>
      <w:ind w:left="720"/>
      <w:contextualSpacing/>
    </w:pPr>
    <w:rPr>
      <w:rFonts w:ascii="Calibri" w:eastAsia="Calibri" w:hAnsi="Calibri"/>
      <w:sz w:val="22"/>
      <w:szCs w:val="22"/>
      <w:lang w:eastAsia="en-US"/>
    </w:rPr>
  </w:style>
  <w:style w:type="paragraph" w:customStyle="1" w:styleId="consplusnormal1">
    <w:name w:val="consplusnormal"/>
    <w:basedOn w:val="a"/>
    <w:rsid w:val="0023470F"/>
    <w:pPr>
      <w:suppressAutoHyphens/>
      <w:spacing w:before="280" w:after="280"/>
    </w:pPr>
    <w:rPr>
      <w:rFonts w:cs="Calibri"/>
      <w:lang w:eastAsia="ar-SA"/>
    </w:rPr>
  </w:style>
  <w:style w:type="character" w:customStyle="1" w:styleId="afff4">
    <w:name w:val="Подпись к таблице_"/>
    <w:basedOn w:val="a0"/>
    <w:link w:val="1f6"/>
    <w:locked/>
    <w:rsid w:val="00F35127"/>
    <w:rPr>
      <w:sz w:val="27"/>
      <w:szCs w:val="27"/>
      <w:lang w:bidi="ar-SA"/>
    </w:rPr>
  </w:style>
  <w:style w:type="character" w:customStyle="1" w:styleId="afff5">
    <w:name w:val="Подпись к таблице"/>
    <w:basedOn w:val="afff4"/>
    <w:rsid w:val="00F35127"/>
    <w:rPr>
      <w:u w:val="single"/>
    </w:rPr>
  </w:style>
  <w:style w:type="paragraph" w:customStyle="1" w:styleId="1f6">
    <w:name w:val="Подпись к таблице1"/>
    <w:basedOn w:val="a"/>
    <w:link w:val="afff4"/>
    <w:rsid w:val="00F35127"/>
    <w:pPr>
      <w:shd w:val="clear" w:color="auto" w:fill="FFFFFF"/>
      <w:spacing w:line="240" w:lineRule="atLeast"/>
      <w:ind w:hanging="1400"/>
    </w:pPr>
    <w:rPr>
      <w:sz w:val="27"/>
      <w:szCs w:val="27"/>
      <w:lang w:val="ru-RU" w:eastAsia="ru-RU"/>
    </w:rPr>
  </w:style>
  <w:style w:type="character" w:customStyle="1" w:styleId="afff6">
    <w:name w:val="Основной текст_"/>
    <w:basedOn w:val="a0"/>
    <w:link w:val="1f7"/>
    <w:locked/>
    <w:rsid w:val="006241FF"/>
    <w:rPr>
      <w:sz w:val="15"/>
      <w:szCs w:val="15"/>
      <w:lang w:bidi="ar-SA"/>
    </w:rPr>
  </w:style>
  <w:style w:type="paragraph" w:customStyle="1" w:styleId="1f7">
    <w:name w:val="Основной текст1"/>
    <w:basedOn w:val="a"/>
    <w:link w:val="afff6"/>
    <w:rsid w:val="006241FF"/>
    <w:pPr>
      <w:shd w:val="clear" w:color="auto" w:fill="FFFFFF"/>
      <w:spacing w:before="60" w:line="240" w:lineRule="atLeast"/>
      <w:ind w:hanging="340"/>
    </w:pPr>
    <w:rPr>
      <w:sz w:val="15"/>
      <w:szCs w:val="15"/>
      <w:lang w:val="ru-RU" w:eastAsia="ru-RU"/>
    </w:rPr>
  </w:style>
  <w:style w:type="paragraph" w:styleId="afff7">
    <w:name w:val="endnote text"/>
    <w:basedOn w:val="a"/>
    <w:link w:val="afff8"/>
    <w:semiHidden/>
    <w:rsid w:val="00156051"/>
    <w:pPr>
      <w:widowControl w:val="0"/>
      <w:autoSpaceDN w:val="0"/>
      <w:adjustRightInd w:val="0"/>
      <w:spacing w:line="200" w:lineRule="atLeast"/>
    </w:pPr>
    <w:rPr>
      <w:sz w:val="20"/>
      <w:szCs w:val="20"/>
    </w:rPr>
  </w:style>
  <w:style w:type="character" w:customStyle="1" w:styleId="afff8">
    <w:name w:val="Текст концевой сноски Знак"/>
    <w:basedOn w:val="a0"/>
    <w:link w:val="afff7"/>
    <w:locked/>
    <w:rsid w:val="00156051"/>
    <w:rPr>
      <w:lang w:val="ru-RU" w:eastAsia="ru-RU" w:bidi="ar-SA"/>
    </w:rPr>
  </w:style>
  <w:style w:type="character" w:customStyle="1" w:styleId="eattr">
    <w:name w:val="eattr"/>
    <w:basedOn w:val="a0"/>
    <w:rsid w:val="00956A94"/>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1087386939">
      <w:bodyDiv w:val="1"/>
      <w:marLeft w:val="0"/>
      <w:marRight w:val="0"/>
      <w:marTop w:val="0"/>
      <w:marBottom w:val="0"/>
      <w:divBdr>
        <w:top w:val="none" w:sz="0" w:space="0" w:color="auto"/>
        <w:left w:val="none" w:sz="0" w:space="0" w:color="auto"/>
        <w:bottom w:val="none" w:sz="0" w:space="0" w:color="auto"/>
        <w:right w:val="none" w:sz="0" w:space="0" w:color="auto"/>
      </w:divBdr>
    </w:div>
    <w:div w:id="129363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47B311ABFFA7B901A781539CCCCAE980542BF6966D7BF19014E1C2FB23C104BA37832D5F605CB523FFD61m4Y3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47B311ABFFA7B901A781539CCCCAE980542BF6968D2BB13024E1C2FB23C104BA37832D5F605CB523FFD60m4Y9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79C3B304994C1F32524126B5686526EE4F461C172E04F9DAEB705B595C39619EAA89F6D8354AE5Cu5F3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47B311ABFFA7B901A781539CCCCAE980542BF6967D4BA14044E1C2FB23C104BA37832D5F605CB523FFD64m4Y1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050;&#1085;&#1080;&#1075;&#107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1050;&#1085;&#1080;&#1075;&#107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latin typeface="Times New Roman" pitchFamily="18" charset="0"/>
                <a:cs typeface="Times New Roman" pitchFamily="18" charset="0"/>
              </a:rPr>
              <a:t>2010-2015 годы</a:t>
            </a:r>
          </a:p>
        </c:rich>
      </c:tx>
    </c:title>
    <c:view3D>
      <c:rotX val="30"/>
      <c:perspective val="30"/>
    </c:view3D>
    <c:plotArea>
      <c:layout/>
      <c:pie3DChart>
        <c:varyColors val="1"/>
        <c:ser>
          <c:idx val="0"/>
          <c:order val="0"/>
          <c:explosion val="25"/>
          <c:dLbls>
            <c:dLbl>
              <c:idx val="0"/>
              <c:tx>
                <c:rich>
                  <a:bodyPr/>
                  <a:lstStyle/>
                  <a:p>
                    <a:r>
                      <a:rPr lang="en-US"/>
                      <a:t>10</a:t>
                    </a:r>
                    <a:r>
                      <a:rPr lang="ru-RU"/>
                      <a:t>,3</a:t>
                    </a:r>
                    <a:r>
                      <a:rPr lang="en-US"/>
                      <a:t>%</a:t>
                    </a:r>
                  </a:p>
                </c:rich>
              </c:tx>
              <c:showPercent val="1"/>
            </c:dLbl>
            <c:dLbl>
              <c:idx val="1"/>
              <c:tx>
                <c:rich>
                  <a:bodyPr/>
                  <a:lstStyle/>
                  <a:p>
                    <a:r>
                      <a:rPr lang="en-US"/>
                      <a:t>8</a:t>
                    </a:r>
                    <a:r>
                      <a:rPr lang="ru-RU"/>
                      <a:t>0,9</a:t>
                    </a:r>
                    <a:r>
                      <a:rPr lang="en-US"/>
                      <a:t>%</a:t>
                    </a:r>
                  </a:p>
                </c:rich>
              </c:tx>
              <c:showPercent val="1"/>
            </c:dLbl>
            <c:dLbl>
              <c:idx val="2"/>
              <c:tx>
                <c:rich>
                  <a:bodyPr/>
                  <a:lstStyle/>
                  <a:p>
                    <a:r>
                      <a:rPr lang="en-US"/>
                      <a:t>8</a:t>
                    </a:r>
                    <a:r>
                      <a:rPr lang="ru-RU"/>
                      <a:t>,3</a:t>
                    </a:r>
                    <a:r>
                      <a:rPr lang="en-US"/>
                      <a:t>%</a:t>
                    </a:r>
                  </a:p>
                </c:rich>
              </c:tx>
              <c:showPercent val="1"/>
            </c:dLbl>
            <c:dLbl>
              <c:idx val="3"/>
              <c:tx>
                <c:rich>
                  <a:bodyPr/>
                  <a:lstStyle/>
                  <a:p>
                    <a:r>
                      <a:rPr lang="ru-RU"/>
                      <a:t>0,5</a:t>
                    </a:r>
                    <a:r>
                      <a:rPr lang="en-US"/>
                      <a:t>%</a:t>
                    </a:r>
                  </a:p>
                </c:rich>
              </c:tx>
              <c:showPercent val="1"/>
            </c:dLbl>
            <c:showPercent val="1"/>
          </c:dLbls>
          <c:cat>
            <c:strRef>
              <c:f>Лист3!$A$1:$A$4</c:f>
              <c:strCache>
                <c:ptCount val="4"/>
                <c:pt idx="0">
                  <c:v>пищевая</c:v>
                </c:pt>
                <c:pt idx="1">
                  <c:v>обработка древисины</c:v>
                </c:pt>
                <c:pt idx="2">
                  <c:v>производство энергии</c:v>
                </c:pt>
                <c:pt idx="3">
                  <c:v>прочие</c:v>
                </c:pt>
              </c:strCache>
            </c:strRef>
          </c:cat>
          <c:val>
            <c:numRef>
              <c:f>Лист3!$B$1:$B$4</c:f>
              <c:numCache>
                <c:formatCode>General</c:formatCode>
                <c:ptCount val="4"/>
                <c:pt idx="0">
                  <c:v>10.3</c:v>
                </c:pt>
                <c:pt idx="1">
                  <c:v>80.900000000000006</c:v>
                </c:pt>
                <c:pt idx="2">
                  <c:v>8.3000000000000007</c:v>
                </c:pt>
                <c:pt idx="3">
                  <c:v>0.5</c:v>
                </c:pt>
              </c:numCache>
            </c:numRef>
          </c:val>
        </c:ser>
        <c:dLbls>
          <c:showPercent val="1"/>
        </c:dLbls>
      </c:pie3D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latin typeface="Times New Roman" pitchFamily="18" charset="0"/>
                <a:cs typeface="Times New Roman" pitchFamily="18" charset="0"/>
              </a:rPr>
              <a:t>отгружено</a:t>
            </a:r>
            <a:r>
              <a:rPr lang="ru-RU" baseline="0">
                <a:latin typeface="Times New Roman" pitchFamily="18" charset="0"/>
                <a:cs typeface="Times New Roman" pitchFamily="18" charset="0"/>
              </a:rPr>
              <a:t> промышленной продукции</a:t>
            </a:r>
            <a:endParaRPr lang="ru-RU">
              <a:latin typeface="Times New Roman" pitchFamily="18" charset="0"/>
              <a:cs typeface="Times New Roman" pitchFamily="18" charset="0"/>
            </a:endParaRPr>
          </a:p>
        </c:rich>
      </c:tx>
    </c:title>
    <c:view3D>
      <c:rotX val="30"/>
      <c:perspective val="30"/>
    </c:view3D>
    <c:plotArea>
      <c:layout/>
      <c:pie3DChart>
        <c:varyColors val="1"/>
        <c:ser>
          <c:idx val="0"/>
          <c:order val="0"/>
          <c:dLbls>
            <c:dLbl>
              <c:idx val="0"/>
              <c:tx>
                <c:rich>
                  <a:bodyPr/>
                  <a:lstStyle/>
                  <a:p>
                    <a:r>
                      <a:rPr lang="en-US"/>
                      <a:t>8</a:t>
                    </a:r>
                    <a:r>
                      <a:rPr lang="ru-RU"/>
                      <a:t>,3</a:t>
                    </a:r>
                    <a:r>
                      <a:rPr lang="en-US"/>
                      <a:t>%</a:t>
                    </a:r>
                  </a:p>
                </c:rich>
              </c:tx>
              <c:showPercent val="1"/>
            </c:dLbl>
            <c:dLbl>
              <c:idx val="1"/>
              <c:tx>
                <c:rich>
                  <a:bodyPr/>
                  <a:lstStyle/>
                  <a:p>
                    <a:r>
                      <a:rPr lang="en-US"/>
                      <a:t>9</a:t>
                    </a:r>
                    <a:r>
                      <a:rPr lang="ru-RU"/>
                      <a:t>1,7</a:t>
                    </a:r>
                    <a:r>
                      <a:rPr lang="en-US"/>
                      <a:t>%</a:t>
                    </a:r>
                  </a:p>
                </c:rich>
              </c:tx>
              <c:showPercent val="1"/>
            </c:dLbl>
            <c:showPercent val="1"/>
          </c:dLbls>
          <c:cat>
            <c:strRef>
              <c:f>Лист2!$A$4:$A$5</c:f>
              <c:strCache>
                <c:ptCount val="2"/>
                <c:pt idx="0">
                  <c:v>крупные и средние предприятия </c:v>
                </c:pt>
                <c:pt idx="1">
                  <c:v>СМП</c:v>
                </c:pt>
              </c:strCache>
            </c:strRef>
          </c:cat>
          <c:val>
            <c:numRef>
              <c:f>Лист2!$B$4:$B$5</c:f>
              <c:numCache>
                <c:formatCode>General</c:formatCode>
                <c:ptCount val="2"/>
                <c:pt idx="0">
                  <c:v>8.3000000000000007</c:v>
                </c:pt>
                <c:pt idx="1">
                  <c:v>91.7</c:v>
                </c:pt>
              </c:numCache>
            </c:numRef>
          </c:val>
        </c:ser>
        <c:dLbls>
          <c:showPercent val="1"/>
        </c:dLbls>
      </c:pie3DChart>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B08BE-1912-4A82-A2AE-741419EEA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25990</Words>
  <Characters>148149</Characters>
  <Application>Microsoft Office Word</Application>
  <DocSecurity>0</DocSecurity>
  <Lines>1234</Lines>
  <Paragraphs>347</Paragraphs>
  <ScaleCrop>false</ScaleCrop>
  <HeadingPairs>
    <vt:vector size="2" baseType="variant">
      <vt:variant>
        <vt:lpstr>Название</vt:lpstr>
      </vt:variant>
      <vt:variant>
        <vt:i4>1</vt:i4>
      </vt:variant>
    </vt:vector>
  </HeadingPairs>
  <TitlesOfParts>
    <vt:vector size="1" baseType="lpstr">
      <vt:lpstr>ОДОБРЕН</vt:lpstr>
    </vt:vector>
  </TitlesOfParts>
  <Company>ako</Company>
  <LinksUpToDate>false</LinksUpToDate>
  <CharactersWithSpaces>173792</CharactersWithSpaces>
  <SharedDoc>false</SharedDoc>
  <HLinks>
    <vt:vector size="138" baseType="variant">
      <vt:variant>
        <vt:i4>74842126</vt:i4>
      </vt:variant>
      <vt:variant>
        <vt:i4>66</vt:i4>
      </vt:variant>
      <vt:variant>
        <vt:i4>0</vt:i4>
      </vt:variant>
      <vt:variant>
        <vt:i4>5</vt:i4>
      </vt:variant>
      <vt:variant>
        <vt:lpwstr/>
      </vt:variant>
      <vt:variant>
        <vt:lpwstr>прил_6_предост_ком_услуг</vt:lpwstr>
      </vt:variant>
      <vt:variant>
        <vt:i4>6422648</vt:i4>
      </vt:variant>
      <vt:variant>
        <vt:i4>63</vt:i4>
      </vt:variant>
      <vt:variant>
        <vt:i4>0</vt:i4>
      </vt:variant>
      <vt:variant>
        <vt:i4>5</vt:i4>
      </vt:variant>
      <vt:variant>
        <vt:lpwstr/>
      </vt:variant>
      <vt:variant>
        <vt:lpwstr>прил_6_произв_элэнерг</vt:lpwstr>
      </vt:variant>
      <vt:variant>
        <vt:i4>69469241</vt:i4>
      </vt:variant>
      <vt:variant>
        <vt:i4>60</vt:i4>
      </vt:variant>
      <vt:variant>
        <vt:i4>0</vt:i4>
      </vt:variant>
      <vt:variant>
        <vt:i4>5</vt:i4>
      </vt:variant>
      <vt:variant>
        <vt:lpwstr/>
      </vt:variant>
      <vt:variant>
        <vt:lpwstr>прил_6_произв_дерев</vt:lpwstr>
      </vt:variant>
      <vt:variant>
        <vt:i4>67698698</vt:i4>
      </vt:variant>
      <vt:variant>
        <vt:i4>57</vt:i4>
      </vt:variant>
      <vt:variant>
        <vt:i4>0</vt:i4>
      </vt:variant>
      <vt:variant>
        <vt:i4>5</vt:i4>
      </vt:variant>
      <vt:variant>
        <vt:lpwstr/>
      </vt:variant>
      <vt:variant>
        <vt:lpwstr>прил_6_пищев</vt:lpwstr>
      </vt:variant>
      <vt:variant>
        <vt:i4>4523072</vt:i4>
      </vt:variant>
      <vt:variant>
        <vt:i4>54</vt:i4>
      </vt:variant>
      <vt:variant>
        <vt:i4>0</vt:i4>
      </vt:variant>
      <vt:variant>
        <vt:i4>5</vt:i4>
      </vt:variant>
      <vt:variant>
        <vt:lpwstr/>
      </vt:variant>
      <vt:variant>
        <vt:lpwstr>прил_6_сельхоз</vt:lpwstr>
      </vt:variant>
      <vt:variant>
        <vt:i4>6946921</vt:i4>
      </vt:variant>
      <vt:variant>
        <vt:i4>51</vt:i4>
      </vt:variant>
      <vt:variant>
        <vt:i4>0</vt:i4>
      </vt:variant>
      <vt:variant>
        <vt:i4>5</vt:i4>
      </vt:variant>
      <vt:variant>
        <vt:lpwstr>consultantplus://offline/ref=479C3B304994C1F32524126B5686526EE4F461C172E04F9DAEB705B595C39619EAA89F6D8354AE5Cu5F3I</vt:lpwstr>
      </vt:variant>
      <vt:variant>
        <vt:lpwstr/>
      </vt:variant>
      <vt:variant>
        <vt:i4>589829</vt:i4>
      </vt:variant>
      <vt:variant>
        <vt:i4>48</vt:i4>
      </vt:variant>
      <vt:variant>
        <vt:i4>0</vt:i4>
      </vt:variant>
      <vt:variant>
        <vt:i4>5</vt:i4>
      </vt:variant>
      <vt:variant>
        <vt:lpwstr>consultantplus://offline/ref=347B311ABFFA7B901A781539CCCCAE980542BF6966D7BF19014E1C2FB23C104BA37832D5F605CB523FFD61m4Y3I</vt:lpwstr>
      </vt:variant>
      <vt:variant>
        <vt:lpwstr/>
      </vt:variant>
      <vt:variant>
        <vt:i4>589832</vt:i4>
      </vt:variant>
      <vt:variant>
        <vt:i4>45</vt:i4>
      </vt:variant>
      <vt:variant>
        <vt:i4>0</vt:i4>
      </vt:variant>
      <vt:variant>
        <vt:i4>5</vt:i4>
      </vt:variant>
      <vt:variant>
        <vt:lpwstr>consultantplus://offline/ref=347B311ABFFA7B901A781539CCCCAE980542BF6968D2BB13024E1C2FB23C104BA37832D5F605CB523FFD60m4Y9I</vt:lpwstr>
      </vt:variant>
      <vt:variant>
        <vt:lpwstr/>
      </vt:variant>
      <vt:variant>
        <vt:i4>589839</vt:i4>
      </vt:variant>
      <vt:variant>
        <vt:i4>42</vt:i4>
      </vt:variant>
      <vt:variant>
        <vt:i4>0</vt:i4>
      </vt:variant>
      <vt:variant>
        <vt:i4>5</vt:i4>
      </vt:variant>
      <vt:variant>
        <vt:lpwstr>consultantplus://offline/ref=347B311ABFFA7B901A781539CCCCAE980542BF6967D4BA14044E1C2FB23C104BA37832D5F605CB523FFD64m4Y1I</vt:lpwstr>
      </vt:variant>
      <vt:variant>
        <vt:lpwstr/>
      </vt:variant>
      <vt:variant>
        <vt:i4>68093024</vt:i4>
      </vt:variant>
      <vt:variant>
        <vt:i4>39</vt:i4>
      </vt:variant>
      <vt:variant>
        <vt:i4>0</vt:i4>
      </vt:variant>
      <vt:variant>
        <vt:i4>5</vt:i4>
      </vt:variant>
      <vt:variant>
        <vt:lpwstr/>
      </vt:variant>
      <vt:variant>
        <vt:lpwstr>прил_4_гос_имущество</vt:lpwstr>
      </vt:variant>
      <vt:variant>
        <vt:i4>4850738</vt:i4>
      </vt:variant>
      <vt:variant>
        <vt:i4>36</vt:i4>
      </vt:variant>
      <vt:variant>
        <vt:i4>0</vt:i4>
      </vt:variant>
      <vt:variant>
        <vt:i4>5</vt:i4>
      </vt:variant>
      <vt:variant>
        <vt:lpwstr/>
      </vt:variant>
      <vt:variant>
        <vt:lpwstr>прил_4_молодежн</vt:lpwstr>
      </vt:variant>
      <vt:variant>
        <vt:i4>4981835</vt:i4>
      </vt:variant>
      <vt:variant>
        <vt:i4>33</vt:i4>
      </vt:variant>
      <vt:variant>
        <vt:i4>0</vt:i4>
      </vt:variant>
      <vt:variant>
        <vt:i4>5</vt:i4>
      </vt:variant>
      <vt:variant>
        <vt:lpwstr/>
      </vt:variant>
      <vt:variant>
        <vt:lpwstr>прил_4_культура</vt:lpwstr>
      </vt:variant>
      <vt:variant>
        <vt:i4>67175455</vt:i4>
      </vt:variant>
      <vt:variant>
        <vt:i4>30</vt:i4>
      </vt:variant>
      <vt:variant>
        <vt:i4>0</vt:i4>
      </vt:variant>
      <vt:variant>
        <vt:i4>5</vt:i4>
      </vt:variant>
      <vt:variant>
        <vt:lpwstr/>
      </vt:variant>
      <vt:variant>
        <vt:lpwstr>прил_4_физ_спорт</vt:lpwstr>
      </vt:variant>
      <vt:variant>
        <vt:i4>74448901</vt:i4>
      </vt:variant>
      <vt:variant>
        <vt:i4>27</vt:i4>
      </vt:variant>
      <vt:variant>
        <vt:i4>0</vt:i4>
      </vt:variant>
      <vt:variant>
        <vt:i4>5</vt:i4>
      </vt:variant>
      <vt:variant>
        <vt:lpwstr/>
      </vt:variant>
      <vt:variant>
        <vt:lpwstr>прил_4_соцзащита</vt:lpwstr>
      </vt:variant>
      <vt:variant>
        <vt:i4>74711160</vt:i4>
      </vt:variant>
      <vt:variant>
        <vt:i4>24</vt:i4>
      </vt:variant>
      <vt:variant>
        <vt:i4>0</vt:i4>
      </vt:variant>
      <vt:variant>
        <vt:i4>5</vt:i4>
      </vt:variant>
      <vt:variant>
        <vt:lpwstr/>
      </vt:variant>
      <vt:variant>
        <vt:lpwstr>прил_4_здравоохр</vt:lpwstr>
      </vt:variant>
      <vt:variant>
        <vt:i4>3933232</vt:i4>
      </vt:variant>
      <vt:variant>
        <vt:i4>21</vt:i4>
      </vt:variant>
      <vt:variant>
        <vt:i4>0</vt:i4>
      </vt:variant>
      <vt:variant>
        <vt:i4>5</vt:i4>
      </vt:variant>
      <vt:variant>
        <vt:lpwstr/>
      </vt:variant>
      <vt:variant>
        <vt:lpwstr>прил_4_образование</vt:lpwstr>
      </vt:variant>
      <vt:variant>
        <vt:i4>3802165</vt:i4>
      </vt:variant>
      <vt:variant>
        <vt:i4>18</vt:i4>
      </vt:variant>
      <vt:variant>
        <vt:i4>0</vt:i4>
      </vt:variant>
      <vt:variant>
        <vt:i4>5</vt:i4>
      </vt:variant>
      <vt:variant>
        <vt:lpwstr/>
      </vt:variant>
      <vt:variant>
        <vt:lpwstr>прил_4_экология</vt:lpwstr>
      </vt:variant>
      <vt:variant>
        <vt:i4>73335887</vt:i4>
      </vt:variant>
      <vt:variant>
        <vt:i4>15</vt:i4>
      </vt:variant>
      <vt:variant>
        <vt:i4>0</vt:i4>
      </vt:variant>
      <vt:variant>
        <vt:i4>5</vt:i4>
      </vt:variant>
      <vt:variant>
        <vt:lpwstr/>
      </vt:variant>
      <vt:variant>
        <vt:lpwstr>прил_4_лесн_рес</vt:lpwstr>
      </vt:variant>
      <vt:variant>
        <vt:i4>69600306</vt:i4>
      </vt:variant>
      <vt:variant>
        <vt:i4>12</vt:i4>
      </vt:variant>
      <vt:variant>
        <vt:i4>0</vt:i4>
      </vt:variant>
      <vt:variant>
        <vt:i4>5</vt:i4>
      </vt:variant>
      <vt:variant>
        <vt:lpwstr/>
      </vt:variant>
      <vt:variant>
        <vt:lpwstr>прил_4_труд_ресурсы</vt:lpwstr>
      </vt:variant>
      <vt:variant>
        <vt:i4>1245192</vt:i4>
      </vt:variant>
      <vt:variant>
        <vt:i4>9</vt:i4>
      </vt:variant>
      <vt:variant>
        <vt:i4>0</vt:i4>
      </vt:variant>
      <vt:variant>
        <vt:i4>5</vt:i4>
      </vt:variant>
      <vt:variant>
        <vt:lpwstr/>
      </vt:variant>
      <vt:variant>
        <vt:lpwstr>прил_4_потреб_рын</vt:lpwstr>
      </vt:variant>
      <vt:variant>
        <vt:i4>75104270</vt:i4>
      </vt:variant>
      <vt:variant>
        <vt:i4>6</vt:i4>
      </vt:variant>
      <vt:variant>
        <vt:i4>0</vt:i4>
      </vt:variant>
      <vt:variant>
        <vt:i4>5</vt:i4>
      </vt:variant>
      <vt:variant>
        <vt:lpwstr/>
      </vt:variant>
      <vt:variant>
        <vt:lpwstr>прил_4_предприним</vt:lpwstr>
      </vt:variant>
      <vt:variant>
        <vt:i4>68091917</vt:i4>
      </vt:variant>
      <vt:variant>
        <vt:i4>3</vt:i4>
      </vt:variant>
      <vt:variant>
        <vt:i4>0</vt:i4>
      </vt:variant>
      <vt:variant>
        <vt:i4>5</vt:i4>
      </vt:variant>
      <vt:variant>
        <vt:lpwstr/>
      </vt:variant>
      <vt:variant>
        <vt:lpwstr>прил_4_ЛесПК</vt:lpwstr>
      </vt:variant>
      <vt:variant>
        <vt:i4>4523064</vt:i4>
      </vt:variant>
      <vt:variant>
        <vt:i4>0</vt:i4>
      </vt:variant>
      <vt:variant>
        <vt:i4>0</vt:i4>
      </vt:variant>
      <vt:variant>
        <vt:i4>5</vt:i4>
      </vt:variant>
      <vt:variant>
        <vt:lpwstr/>
      </vt:variant>
      <vt:variant>
        <vt:lpwstr>прил_4_АПК</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ОДОБРЕН</dc:title>
  <dc:subject/>
  <dc:creator>Екатерина Харюшина</dc:creator>
  <cp:keywords/>
  <dc:description/>
  <cp:lastModifiedBy>Админ</cp:lastModifiedBy>
  <cp:revision>2</cp:revision>
  <cp:lastPrinted>2016-12-12T12:41:00Z</cp:lastPrinted>
  <dcterms:created xsi:type="dcterms:W3CDTF">2016-12-20T11:59:00Z</dcterms:created>
  <dcterms:modified xsi:type="dcterms:W3CDTF">2016-12-20T11:59:00Z</dcterms:modified>
</cp:coreProperties>
</file>